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C76C" w14:textId="55965F4F" w:rsidR="00AC6379" w:rsidRDefault="00000000" w:rsidP="00903A64">
      <w:pPr>
        <w:pStyle w:val="1"/>
        <w:keepNext w:val="0"/>
        <w:keepLines w:val="0"/>
        <w:spacing w:line="560" w:lineRule="exact"/>
        <w:jc w:val="left"/>
        <w:rPr>
          <w:szCs w:val="32"/>
        </w:rPr>
      </w:pPr>
      <w:bookmarkStart w:id="0" w:name="_Toc108273717"/>
      <w:bookmarkStart w:id="1" w:name="_Toc1724"/>
      <w:bookmarkStart w:id="2" w:name="_Toc8329"/>
      <w:bookmarkStart w:id="3" w:name="_Toc108273713"/>
      <w:bookmarkStart w:id="4" w:name="_Toc13594"/>
      <w:bookmarkStart w:id="5" w:name="_Toc407"/>
      <w:bookmarkStart w:id="6" w:name="_Toc6587"/>
      <w:bookmarkStart w:id="7" w:name="_Toc3286"/>
      <w:r>
        <w:rPr>
          <w:szCs w:val="32"/>
        </w:rPr>
        <w:t>附件</w:t>
      </w:r>
      <w:bookmarkEnd w:id="0"/>
      <w:r>
        <w:rPr>
          <w:szCs w:val="32"/>
        </w:rPr>
        <w:t>1</w:t>
      </w:r>
    </w:p>
    <w:p w14:paraId="03F97AE4" w14:textId="77777777" w:rsidR="00AC6379" w:rsidRDefault="00AC6379"/>
    <w:p w14:paraId="14EC2BA9" w14:textId="77777777" w:rsidR="00AC6379" w:rsidRDefault="00AC6379">
      <w:pPr>
        <w:spacing w:beforeLines="20" w:before="62" w:afterLines="20" w:after="62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14:paraId="4353BA07" w14:textId="77777777" w:rsidR="00AC6379" w:rsidRPr="00E163A3" w:rsidRDefault="00000000" w:rsidP="00E163A3">
      <w:pPr>
        <w:adjustRightInd w:val="0"/>
        <w:snapToGrid w:val="0"/>
        <w:spacing w:beforeLines="20" w:before="62" w:afterLines="20" w:after="62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E163A3">
        <w:rPr>
          <w:rFonts w:ascii="华文中宋" w:eastAsia="华文中宋" w:hAnsi="华文中宋" w:cs="方正小标宋简体" w:hint="eastAsia"/>
          <w:sz w:val="44"/>
          <w:szCs w:val="44"/>
        </w:rPr>
        <w:t>浙江省地质文化村（镇）建设</w:t>
      </w:r>
    </w:p>
    <w:p w14:paraId="7E146AE4" w14:textId="77777777" w:rsidR="00AC6379" w:rsidRPr="00E163A3" w:rsidRDefault="00000000" w:rsidP="00E163A3">
      <w:pPr>
        <w:adjustRightInd w:val="0"/>
        <w:snapToGrid w:val="0"/>
        <w:spacing w:beforeLines="20" w:before="62" w:afterLines="20" w:after="62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E163A3">
        <w:rPr>
          <w:rFonts w:ascii="华文中宋" w:eastAsia="华文中宋" w:hAnsi="华文中宋" w:cs="方正小标宋简体" w:hint="eastAsia"/>
          <w:sz w:val="44"/>
          <w:szCs w:val="44"/>
        </w:rPr>
        <w:t>可行性研究报告提纲</w:t>
      </w:r>
    </w:p>
    <w:bookmarkEnd w:id="1"/>
    <w:bookmarkEnd w:id="2"/>
    <w:bookmarkEnd w:id="3"/>
    <w:bookmarkEnd w:id="4"/>
    <w:bookmarkEnd w:id="5"/>
    <w:bookmarkEnd w:id="6"/>
    <w:bookmarkEnd w:id="7"/>
    <w:p w14:paraId="7055B08D" w14:textId="77777777" w:rsidR="00AC6379" w:rsidRDefault="00AC6379">
      <w:pPr>
        <w:spacing w:line="400" w:lineRule="exact"/>
        <w:jc w:val="center"/>
        <w:rPr>
          <w:rFonts w:eastAsia="黑体"/>
          <w:sz w:val="28"/>
          <w:szCs w:val="28"/>
        </w:rPr>
      </w:pPr>
    </w:p>
    <w:p w14:paraId="2262F7A7" w14:textId="77777777" w:rsidR="00AC6379" w:rsidRDefault="00AC6379"/>
    <w:p w14:paraId="49C380D5" w14:textId="77777777" w:rsidR="00AC6379" w:rsidRPr="00E163A3" w:rsidRDefault="00000000" w:rsidP="00E163A3">
      <w:pPr>
        <w:adjustRightInd w:val="0"/>
        <w:snapToGrid w:val="0"/>
        <w:spacing w:line="600" w:lineRule="exact"/>
        <w:jc w:val="left"/>
        <w:rPr>
          <w:rFonts w:eastAsia="黑体"/>
          <w:bCs/>
          <w:sz w:val="30"/>
          <w:szCs w:val="30"/>
        </w:rPr>
      </w:pPr>
      <w:r w:rsidRPr="00E163A3">
        <w:rPr>
          <w:rFonts w:ascii="Times New Roman" w:eastAsia="黑体" w:hAnsi="Times New Roman" w:cs="Times New Roman" w:hint="eastAsia"/>
          <w:bCs/>
          <w:sz w:val="30"/>
          <w:szCs w:val="30"/>
        </w:rPr>
        <w:t>一、村（镇）基本概况</w:t>
      </w:r>
    </w:p>
    <w:p w14:paraId="6C3249F0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（一）区位概况</w:t>
      </w:r>
    </w:p>
    <w:p w14:paraId="604B5EDE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（二）自然地理</w:t>
      </w:r>
    </w:p>
    <w:p w14:paraId="46834D07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（三）经济社会现状</w:t>
      </w:r>
    </w:p>
    <w:p w14:paraId="362EF257" w14:textId="77777777" w:rsidR="00AC6379" w:rsidRPr="00E163A3" w:rsidRDefault="00000000" w:rsidP="00E163A3">
      <w:pPr>
        <w:adjustRightInd w:val="0"/>
        <w:snapToGrid w:val="0"/>
        <w:spacing w:line="600" w:lineRule="exact"/>
        <w:jc w:val="left"/>
        <w:rPr>
          <w:rFonts w:eastAsia="黑体"/>
          <w:bCs/>
          <w:sz w:val="30"/>
          <w:szCs w:val="30"/>
        </w:rPr>
      </w:pPr>
      <w:r w:rsidRPr="00E163A3">
        <w:rPr>
          <w:rFonts w:ascii="Times New Roman" w:eastAsia="黑体" w:hAnsi="Times New Roman" w:cs="Times New Roman" w:hint="eastAsia"/>
          <w:bCs/>
          <w:sz w:val="30"/>
          <w:szCs w:val="30"/>
        </w:rPr>
        <w:t>二、资源禀赋条件</w:t>
      </w:r>
    </w:p>
    <w:p w14:paraId="4213C38E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（一）地质概况</w:t>
      </w:r>
    </w:p>
    <w:p w14:paraId="0B41F129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（二）地质遗迹资源</w:t>
      </w:r>
    </w:p>
    <w:p w14:paraId="7BCD6BD0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（三）人文资源</w:t>
      </w:r>
    </w:p>
    <w:p w14:paraId="12ADF411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（四）生态环境</w:t>
      </w:r>
    </w:p>
    <w:p w14:paraId="3678DA10" w14:textId="77777777" w:rsidR="00AC6379" w:rsidRPr="00E163A3" w:rsidRDefault="00000000" w:rsidP="00E163A3">
      <w:pPr>
        <w:adjustRightInd w:val="0"/>
        <w:snapToGrid w:val="0"/>
        <w:spacing w:line="600" w:lineRule="exact"/>
        <w:jc w:val="left"/>
        <w:rPr>
          <w:rFonts w:eastAsia="黑体"/>
          <w:bCs/>
          <w:sz w:val="30"/>
          <w:szCs w:val="30"/>
        </w:rPr>
      </w:pPr>
      <w:r w:rsidRPr="00E163A3">
        <w:rPr>
          <w:rFonts w:ascii="Times New Roman" w:eastAsia="黑体" w:hAnsi="Times New Roman" w:cs="Times New Roman" w:hint="eastAsia"/>
          <w:bCs/>
          <w:sz w:val="30"/>
          <w:szCs w:val="30"/>
        </w:rPr>
        <w:t>三、建设可行性分析</w:t>
      </w:r>
    </w:p>
    <w:p w14:paraId="55525FE4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（一）发展需求</w:t>
      </w:r>
    </w:p>
    <w:p w14:paraId="5435A3FD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（二）建设目标</w:t>
      </w:r>
    </w:p>
    <w:p w14:paraId="28E10BE9" w14:textId="77777777" w:rsidR="00AC6379" w:rsidRPr="00E163A3" w:rsidRDefault="00000000" w:rsidP="00E163A3">
      <w:pPr>
        <w:adjustRightInd w:val="0"/>
        <w:snapToGrid w:val="0"/>
        <w:spacing w:line="600" w:lineRule="exact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E163A3">
        <w:rPr>
          <w:rFonts w:ascii="仿宋" w:eastAsia="仿宋" w:hAnsi="仿宋" w:cs="仿宋" w:hint="eastAsia"/>
          <w:sz w:val="30"/>
          <w:szCs w:val="30"/>
        </w:rPr>
        <w:t>（三）保障措施</w:t>
      </w:r>
    </w:p>
    <w:p w14:paraId="5C92ABCE" w14:textId="77777777" w:rsidR="00AC6379" w:rsidRPr="00E163A3" w:rsidRDefault="00000000" w:rsidP="00E163A3">
      <w:pPr>
        <w:adjustRightInd w:val="0"/>
        <w:snapToGrid w:val="0"/>
        <w:spacing w:line="600" w:lineRule="exact"/>
        <w:rPr>
          <w:rFonts w:ascii="黑体" w:eastAsia="黑体" w:hAnsi="黑体" w:cs="黑体"/>
          <w:sz w:val="30"/>
          <w:szCs w:val="30"/>
        </w:rPr>
      </w:pPr>
      <w:r w:rsidRPr="00E163A3">
        <w:rPr>
          <w:rFonts w:ascii="黑体" w:eastAsia="黑体" w:hAnsi="黑体" w:cs="黑体"/>
          <w:sz w:val="30"/>
          <w:szCs w:val="30"/>
        </w:rPr>
        <w:br w:type="page"/>
      </w:r>
    </w:p>
    <w:p w14:paraId="01D5E697" w14:textId="77777777" w:rsidR="00AC6379" w:rsidRDefault="00000000">
      <w:pPr>
        <w:pStyle w:val="1"/>
        <w:keepNext w:val="0"/>
        <w:keepLines w:val="0"/>
        <w:spacing w:line="560" w:lineRule="exact"/>
        <w:jc w:val="left"/>
        <w:rPr>
          <w:szCs w:val="32"/>
        </w:rPr>
      </w:pPr>
      <w:r>
        <w:rPr>
          <w:szCs w:val="32"/>
        </w:rPr>
        <w:lastRenderedPageBreak/>
        <w:t>附件</w:t>
      </w:r>
      <w:r>
        <w:rPr>
          <w:szCs w:val="32"/>
        </w:rPr>
        <w:t>2</w:t>
      </w:r>
    </w:p>
    <w:p w14:paraId="2AC4ECF4" w14:textId="77777777" w:rsidR="00AC6379" w:rsidRPr="00E163A3" w:rsidRDefault="00000000">
      <w:pPr>
        <w:spacing w:beforeLines="20" w:before="62" w:afterLines="20" w:after="62"/>
        <w:jc w:val="center"/>
        <w:rPr>
          <w:rFonts w:ascii="华文中宋" w:eastAsia="华文中宋" w:hAnsi="华文中宋" w:cs="方正小标宋简体"/>
          <w:sz w:val="36"/>
          <w:szCs w:val="36"/>
        </w:rPr>
      </w:pPr>
      <w:bookmarkStart w:id="8" w:name="_Hlk117261466"/>
      <w:r w:rsidRPr="00E163A3">
        <w:rPr>
          <w:rFonts w:ascii="华文中宋" w:eastAsia="华文中宋" w:hAnsi="华文中宋" w:cs="方正小标宋简体" w:hint="eastAsia"/>
          <w:sz w:val="36"/>
          <w:szCs w:val="36"/>
        </w:rPr>
        <w:t>浙江省地质文化村（镇）创建名录申报表</w:t>
      </w:r>
      <w:bookmarkEnd w:id="8"/>
    </w:p>
    <w:tbl>
      <w:tblPr>
        <w:tblStyle w:val="a9"/>
        <w:tblW w:w="89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33"/>
        <w:gridCol w:w="1154"/>
        <w:gridCol w:w="320"/>
        <w:gridCol w:w="1123"/>
        <w:gridCol w:w="419"/>
        <w:gridCol w:w="688"/>
        <w:gridCol w:w="1455"/>
        <w:gridCol w:w="194"/>
        <w:gridCol w:w="878"/>
        <w:gridCol w:w="1028"/>
      </w:tblGrid>
      <w:tr w:rsidR="00AC6379" w14:paraId="177439B1" w14:textId="77777777" w:rsidTr="00E163A3">
        <w:trPr>
          <w:trHeight w:val="554"/>
          <w:jc w:val="center"/>
        </w:trPr>
        <w:tc>
          <w:tcPr>
            <w:tcW w:w="3207" w:type="dxa"/>
            <w:gridSpan w:val="3"/>
            <w:tcBorders>
              <w:right w:val="single" w:sz="4" w:space="0" w:color="auto"/>
            </w:tcBorders>
            <w:vAlign w:val="center"/>
          </w:tcPr>
          <w:p w14:paraId="5FC30952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>村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（镇）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785" w:type="dxa"/>
            <w:gridSpan w:val="7"/>
            <w:tcBorders>
              <w:left w:val="single" w:sz="4" w:space="0" w:color="auto"/>
            </w:tcBorders>
            <w:vAlign w:val="center"/>
          </w:tcPr>
          <w:p w14:paraId="584984B0" w14:textId="0423EE34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县（市、区）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 xml:space="preserve">       镇（乡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、街道）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 xml:space="preserve">        村</w:t>
            </w:r>
          </w:p>
        </w:tc>
      </w:tr>
      <w:tr w:rsidR="00AC6379" w14:paraId="0E0D2DBD" w14:textId="77777777" w:rsidTr="00E163A3">
        <w:trPr>
          <w:trHeight w:val="624"/>
          <w:jc w:val="center"/>
        </w:trPr>
        <w:tc>
          <w:tcPr>
            <w:tcW w:w="8992" w:type="dxa"/>
            <w:gridSpan w:val="10"/>
            <w:vAlign w:val="center"/>
          </w:tcPr>
          <w:p w14:paraId="60D60866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一、村（镇）基本情况</w:t>
            </w:r>
          </w:p>
        </w:tc>
      </w:tr>
      <w:tr w:rsidR="00AC6379" w14:paraId="01D4BE82" w14:textId="77777777" w:rsidTr="00E163A3">
        <w:trPr>
          <w:trHeight w:val="680"/>
          <w:jc w:val="center"/>
        </w:trPr>
        <w:tc>
          <w:tcPr>
            <w:tcW w:w="3207" w:type="dxa"/>
            <w:gridSpan w:val="3"/>
            <w:vAlign w:val="center"/>
          </w:tcPr>
          <w:p w14:paraId="2AA068BA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是否为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村委会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（乡镇政府）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542" w:type="dxa"/>
            <w:gridSpan w:val="2"/>
            <w:vAlign w:val="center"/>
          </w:tcPr>
          <w:p w14:paraId="66DE82D5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口是  口否</w:t>
            </w:r>
          </w:p>
        </w:tc>
        <w:tc>
          <w:tcPr>
            <w:tcW w:w="2337" w:type="dxa"/>
            <w:gridSpan w:val="3"/>
            <w:vAlign w:val="center"/>
          </w:tcPr>
          <w:p w14:paraId="014E085D" w14:textId="77777777" w:rsidR="00AC6379" w:rsidRDefault="00000000">
            <w:pPr>
              <w:autoSpaceDE w:val="0"/>
              <w:autoSpaceDN w:val="0"/>
              <w:adjustRightInd w:val="0"/>
              <w:snapToGrid w:val="0"/>
              <w:ind w:leftChars="-15" w:left="-31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村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（镇）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规模</w:t>
            </w:r>
          </w:p>
        </w:tc>
        <w:tc>
          <w:tcPr>
            <w:tcW w:w="1906" w:type="dxa"/>
            <w:gridSpan w:val="2"/>
            <w:vAlign w:val="center"/>
          </w:tcPr>
          <w:p w14:paraId="29A3893D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户</w:t>
            </w:r>
          </w:p>
        </w:tc>
      </w:tr>
      <w:tr w:rsidR="00AC6379" w14:paraId="614FC5E2" w14:textId="77777777" w:rsidTr="00E163A3">
        <w:trPr>
          <w:trHeight w:val="680"/>
          <w:jc w:val="center"/>
        </w:trPr>
        <w:tc>
          <w:tcPr>
            <w:tcW w:w="3207" w:type="dxa"/>
            <w:gridSpan w:val="3"/>
            <w:vAlign w:val="center"/>
          </w:tcPr>
          <w:p w14:paraId="599D3BEF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户籍人口</w:t>
            </w:r>
          </w:p>
        </w:tc>
        <w:tc>
          <w:tcPr>
            <w:tcW w:w="1542" w:type="dxa"/>
            <w:gridSpan w:val="2"/>
            <w:vAlign w:val="center"/>
          </w:tcPr>
          <w:p w14:paraId="00111297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337" w:type="dxa"/>
            <w:gridSpan w:val="3"/>
            <w:vAlign w:val="center"/>
          </w:tcPr>
          <w:p w14:paraId="2A02D39E" w14:textId="77777777" w:rsidR="00AC6379" w:rsidRDefault="00000000">
            <w:pPr>
              <w:autoSpaceDE w:val="0"/>
              <w:autoSpaceDN w:val="0"/>
              <w:adjustRightInd w:val="0"/>
              <w:snapToGrid w:val="0"/>
              <w:ind w:leftChars="-15" w:left="-31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常住人口</w:t>
            </w:r>
          </w:p>
        </w:tc>
        <w:tc>
          <w:tcPr>
            <w:tcW w:w="1906" w:type="dxa"/>
            <w:gridSpan w:val="2"/>
            <w:vAlign w:val="center"/>
          </w:tcPr>
          <w:p w14:paraId="497D270C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AC6379" w14:paraId="013A9E5A" w14:textId="77777777" w:rsidTr="00E163A3">
        <w:trPr>
          <w:trHeight w:val="680"/>
          <w:jc w:val="center"/>
        </w:trPr>
        <w:tc>
          <w:tcPr>
            <w:tcW w:w="3207" w:type="dxa"/>
            <w:gridSpan w:val="3"/>
            <w:vAlign w:val="center"/>
          </w:tcPr>
          <w:p w14:paraId="4C6756BA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上年度村民人均收入</w:t>
            </w:r>
          </w:p>
        </w:tc>
        <w:tc>
          <w:tcPr>
            <w:tcW w:w="1542" w:type="dxa"/>
            <w:gridSpan w:val="2"/>
            <w:vAlign w:val="center"/>
          </w:tcPr>
          <w:p w14:paraId="3376FF6E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337" w:type="dxa"/>
            <w:gridSpan w:val="3"/>
            <w:vAlign w:val="center"/>
          </w:tcPr>
          <w:p w14:paraId="7731DAFA" w14:textId="77777777" w:rsidR="00AC6379" w:rsidRDefault="00000000">
            <w:pPr>
              <w:autoSpaceDE w:val="0"/>
              <w:autoSpaceDN w:val="0"/>
              <w:adjustRightInd w:val="0"/>
              <w:snapToGrid w:val="0"/>
              <w:ind w:leftChars="-15" w:left="-31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上年度村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（镇）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集体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经营性（财政）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1906" w:type="dxa"/>
            <w:gridSpan w:val="2"/>
            <w:vAlign w:val="center"/>
          </w:tcPr>
          <w:p w14:paraId="4EAA959E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AC6379" w14:paraId="2FD0F315" w14:textId="77777777" w:rsidTr="00E163A3">
        <w:trPr>
          <w:trHeight w:val="794"/>
          <w:jc w:val="center"/>
        </w:trPr>
        <w:tc>
          <w:tcPr>
            <w:tcW w:w="3207" w:type="dxa"/>
            <w:gridSpan w:val="3"/>
            <w:vAlign w:val="center"/>
          </w:tcPr>
          <w:p w14:paraId="40D98EE7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是否编制村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（镇）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规划</w:t>
            </w:r>
          </w:p>
        </w:tc>
        <w:tc>
          <w:tcPr>
            <w:tcW w:w="5785" w:type="dxa"/>
            <w:gridSpan w:val="7"/>
            <w:vAlign w:val="center"/>
          </w:tcPr>
          <w:p w14:paraId="754C1433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口是口否   规划名称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：________________________</w:t>
            </w:r>
          </w:p>
          <w:p w14:paraId="02AFDD7F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期限：________年—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_________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年，批准时间：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_______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____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</w:tr>
      <w:tr w:rsidR="00AC6379" w14:paraId="448E6047" w14:textId="77777777" w:rsidTr="00E163A3">
        <w:trPr>
          <w:trHeight w:val="1020"/>
          <w:jc w:val="center"/>
        </w:trPr>
        <w:tc>
          <w:tcPr>
            <w:tcW w:w="3207" w:type="dxa"/>
            <w:gridSpan w:val="3"/>
            <w:vAlign w:val="center"/>
          </w:tcPr>
          <w:p w14:paraId="7E0A2AF8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获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荣誉称号</w:t>
            </w:r>
          </w:p>
        </w:tc>
        <w:tc>
          <w:tcPr>
            <w:tcW w:w="5785" w:type="dxa"/>
            <w:gridSpan w:val="7"/>
            <w:vAlign w:val="center"/>
          </w:tcPr>
          <w:p w14:paraId="671F61BB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口是  口否</w:t>
            </w:r>
          </w:p>
          <w:p w14:paraId="39F523AB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口美丽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乡村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口传统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村落  口宜居示范村  口A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级景区村庄</w:t>
            </w:r>
          </w:p>
          <w:p w14:paraId="0C661DB5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口其他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C6379" w14:paraId="4A3E5647" w14:textId="77777777" w:rsidTr="00E163A3">
        <w:trPr>
          <w:trHeight w:val="964"/>
          <w:jc w:val="center"/>
        </w:trPr>
        <w:tc>
          <w:tcPr>
            <w:tcW w:w="3207" w:type="dxa"/>
            <w:gridSpan w:val="3"/>
            <w:vAlign w:val="center"/>
          </w:tcPr>
          <w:p w14:paraId="25104E20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周边是否分布保护地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及</w:t>
            </w:r>
          </w:p>
          <w:p w14:paraId="7D91DC4A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保护地情况</w:t>
            </w:r>
          </w:p>
        </w:tc>
        <w:tc>
          <w:tcPr>
            <w:tcW w:w="5785" w:type="dxa"/>
            <w:gridSpan w:val="7"/>
            <w:vAlign w:val="center"/>
          </w:tcPr>
          <w:p w14:paraId="5FBD0BB3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口是口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否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14:paraId="7276C5F0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国家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公园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自然保护区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自然公园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口其他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51948850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保护地名称：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________________________</w:t>
            </w:r>
          </w:p>
        </w:tc>
      </w:tr>
      <w:tr w:rsidR="00AC6379" w14:paraId="6C4E8921" w14:textId="77777777" w:rsidTr="00E163A3">
        <w:trPr>
          <w:trHeight w:val="624"/>
          <w:jc w:val="center"/>
        </w:trPr>
        <w:tc>
          <w:tcPr>
            <w:tcW w:w="8992" w:type="dxa"/>
            <w:gridSpan w:val="10"/>
            <w:vAlign w:val="center"/>
          </w:tcPr>
          <w:p w14:paraId="5480CD3D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二、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村（镇）资源情况</w:t>
            </w:r>
          </w:p>
        </w:tc>
      </w:tr>
      <w:tr w:rsidR="00AC6379" w14:paraId="140F5F71" w14:textId="77777777" w:rsidTr="00E163A3">
        <w:trPr>
          <w:trHeight w:val="850"/>
          <w:jc w:val="center"/>
        </w:trPr>
        <w:tc>
          <w:tcPr>
            <w:tcW w:w="3207" w:type="dxa"/>
            <w:gridSpan w:val="3"/>
            <w:vAlign w:val="center"/>
          </w:tcPr>
          <w:p w14:paraId="1BEFAD61" w14:textId="77777777" w:rsidR="00AC6379" w:rsidRDefault="00000000">
            <w:pPr>
              <w:autoSpaceDE w:val="0"/>
              <w:autoSpaceDN w:val="0"/>
              <w:adjustRightInd w:val="0"/>
              <w:snapToGrid w:val="0"/>
              <w:ind w:leftChars="-15" w:left="-31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特色资源和环境</w:t>
            </w:r>
          </w:p>
        </w:tc>
        <w:tc>
          <w:tcPr>
            <w:tcW w:w="5785" w:type="dxa"/>
            <w:gridSpan w:val="7"/>
            <w:vAlign w:val="center"/>
          </w:tcPr>
          <w:p w14:paraId="54DB156A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地质遗迹（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剖面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矿产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化石）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特色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土地</w:t>
            </w:r>
          </w:p>
          <w:p w14:paraId="73D15FAB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地热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矿泉水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特色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生物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优质自然环境</w:t>
            </w:r>
          </w:p>
          <w:p w14:paraId="42500CFF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 w:rsidR="00AC6379" w14:paraId="42B7803B" w14:textId="77777777" w:rsidTr="00E163A3">
        <w:trPr>
          <w:trHeight w:val="850"/>
          <w:jc w:val="center"/>
        </w:trPr>
        <w:tc>
          <w:tcPr>
            <w:tcW w:w="3207" w:type="dxa"/>
            <w:gridSpan w:val="3"/>
            <w:vAlign w:val="center"/>
          </w:tcPr>
          <w:p w14:paraId="2CCD2C7F" w14:textId="77777777" w:rsidR="00AC6379" w:rsidRDefault="00000000">
            <w:pPr>
              <w:autoSpaceDE w:val="0"/>
              <w:autoSpaceDN w:val="0"/>
              <w:adjustRightInd w:val="0"/>
              <w:snapToGrid w:val="0"/>
              <w:ind w:leftChars="-15" w:left="-31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人文资源</w:t>
            </w:r>
          </w:p>
        </w:tc>
        <w:tc>
          <w:tcPr>
            <w:tcW w:w="5785" w:type="dxa"/>
            <w:gridSpan w:val="7"/>
            <w:vAlign w:val="center"/>
          </w:tcPr>
          <w:p w14:paraId="5630D1B0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口革命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遗址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特色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建筑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传统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服饰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口特色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饮食  </w:t>
            </w:r>
          </w:p>
          <w:p w14:paraId="29E926B4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口农业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口民俗活动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口文学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作品  口民间歌谣  </w:t>
            </w:r>
          </w:p>
          <w:p w14:paraId="707E9217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口其他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C6379" w14:paraId="7167C186" w14:textId="77777777" w:rsidTr="00E163A3">
        <w:trPr>
          <w:trHeight w:val="850"/>
          <w:jc w:val="center"/>
        </w:trPr>
        <w:tc>
          <w:tcPr>
            <w:tcW w:w="3207" w:type="dxa"/>
            <w:gridSpan w:val="3"/>
            <w:vAlign w:val="center"/>
          </w:tcPr>
          <w:p w14:paraId="14BF2549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产业基础</w:t>
            </w:r>
          </w:p>
        </w:tc>
        <w:tc>
          <w:tcPr>
            <w:tcW w:w="5785" w:type="dxa"/>
            <w:gridSpan w:val="7"/>
            <w:vAlign w:val="center"/>
          </w:tcPr>
          <w:p w14:paraId="040630CC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地质产业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农产品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工艺品或文化艺术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民俗与旅居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7C8ABC53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color w:val="000000"/>
                <w:kern w:val="0"/>
                <w:sz w:val="20"/>
                <w:szCs w:val="20"/>
                <w:u w:val="single"/>
              </w:rPr>
            </w:pP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医疗康养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自然教育与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口其他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AC6379" w14:paraId="7E3629DA" w14:textId="77777777" w:rsidTr="00E163A3">
        <w:trPr>
          <w:trHeight w:val="624"/>
          <w:jc w:val="center"/>
        </w:trPr>
        <w:tc>
          <w:tcPr>
            <w:tcW w:w="8992" w:type="dxa"/>
            <w:gridSpan w:val="10"/>
            <w:vAlign w:val="center"/>
          </w:tcPr>
          <w:p w14:paraId="347817CF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>、村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（镇）设施现状</w:t>
            </w:r>
          </w:p>
        </w:tc>
      </w:tr>
      <w:tr w:rsidR="00AC6379" w14:paraId="770DB2E2" w14:textId="77777777" w:rsidTr="00E163A3">
        <w:trPr>
          <w:trHeight w:val="737"/>
          <w:jc w:val="center"/>
        </w:trPr>
        <w:tc>
          <w:tcPr>
            <w:tcW w:w="3207" w:type="dxa"/>
            <w:gridSpan w:val="3"/>
            <w:vAlign w:val="center"/>
          </w:tcPr>
          <w:p w14:paraId="7EF07F3C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5785" w:type="dxa"/>
            <w:gridSpan w:val="7"/>
            <w:vAlign w:val="center"/>
          </w:tcPr>
          <w:p w14:paraId="6B4E287D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口道路硬化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、通畅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水电广讯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设施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齐全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公共停车场</w:t>
            </w:r>
          </w:p>
          <w:p w14:paraId="307441D1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卫生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设施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（厕所、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污水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垃圾处理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设施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等）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 w:rsidR="00AC6379" w14:paraId="05F33EC0" w14:textId="77777777" w:rsidTr="00E163A3">
        <w:trPr>
          <w:trHeight w:val="737"/>
          <w:jc w:val="center"/>
        </w:trPr>
        <w:tc>
          <w:tcPr>
            <w:tcW w:w="3207" w:type="dxa"/>
            <w:gridSpan w:val="3"/>
            <w:vAlign w:val="center"/>
          </w:tcPr>
          <w:p w14:paraId="63947EA3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科普设施</w:t>
            </w:r>
          </w:p>
        </w:tc>
        <w:tc>
          <w:tcPr>
            <w:tcW w:w="5785" w:type="dxa"/>
            <w:gridSpan w:val="7"/>
            <w:vAlign w:val="center"/>
          </w:tcPr>
          <w:p w14:paraId="52CB1AD7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54D18BF6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类型及数量：</w:t>
            </w:r>
          </w:p>
        </w:tc>
      </w:tr>
      <w:tr w:rsidR="00AC6379" w14:paraId="2372CB09" w14:textId="77777777" w:rsidTr="00E163A3">
        <w:trPr>
          <w:trHeight w:val="737"/>
          <w:jc w:val="center"/>
        </w:trPr>
        <w:tc>
          <w:tcPr>
            <w:tcW w:w="3207" w:type="dxa"/>
            <w:gridSpan w:val="3"/>
            <w:vAlign w:val="center"/>
          </w:tcPr>
          <w:p w14:paraId="5FBB122E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服务设施</w:t>
            </w:r>
          </w:p>
        </w:tc>
        <w:tc>
          <w:tcPr>
            <w:tcW w:w="5785" w:type="dxa"/>
            <w:gridSpan w:val="7"/>
            <w:vAlign w:val="center"/>
          </w:tcPr>
          <w:p w14:paraId="26B56506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民宿、酒店等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餐厅、饭店等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便利店、超市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医疗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卫生室</w:t>
            </w:r>
          </w:p>
          <w:p w14:paraId="17F169C1" w14:textId="77777777" w:rsidR="00AC6379" w:rsidRDefault="00000000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  <w:u w:val="single"/>
              </w:rPr>
            </w:pPr>
            <w:proofErr w:type="gramStart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游客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服务中心</w:t>
            </w:r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口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 w:rsidR="00AC6379" w14:paraId="1164F508" w14:textId="77777777" w:rsidTr="00E163A3">
        <w:trPr>
          <w:trHeight w:val="624"/>
          <w:jc w:val="center"/>
        </w:trPr>
        <w:tc>
          <w:tcPr>
            <w:tcW w:w="8992" w:type="dxa"/>
            <w:gridSpan w:val="10"/>
            <w:vAlign w:val="center"/>
          </w:tcPr>
          <w:p w14:paraId="05E3DB69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lastRenderedPageBreak/>
              <w:t>四</w:t>
            </w:r>
            <w:r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0"/>
              </w:rPr>
              <w:t>、村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0"/>
                <w:szCs w:val="20"/>
              </w:rPr>
              <w:t>（镇）简介</w:t>
            </w:r>
          </w:p>
        </w:tc>
      </w:tr>
      <w:tr w:rsidR="00AC6379" w14:paraId="7E87E8B5" w14:textId="77777777" w:rsidTr="00E163A3">
        <w:trPr>
          <w:trHeight w:val="13039"/>
          <w:jc w:val="center"/>
        </w:trPr>
        <w:tc>
          <w:tcPr>
            <w:tcW w:w="8992" w:type="dxa"/>
            <w:gridSpan w:val="10"/>
          </w:tcPr>
          <w:p w14:paraId="6918FBFC" w14:textId="77777777" w:rsidR="00AC6379" w:rsidRDefault="00000000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firstLineChars="17" w:firstLine="34"/>
              <w:rPr>
                <w:rFonts w:ascii="宋体" w:eastAsia="宋体" w:hAnsi="宋体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0"/>
                <w:szCs w:val="20"/>
              </w:rPr>
              <w:t>区位条件、自然资源、人文资源、特色产业及发展规划等（可另附页）。</w:t>
            </w:r>
          </w:p>
        </w:tc>
      </w:tr>
      <w:tr w:rsidR="00AC6379" w14:paraId="3075AB4B" w14:textId="77777777" w:rsidTr="00E163A3">
        <w:trPr>
          <w:trHeight w:hRule="exact" w:val="510"/>
          <w:jc w:val="center"/>
        </w:trPr>
        <w:tc>
          <w:tcPr>
            <w:tcW w:w="1733" w:type="dxa"/>
            <w:vMerge w:val="restart"/>
            <w:vAlign w:val="center"/>
          </w:tcPr>
          <w:p w14:paraId="3EF752C0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镇（乡、街道）</w:t>
            </w:r>
          </w:p>
          <w:p w14:paraId="312E7847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人民政府</w:t>
            </w:r>
          </w:p>
        </w:tc>
        <w:tc>
          <w:tcPr>
            <w:tcW w:w="1154" w:type="dxa"/>
            <w:vAlign w:val="center"/>
          </w:tcPr>
          <w:p w14:paraId="5EC8FE2E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105" w:type="dxa"/>
            <w:gridSpan w:val="8"/>
            <w:vAlign w:val="center"/>
          </w:tcPr>
          <w:p w14:paraId="5FCC0200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550E1D5C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2D39284D" w14:textId="77777777" w:rsidR="00AC6379" w:rsidRDefault="00AC6379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4CBD377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43" w:type="dxa"/>
            <w:gridSpan w:val="2"/>
            <w:vAlign w:val="center"/>
          </w:tcPr>
          <w:p w14:paraId="1A7C2645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7D4D4B9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55" w:type="dxa"/>
            <w:vAlign w:val="center"/>
          </w:tcPr>
          <w:p w14:paraId="2AF184C4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E7F1897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28" w:type="dxa"/>
            <w:vAlign w:val="center"/>
          </w:tcPr>
          <w:p w14:paraId="3CDF13F9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5CC95189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19892D76" w14:textId="77777777" w:rsidR="00AC6379" w:rsidRDefault="00AC6379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EA1D5F1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005" w:type="dxa"/>
            <w:gridSpan w:val="5"/>
            <w:vAlign w:val="center"/>
          </w:tcPr>
          <w:p w14:paraId="619962BA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46D7427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1028" w:type="dxa"/>
            <w:vAlign w:val="center"/>
          </w:tcPr>
          <w:p w14:paraId="060DDC4E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5A3E80FF" w14:textId="77777777" w:rsidTr="00E163A3">
        <w:trPr>
          <w:trHeight w:hRule="exact" w:val="510"/>
          <w:jc w:val="center"/>
        </w:trPr>
        <w:tc>
          <w:tcPr>
            <w:tcW w:w="1733" w:type="dxa"/>
            <w:vMerge w:val="restart"/>
            <w:vAlign w:val="center"/>
          </w:tcPr>
          <w:p w14:paraId="3249CD43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县（市、区）自然资源主管部门</w:t>
            </w:r>
          </w:p>
        </w:tc>
        <w:tc>
          <w:tcPr>
            <w:tcW w:w="1154" w:type="dxa"/>
            <w:vAlign w:val="center"/>
          </w:tcPr>
          <w:p w14:paraId="54544AAC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6105" w:type="dxa"/>
            <w:gridSpan w:val="8"/>
            <w:vAlign w:val="center"/>
          </w:tcPr>
          <w:p w14:paraId="40C17F54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6A754C2F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2AE79B6B" w14:textId="77777777" w:rsidR="00AC6379" w:rsidRDefault="00AC6379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242171D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43" w:type="dxa"/>
            <w:gridSpan w:val="2"/>
            <w:vAlign w:val="center"/>
          </w:tcPr>
          <w:p w14:paraId="0C7D72B4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3A61B96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55" w:type="dxa"/>
            <w:vAlign w:val="center"/>
          </w:tcPr>
          <w:p w14:paraId="567D2C2C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B14764B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28" w:type="dxa"/>
            <w:vAlign w:val="center"/>
          </w:tcPr>
          <w:p w14:paraId="7B0ADAB5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3FB6D32B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30F89FC9" w14:textId="77777777" w:rsidR="00AC6379" w:rsidRDefault="00AC6379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D16AD66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005" w:type="dxa"/>
            <w:gridSpan w:val="5"/>
            <w:vAlign w:val="center"/>
          </w:tcPr>
          <w:p w14:paraId="7A06F18D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76DA3B5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1028" w:type="dxa"/>
            <w:vAlign w:val="center"/>
          </w:tcPr>
          <w:p w14:paraId="442E4FC3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76F4ACD6" w14:textId="77777777" w:rsidTr="00E163A3">
        <w:trPr>
          <w:trHeight w:hRule="exact" w:val="510"/>
          <w:jc w:val="center"/>
        </w:trPr>
        <w:tc>
          <w:tcPr>
            <w:tcW w:w="1733" w:type="dxa"/>
            <w:vMerge w:val="restart"/>
            <w:vAlign w:val="center"/>
          </w:tcPr>
          <w:p w14:paraId="63CFDE9A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技术支撑</w:t>
            </w:r>
          </w:p>
          <w:p w14:paraId="389BACD0" w14:textId="77777777" w:rsidR="00AC6379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54" w:type="dxa"/>
            <w:vAlign w:val="center"/>
          </w:tcPr>
          <w:p w14:paraId="47416C7F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005" w:type="dxa"/>
            <w:gridSpan w:val="5"/>
            <w:vAlign w:val="center"/>
          </w:tcPr>
          <w:p w14:paraId="33EC222C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4E7CA41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B46D20A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0455A069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23977A77" w14:textId="77777777" w:rsidR="00AC6379" w:rsidRDefault="00AC63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541F04A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43" w:type="dxa"/>
            <w:gridSpan w:val="2"/>
            <w:vAlign w:val="center"/>
          </w:tcPr>
          <w:p w14:paraId="4DABFE2E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5A43067F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55" w:type="dxa"/>
            <w:vAlign w:val="center"/>
          </w:tcPr>
          <w:p w14:paraId="585D2388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828F9BE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28" w:type="dxa"/>
            <w:vAlign w:val="center"/>
          </w:tcPr>
          <w:p w14:paraId="27019FA1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7963E9B2" w14:textId="77777777" w:rsidTr="00E163A3">
        <w:trPr>
          <w:trHeight w:hRule="exact" w:val="510"/>
          <w:jc w:val="center"/>
        </w:trPr>
        <w:tc>
          <w:tcPr>
            <w:tcW w:w="1733" w:type="dxa"/>
            <w:vMerge/>
            <w:vAlign w:val="center"/>
          </w:tcPr>
          <w:p w14:paraId="63F7831B" w14:textId="77777777" w:rsidR="00AC6379" w:rsidRDefault="00AC63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96D8E08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005" w:type="dxa"/>
            <w:gridSpan w:val="5"/>
            <w:vAlign w:val="center"/>
          </w:tcPr>
          <w:p w14:paraId="6AEE9FF8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F7BEFD8" w14:textId="77777777" w:rsidR="00AC6379" w:rsidRDefault="00000000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编</w:t>
            </w:r>
          </w:p>
        </w:tc>
        <w:tc>
          <w:tcPr>
            <w:tcW w:w="1028" w:type="dxa"/>
            <w:vAlign w:val="center"/>
          </w:tcPr>
          <w:p w14:paraId="30AD09F6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17" w:firstLine="34"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AC6379" w14:paraId="55552D6B" w14:textId="77777777" w:rsidTr="00E163A3">
        <w:trPr>
          <w:trHeight w:hRule="exact" w:val="4134"/>
          <w:jc w:val="center"/>
        </w:trPr>
        <w:tc>
          <w:tcPr>
            <w:tcW w:w="8992" w:type="dxa"/>
            <w:gridSpan w:val="10"/>
          </w:tcPr>
          <w:p w14:paraId="09094EDF" w14:textId="77777777" w:rsidR="00AC6379" w:rsidRDefault="00000000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郑重承诺：</w:t>
            </w:r>
          </w:p>
          <w:p w14:paraId="45238891" w14:textId="77777777" w:rsidR="00AC6379" w:rsidRDefault="0000000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本村（镇）入选《浙江省地质文化村（镇）创建名录》后，将按照《浙江省地质文化村（镇）建设技术指南（试行）》等有关要求组织开展地质文化村（镇）创建工作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。</w:t>
            </w:r>
          </w:p>
          <w:p w14:paraId="7F3B0E6B" w14:textId="77777777" w:rsidR="00AC6379" w:rsidRDefault="00AC6379">
            <w:pPr>
              <w:pStyle w:val="1"/>
              <w:adjustRightInd w:val="0"/>
              <w:snapToGrid w:val="0"/>
              <w:jc w:val="both"/>
              <w:outlineLvl w:val="0"/>
              <w:rPr>
                <w:rFonts w:ascii="宋体" w:eastAsia="宋体" w:hAnsi="宋体"/>
              </w:rPr>
            </w:pPr>
          </w:p>
          <w:p w14:paraId="17A526B8" w14:textId="77777777" w:rsidR="00AC6379" w:rsidRDefault="00AC6379">
            <w:pPr>
              <w:pStyle w:val="Heading1"/>
              <w:ind w:firstLine="643"/>
              <w:rPr>
                <w:rFonts w:ascii="宋体" w:eastAsia="宋体" w:hAnsi="宋体"/>
              </w:rPr>
            </w:pPr>
          </w:p>
          <w:p w14:paraId="35CB2075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乡（镇）负责人签字：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               </w:t>
            </w:r>
          </w:p>
          <w:p w14:paraId="4CA90A82" w14:textId="77777777" w:rsidR="00AC6379" w:rsidRDefault="00AC6379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0C050D8C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        </w:t>
            </w:r>
          </w:p>
          <w:p w14:paraId="38E5720D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17" w:firstLine="34"/>
              <w:jc w:val="righ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      </w:t>
            </w:r>
          </w:p>
        </w:tc>
      </w:tr>
      <w:tr w:rsidR="00AC6379" w14:paraId="62F82574" w14:textId="77777777" w:rsidTr="00E163A3">
        <w:trPr>
          <w:trHeight w:hRule="exact" w:val="3752"/>
          <w:jc w:val="center"/>
        </w:trPr>
        <w:tc>
          <w:tcPr>
            <w:tcW w:w="8992" w:type="dxa"/>
            <w:gridSpan w:val="10"/>
          </w:tcPr>
          <w:p w14:paraId="3FBC53C3" w14:textId="77777777" w:rsidR="00AC6379" w:rsidRDefault="00000000">
            <w:pPr>
              <w:spacing w:beforeLines="50" w:before="156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市、县（市、区）自然资源主管部门推荐意见：</w:t>
            </w:r>
          </w:p>
          <w:p w14:paraId="36E63D47" w14:textId="77777777" w:rsidR="00AC6379" w:rsidRDefault="00AC6379">
            <w:pPr>
              <w:autoSpaceDE w:val="0"/>
              <w:autoSpaceDN w:val="0"/>
              <w:adjustRightInd w:val="0"/>
              <w:snapToGrid w:val="0"/>
              <w:ind w:firstLineChars="3400" w:firstLine="68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9C993AD" w14:textId="77777777" w:rsidR="00AC6379" w:rsidRDefault="00AC6379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0533273F" w14:textId="77777777" w:rsidR="00AC6379" w:rsidRDefault="00AC6379">
            <w:pPr>
              <w:pStyle w:val="Heading1"/>
              <w:ind w:firstLine="643"/>
              <w:rPr>
                <w:rFonts w:ascii="宋体" w:eastAsia="宋体" w:hAnsi="宋体"/>
              </w:rPr>
            </w:pPr>
          </w:p>
          <w:p w14:paraId="167555BC" w14:textId="77777777" w:rsidR="00AC6379" w:rsidRDefault="00AC6379">
            <w:pPr>
              <w:rPr>
                <w:rFonts w:ascii="宋体" w:eastAsia="宋体" w:hAnsi="宋体"/>
              </w:rPr>
            </w:pPr>
          </w:p>
          <w:p w14:paraId="2E66C977" w14:textId="77777777" w:rsidR="00AC6379" w:rsidRDefault="00AC6379">
            <w:pPr>
              <w:pStyle w:val="Heading1"/>
              <w:ind w:firstLine="643"/>
              <w:rPr>
                <w:rFonts w:ascii="宋体" w:eastAsia="宋体" w:hAnsi="宋体"/>
              </w:rPr>
            </w:pPr>
          </w:p>
          <w:p w14:paraId="384BAE9A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00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</w:t>
            </w:r>
          </w:p>
          <w:p w14:paraId="4A7611A7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（盖章）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        </w:t>
            </w:r>
          </w:p>
          <w:p w14:paraId="2E9006FD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           </w:t>
            </w:r>
          </w:p>
          <w:p w14:paraId="6668F126" w14:textId="77777777" w:rsidR="00AC6379" w:rsidRDefault="00000000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00"/>
              <w:jc w:val="righ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64C1CD7F" w14:textId="77777777" w:rsidR="00AC6379" w:rsidRDefault="00AC6379"/>
    <w:p w14:paraId="79F572BA" w14:textId="77777777" w:rsidR="00AC6379" w:rsidRDefault="00AC6379">
      <w:pPr>
        <w:spacing w:line="600" w:lineRule="exact"/>
        <w:ind w:firstLineChars="1800" w:firstLine="5760"/>
        <w:rPr>
          <w:sz w:val="32"/>
          <w:szCs w:val="32"/>
        </w:rPr>
        <w:sectPr w:rsidR="00AC637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3F317F" w14:textId="77777777" w:rsidR="00AC6379" w:rsidRDefault="00000000">
      <w:pPr>
        <w:pStyle w:val="1"/>
        <w:keepNext w:val="0"/>
        <w:keepLines w:val="0"/>
        <w:spacing w:line="560" w:lineRule="exact"/>
        <w:jc w:val="left"/>
        <w:rPr>
          <w:szCs w:val="32"/>
        </w:rPr>
      </w:pPr>
      <w:r>
        <w:rPr>
          <w:rFonts w:hint="eastAsia"/>
          <w:szCs w:val="32"/>
        </w:rPr>
        <w:lastRenderedPageBreak/>
        <w:t>附件</w:t>
      </w:r>
      <w:r>
        <w:rPr>
          <w:rFonts w:hint="eastAsia"/>
          <w:szCs w:val="32"/>
        </w:rPr>
        <w:t>3</w:t>
      </w:r>
    </w:p>
    <w:p w14:paraId="0B5AAC95" w14:textId="77777777" w:rsidR="00AC6379" w:rsidRDefault="00000000">
      <w:pPr>
        <w:spacing w:afterLines="50" w:after="156" w:line="6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9" w:name="_Hlk117261533"/>
      <w:r>
        <w:rPr>
          <w:rFonts w:ascii="华文中宋" w:eastAsia="华文中宋" w:hAnsi="华文中宋" w:cs="方正小标宋简体" w:hint="eastAsia"/>
          <w:sz w:val="36"/>
          <w:szCs w:val="36"/>
        </w:rPr>
        <w:t>浙江省地质文化村（镇）创建村（镇）推荐名单</w:t>
      </w:r>
      <w:bookmarkEnd w:id="9"/>
    </w:p>
    <w:tbl>
      <w:tblPr>
        <w:tblW w:w="1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87"/>
        <w:gridCol w:w="2778"/>
        <w:gridCol w:w="7523"/>
        <w:gridCol w:w="1974"/>
      </w:tblGrid>
      <w:tr w:rsidR="00AC6379" w14:paraId="33261997" w14:textId="77777777" w:rsidTr="00E163A3">
        <w:trPr>
          <w:trHeight w:val="454"/>
          <w:tblHeader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309B82A2" w14:textId="77777777" w:rsidR="00AC6379" w:rsidRDefault="00000000">
            <w:pPr>
              <w:pStyle w:val="ab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8EF44A9" w14:textId="77777777" w:rsidR="00AC6379" w:rsidRDefault="00000000">
            <w:pPr>
              <w:pStyle w:val="ab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地区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E29EFFE" w14:textId="77777777" w:rsidR="00AC6379" w:rsidRDefault="00000000">
            <w:pPr>
              <w:pStyle w:val="ab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村（镇）名称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9E8D2FE" w14:textId="77777777" w:rsidR="00AC6379" w:rsidRDefault="00000000">
            <w:pPr>
              <w:pStyle w:val="ab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主要地质资源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3F32D85" w14:textId="77777777" w:rsidR="00AC6379" w:rsidRDefault="00000000">
            <w:pPr>
              <w:pStyle w:val="ab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推荐建设模式</w:t>
            </w:r>
          </w:p>
        </w:tc>
      </w:tr>
      <w:tr w:rsidR="00AC6379" w14:paraId="3014F58E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57B07A44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284F565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杭州市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6AF7CE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萧山区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河上镇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557801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青白口纪河上镇群地层剖面，</w:t>
            </w:r>
            <w:r w:rsidRPr="00E163A3">
              <w:rPr>
                <w:rFonts w:ascii="仿宋" w:eastAsia="仿宋" w:hAnsi="仿宋" w:hint="eastAsia"/>
                <w:sz w:val="24"/>
                <w:shd w:val="clear" w:color="auto" w:fill="FFFFFF" w:themeFill="background1"/>
              </w:rPr>
              <w:t>萧山红矿产地。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8D9A17C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地质+自然教育</w:t>
            </w:r>
          </w:p>
        </w:tc>
      </w:tr>
      <w:tr w:rsidR="00AC6379" w14:paraId="53EA5556" w14:textId="77777777" w:rsidTr="00E163A3">
        <w:trPr>
          <w:trHeight w:val="687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F1D0474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0740B501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586C993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富阳区银湖街道坑西村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93DBE9F" w14:textId="20988695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寒武纪碳酸盐岩岩石剖面，溶洞、石林等地貌景观，地热资源，钨矿、石灰岩矿采矿遗迹。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0C6C11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生态康养</w:t>
            </w:r>
            <w:proofErr w:type="gramEnd"/>
          </w:p>
        </w:tc>
      </w:tr>
      <w:tr w:rsidR="00AC6379" w14:paraId="69AF0532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5FD8B71B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7F5721C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E2753D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建德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市乾</w:t>
            </w:r>
            <w:r w:rsidRPr="00E163A3">
              <w:rPr>
                <w:rFonts w:ascii="仿宋" w:eastAsia="仿宋" w:hAnsi="仿宋" w:hint="eastAsia"/>
                <w:sz w:val="24"/>
              </w:rPr>
              <w:t>潭</w:t>
            </w:r>
            <w:r>
              <w:rPr>
                <w:rFonts w:ascii="仿宋" w:eastAsia="仿宋" w:hAnsi="仿宋" w:hint="eastAsia"/>
                <w:sz w:val="24"/>
              </w:rPr>
              <w:t>镇胥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岭村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5C85DBD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溶洞</w:t>
            </w:r>
            <w:r>
              <w:rPr>
                <w:rFonts w:ascii="仿宋" w:eastAsia="仿宋" w:hAnsi="仿宋" w:hint="eastAsia"/>
                <w:sz w:val="24"/>
              </w:rPr>
              <w:t>地貌景观，</w:t>
            </w:r>
            <w:r>
              <w:rPr>
                <w:rFonts w:ascii="仿宋" w:eastAsia="仿宋" w:hAnsi="仿宋"/>
                <w:sz w:val="24"/>
              </w:rPr>
              <w:t>优质山泉水</w:t>
            </w:r>
            <w:r>
              <w:rPr>
                <w:rFonts w:ascii="仿宋" w:eastAsia="仿宋" w:hAnsi="仿宋" w:hint="eastAsia"/>
                <w:sz w:val="24"/>
              </w:rPr>
              <w:t>，梯田景观。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2C0CE16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地质+生态旅游</w:t>
            </w:r>
          </w:p>
        </w:tc>
      </w:tr>
      <w:tr w:rsidR="00AC6379" w14:paraId="5BEA23C2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A673BE2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5713C71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428B84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建德市李家镇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69318375" w14:textId="166FC1D2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建德人遗址，二叠纪古生物化石，溶洞地貌景观。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B8D044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地质+自然教育</w:t>
            </w:r>
          </w:p>
        </w:tc>
      </w:tr>
      <w:tr w:rsidR="00AC6379" w14:paraId="00636867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406AAF01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57C897EC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5791B6A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E163A3">
              <w:rPr>
                <w:rFonts w:ascii="仿宋" w:eastAsia="仿宋" w:hAnsi="仿宋" w:hint="eastAsia"/>
                <w:sz w:val="24"/>
              </w:rPr>
              <w:t>建德市大慈岩镇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21D93D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富硒土地，火山岩地貌景观。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3BC7864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地质+生态农业</w:t>
            </w:r>
          </w:p>
        </w:tc>
      </w:tr>
      <w:tr w:rsidR="00AC6379" w14:paraId="5316DE0B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00A8E341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6A22F20E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宁波市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9ACE93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宁海县茶院乡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许家山村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97B2E14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新近纪玄武岩岩石剖面，玄武岩柱状节理和采石遗址。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5A3AC5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+创新创意</w:t>
            </w:r>
          </w:p>
        </w:tc>
      </w:tr>
      <w:tr w:rsidR="00AC6379" w14:paraId="63E5AFB4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F51296F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57AF4E35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B581AA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余姚市陆埠镇裘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E03328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丹霞地貌和玄武岩台地地貌景观。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BB5AE1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+自然教育</w:t>
            </w:r>
          </w:p>
        </w:tc>
      </w:tr>
      <w:tr w:rsidR="00AC6379" w14:paraId="32A586C2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D92816D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87C282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温州市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1D869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乐清市仙溪镇南阁村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DC0EC4D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火山岩岩嶂、峰丛、峰林等地貌景观。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D362E9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地质+生态旅游</w:t>
            </w:r>
          </w:p>
        </w:tc>
      </w:tr>
      <w:tr w:rsidR="00AC6379" w14:paraId="5E44EB30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32F93A6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340129C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C16B33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苍南县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赤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溪镇新东村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DE5A52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海蚀柱、海蚀崖等地貌景观。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DFD021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</w:t>
            </w:r>
            <w:proofErr w:type="gramStart"/>
            <w:r>
              <w:rPr>
                <w:rFonts w:ascii="仿宋" w:eastAsia="仿宋" w:hAnsi="仿宋"/>
                <w:sz w:val="24"/>
              </w:rPr>
              <w:t>生态康养</w:t>
            </w:r>
            <w:proofErr w:type="gramEnd"/>
          </w:p>
        </w:tc>
      </w:tr>
      <w:tr w:rsidR="00AC6379" w14:paraId="68853BBE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4FF864D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9D00719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CAD1CB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泰顺县龟湖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镇龟湖村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833F2D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叶蜡石矿床及矿产加工工艺，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明代采银遗址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BF747A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+自然教育</w:t>
            </w:r>
          </w:p>
        </w:tc>
      </w:tr>
      <w:tr w:rsidR="00AC6379" w14:paraId="61B45145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5A51D2F2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0166F7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绍兴市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7BF3B7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嵊州市下王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镇石舍村</w:t>
            </w:r>
            <w:proofErr w:type="gramEnd"/>
          </w:p>
        </w:tc>
        <w:tc>
          <w:tcPr>
            <w:tcW w:w="7523" w:type="dxa"/>
            <w:shd w:val="clear" w:color="auto" w:fill="auto"/>
            <w:vAlign w:val="center"/>
          </w:tcPr>
          <w:p w14:paraId="0E591B2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新近纪玄武岩岩石剖面和柱状节理。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B734F4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地质+生态旅游</w:t>
            </w:r>
          </w:p>
        </w:tc>
      </w:tr>
      <w:tr w:rsidR="00AC6379" w14:paraId="1190DBA2" w14:textId="77777777" w:rsidTr="00E163A3">
        <w:trPr>
          <w:trHeight w:val="40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5D9EAA0B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AEE4A01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299D25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新昌县东茗乡里王村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22651F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丹霞地貌和玄武岩台地地貌景观。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323DAE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+自然教育</w:t>
            </w:r>
          </w:p>
        </w:tc>
      </w:tr>
      <w:tr w:rsidR="00AC6379" w14:paraId="1062DA72" w14:textId="77777777" w:rsidTr="00E163A3">
        <w:trPr>
          <w:trHeight w:val="137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D468CEC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6993DFC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湖州市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EBB6F4" w14:textId="77777777" w:rsidR="00AC6379" w:rsidRDefault="00000000" w:rsidP="00FD68A6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安吉县天荒坪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镇余村</w:t>
            </w:r>
            <w:proofErr w:type="gramEnd"/>
          </w:p>
        </w:tc>
        <w:tc>
          <w:tcPr>
            <w:tcW w:w="7523" w:type="dxa"/>
            <w:shd w:val="clear" w:color="auto" w:fill="auto"/>
            <w:vAlign w:val="center"/>
          </w:tcPr>
          <w:p w14:paraId="58F5E9C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石灰岩采石遗址，寒武纪古生物化石和碳酸盐岩岩石剖面。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5C6381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278720F5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3B630634" w14:textId="586B57E6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0F1DAF8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96A5361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德清县莫干山镇何村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F0D90AC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汉代铜矿采冶遗址。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673E79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50B0052A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06081FD7" w14:textId="2917FEC1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0BA1D8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嘉兴市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0A794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海盐县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澉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浦镇六里村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FDBD1C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凝灰岩采石遗迹，地热资源，南北湖水体地貌，富硒土地。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F0C29E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生态康养</w:t>
            </w:r>
            <w:proofErr w:type="gramEnd"/>
          </w:p>
        </w:tc>
      </w:tr>
      <w:tr w:rsidR="00AC6379" w14:paraId="177242A2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0BC30755" w14:textId="1894F0AE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53FD110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金华市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E825E5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东阳市马宅镇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杨岩村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A6AA0B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东阳盾龙化石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产地，火山岩嶂、峰等地貌景观。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7A4C6FA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+自然教育</w:t>
            </w:r>
          </w:p>
        </w:tc>
      </w:tr>
      <w:tr w:rsidR="00AC6379" w14:paraId="6C43A8D3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5730437" w14:textId="24E21064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87570C4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C7417A6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磐安县尖山镇乌石村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CBC0C4E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玄武岩台地地貌景观，玄武岩采石遗址和石屋文化。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530CD5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1E89C71B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AB09578" w14:textId="0F9B8341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63630F4F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A4F272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永康市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舟山镇舟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一村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99D309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凝灰岩采石岩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宕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群。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E5E30FB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地质+综合服务</w:t>
            </w:r>
          </w:p>
        </w:tc>
      </w:tr>
      <w:tr w:rsidR="00AC6379" w14:paraId="3095B609" w14:textId="77777777" w:rsidTr="00E163A3">
        <w:trPr>
          <w:trHeight w:val="388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6A819F2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19F8292A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衢州市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04FF856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江区湖南镇项家村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76F6F16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凝灰岩柱状节理，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古代采银遗址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A97E76A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地质+生态旅游</w:t>
            </w:r>
          </w:p>
        </w:tc>
      </w:tr>
      <w:tr w:rsidR="00AC6379" w14:paraId="58CE1B69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A7539BA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E349931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2E5DA1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开化县村头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镇士谷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6EDB1B4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寒武纪碳酸盐岩地层剖面和构造剖面，石林、溶洞等地貌景观；</w:t>
            </w:r>
            <w:r w:rsidRPr="00E163A3">
              <w:rPr>
                <w:rFonts w:ascii="仿宋" w:eastAsia="仿宋" w:hAnsi="仿宋" w:hint="eastAsia"/>
                <w:sz w:val="24"/>
              </w:rPr>
              <w:t>富硒土地等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7C7031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</w:t>
            </w:r>
            <w:r w:rsidRPr="00E163A3">
              <w:rPr>
                <w:rFonts w:ascii="仿宋" w:eastAsia="仿宋" w:hAnsi="仿宋" w:hint="eastAsia"/>
                <w:sz w:val="24"/>
              </w:rPr>
              <w:t>生态农业</w:t>
            </w:r>
          </w:p>
        </w:tc>
      </w:tr>
      <w:tr w:rsidR="00AC6379" w14:paraId="5532945C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75FE82BA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3FEA15E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台州市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56196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黄岩区富山乡半山村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0C1954E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花岗岩地貌，高山湿地、夷平面等景观。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2DA8BD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地质+生态旅游</w:t>
            </w:r>
          </w:p>
        </w:tc>
      </w:tr>
      <w:tr w:rsidR="00AC6379" w14:paraId="4F1C8747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072798C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2ADA776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AFE04CD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仙居县双庙乡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6E0B096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火山岩嶂、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凸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岩、柱峰等地貌景观，叶蜡石、萤石等矿业遗址。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873D76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3412CA9A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47E935A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56E78E07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C40947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三门县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浦坝港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镇毛石源村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248B43C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凝灰岩采石遗址群，白垩纪火山岩岩石剖面。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DB356BA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5DC6A522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4FF35627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53CF8B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丽水市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F1DBF6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缙云县东渡镇雅宅村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34473C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白垩纪火山岩岩石剖面，火山通道和火山岩地貌景观。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419D32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+创新创意</w:t>
            </w:r>
          </w:p>
        </w:tc>
      </w:tr>
      <w:tr w:rsidR="00AC6379" w14:paraId="4F0FDD8A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8B9F001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00392A5D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C1AD6A7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缙云县大洋镇石亭村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CA9863C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白垩纪火山岩岩石剖面，锥状火山地貌，滑坡遗迹和治理工程遗址。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E8F6B3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地质+自然教育</w:t>
            </w:r>
          </w:p>
        </w:tc>
      </w:tr>
      <w:tr w:rsidR="00AC6379" w14:paraId="61D5FEEB" w14:textId="77777777" w:rsidTr="00E163A3">
        <w:trPr>
          <w:trHeight w:val="411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EB2CD74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1C809836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C5C0485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 w:rsidRPr="00E163A3">
              <w:rPr>
                <w:rFonts w:ascii="仿宋" w:eastAsia="仿宋" w:hAnsi="仿宋" w:hint="eastAsia"/>
                <w:sz w:val="24"/>
              </w:rPr>
              <w:t>遂昌县</w:t>
            </w:r>
            <w:proofErr w:type="gramStart"/>
            <w:r w:rsidRPr="00E163A3">
              <w:rPr>
                <w:rFonts w:ascii="仿宋" w:eastAsia="仿宋" w:hAnsi="仿宋" w:hint="eastAsia"/>
                <w:sz w:val="24"/>
              </w:rPr>
              <w:t>濂</w:t>
            </w:r>
            <w:proofErr w:type="gramEnd"/>
            <w:r w:rsidRPr="00E163A3">
              <w:rPr>
                <w:rFonts w:ascii="仿宋" w:eastAsia="仿宋" w:hAnsi="仿宋" w:hint="eastAsia"/>
                <w:sz w:val="24"/>
              </w:rPr>
              <w:t>竹乡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1261EE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古代银矿采冶遗址。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E7D8EA3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</w:t>
            </w:r>
            <w:r>
              <w:rPr>
                <w:rFonts w:ascii="仿宋" w:eastAsia="仿宋" w:hAnsi="仿宋"/>
                <w:sz w:val="24"/>
              </w:rPr>
              <w:t>创新创意</w:t>
            </w:r>
          </w:p>
        </w:tc>
      </w:tr>
      <w:tr w:rsidR="00AC6379" w14:paraId="04E9D119" w14:textId="77777777" w:rsidTr="00E163A3">
        <w:trPr>
          <w:trHeight w:val="38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69A17960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2BA4950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F9B826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景宁县大漈乡大漈村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BE6FC31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瀑布、峡谷和火山岩柱峰、岩嶂等地貌景观，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唐代采银遗址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765BBFE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  <w:tr w:rsidR="00AC6379" w14:paraId="1D757B8E" w14:textId="77777777" w:rsidTr="00E163A3">
        <w:trPr>
          <w:trHeight w:val="366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19076D0C" w14:textId="77777777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4CEF2B58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E5E9B7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云和县崇头镇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黄家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畲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5E7F35E4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明代采银遗址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群和银矿文化，梯田景观。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14349DD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</w:t>
            </w:r>
            <w:r>
              <w:rPr>
                <w:rFonts w:ascii="仿宋" w:eastAsia="仿宋" w:hAnsi="仿宋"/>
                <w:sz w:val="24"/>
              </w:rPr>
              <w:t>创新创意</w:t>
            </w:r>
          </w:p>
        </w:tc>
      </w:tr>
      <w:tr w:rsidR="00AC6379" w14:paraId="6AE27D20" w14:textId="77777777" w:rsidTr="00E163A3">
        <w:trPr>
          <w:trHeight w:val="475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3F11A903" w14:textId="77777777" w:rsidR="00AC637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238DBB4C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F5718F8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龙泉市西街街道下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B65AB14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白垩纪火山岩岩石剖面，火山岩柱峰、岩嶂等地貌景观。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60CE9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地质+综合服务</w:t>
            </w:r>
          </w:p>
        </w:tc>
      </w:tr>
      <w:tr w:rsidR="00AC6379" w14:paraId="4036505F" w14:textId="77777777" w:rsidTr="00E163A3">
        <w:trPr>
          <w:trHeight w:val="545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0DE721A6" w14:textId="77777777" w:rsidR="00AC637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887" w:type="dxa"/>
            <w:vMerge/>
            <w:shd w:val="clear" w:color="auto" w:fill="auto"/>
            <w:vAlign w:val="center"/>
          </w:tcPr>
          <w:p w14:paraId="77029BDE" w14:textId="77777777" w:rsidR="00AC6379" w:rsidRDefault="00AC6379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A22873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庆元县举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水乡月山村</w:t>
            </w:r>
            <w:proofErr w:type="gramEnd"/>
          </w:p>
        </w:tc>
        <w:tc>
          <w:tcPr>
            <w:tcW w:w="7523" w:type="dxa"/>
            <w:shd w:val="clear" w:color="auto" w:fill="auto"/>
            <w:vAlign w:val="center"/>
          </w:tcPr>
          <w:p w14:paraId="59A919DF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侵入岩地貌和火山岩地貌景观。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7526D4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地质+综合服务</w:t>
            </w:r>
          </w:p>
        </w:tc>
      </w:tr>
      <w:tr w:rsidR="00AC6379" w14:paraId="5A3D0FF4" w14:textId="77777777" w:rsidTr="00E163A3">
        <w:trPr>
          <w:trHeight w:val="527"/>
          <w:jc w:val="center"/>
        </w:trPr>
        <w:tc>
          <w:tcPr>
            <w:tcW w:w="661" w:type="dxa"/>
            <w:shd w:val="clear" w:color="auto" w:fill="auto"/>
            <w:vAlign w:val="center"/>
          </w:tcPr>
          <w:p w14:paraId="2DDE7160" w14:textId="505A3ADA" w:rsidR="00AC6379" w:rsidRDefault="00000000">
            <w:pPr>
              <w:pStyle w:val="aa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9B04452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舟山市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665C06D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嵊泗县黄龙乡峙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岙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140C8B89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白垩纪侵入岩岩石剖面，花岗岩、海蚀地貌景观。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C2BE000" w14:textId="77777777" w:rsidR="00AC6379" w:rsidRDefault="00000000">
            <w:pPr>
              <w:pStyle w:val="aa"/>
              <w:adjustRightInd w:val="0"/>
              <w:snapToGrid w:val="0"/>
              <w:ind w:leftChars="-25" w:left="-53" w:rightChars="-25" w:right="-5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</w:t>
            </w:r>
            <w:r>
              <w:rPr>
                <w:rFonts w:ascii="仿宋" w:eastAsia="仿宋" w:hAnsi="仿宋"/>
                <w:sz w:val="24"/>
              </w:rPr>
              <w:t>+生态旅游</w:t>
            </w:r>
          </w:p>
        </w:tc>
      </w:tr>
    </w:tbl>
    <w:p w14:paraId="7399E711" w14:textId="77777777" w:rsidR="00AC6379" w:rsidRDefault="00AC6379">
      <w:pPr>
        <w:spacing w:line="240" w:lineRule="exact"/>
        <w:rPr>
          <w:rFonts w:ascii="黑体" w:eastAsia="黑体" w:hAnsi="黑体" w:cs="黑体"/>
          <w:sz w:val="10"/>
          <w:szCs w:val="10"/>
        </w:rPr>
      </w:pPr>
    </w:p>
    <w:sectPr w:rsidR="00AC6379">
      <w:pgSz w:w="16838" w:h="11906" w:orient="landscape"/>
      <w:pgMar w:top="1800" w:right="1440" w:bottom="1800" w:left="144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8225" w14:textId="77777777" w:rsidR="00174DCF" w:rsidRDefault="00174DCF">
      <w:r>
        <w:separator/>
      </w:r>
    </w:p>
  </w:endnote>
  <w:endnote w:type="continuationSeparator" w:id="0">
    <w:p w14:paraId="3B28DF3C" w14:textId="77777777" w:rsidR="00174DCF" w:rsidRDefault="001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9167"/>
    </w:sdtPr>
    <w:sdtContent>
      <w:p w14:paraId="5917335E" w14:textId="77777777" w:rsidR="00AC637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63AF" w14:textId="77777777" w:rsidR="00174DCF" w:rsidRDefault="00174DCF">
      <w:r>
        <w:separator/>
      </w:r>
    </w:p>
  </w:footnote>
  <w:footnote w:type="continuationSeparator" w:id="0">
    <w:p w14:paraId="235E0032" w14:textId="77777777" w:rsidR="00174DCF" w:rsidRDefault="0017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wZmE2NjZhN2Y4YmFhNzJkNDBjMjI5ZjdiMjhmMTYifQ=="/>
  </w:docVars>
  <w:rsids>
    <w:rsidRoot w:val="14C91993"/>
    <w:rsid w:val="FDFEB9C6"/>
    <w:rsid w:val="00174DCF"/>
    <w:rsid w:val="002B3E02"/>
    <w:rsid w:val="003905CD"/>
    <w:rsid w:val="00414F05"/>
    <w:rsid w:val="00514E4F"/>
    <w:rsid w:val="005E3982"/>
    <w:rsid w:val="00852962"/>
    <w:rsid w:val="00903A64"/>
    <w:rsid w:val="009B44CD"/>
    <w:rsid w:val="00AC5533"/>
    <w:rsid w:val="00AC6379"/>
    <w:rsid w:val="00BB6BF5"/>
    <w:rsid w:val="00C7170F"/>
    <w:rsid w:val="00CB18F6"/>
    <w:rsid w:val="00CE422F"/>
    <w:rsid w:val="00E163A3"/>
    <w:rsid w:val="00EE6A54"/>
    <w:rsid w:val="00FD68A6"/>
    <w:rsid w:val="028A73F7"/>
    <w:rsid w:val="046E018F"/>
    <w:rsid w:val="04C34C21"/>
    <w:rsid w:val="05944E70"/>
    <w:rsid w:val="061E0C57"/>
    <w:rsid w:val="0851284C"/>
    <w:rsid w:val="0C097005"/>
    <w:rsid w:val="0C2C6422"/>
    <w:rsid w:val="0E684B15"/>
    <w:rsid w:val="0F357DF2"/>
    <w:rsid w:val="100C3A73"/>
    <w:rsid w:val="12D65F75"/>
    <w:rsid w:val="137A4D3A"/>
    <w:rsid w:val="142C4BA6"/>
    <w:rsid w:val="14C91993"/>
    <w:rsid w:val="16285383"/>
    <w:rsid w:val="16671BDA"/>
    <w:rsid w:val="177159ED"/>
    <w:rsid w:val="182E27FB"/>
    <w:rsid w:val="192E4AC6"/>
    <w:rsid w:val="1A1125CC"/>
    <w:rsid w:val="1A7527D7"/>
    <w:rsid w:val="1BDC07E4"/>
    <w:rsid w:val="1F6345AC"/>
    <w:rsid w:val="21915C3C"/>
    <w:rsid w:val="24D41879"/>
    <w:rsid w:val="26A37F70"/>
    <w:rsid w:val="27B159E5"/>
    <w:rsid w:val="326B6310"/>
    <w:rsid w:val="33417CCC"/>
    <w:rsid w:val="33454DCE"/>
    <w:rsid w:val="3BBF0289"/>
    <w:rsid w:val="3DFE751E"/>
    <w:rsid w:val="3F1456A8"/>
    <w:rsid w:val="3FD0428B"/>
    <w:rsid w:val="4029708E"/>
    <w:rsid w:val="4186307D"/>
    <w:rsid w:val="41BC7C48"/>
    <w:rsid w:val="44CA4FC4"/>
    <w:rsid w:val="463E5429"/>
    <w:rsid w:val="488E2B78"/>
    <w:rsid w:val="4EA957D5"/>
    <w:rsid w:val="4EBA6CAC"/>
    <w:rsid w:val="4F5C56B6"/>
    <w:rsid w:val="4F7329F4"/>
    <w:rsid w:val="4FCE04EF"/>
    <w:rsid w:val="50280A7D"/>
    <w:rsid w:val="50864FF2"/>
    <w:rsid w:val="50A1518D"/>
    <w:rsid w:val="519E7B39"/>
    <w:rsid w:val="57037487"/>
    <w:rsid w:val="590643F6"/>
    <w:rsid w:val="597F6D9B"/>
    <w:rsid w:val="5A304FA3"/>
    <w:rsid w:val="5A9F39CC"/>
    <w:rsid w:val="5AD91ADA"/>
    <w:rsid w:val="5C525C65"/>
    <w:rsid w:val="5D694BFE"/>
    <w:rsid w:val="5E782F89"/>
    <w:rsid w:val="5FA053F0"/>
    <w:rsid w:val="5FEF5C1D"/>
    <w:rsid w:val="602C2F35"/>
    <w:rsid w:val="61861E68"/>
    <w:rsid w:val="620E1F35"/>
    <w:rsid w:val="637329AA"/>
    <w:rsid w:val="64063AB3"/>
    <w:rsid w:val="6431582A"/>
    <w:rsid w:val="64352677"/>
    <w:rsid w:val="6765672F"/>
    <w:rsid w:val="67FD0AE7"/>
    <w:rsid w:val="683601C3"/>
    <w:rsid w:val="688C5830"/>
    <w:rsid w:val="71182382"/>
    <w:rsid w:val="73B72C4B"/>
    <w:rsid w:val="767D243D"/>
    <w:rsid w:val="78C86996"/>
    <w:rsid w:val="7A2253AF"/>
    <w:rsid w:val="7A505175"/>
    <w:rsid w:val="7B1B5CEC"/>
    <w:rsid w:val="7ECD3760"/>
    <w:rsid w:val="7FB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675C6"/>
  <w15:docId w15:val="{4315AE72-719A-466C-80D6-FBB1DC1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qFormat/>
    <w:pPr>
      <w:keepNext/>
      <w:keepLines/>
      <w:widowControl w:val="0"/>
      <w:jc w:val="center"/>
      <w:outlineLvl w:val="0"/>
    </w:pPr>
    <w:rPr>
      <w:rFonts w:ascii="Times New Roman" w:eastAsia="黑体" w:hAnsi="Times New Roman" w:cs="Times New Roman"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next w:val="a"/>
    <w:qFormat/>
    <w:pPr>
      <w:keepNext/>
      <w:keepLines/>
      <w:widowControl w:val="0"/>
      <w:spacing w:line="560" w:lineRule="exact"/>
      <w:ind w:firstLineChars="200" w:firstLine="420"/>
      <w:jc w:val="both"/>
      <w:textAlignment w:val="baseline"/>
    </w:pPr>
    <w:rPr>
      <w:rFonts w:ascii="Times New Roman" w:eastAsia="黑体" w:hAnsi="Times New Roman" w:cs="Times New Roman"/>
      <w:b/>
      <w:kern w:val="44"/>
      <w:sz w:val="32"/>
      <w:szCs w:val="22"/>
    </w:rPr>
  </w:style>
  <w:style w:type="paragraph" w:styleId="a3">
    <w:name w:val="Body Text"/>
    <w:basedOn w:val="a"/>
    <w:next w:val="a4"/>
    <w:semiHidden/>
    <w:qFormat/>
    <w:pPr>
      <w:spacing w:after="120"/>
    </w:pPr>
    <w:rPr>
      <w:rFonts w:cs="Times New Roman"/>
      <w:kern w:val="1"/>
    </w:rPr>
  </w:style>
  <w:style w:type="paragraph" w:styleId="a4">
    <w:name w:val="Body Text First Indent"/>
    <w:basedOn w:val="a3"/>
    <w:next w:val="a"/>
    <w:semiHidden/>
    <w:qFormat/>
    <w:pPr>
      <w:ind w:firstLine="4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kern w:val="44"/>
      <w:sz w:val="32"/>
      <w:szCs w:val="24"/>
    </w:rPr>
  </w:style>
  <w:style w:type="paragraph" w:customStyle="1" w:styleId="aa">
    <w:name w:val="表"/>
    <w:basedOn w:val="a"/>
    <w:qFormat/>
    <w:pPr>
      <w:jc w:val="center"/>
    </w:pPr>
    <w:rPr>
      <w:rFonts w:ascii="Times New Roman" w:eastAsia="仿宋_GB2312" w:hAnsi="Times New Roman"/>
      <w:sz w:val="28"/>
    </w:rPr>
  </w:style>
  <w:style w:type="paragraph" w:customStyle="1" w:styleId="ab">
    <w:name w:val="表头"/>
    <w:basedOn w:val="a"/>
    <w:qFormat/>
    <w:pPr>
      <w:jc w:val="center"/>
    </w:pPr>
    <w:rPr>
      <w:rFonts w:ascii="Times New Roman" w:eastAsia="仿宋_GB2312" w:hAnsi="Times New Roman"/>
      <w:b/>
      <w:sz w:val="28"/>
    </w:rPr>
  </w:style>
  <w:style w:type="paragraph" w:styleId="ac">
    <w:name w:val="Revision"/>
    <w:hidden/>
    <w:uiPriority w:val="99"/>
    <w:semiHidden/>
    <w:rsid w:val="00E163A3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E163A3"/>
    <w:pPr>
      <w:ind w:leftChars="2500" w:left="100"/>
    </w:pPr>
  </w:style>
  <w:style w:type="character" w:customStyle="1" w:styleId="ae">
    <w:name w:val="日期 字符"/>
    <w:basedOn w:val="a0"/>
    <w:link w:val="ad"/>
    <w:rsid w:val="00E16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Timberlake Sean</cp:lastModifiedBy>
  <cp:revision>4</cp:revision>
  <cp:lastPrinted>2022-11-03T06:38:00Z</cp:lastPrinted>
  <dcterms:created xsi:type="dcterms:W3CDTF">2022-11-03T06:16:00Z</dcterms:created>
  <dcterms:modified xsi:type="dcterms:W3CDTF">2022-11-03T07:56:00Z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9CB47DD618AA420185847691F2288333</vt:lpwstr>
  </property>
</Properties>
</file>