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440" w:lineRule="exact"/>
        <w:jc w:val="both"/>
        <w:rPr>
          <w:rFonts w:hint="eastAsia" w:ascii="方正小标宋简体" w:hAnsi="方正小标宋简体" w:eastAsia="方正小标宋简体" w:cs="方正小标宋简体"/>
          <w:color w:val="auto"/>
          <w:sz w:val="36"/>
          <w:szCs w:val="36"/>
          <w:lang w:val="en-US" w:eastAsia="zh-CN"/>
        </w:rPr>
      </w:pPr>
      <w:bookmarkStart w:id="0" w:name="_GoBack"/>
      <w:bookmarkEnd w:id="0"/>
      <w:r>
        <w:rPr>
          <w:rFonts w:hint="eastAsia" w:ascii="方正黑体_GBK" w:hAnsi="方正黑体_GBK" w:eastAsia="方正黑体_GBK" w:cs="方正黑体_GBK"/>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57" w:beforeLines="50" w:after="156" w:afterLines="50" w:line="840" w:lineRule="exact"/>
        <w:jc w:val="center"/>
        <w:textAlignment w:val="auto"/>
        <w:rPr>
          <w:rFonts w:hint="eastAsia" w:ascii="黑体" w:hAnsi="黑体" w:eastAsia="黑体" w:cs="黑体"/>
          <w:b w:val="0"/>
          <w:bCs w:val="0"/>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rPr>
        <w:t>省地质学会2022-2023年度先进集体事迹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一、省地质院基础地质调查研究所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全力支撑我省攻深增储扩能找矿行动，推动地质找矿新理论、新技术、新方法推广应用，组织技术交流会议5次，举办技术培训11次。促进学术交流，参加中国地质学会年会等全国学术会议3次，参与地勘行业专业技术人员继续教育等学会组织的会议和活动4次。助推地质文化科学传播，支撑建成地质文化村（镇）2个，开展地质文化科普活动9次，承办2023年浙江省青少年地学夏令营临海分营活动，获优秀组织奖。强化成果集成研究和人才培养，分会成果获省地质科学技术一等奖2项、二等奖1项，分会成员1人入选自然资源部青年科技人才、5人入选自然资源部后备青年科技人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w:t>
      </w:r>
      <w:r>
        <w:rPr>
          <w:rFonts w:hint="eastAsia" w:ascii="黑体" w:hAnsi="黑体" w:eastAsia="黑体" w:cs="黑体"/>
          <w:b w:val="0"/>
          <w:bCs w:val="0"/>
          <w:color w:val="auto"/>
          <w:sz w:val="28"/>
          <w:szCs w:val="28"/>
        </w:rPr>
        <w:t>省地质院国土空间生态修复所</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加强</w:t>
      </w:r>
      <w:r>
        <w:rPr>
          <w:rFonts w:hint="eastAsia" w:ascii="仿宋" w:hAnsi="仿宋" w:eastAsia="仿宋" w:cs="仿宋"/>
          <w:b w:val="0"/>
          <w:bCs w:val="0"/>
          <w:color w:val="auto"/>
          <w:sz w:val="28"/>
          <w:szCs w:val="28"/>
        </w:rPr>
        <w:t>省地质学会生态地质（农业地质）专业委员会</w:t>
      </w:r>
      <w:r>
        <w:rPr>
          <w:rFonts w:hint="eastAsia" w:ascii="仿宋" w:hAnsi="仿宋" w:eastAsia="仿宋" w:cs="仿宋"/>
          <w:b w:val="0"/>
          <w:bCs w:val="0"/>
          <w:color w:val="auto"/>
          <w:sz w:val="28"/>
          <w:szCs w:val="28"/>
          <w:lang w:eastAsia="zh-CN"/>
        </w:rPr>
        <w:t>和分会建设，</w:t>
      </w:r>
      <w:r>
        <w:rPr>
          <w:rFonts w:hint="eastAsia" w:ascii="仿宋" w:hAnsi="仿宋" w:eastAsia="仿宋" w:cs="仿宋"/>
          <w:b w:val="0"/>
          <w:bCs w:val="0"/>
          <w:color w:val="auto"/>
          <w:sz w:val="28"/>
          <w:szCs w:val="28"/>
        </w:rPr>
        <w:t>发展吸收高科技人才新会员</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起草了《浙江省天然富硒土地标识系统建设指南（试行）》和《浙江省天然富硒土地资源开发利用监督管理暂行办法》（征求意见稿），协助省地质学会完成</w:t>
      </w:r>
      <w:r>
        <w:rPr>
          <w:rFonts w:hint="eastAsia" w:ascii="仿宋" w:hAnsi="仿宋" w:eastAsia="仿宋" w:cs="仿宋"/>
          <w:b w:val="0"/>
          <w:bCs w:val="0"/>
          <w:color w:val="auto"/>
          <w:sz w:val="28"/>
          <w:szCs w:val="28"/>
          <w:lang w:eastAsia="zh-CN"/>
        </w:rPr>
        <w:t>中国地质学会</w:t>
      </w:r>
      <w:r>
        <w:rPr>
          <w:rFonts w:hint="eastAsia" w:ascii="仿宋" w:hAnsi="仿宋" w:eastAsia="仿宋" w:cs="仿宋"/>
          <w:b w:val="0"/>
          <w:bCs w:val="0"/>
          <w:color w:val="auto"/>
          <w:sz w:val="28"/>
          <w:szCs w:val="28"/>
        </w:rPr>
        <w:t>第三批天然富硒土地申报工作调研、推荐评审和</w:t>
      </w:r>
      <w:r>
        <w:rPr>
          <w:rFonts w:hint="eastAsia" w:ascii="仿宋" w:hAnsi="仿宋" w:eastAsia="仿宋" w:cs="仿宋"/>
          <w:b w:val="0"/>
          <w:bCs w:val="0"/>
          <w:color w:val="auto"/>
          <w:sz w:val="28"/>
          <w:szCs w:val="28"/>
          <w:lang w:eastAsia="zh-CN"/>
        </w:rPr>
        <w:t>第一、第二</w:t>
      </w:r>
      <w:r>
        <w:rPr>
          <w:rFonts w:hint="eastAsia" w:ascii="仿宋" w:hAnsi="仿宋" w:eastAsia="仿宋" w:cs="仿宋"/>
          <w:b w:val="0"/>
          <w:bCs w:val="0"/>
          <w:color w:val="auto"/>
          <w:sz w:val="28"/>
          <w:szCs w:val="28"/>
        </w:rPr>
        <w:t>批认定天然富硒土地年度检查评估工作。</w:t>
      </w:r>
      <w:r>
        <w:rPr>
          <w:rFonts w:hint="eastAsia" w:ascii="仿宋" w:hAnsi="仿宋" w:eastAsia="仿宋" w:cs="仿宋"/>
          <w:b w:val="0"/>
          <w:bCs w:val="0"/>
          <w:color w:val="auto"/>
          <w:sz w:val="28"/>
          <w:szCs w:val="28"/>
          <w:lang w:eastAsia="zh-CN"/>
        </w:rPr>
        <w:t>指导</w:t>
      </w:r>
      <w:r>
        <w:rPr>
          <w:rFonts w:hint="eastAsia" w:ascii="仿宋" w:hAnsi="仿宋" w:eastAsia="仿宋" w:cs="仿宋"/>
          <w:b w:val="0"/>
          <w:bCs w:val="0"/>
          <w:color w:val="auto"/>
          <w:sz w:val="28"/>
          <w:szCs w:val="28"/>
        </w:rPr>
        <w:t>建立9处天然富硒土地标识系统，协助组织召开全省天然富硒土地资源保护与开发利用现场会。开展4场以“富硒”“生态”“健康”为主题的科普活动。积极参与中国地质学会、华东六省一市地质年会和省地质学会学术年会，投稿论文4篇，</w:t>
      </w:r>
      <w:r>
        <w:rPr>
          <w:rFonts w:hint="eastAsia" w:ascii="仿宋" w:hAnsi="仿宋" w:eastAsia="仿宋" w:cs="仿宋"/>
          <w:b w:val="0"/>
          <w:bCs w:val="0"/>
          <w:color w:val="auto"/>
          <w:sz w:val="28"/>
          <w:szCs w:val="28"/>
          <w:lang w:eastAsia="zh-CN"/>
        </w:rPr>
        <w:t>两</w:t>
      </w:r>
      <w:r>
        <w:rPr>
          <w:rFonts w:hint="eastAsia" w:ascii="仿宋" w:hAnsi="仿宋" w:eastAsia="仿宋" w:cs="仿宋"/>
          <w:b w:val="0"/>
          <w:bCs w:val="0"/>
          <w:color w:val="auto"/>
          <w:sz w:val="28"/>
          <w:szCs w:val="28"/>
        </w:rPr>
        <w:t>次在中国地质学会和省地质学会学术年会交流汇报。为多家会员单位提供天然富硒土地申报和废弃矿山生态修复咨询和指导。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b w:val="0"/>
          <w:bCs w:val="0"/>
          <w:color w:val="auto"/>
          <w:sz w:val="28"/>
          <w:szCs w:val="28"/>
          <w:lang w:eastAsia="zh-CN"/>
        </w:rPr>
        <w:t>三、</w:t>
      </w:r>
      <w:r>
        <w:rPr>
          <w:rFonts w:hint="eastAsia" w:ascii="方正黑体_GBK" w:hAnsi="方正黑体_GBK" w:eastAsia="方正黑体_GBK" w:cs="方正黑体_GBK"/>
          <w:color w:val="auto"/>
          <w:sz w:val="28"/>
          <w:szCs w:val="28"/>
          <w:lang w:val="en-US" w:eastAsia="zh-CN"/>
        </w:rPr>
        <w:t>省地质院城市地质调查研究所</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积极参加学会举办的各类活动，</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lang w:val="en-US" w:eastAsia="zh-CN"/>
        </w:rPr>
        <w:t>举办</w:t>
      </w:r>
      <w:r>
        <w:rPr>
          <w:rFonts w:hint="eastAsia" w:ascii="仿宋" w:hAnsi="仿宋" w:eastAsia="仿宋"/>
          <w:color w:val="auto"/>
          <w:sz w:val="28"/>
          <w:szCs w:val="28"/>
          <w:lang w:val="en-US" w:eastAsia="zh-CN"/>
        </w:rPr>
        <w:t>省地质院、省地质学会</w:t>
      </w:r>
      <w:r>
        <w:rPr>
          <w:rFonts w:hint="eastAsia" w:ascii="仿宋" w:hAnsi="仿宋" w:eastAsia="仿宋" w:cs="仿宋"/>
          <w:color w:val="auto"/>
          <w:sz w:val="28"/>
          <w:szCs w:val="28"/>
          <w:lang w:eastAsia="zh-CN"/>
        </w:rPr>
        <w:t>《</w:t>
      </w:r>
      <w:r>
        <w:rPr>
          <w:rFonts w:hint="eastAsia" w:ascii="仿宋" w:hAnsi="仿宋" w:eastAsia="仿宋" w:cs="仿宋"/>
          <w:b w:val="0"/>
          <w:color w:val="auto"/>
          <w:sz w:val="28"/>
          <w:szCs w:val="28"/>
          <w:lang w:val="en-US" w:eastAsia="zh-CN"/>
        </w:rPr>
        <w:t>新型城市安全发展地质风险防控路径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学术</w:t>
      </w:r>
      <w:r>
        <w:rPr>
          <w:rFonts w:hint="eastAsia" w:ascii="仿宋" w:hAnsi="仿宋" w:eastAsia="仿宋"/>
          <w:color w:val="auto"/>
          <w:sz w:val="28"/>
          <w:szCs w:val="28"/>
          <w:lang w:val="en-US" w:eastAsia="zh-CN"/>
        </w:rPr>
        <w:t>沙龙，并</w:t>
      </w:r>
      <w:r>
        <w:rPr>
          <w:rFonts w:hint="eastAsia" w:ascii="仿宋" w:hAnsi="仿宋" w:eastAsia="仿宋" w:cs="仿宋"/>
          <w:color w:val="auto"/>
          <w:sz w:val="28"/>
          <w:szCs w:val="28"/>
          <w:lang w:eastAsia="zh-CN"/>
        </w:rPr>
        <w:t>完成省科协软科学研究课题《</w:t>
      </w:r>
      <w:r>
        <w:rPr>
          <w:rFonts w:hint="eastAsia" w:ascii="仿宋" w:hAnsi="仿宋" w:eastAsia="仿宋" w:cs="仿宋"/>
          <w:b w:val="0"/>
          <w:color w:val="auto"/>
          <w:sz w:val="28"/>
          <w:szCs w:val="28"/>
          <w:lang w:val="en-US" w:eastAsia="zh-CN"/>
        </w:rPr>
        <w:t>新型城市安全发展地质风险防控路径研究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在中国地质学会2023年学术年会作</w:t>
      </w:r>
      <w:r>
        <w:rPr>
          <w:rFonts w:hint="eastAsia" w:ascii="仿宋" w:hAnsi="仿宋" w:eastAsia="仿宋" w:cs="仿宋"/>
          <w:color w:val="auto"/>
          <w:sz w:val="28"/>
          <w:szCs w:val="28"/>
        </w:rPr>
        <w:t>“新型城镇化背景下县域城市地质工作探索”特邀报告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分会场“城市地质安全风险评价与应用”报告获评优秀报告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组织70人次参加两期浙江省地勘行业技术人员继续教育培训。与舟山市自然资源和规划局、浙江省海洋地质调查大队共同举办2023年浙江省青少年地学夏令营“东海蓬莱岱山”分营活动。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olor w:val="auto"/>
          <w:sz w:val="28"/>
          <w:szCs w:val="28"/>
          <w:lang w:val="en-US" w:eastAsia="zh-CN"/>
        </w:rPr>
      </w:pPr>
      <w:r>
        <w:rPr>
          <w:rFonts w:hint="eastAsia" w:ascii="黑体" w:hAnsi="黑体" w:eastAsia="黑体" w:cs="黑体"/>
          <w:color w:val="auto"/>
          <w:sz w:val="28"/>
          <w:szCs w:val="28"/>
          <w:lang w:val="en-US" w:eastAsia="zh-CN"/>
        </w:rPr>
        <w:t>四、省地质院地质矿产研究所</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积极组织会员参加学术交流和科普工作，组织会员参加各类学术年会并投稿，承办</w:t>
      </w:r>
      <w:r>
        <w:rPr>
          <w:rFonts w:hint="eastAsia" w:ascii="仿宋" w:hAnsi="仿宋" w:eastAsia="仿宋"/>
          <w:b w:val="0"/>
          <w:bCs/>
          <w:color w:val="auto"/>
          <w:sz w:val="28"/>
          <w:szCs w:val="28"/>
          <w:lang w:eastAsia="zh-CN"/>
        </w:rPr>
        <w:t>“地质文化支撑‘千万工程’，服务共同富裕”主题</w:t>
      </w:r>
      <w:r>
        <w:rPr>
          <w:rFonts w:hint="eastAsia" w:ascii="仿宋" w:hAnsi="仿宋" w:eastAsia="仿宋"/>
          <w:color w:val="auto"/>
          <w:sz w:val="28"/>
          <w:szCs w:val="28"/>
          <w:lang w:val="en-US" w:eastAsia="zh-CN"/>
        </w:rPr>
        <w:t>学术沙龙，组织世界地球日、全国科普日、地学夏令营等科普活动共4场。积极做好学会地质文化村申报、建设与监督检查技术支撑。认真做好会员培训工作，举办和参加各类培训班19班次，参培人员共计126人次。积极开展地质科技创新工作，积极申报省科技厅科研项目，获得省科技进步二等奖1项，获</w:t>
      </w:r>
      <w:r>
        <w:rPr>
          <w:rFonts w:hint="eastAsia" w:ascii="仿宋" w:hAnsi="仿宋" w:eastAsia="仿宋" w:cs="仿宋"/>
          <w:color w:val="auto"/>
          <w:sz w:val="28"/>
          <w:szCs w:val="28"/>
          <w:lang w:val="en-US" w:eastAsia="zh-CN"/>
        </w:rPr>
        <w:t>省地质学会浙江省</w:t>
      </w:r>
      <w:r>
        <w:rPr>
          <w:rFonts w:hint="eastAsia" w:ascii="仿宋" w:hAnsi="仿宋" w:eastAsia="仿宋"/>
          <w:color w:val="auto"/>
          <w:sz w:val="28"/>
          <w:szCs w:val="28"/>
          <w:lang w:val="en-US" w:eastAsia="zh-CN"/>
        </w:rPr>
        <w:t>“十三五”期间“十大地质成果奖”1项。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五、宁波市自然资源和规划局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参加省地质学会组织的各项活动。承办中国地质学会、省自然资源厅主办的纪念中国地质学会百年华诞暨四大创立人故居寻访活动，全面修缮了翁文灏故居，并被中国地质学会授予“中国地质学会创立人翁文灏科普教育基地”称号，向社会公众更好地宣传翁文灏献身地质科学的精神。举办了“走进别样的地质之美·宁海伍山石窟-2023年浙江省青少年地学夏令营(宁波分营)”活动，50余名营员、指导老师进入亿万年前的地质世界，开展地质科学普及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六、绍兴市自然资源和规划局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参加省地质学会组织的各项活动，承办省地质学会2023年学术年会。利用土地质量地质调查成果，推进绍兴市越城区富盛镇做好中国地质学会天然富硒土地申报、认定、保护与利用工作。持续支持白雁坑村全国首个地质文化村建设，协调推进诸暨市应店街银杏石林地质文化镇建设挂牌提星。全市已有2个地质文化村(镇),占浙江省内8个地质文化村(镇)的 1/4，数量领跑全省。加强自然资源部“滑坡灾害-浙江新昌基地”建设，打造成为地质灾害野外科学观测研究和科普教育基地。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七、衢州市自然资源和规划局</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主办“走进别样的地质之美”2023年浙江省青少年地学夏令营启动仪式暨主营活动，助力常山国家地质公园申报世界地质公园成功，此次活动获评为2023年浙江省地质学会十件大事之一，获省地质学会组织奖。创建以“地质+生态旅游”为主题的地质文化村（镇），开化村头士谷村成功创建全国第三批地质文化村，持续推进江山莲塘地质文化村挂牌筹建，积极申报常山青石和柯城九华地质文化村（镇）创建。加强富硒土地利用和保护，龙游县横山镇志棠村-腰塘边村天然富硒地块成功创建全国首批富硒土地。推进九华流域地质灾害综合治理试点和自然资源部浙江地质灾害野外科学观测研究站柯城基地和开化基地建设，打造成省内领先的地质灾害野外观测、科学研究、科普展示和教育培训基地。</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八、建德市规划和自然资源局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积极支持建设中国地质学会李家镇</w:t>
      </w:r>
      <w:r>
        <w:rPr>
          <w:rFonts w:hint="default" w:ascii="仿宋" w:hAnsi="仿宋" w:eastAsia="仿宋" w:cs="仿宋"/>
          <w:color w:val="auto"/>
          <w:sz w:val="28"/>
          <w:szCs w:val="28"/>
          <w:lang w:val="en-US" w:eastAsia="zh-CN"/>
        </w:rPr>
        <w:t>创建以“地质+自然教育”为主题的地质文化村(镇)，</w:t>
      </w:r>
      <w:r>
        <w:rPr>
          <w:rFonts w:hint="eastAsia" w:ascii="仿宋" w:hAnsi="仿宋" w:eastAsia="仿宋" w:cs="仿宋"/>
          <w:color w:val="auto"/>
          <w:sz w:val="28"/>
          <w:szCs w:val="28"/>
          <w:lang w:val="en-US" w:eastAsia="zh-CN"/>
        </w:rPr>
        <w:t>强化国土空间规划，</w:t>
      </w:r>
      <w:r>
        <w:rPr>
          <w:rFonts w:hint="default" w:ascii="仿宋" w:hAnsi="仿宋" w:eastAsia="仿宋" w:cs="仿宋"/>
          <w:color w:val="auto"/>
          <w:sz w:val="28"/>
          <w:szCs w:val="28"/>
          <w:lang w:val="en-US" w:eastAsia="zh-CN"/>
        </w:rPr>
        <w:t>建成乡村化石馆、考古工作室、石头科普馆等科普阵地，开发20余门研学课程，与20余所中小学合作共建校外研学基地，掀起了地质研学新热潮。</w:t>
      </w:r>
      <w:r>
        <w:rPr>
          <w:rFonts w:hint="eastAsia" w:ascii="仿宋" w:hAnsi="仿宋" w:eastAsia="仿宋" w:cs="仿宋"/>
          <w:color w:val="auto"/>
          <w:sz w:val="28"/>
          <w:szCs w:val="28"/>
          <w:lang w:val="en-US" w:eastAsia="zh-CN"/>
        </w:rPr>
        <w:t>李家三星地质文化镇成为</w:t>
      </w:r>
      <w:r>
        <w:rPr>
          <w:rFonts w:hint="default" w:ascii="仿宋" w:hAnsi="仿宋" w:eastAsia="仿宋" w:cs="仿宋"/>
          <w:color w:val="auto"/>
          <w:sz w:val="28"/>
          <w:szCs w:val="28"/>
          <w:lang w:val="en-US" w:eastAsia="zh-CN"/>
        </w:rPr>
        <w:t>杭州首个创建成功的地质文化村(镇)。</w:t>
      </w:r>
      <w:r>
        <w:rPr>
          <w:rFonts w:hint="eastAsia" w:ascii="仿宋" w:hAnsi="仿宋" w:eastAsia="仿宋" w:cs="仿宋"/>
          <w:color w:val="auto"/>
          <w:sz w:val="28"/>
          <w:szCs w:val="28"/>
          <w:lang w:val="en-US" w:eastAsia="zh-CN"/>
        </w:rPr>
        <w:t>加强天然富硒土地保护与利用，支持</w:t>
      </w:r>
      <w:r>
        <w:rPr>
          <w:rFonts w:hint="eastAsia" w:ascii="国标仿宋" w:hAnsi="国标仿宋" w:eastAsia="国标仿宋" w:cs="国标仿宋"/>
          <w:color w:val="auto"/>
          <w:sz w:val="28"/>
          <w:szCs w:val="28"/>
        </w:rPr>
        <w:t>大慈岩镇</w:t>
      </w:r>
      <w:r>
        <w:rPr>
          <w:rFonts w:hint="eastAsia" w:ascii="仿宋" w:hAnsi="仿宋" w:eastAsia="仿宋" w:cs="仿宋"/>
          <w:color w:val="auto"/>
          <w:sz w:val="28"/>
          <w:szCs w:val="28"/>
          <w:lang w:val="en-US" w:eastAsia="zh-CN"/>
        </w:rPr>
        <w:t>积极申报中国地质学会天然富硒土地。积极参与承办中国“2023化石保护研讨会”。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九、金华市自然资源和规划局婺城分局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积极组织</w:t>
      </w:r>
      <w:r>
        <w:rPr>
          <w:rFonts w:hint="default" w:ascii="仿宋" w:hAnsi="仿宋" w:eastAsia="仿宋" w:cs="仿宋"/>
          <w:color w:val="auto"/>
          <w:sz w:val="28"/>
          <w:szCs w:val="28"/>
          <w:lang w:val="en-US" w:eastAsia="zh-CN"/>
        </w:rPr>
        <w:t>金华市婺城区蒋堂镇</w:t>
      </w:r>
      <w:r>
        <w:rPr>
          <w:rFonts w:hint="eastAsia" w:ascii="仿宋" w:hAnsi="仿宋" w:eastAsia="仿宋" w:cs="仿宋"/>
          <w:color w:val="auto"/>
          <w:sz w:val="28"/>
          <w:szCs w:val="28"/>
          <w:lang w:val="en-US" w:eastAsia="zh-CN"/>
        </w:rPr>
        <w:t>成功申报中国地质学会第二批认定的</w:t>
      </w:r>
      <w:r>
        <w:rPr>
          <w:rFonts w:hint="default" w:ascii="仿宋" w:hAnsi="仿宋" w:eastAsia="仿宋" w:cs="仿宋"/>
          <w:color w:val="auto"/>
          <w:sz w:val="28"/>
          <w:szCs w:val="28"/>
          <w:lang w:val="en-US" w:eastAsia="zh-CN"/>
        </w:rPr>
        <w:t>天然富硒土地</w:t>
      </w:r>
      <w:r>
        <w:rPr>
          <w:rFonts w:hint="eastAsia" w:ascii="仿宋" w:hAnsi="仿宋" w:eastAsia="仿宋" w:cs="仿宋"/>
          <w:color w:val="auto"/>
          <w:sz w:val="28"/>
          <w:szCs w:val="28"/>
          <w:lang w:val="en-US" w:eastAsia="zh-CN"/>
        </w:rPr>
        <w:t>，与</w:t>
      </w:r>
      <w:r>
        <w:rPr>
          <w:rFonts w:hint="default" w:ascii="仿宋" w:hAnsi="仿宋" w:eastAsia="仿宋" w:cs="仿宋"/>
          <w:color w:val="auto"/>
          <w:sz w:val="28"/>
          <w:szCs w:val="28"/>
          <w:lang w:val="en-US" w:eastAsia="zh-CN"/>
        </w:rPr>
        <w:t>省地质院共同建设“蒋堂镇省级富硒土壤开发利用示范基地”</w:t>
      </w:r>
      <w:r>
        <w:rPr>
          <w:rFonts w:hint="eastAsia" w:ascii="仿宋" w:hAnsi="仿宋" w:eastAsia="仿宋" w:cs="仿宋"/>
          <w:color w:val="auto"/>
          <w:sz w:val="28"/>
          <w:szCs w:val="28"/>
          <w:lang w:val="en-US" w:eastAsia="zh-CN"/>
        </w:rPr>
        <w:t>，指导做好天然富硒土地标识、保护与开发利用；承办“浙江省</w:t>
      </w:r>
      <w:r>
        <w:rPr>
          <w:rFonts w:hint="default" w:ascii="仿宋" w:hAnsi="仿宋" w:eastAsia="仿宋" w:cs="仿宋"/>
          <w:color w:val="auto"/>
          <w:sz w:val="28"/>
          <w:szCs w:val="28"/>
          <w:lang w:val="en-US" w:eastAsia="zh-CN"/>
        </w:rPr>
        <w:t>天然富硒土地资源保护与开发利用工作现场会</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交流了富硒土地资源保护利用的主要经验</w:t>
      </w:r>
      <w:r>
        <w:rPr>
          <w:rFonts w:hint="eastAsia" w:ascii="仿宋" w:hAnsi="仿宋" w:eastAsia="仿宋" w:cs="仿宋"/>
          <w:color w:val="auto"/>
          <w:sz w:val="28"/>
          <w:szCs w:val="28"/>
          <w:lang w:val="en-US" w:eastAsia="zh-CN"/>
        </w:rPr>
        <w:t>做法，并做好</w:t>
      </w:r>
      <w:r>
        <w:rPr>
          <w:rFonts w:hint="default" w:ascii="仿宋" w:hAnsi="仿宋" w:eastAsia="仿宋" w:cs="仿宋"/>
          <w:color w:val="auto"/>
          <w:sz w:val="28"/>
          <w:szCs w:val="28"/>
          <w:lang w:val="en-US" w:eastAsia="zh-CN"/>
        </w:rPr>
        <w:t>婺城区蒋堂镇富硒土地保护利用现场</w:t>
      </w:r>
      <w:r>
        <w:rPr>
          <w:rFonts w:hint="eastAsia" w:ascii="仿宋" w:hAnsi="仿宋" w:eastAsia="仿宋" w:cs="仿宋"/>
          <w:color w:val="auto"/>
          <w:sz w:val="28"/>
          <w:szCs w:val="28"/>
          <w:lang w:val="en-US" w:eastAsia="zh-CN"/>
        </w:rPr>
        <w:t>展示</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为全省天然富硒土地利用提供示范。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十、青田县自然资源和规划局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组织承办</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浙江省叶蜡石矿绿色勘查与开发产业转型提质学术研讨会</w:t>
      </w:r>
      <w:r>
        <w:rPr>
          <w:rFonts w:hint="eastAsia" w:ascii="仿宋" w:hAnsi="仿宋" w:eastAsia="仿宋" w:cs="仿宋"/>
          <w:color w:val="auto"/>
          <w:sz w:val="28"/>
          <w:szCs w:val="28"/>
          <w:lang w:val="en-US" w:eastAsia="zh-CN"/>
        </w:rPr>
        <w:t>”。组织</w:t>
      </w:r>
      <w:r>
        <w:rPr>
          <w:rFonts w:hint="default" w:ascii="仿宋" w:hAnsi="仿宋" w:eastAsia="仿宋" w:cs="仿宋"/>
          <w:color w:val="auto"/>
          <w:sz w:val="28"/>
          <w:szCs w:val="28"/>
          <w:lang w:val="en-US" w:eastAsia="zh-CN"/>
        </w:rPr>
        <w:t>黄垟乡峰山村</w:t>
      </w:r>
      <w:r>
        <w:rPr>
          <w:rFonts w:hint="eastAsia" w:ascii="仿宋" w:hAnsi="仿宋" w:eastAsia="仿宋" w:cs="仿宋"/>
          <w:color w:val="auto"/>
          <w:sz w:val="28"/>
          <w:szCs w:val="28"/>
          <w:lang w:val="en-US" w:eastAsia="zh-CN"/>
        </w:rPr>
        <w:t>成功申报中国地质学会第三批认定的天然富硒土地，成为</w:t>
      </w:r>
      <w:r>
        <w:rPr>
          <w:rFonts w:hint="default" w:ascii="仿宋" w:hAnsi="仿宋" w:eastAsia="仿宋" w:cs="仿宋"/>
          <w:color w:val="auto"/>
          <w:sz w:val="28"/>
          <w:szCs w:val="28"/>
          <w:lang w:val="en-US" w:eastAsia="zh-CN"/>
        </w:rPr>
        <w:t>全市</w:t>
      </w:r>
      <w:r>
        <w:rPr>
          <w:rFonts w:hint="eastAsia" w:ascii="仿宋" w:hAnsi="仿宋" w:eastAsia="仿宋" w:cs="仿宋"/>
          <w:color w:val="auto"/>
          <w:sz w:val="28"/>
          <w:szCs w:val="28"/>
          <w:lang w:val="en-US" w:eastAsia="zh-CN"/>
        </w:rPr>
        <w:t>第一块认定的天然富硒土地</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协调技术力量支持</w:t>
      </w:r>
      <w:r>
        <w:rPr>
          <w:rFonts w:hint="default" w:ascii="仿宋" w:hAnsi="仿宋" w:eastAsia="仿宋" w:cs="仿宋"/>
          <w:color w:val="auto"/>
          <w:sz w:val="28"/>
          <w:szCs w:val="28"/>
          <w:lang w:val="en-US" w:eastAsia="zh-CN"/>
        </w:rPr>
        <w:t>青田温泉小镇项目</w:t>
      </w:r>
      <w:r>
        <w:rPr>
          <w:rFonts w:hint="eastAsia" w:ascii="仿宋" w:hAnsi="仿宋" w:eastAsia="仿宋" w:cs="仿宋"/>
          <w:color w:val="auto"/>
          <w:sz w:val="28"/>
          <w:szCs w:val="28"/>
          <w:lang w:val="en-US" w:eastAsia="zh-CN"/>
        </w:rPr>
        <w:t>实施，</w:t>
      </w:r>
      <w:r>
        <w:rPr>
          <w:rFonts w:hint="default" w:ascii="仿宋" w:hAnsi="仿宋" w:eastAsia="仿宋" w:cs="仿宋"/>
          <w:color w:val="auto"/>
          <w:sz w:val="28"/>
          <w:szCs w:val="28"/>
          <w:lang w:val="en-US" w:eastAsia="zh-CN"/>
        </w:rPr>
        <w:t>为温泉项目招商引资贡献力量。打赢青田县瓯江流域山水林田湖草生态保护与修复工程“收官战”，完成年度投资1.6亿元，目前年度工程完成率 96%，努力以更友好的自然环境增强群众的获得感、幸福感和安全感。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十一、绍兴文理学院土木工程学院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协助承办2023年浙江省地质学会学术年会和学会第十届常务理事会第三次会议，牵头承办2023年第三届“岩石力学与工程地质绍兴国际论坛” 暨第十四届国际工程地质与环境大会“工程地质技术创新”会议，有力提升了学会的国际影响力；依托“浙江省级地质灾害防治国际科技合作基地”成功获批多项项目，与沙特阿卜杜拉国王科技大学、希腊雅典国立科技大学等开展项目合作，服务国家“一带一路”战略；协助学会完成翁文灏故居的调研、修缮与宣传工作；积极发展会员，培养并推荐单位青年人才申报浙江省科协青年人才托举培养项目，鼓励并推荐单位女性科研工作者成功申报“第九届未来女科学家计划候选人”计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十二、</w:t>
      </w:r>
      <w:r>
        <w:rPr>
          <w:rFonts w:hint="eastAsia" w:ascii="黑体" w:hAnsi="黑体" w:eastAsia="黑体" w:cs="黑体"/>
          <w:b w:val="0"/>
          <w:bCs w:val="0"/>
          <w:i w:val="0"/>
          <w:iCs w:val="0"/>
          <w:color w:val="auto"/>
          <w:kern w:val="2"/>
          <w:sz w:val="28"/>
          <w:szCs w:val="28"/>
          <w:u w:val="none"/>
          <w:lang w:val="en-US" w:eastAsia="zh-CN" w:bidi="ar"/>
        </w:rPr>
        <w:t>中国煤炭地质总局浙江煤炭地质局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积极参加省地质学会2023年学术年会、地勘行业专业技术人员继续教育培训、“长三角·地热资源有序开发利用”论坛和第十七期“之江院士讲坛”等活动。联合主办2023 年浙江省青少年地学夏令营江山金钉子分营活动。加强分会技术交流和专项培训，邀请省内外环境治理、农业地质、测绘地理信息、矿产勘查等方面的资深专家现场授课。积极撰写科技论文，2022-2023年度，向省地质学会递交科技论文 20 篇，收录 13 篇，其中 2023 年会交流优秀论文1篇。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十三、省有色金属地质勘查院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加强与各分会的协同联系，深入开展找矿、地灾防治、地质科普等工作，提交3个大型矿床，矿产资源价值达上百亿元，有力支撑新一轮找矿突破战略行动。一项找矿成果获2023年度浙江省地质科学技术三等奖。承办省地质学会2023年学术年会。开展地质科普活动20场次，宣传教育774人次，进一步扩大地质科普宣传范围，不断满足地方日益增长的地质科普需求。加强地质灾害防治技术支撑，应急处置疑似地质灾害116起，地灾治理工程质量监管75处次，有效支撑地方地灾防治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十四、省第七地质大队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积极参加学会各项活动，参与</w:t>
      </w:r>
      <w:r>
        <w:rPr>
          <w:rFonts w:hint="eastAsia" w:ascii="仿宋" w:hAnsi="仿宋" w:eastAsia="仿宋" w:cs="仿宋"/>
          <w:color w:val="auto"/>
          <w:sz w:val="28"/>
          <w:szCs w:val="28"/>
        </w:rPr>
        <w:t>中国地质学会百年华诞“共唱一首歌”音乐片</w:t>
      </w:r>
      <w:r>
        <w:rPr>
          <w:rFonts w:hint="eastAsia" w:ascii="仿宋" w:hAnsi="仿宋" w:eastAsia="仿宋" w:cs="仿宋"/>
          <w:color w:val="auto"/>
          <w:sz w:val="28"/>
          <w:szCs w:val="28"/>
          <w:lang w:eastAsia="zh-CN"/>
        </w:rPr>
        <w:t>拍摄，</w:t>
      </w:r>
      <w:r>
        <w:rPr>
          <w:rFonts w:hint="eastAsia" w:ascii="仿宋" w:hAnsi="仿宋" w:eastAsia="仿宋" w:cs="仿宋"/>
          <w:color w:val="auto"/>
          <w:sz w:val="28"/>
          <w:szCs w:val="28"/>
        </w:rPr>
        <w:t>大队</w:t>
      </w:r>
      <w:r>
        <w:rPr>
          <w:rFonts w:hint="eastAsia" w:ascii="仿宋" w:hAnsi="仿宋" w:eastAsia="仿宋" w:cs="仿宋"/>
          <w:color w:val="auto"/>
          <w:sz w:val="28"/>
          <w:szCs w:val="28"/>
          <w:lang w:eastAsia="zh-CN"/>
        </w:rPr>
        <w:t>撰写的</w:t>
      </w:r>
      <w:r>
        <w:rPr>
          <w:rFonts w:hint="eastAsia" w:ascii="仿宋" w:hAnsi="仿宋" w:eastAsia="仿宋" w:cs="仿宋"/>
          <w:color w:val="auto"/>
          <w:sz w:val="28"/>
          <w:szCs w:val="28"/>
        </w:rPr>
        <w:t>《初心使命永牢记 砥砺奋进新时代——浙江省第七地质大队创新发展纪实》</w:t>
      </w:r>
      <w:r>
        <w:rPr>
          <w:rFonts w:hint="eastAsia" w:ascii="仿宋" w:hAnsi="仿宋" w:eastAsia="仿宋" w:cs="仿宋"/>
          <w:color w:val="auto"/>
          <w:sz w:val="28"/>
          <w:szCs w:val="28"/>
          <w:lang w:eastAsia="zh-CN"/>
        </w:rPr>
        <w:t>文章</w:t>
      </w:r>
      <w:r>
        <w:rPr>
          <w:rFonts w:hint="eastAsia" w:ascii="仿宋" w:hAnsi="仿宋" w:eastAsia="仿宋" w:cs="仿宋"/>
          <w:color w:val="auto"/>
          <w:sz w:val="28"/>
          <w:szCs w:val="28"/>
        </w:rPr>
        <w:t>录选《中国地质学会百年纪念文集》</w:t>
      </w:r>
      <w:r>
        <w:rPr>
          <w:rFonts w:hint="eastAsia" w:ascii="仿宋" w:hAnsi="仿宋" w:eastAsia="仿宋" w:cs="仿宋"/>
          <w:color w:val="auto"/>
          <w:sz w:val="28"/>
          <w:szCs w:val="28"/>
          <w:lang w:val="en-US" w:eastAsia="zh-CN"/>
        </w:rPr>
        <w:t>。举办地质灾害现场教学，培训基层防灾人员2996人次，开展宣传495次，积极参加2023年度学术年会并进行学术报告交流。2023年，大队丽水地质展览馆获得省地质学会地质科普教育基地命名并授牌，全年开展科普宣传41批次，受众1345余人，与莲都区天宁小学签订科普教育共建协议。组织了2023年浙江省青少年地学夏令营“</w:t>
      </w:r>
      <w:r>
        <w:rPr>
          <w:rFonts w:hint="eastAsia" w:ascii="仿宋" w:hAnsi="仿宋" w:eastAsia="仿宋" w:cs="仿宋"/>
          <w:color w:val="auto"/>
          <w:sz w:val="28"/>
          <w:szCs w:val="28"/>
        </w:rPr>
        <w:t>缙云仙都</w:t>
      </w:r>
      <w:r>
        <w:rPr>
          <w:rFonts w:hint="eastAsia" w:ascii="仿宋" w:hAnsi="仿宋" w:eastAsia="仿宋" w:cs="仿宋"/>
          <w:color w:val="auto"/>
          <w:sz w:val="28"/>
          <w:szCs w:val="28"/>
          <w:lang w:val="en-US" w:eastAsia="zh-CN"/>
        </w:rPr>
        <w:t>”分营活动。推荐后备青年科技人才2人。参与学会两期专业技术人员继续教育培训班61人次。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十五、省核工业二六二大队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积极支撑安吉余村获评全国首个五星级地质文化村。积极举荐优秀人才、成果，田冲中国地质学会获金罗盘奖，二六二大队获评中国地质学会地质工作诚信单位。致力地学科普公益，每年开展8场左右地质科普活动，推动全民科学素质提升，得到社会各界好评。每年开展学术交流和教育培训，提升技术人员专业能力，支撑地勘单位主责主业。2022-2023年新吸收18名年轻技术骨干加入中国地质学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方正书宋_GBK"/>
          <w:b w:val="0"/>
          <w:bCs/>
          <w:color w:val="auto"/>
          <w:sz w:val="28"/>
          <w:szCs w:val="28"/>
          <w:lang w:val="en-US" w:eastAsia="zh-CN"/>
        </w:rPr>
      </w:pPr>
      <w:r>
        <w:rPr>
          <w:rFonts w:hint="eastAsia" w:ascii="黑体" w:hAnsi="黑体" w:eastAsia="黑体" w:cs="黑体"/>
          <w:color w:val="auto"/>
          <w:sz w:val="28"/>
          <w:szCs w:val="28"/>
          <w:lang w:val="en-US" w:eastAsia="zh-CN"/>
        </w:rPr>
        <w:t>十六、</w:t>
      </w:r>
      <w:r>
        <w:rPr>
          <w:rFonts w:hint="eastAsia" w:ascii="黑体" w:hAnsi="黑体" w:eastAsia="黑体" w:cs="黑体"/>
          <w:b w:val="0"/>
          <w:bCs/>
          <w:color w:val="auto"/>
          <w:sz w:val="28"/>
          <w:szCs w:val="28"/>
          <w:lang w:val="en-US" w:eastAsia="zh-CN"/>
        </w:rPr>
        <w:t>省第十一地质大队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承办“浙江省叶蜡石矿绿色勘查与开发产业转型提质学术研讨会”，深入探讨将我省的叶蜡石矿资源优势进一步提升为产业优势的路径和做法；推荐的新疆若羌县卡尔恰尔萤石矿勘探项目荣获自然资源部2022年度自然资源科技进步奖（找矿奖）二等奖。2项成果获评2023年度浙江省地质科学技术三等奖。主办2023年浙江省青少年地学夏令营“山海鹿西岛”分营活动，积极推动地学科普渠道，有效拓宽了地学科普受众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黑体" w:hAnsi="黑体" w:eastAsia="黑体" w:cs="黑体"/>
          <w:color w:val="auto"/>
          <w:kern w:val="0"/>
          <w:sz w:val="28"/>
          <w:szCs w:val="28"/>
          <w:lang w:val="en-US" w:eastAsia="zh-CN" w:bidi="ar"/>
        </w:rPr>
        <w:t>十七、省水文地质工程地质大队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color w:val="auto"/>
          <w:kern w:val="0"/>
          <w:sz w:val="28"/>
          <w:szCs w:val="28"/>
          <w:lang w:val="en-US" w:eastAsia="zh-CN" w:bidi="ar"/>
        </w:rPr>
        <w:t>积极参加学会各项活动，主动为学会工作提供技术支撑。在2023年省地质学会学术年会、长三角地热资源有序开发利用论坛中作大会学术报告。选派3名专家为省地质勘查行业继续教育培训班讲课。开展“地学知识进校园”“防灾减灾进礼堂”“护航亚运”“小小地质队员”等多项公益科普活动，发送资料1330份，宣传受众6040名。为全国首个三星级舟山东极岛海岛地质文化村做好技术支撑。1人获评中国地质学会“金罗盘奖”，2项成果获评省地质学会“十三五”期间“十大地质成果”，1项成果获评2023年省地质科学技术奖二等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color w:val="auto"/>
          <w:kern w:val="0"/>
          <w:sz w:val="28"/>
          <w:szCs w:val="28"/>
          <w:lang w:val="en-US" w:eastAsia="zh-CN" w:bidi="ar"/>
        </w:rPr>
        <w:t>十八、省地矿建设有限公司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承办</w:t>
      </w:r>
      <w:r>
        <w:rPr>
          <w:rFonts w:hint="eastAsia" w:ascii="仿宋" w:hAnsi="仿宋" w:eastAsia="仿宋" w:cs="仿宋"/>
          <w:b w:val="0"/>
          <w:bCs w:val="0"/>
          <w:color w:val="auto"/>
          <w:sz w:val="28"/>
          <w:szCs w:val="28"/>
          <w:lang w:eastAsia="zh-CN"/>
        </w:rPr>
        <w:t>全省地质灾害防治</w:t>
      </w:r>
      <w:r>
        <w:rPr>
          <w:rFonts w:hint="eastAsia" w:ascii="仿宋" w:hAnsi="仿宋" w:eastAsia="仿宋" w:cs="仿宋"/>
          <w:b w:val="0"/>
          <w:bCs w:val="0"/>
          <w:color w:val="auto"/>
          <w:sz w:val="28"/>
          <w:szCs w:val="28"/>
        </w:rPr>
        <w:t>“驻县进乡”业务培训班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协办地勘行业专业技术人员继续教育培训班</w:t>
      </w:r>
      <w:r>
        <w:rPr>
          <w:rFonts w:hint="eastAsia" w:ascii="仿宋" w:hAnsi="仿宋" w:eastAsia="仿宋" w:cs="仿宋"/>
          <w:b w:val="0"/>
          <w:bCs w:val="0"/>
          <w:color w:val="auto"/>
          <w:sz w:val="28"/>
          <w:szCs w:val="28"/>
          <w:lang w:eastAsia="zh-CN"/>
        </w:rPr>
        <w:t>，千</w:t>
      </w:r>
      <w:r>
        <w:rPr>
          <w:rFonts w:hint="eastAsia" w:ascii="仿宋" w:hAnsi="仿宋" w:eastAsia="仿宋" w:cs="仿宋"/>
          <w:b w:val="0"/>
          <w:bCs w:val="0"/>
          <w:color w:val="auto"/>
          <w:sz w:val="28"/>
          <w:szCs w:val="28"/>
        </w:rPr>
        <w:t>余名“驻县进乡”地质队员及从事</w:t>
      </w:r>
      <w:r>
        <w:rPr>
          <w:rFonts w:hint="eastAsia" w:ascii="仿宋" w:hAnsi="仿宋" w:eastAsia="仿宋" w:cs="仿宋"/>
          <w:b w:val="0"/>
          <w:bCs w:val="0"/>
          <w:color w:val="auto"/>
          <w:sz w:val="28"/>
          <w:szCs w:val="28"/>
          <w:lang w:val="en-US" w:eastAsia="zh-CN"/>
        </w:rPr>
        <w:t>地勘行业专业技术人员</w:t>
      </w:r>
      <w:r>
        <w:rPr>
          <w:rFonts w:hint="eastAsia" w:ascii="仿宋" w:hAnsi="仿宋" w:eastAsia="仿宋" w:cs="仿宋"/>
          <w:b w:val="0"/>
          <w:bCs w:val="0"/>
          <w:color w:val="auto"/>
          <w:sz w:val="28"/>
          <w:szCs w:val="28"/>
        </w:rPr>
        <w:t>通过“线上+线下”两种方式参加培训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提升了我省地勘行业专业技术人才队伍能力水平</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协助</w:t>
      </w:r>
      <w:r>
        <w:rPr>
          <w:rFonts w:hint="eastAsia" w:ascii="仿宋" w:hAnsi="仿宋" w:eastAsia="仿宋" w:cs="仿宋"/>
          <w:b w:val="0"/>
          <w:bCs w:val="0"/>
          <w:color w:val="auto"/>
          <w:sz w:val="28"/>
          <w:szCs w:val="28"/>
          <w:lang w:eastAsia="zh-CN"/>
        </w:rPr>
        <w:t>有关</w:t>
      </w:r>
      <w:r>
        <w:rPr>
          <w:rFonts w:hint="eastAsia" w:ascii="仿宋" w:hAnsi="仿宋" w:eastAsia="仿宋" w:cs="仿宋"/>
          <w:b w:val="0"/>
          <w:bCs w:val="0"/>
          <w:color w:val="auto"/>
          <w:sz w:val="28"/>
          <w:szCs w:val="28"/>
        </w:rPr>
        <w:t>县</w:t>
      </w:r>
      <w:r>
        <w:rPr>
          <w:rFonts w:hint="eastAsia" w:ascii="仿宋" w:hAnsi="仿宋" w:eastAsia="仿宋" w:cs="仿宋"/>
          <w:b w:val="0"/>
          <w:bCs w:val="0"/>
          <w:color w:val="auto"/>
          <w:sz w:val="28"/>
          <w:szCs w:val="28"/>
          <w:lang w:eastAsia="zh-CN"/>
        </w:rPr>
        <w:t>（市、区）自然资源部门</w:t>
      </w:r>
      <w:r>
        <w:rPr>
          <w:rFonts w:hint="eastAsia" w:ascii="仿宋" w:hAnsi="仿宋" w:eastAsia="仿宋" w:cs="仿宋"/>
          <w:b w:val="0"/>
          <w:bCs w:val="0"/>
          <w:color w:val="auto"/>
          <w:sz w:val="28"/>
          <w:szCs w:val="28"/>
          <w:lang w:val="en-US" w:eastAsia="zh-CN"/>
        </w:rPr>
        <w:t>开展</w:t>
      </w:r>
      <w:r>
        <w:rPr>
          <w:rFonts w:hint="eastAsia" w:ascii="仿宋" w:hAnsi="仿宋" w:eastAsia="仿宋" w:cs="仿宋"/>
          <w:b w:val="0"/>
          <w:bCs w:val="0"/>
          <w:color w:val="auto"/>
          <w:sz w:val="28"/>
          <w:szCs w:val="28"/>
        </w:rPr>
        <w:t>地质灾害防治知识宣讲培训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积极参加</w:t>
      </w:r>
      <w:r>
        <w:rPr>
          <w:rFonts w:hint="eastAsia" w:ascii="仿宋" w:hAnsi="仿宋" w:eastAsia="仿宋" w:cs="仿宋"/>
          <w:b w:val="0"/>
          <w:bCs w:val="0"/>
          <w:color w:val="auto"/>
          <w:sz w:val="28"/>
          <w:szCs w:val="28"/>
        </w:rPr>
        <w:t>省地质博物馆地学科普志愿服务活动，组织参加科学知识进校园活动。利用各类节假日进行科普类活动，活动覆盖人次1万人次。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十九、省地矿科技有限公司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积极参加学会各项活动。做好技术服务，支持泰顺县龟湖镇获中国地质学会三星级地质文化镇。积极开展地质灾害科普宣传，大力推行地质灾害防治知识进农村文化礼堂和中小学校园等宣传活动，强化地质灾害防治知识培训。温州地质科普馆获评省地质学会地质科普教育基地，接待中小学生科普馆参观活动40余次。多次举办鹿西岛、楠溪江、龟湖等地研学旅行活动。结合世界湿地日、地球日、生态环境日、防灾减灾日等，积极开展科普宣传活动。成功举办科普说千年商港活动和科普讲解大赛，协办世界女科学家大会科普服务。承办2023年国际韧性城市研讨会暨第23届中英资源与环境协会（UK-CARE）年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b w:val="0"/>
          <w:bCs w:val="0"/>
          <w:color w:val="auto"/>
          <w:sz w:val="28"/>
          <w:szCs w:val="28"/>
          <w:lang w:val="en-US" w:eastAsia="zh-CN"/>
        </w:rPr>
        <w:t>二十、</w:t>
      </w:r>
      <w:r>
        <w:rPr>
          <w:rFonts w:hint="eastAsia" w:ascii="黑体" w:hAnsi="黑体" w:eastAsia="黑体" w:cs="黑体"/>
          <w:color w:val="auto"/>
          <w:kern w:val="0"/>
          <w:sz w:val="28"/>
          <w:szCs w:val="28"/>
          <w:lang w:val="en-US" w:eastAsia="zh-CN" w:bidi="ar"/>
        </w:rPr>
        <w:t>浙江华东岩土勘察设计研究院有限公司</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积极开展学术交流活动，理论联系实际，</w:t>
      </w:r>
      <w:r>
        <w:rPr>
          <w:rFonts w:hint="eastAsia" w:ascii="仿宋" w:hAnsi="仿宋" w:eastAsia="仿宋" w:cs="仿宋"/>
          <w:color w:val="auto"/>
          <w:sz w:val="28"/>
          <w:szCs w:val="28"/>
          <w:lang w:eastAsia="zh-CN"/>
        </w:rPr>
        <w:t>组织</w:t>
      </w:r>
      <w:r>
        <w:rPr>
          <w:rFonts w:hint="eastAsia" w:ascii="仿宋" w:hAnsi="仿宋" w:eastAsia="仿宋" w:cs="仿宋"/>
          <w:color w:val="auto"/>
          <w:sz w:val="28"/>
          <w:szCs w:val="28"/>
        </w:rPr>
        <w:t>会员</w:t>
      </w:r>
      <w:r>
        <w:rPr>
          <w:rFonts w:hint="eastAsia" w:ascii="仿宋" w:hAnsi="仿宋" w:eastAsia="仿宋" w:cs="仿宋"/>
          <w:color w:val="auto"/>
          <w:sz w:val="28"/>
          <w:szCs w:val="28"/>
          <w:lang w:eastAsia="zh-CN"/>
        </w:rPr>
        <w:t>编写</w:t>
      </w:r>
      <w:r>
        <w:rPr>
          <w:rFonts w:hint="eastAsia" w:ascii="仿宋" w:hAnsi="仿宋" w:eastAsia="仿宋" w:cs="仿宋"/>
          <w:color w:val="auto"/>
          <w:sz w:val="28"/>
          <w:szCs w:val="28"/>
        </w:rPr>
        <w:t>发表多篇论文，在中国地质学会组织的第六届全国青年地质大会做专题学术报告；组织20余人参加浙江省地勘行业专业技术人员继续教育培训；</w:t>
      </w:r>
      <w:r>
        <w:rPr>
          <w:rFonts w:hint="eastAsia" w:ascii="仿宋" w:hAnsi="仿宋" w:eastAsia="仿宋" w:cs="仿宋"/>
          <w:color w:val="auto"/>
          <w:sz w:val="28"/>
          <w:szCs w:val="28"/>
          <w:lang w:eastAsia="zh-CN"/>
        </w:rPr>
        <w:t>组织承办</w:t>
      </w:r>
      <w:r>
        <w:rPr>
          <w:rFonts w:hint="eastAsia" w:ascii="仿宋" w:hAnsi="仿宋" w:eastAsia="仿宋" w:cs="仿宋"/>
          <w:color w:val="auto"/>
          <w:sz w:val="28"/>
          <w:szCs w:val="28"/>
        </w:rPr>
        <w:t>省地质学会</w:t>
      </w:r>
      <w:r>
        <w:rPr>
          <w:rFonts w:hint="eastAsia" w:ascii="仿宋" w:hAnsi="仿宋" w:eastAsia="仿宋" w:cs="仿宋"/>
          <w:color w:val="auto"/>
          <w:sz w:val="28"/>
          <w:szCs w:val="28"/>
          <w:lang w:val="en-US" w:eastAsia="zh-CN"/>
        </w:rPr>
        <w:t>2023年会员单位省外学习考察活动</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有关</w:t>
      </w:r>
      <w:r>
        <w:rPr>
          <w:rFonts w:hint="eastAsia" w:ascii="仿宋" w:hAnsi="仿宋" w:eastAsia="仿宋" w:cs="仿宋"/>
          <w:color w:val="auto"/>
          <w:sz w:val="28"/>
          <w:szCs w:val="28"/>
        </w:rPr>
        <w:t>学会分支机构</w:t>
      </w:r>
      <w:r>
        <w:rPr>
          <w:rFonts w:hint="eastAsia" w:ascii="仿宋" w:hAnsi="仿宋" w:eastAsia="仿宋" w:cs="仿宋"/>
          <w:color w:val="auto"/>
          <w:sz w:val="28"/>
          <w:szCs w:val="28"/>
          <w:lang w:eastAsia="zh-CN"/>
        </w:rPr>
        <w:t>、常务理事单位</w:t>
      </w:r>
      <w:r>
        <w:rPr>
          <w:rFonts w:hint="eastAsia" w:ascii="仿宋" w:hAnsi="仿宋" w:eastAsia="仿宋" w:cs="仿宋"/>
          <w:color w:val="auto"/>
          <w:sz w:val="28"/>
          <w:szCs w:val="28"/>
        </w:rPr>
        <w:t>相关负责人、专家在白鹤滩水库枢纽及地质灾害防治工程</w:t>
      </w:r>
      <w:r>
        <w:rPr>
          <w:rFonts w:hint="eastAsia" w:ascii="仿宋" w:hAnsi="仿宋" w:eastAsia="仿宋" w:cs="仿宋"/>
          <w:color w:val="auto"/>
          <w:sz w:val="28"/>
          <w:szCs w:val="28"/>
          <w:lang w:eastAsia="zh-CN"/>
        </w:rPr>
        <w:t>现场开展学习、考察与交流</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2023年荣获中国地质学会“地质工作诚信单位”。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28"/>
          <w:szCs w:val="28"/>
          <w:lang w:val="en-US" w:eastAsia="zh-CN"/>
        </w:rPr>
        <w:sectPr>
          <w:pgSz w:w="11906" w:h="16838"/>
          <w:pgMar w:top="1723" w:right="1800" w:bottom="1440" w:left="1860" w:header="851" w:footer="680"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B001C4-3AB0-4947-8E51-652969C8EC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179C3BE-71A0-4138-A75F-96AA17574CEF}"/>
  </w:font>
  <w:font w:name="仿宋">
    <w:panose1 w:val="02010609060101010101"/>
    <w:charset w:val="86"/>
    <w:family w:val="modern"/>
    <w:pitch w:val="default"/>
    <w:sig w:usb0="800002BF" w:usb1="38CF7CFA" w:usb2="00000016" w:usb3="00000000" w:csb0="00040001" w:csb1="00000000"/>
    <w:embedRegular r:id="rId3" w:fontKey="{6A925C57-10FD-4044-A452-D469260AFBED}"/>
  </w:font>
  <w:font w:name="方正黑体_GBK">
    <w:altName w:val="微软雅黑"/>
    <w:panose1 w:val="02000000000000000000"/>
    <w:charset w:val="86"/>
    <w:family w:val="auto"/>
    <w:pitch w:val="default"/>
    <w:sig w:usb0="00000000" w:usb1="00000000" w:usb2="00000000" w:usb3="00000000" w:csb0="00040000" w:csb1="00000000"/>
    <w:embedRegular r:id="rId4" w:fontKey="{B9B67618-C00A-422E-A1E4-5FD452A5282F}"/>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5" w:fontKey="{FC29174E-52DF-4845-A4DC-AC0E603642F7}"/>
  </w:font>
  <w:font w:name="国标仿宋">
    <w:altName w:val="仿宋"/>
    <w:panose1 w:val="02000500000000000000"/>
    <w:charset w:val="86"/>
    <w:family w:val="auto"/>
    <w:pitch w:val="default"/>
    <w:sig w:usb0="00000000" w:usb1="00000000" w:usb2="00000016" w:usb3="00000000" w:csb0="00060007" w:csb1="00000000"/>
    <w:embedRegular r:id="rId6" w:fontKey="{2E011F01-D1D9-4792-95E1-258BE843EA21}"/>
  </w:font>
  <w:font w:name="方正书宋_GBK">
    <w:altName w:val="微软雅黑"/>
    <w:panose1 w:val="02000000000000000000"/>
    <w:charset w:val="86"/>
    <w:family w:val="auto"/>
    <w:pitch w:val="default"/>
    <w:sig w:usb0="00000000" w:usb1="00000000" w:usb2="00000000" w:usb3="00000000" w:csb0="00040000" w:csb1="00000000"/>
    <w:embedRegular r:id="rId7" w:fontKey="{6E3BDBD6-1025-4F13-BA4A-A6221940B46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NmJmZDE1MWRlY2FmZDJhMGZhOTVlOGYxMDdiZDQifQ=="/>
  </w:docVars>
  <w:rsids>
    <w:rsidRoot w:val="000C3613"/>
    <w:rsid w:val="00082F69"/>
    <w:rsid w:val="000C3613"/>
    <w:rsid w:val="002F7023"/>
    <w:rsid w:val="003A4FC6"/>
    <w:rsid w:val="003F4F51"/>
    <w:rsid w:val="005B529F"/>
    <w:rsid w:val="006C7556"/>
    <w:rsid w:val="007B0EED"/>
    <w:rsid w:val="00854447"/>
    <w:rsid w:val="008E12CD"/>
    <w:rsid w:val="00AB1BF6"/>
    <w:rsid w:val="00B15EB1"/>
    <w:rsid w:val="00B66156"/>
    <w:rsid w:val="00C72E4D"/>
    <w:rsid w:val="00CC4C59"/>
    <w:rsid w:val="00E21025"/>
    <w:rsid w:val="00EA03D6"/>
    <w:rsid w:val="00F53F24"/>
    <w:rsid w:val="00FE21D2"/>
    <w:rsid w:val="17843ECD"/>
    <w:rsid w:val="31FD67A1"/>
    <w:rsid w:val="54C75FBF"/>
    <w:rsid w:val="62BF788C"/>
    <w:rsid w:val="77DE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日期 字符"/>
    <w:basedOn w:val="6"/>
    <w:link w:val="2"/>
    <w:semiHidden/>
    <w:qFormat/>
    <w:uiPriority w:val="99"/>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4"/>
    <w:qFormat/>
    <w:uiPriority w:val="99"/>
    <w:rPr>
      <w:kern w:val="2"/>
      <w:sz w:val="18"/>
      <w:szCs w:val="18"/>
    </w:rPr>
  </w:style>
  <w:style w:type="character" w:customStyle="1" w:styleId="11">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9289</Words>
  <Characters>9701</Characters>
  <Lines>8</Lines>
  <Paragraphs>2</Paragraphs>
  <TotalTime>0</TotalTime>
  <ScaleCrop>false</ScaleCrop>
  <LinksUpToDate>false</LinksUpToDate>
  <CharactersWithSpaces>9745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2023-10-11T16:57:00Z</dcterms:created>
  <dc:creator>lenovo</dc:creator>
  <cp:lastModifiedBy>Twenty Third</cp:lastModifiedBy>
  <dcterms:modified xsi:type="dcterms:W3CDTF">2024-05-15T04:01:20Z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BE3182C7F4BC4D76AC87DBE0EC8F7B6E_13</vt:lpwstr>
  </property>
</Properties>
</file>