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7" w:lineRule="auto"/>
        <w:rPr>
          <w:rFonts w:hint="eastAsia" w:ascii="仿宋_GB2312" w:hAnsi="仿宋_GB2312" w:eastAsia="仿宋_GB2312" w:cs="仿宋_GB2312"/>
          <w:b w:val="0"/>
          <w:bCs/>
          <w:kern w:val="2"/>
          <w:sz w:val="32"/>
          <w:szCs w:val="32"/>
          <w:lang w:val="en-US" w:eastAsia="zh-CN" w:bidi="ar-SA"/>
        </w:rPr>
      </w:pPr>
      <w:bookmarkStart w:id="0" w:name="_GoBack"/>
      <w:bookmarkEnd w:id="0"/>
      <w:r>
        <w:rPr>
          <w:rFonts w:hint="eastAsia" w:ascii="仿宋_GB2312" w:hAnsi="仿宋_GB2312" w:eastAsia="仿宋_GB2312" w:cs="仿宋_GB2312"/>
          <w:b w:val="0"/>
          <w:bCs/>
          <w:kern w:val="2"/>
          <w:sz w:val="32"/>
          <w:szCs w:val="32"/>
          <w:lang w:val="en-US" w:eastAsia="zh-CN" w:bidi="ar-SA"/>
        </w:rPr>
        <w:t>附件3：</w:t>
      </w:r>
    </w:p>
    <w:p>
      <w:pPr>
        <w:spacing w:line="277" w:lineRule="auto"/>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企业标准水平自我声明报告</w:t>
      </w:r>
    </w:p>
    <w:tbl>
      <w:tblPr>
        <w:tblStyle w:val="4"/>
        <w:tblW w:w="9630"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890"/>
        <w:gridCol w:w="1680"/>
        <w:gridCol w:w="1905"/>
        <w:gridCol w:w="177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630" w:type="dxa"/>
            <w:gridSpan w:val="6"/>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ascii="微软雅黑" w:hAnsi="微软雅黑" w:eastAsia="微软雅黑" w:cs="微软雅黑"/>
                <w:color w:val="000000"/>
                <w:sz w:val="24"/>
                <w:szCs w:val="24"/>
              </w:rPr>
              <w:t>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2295" w:type="dxa"/>
            <w:gridSpan w:val="2"/>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单位名称</w:t>
            </w:r>
          </w:p>
        </w:tc>
        <w:tc>
          <w:tcPr>
            <w:tcW w:w="3585" w:type="dxa"/>
            <w:gridSpan w:val="2"/>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770" w:type="dxa"/>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法人代表</w:t>
            </w: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2295" w:type="dxa"/>
            <w:gridSpan w:val="2"/>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统一社会信用代码</w:t>
            </w:r>
          </w:p>
        </w:tc>
        <w:tc>
          <w:tcPr>
            <w:tcW w:w="3585" w:type="dxa"/>
            <w:gridSpan w:val="2"/>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770" w:type="dxa"/>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联系人</w:t>
            </w: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2295" w:type="dxa"/>
            <w:gridSpan w:val="2"/>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注册地址</w:t>
            </w:r>
          </w:p>
        </w:tc>
        <w:tc>
          <w:tcPr>
            <w:tcW w:w="3585" w:type="dxa"/>
            <w:gridSpan w:val="2"/>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770" w:type="dxa"/>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联系电话</w:t>
            </w: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9630" w:type="dxa"/>
            <w:gridSpan w:val="6"/>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产品及标准信息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05" w:type="dxa"/>
            <w:tcBorders>
              <w:right w:val="single" w:color="000000" w:sz="4" w:space="0"/>
            </w:tcBorders>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890" w:type="dxa"/>
            <w:tcBorders>
              <w:left w:val="single" w:color="000000" w:sz="4" w:space="0"/>
            </w:tcBorders>
            <w:vAlign w:val="center"/>
          </w:tcPr>
          <w:p>
            <w:pPr>
              <w:pStyle w:val="2"/>
              <w:keepNext w:val="0"/>
              <w:keepLines w:val="0"/>
              <w:widowControl w:val="0"/>
              <w:suppressLineNumbers w:val="0"/>
              <w:spacing w:before="0" w:beforeAutospacing="0" w:after="0" w:afterAutospacing="0" w:line="0" w:lineRule="atLeast"/>
              <w:ind w:right="0"/>
              <w:jc w:val="center"/>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产品</w:t>
            </w:r>
            <w:r>
              <w:rPr>
                <w:rFonts w:hint="eastAsia" w:ascii="微软雅黑" w:hAnsi="微软雅黑" w:eastAsia="微软雅黑" w:cs="微软雅黑"/>
                <w:color w:val="000000"/>
                <w:sz w:val="24"/>
                <w:szCs w:val="24"/>
                <w:lang w:val="en-US" w:eastAsia="zh-CN"/>
              </w:rPr>
              <w:t>/服务</w:t>
            </w:r>
            <w:r>
              <w:rPr>
                <w:rFonts w:hint="eastAsia" w:ascii="微软雅黑" w:hAnsi="微软雅黑" w:eastAsia="微软雅黑" w:cs="微软雅黑"/>
                <w:color w:val="000000"/>
                <w:sz w:val="24"/>
                <w:szCs w:val="24"/>
              </w:rPr>
              <w:t>名称</w:t>
            </w:r>
          </w:p>
        </w:tc>
        <w:tc>
          <w:tcPr>
            <w:tcW w:w="16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企业标准编号</w:t>
            </w:r>
          </w:p>
        </w:tc>
        <w:tc>
          <w:tcPr>
            <w:tcW w:w="1905"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关键指标及要求</w:t>
            </w:r>
          </w:p>
        </w:tc>
        <w:tc>
          <w:tcPr>
            <w:tcW w:w="177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推荐标准编号</w:t>
            </w: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r>
              <w:rPr>
                <w:rFonts w:hint="eastAsia" w:ascii="微软雅黑" w:hAnsi="微软雅黑" w:eastAsia="微软雅黑" w:cs="微软雅黑"/>
                <w:color w:val="000000"/>
                <w:sz w:val="24"/>
                <w:szCs w:val="24"/>
              </w:rPr>
              <w:t>对应指标及要求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05" w:type="dxa"/>
            <w:tcBorders>
              <w:right w:val="single" w:color="000000" w:sz="4" w:space="0"/>
            </w:tcBorders>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1</w:t>
            </w:r>
          </w:p>
        </w:tc>
        <w:tc>
          <w:tcPr>
            <w:tcW w:w="1890" w:type="dxa"/>
            <w:tcBorders>
              <w:left w:val="single" w:color="000000" w:sz="4" w:space="0"/>
            </w:tcBorders>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c>
          <w:tcPr>
            <w:tcW w:w="16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905"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77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05" w:type="dxa"/>
            <w:tcBorders>
              <w:right w:val="single" w:color="000000" w:sz="4" w:space="0"/>
            </w:tcBorders>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2</w:t>
            </w:r>
          </w:p>
        </w:tc>
        <w:tc>
          <w:tcPr>
            <w:tcW w:w="1890" w:type="dxa"/>
            <w:tcBorders>
              <w:left w:val="single" w:color="000000" w:sz="4" w:space="0"/>
            </w:tcBorders>
            <w:vAlign w:val="center"/>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c>
          <w:tcPr>
            <w:tcW w:w="16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905"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77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c>
          <w:tcPr>
            <w:tcW w:w="1980" w:type="dxa"/>
            <w:vAlign w:val="center"/>
          </w:tcPr>
          <w:p>
            <w:pPr>
              <w:pStyle w:val="2"/>
              <w:keepNext w:val="0"/>
              <w:keepLines w:val="0"/>
              <w:widowControl w:val="0"/>
              <w:suppressLineNumbers w:val="0"/>
              <w:spacing w:before="0" w:beforeAutospacing="0" w:after="0" w:afterAutospacing="0" w:line="0" w:lineRule="atLeast"/>
              <w:ind w:right="0"/>
              <w:jc w:val="center"/>
              <w:rPr>
                <w:rFonts w:ascii="黑体" w:hAnsi="宋体" w:eastAsia="黑体" w:cs="黑体"/>
                <w:color w:val="0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0" w:hRule="atLeast"/>
        </w:trPr>
        <w:tc>
          <w:tcPr>
            <w:tcW w:w="405" w:type="dxa"/>
            <w:tcBorders>
              <w:right w:val="single" w:color="000000" w:sz="4" w:space="0"/>
            </w:tcBorders>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lang w:val="en-US" w:eastAsia="zh-CN"/>
              </w:rPr>
            </w:pPr>
          </w:p>
        </w:tc>
        <w:tc>
          <w:tcPr>
            <w:tcW w:w="1890" w:type="dxa"/>
            <w:tcBorders>
              <w:left w:val="single" w:color="000000" w:sz="4" w:space="0"/>
            </w:tcBorders>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w:t>
            </w:r>
          </w:p>
        </w:tc>
        <w:tc>
          <w:tcPr>
            <w:tcW w:w="1680" w:type="dxa"/>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c>
          <w:tcPr>
            <w:tcW w:w="1905" w:type="dxa"/>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c>
          <w:tcPr>
            <w:tcW w:w="1770" w:type="dxa"/>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c>
          <w:tcPr>
            <w:tcW w:w="1980" w:type="dxa"/>
          </w:tcPr>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rPr>
                <w:rFonts w:hint="eastAsia" w:ascii="微软雅黑" w:hAnsi="微软雅黑" w:eastAsia="微软雅黑" w:cs="微软雅黑"/>
                <w:color w:val="000000"/>
                <w:sz w:val="24"/>
                <w:szCs w:val="24"/>
              </w:rPr>
            </w:pPr>
          </w:p>
        </w:tc>
      </w:tr>
    </w:tbl>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center"/>
      </w:pP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both"/>
      </w:pPr>
      <w:r>
        <w:rPr>
          <w:rFonts w:hint="eastAsia" w:ascii="微软雅黑" w:hAnsi="微软雅黑" w:eastAsia="微软雅黑" w:cs="微软雅黑"/>
          <w:color w:val="000000"/>
          <w:sz w:val="24"/>
          <w:szCs w:val="24"/>
        </w:rPr>
        <w:t>我公司承诺上述产品执行的企业标准中关键指标要求高于推荐性标准的相应指标要求，企业标准中规定的内容符合国家有关法律法规、强制性标准及相关产业政策的要求，并已在</w:t>
      </w:r>
      <w:r>
        <w:rPr>
          <w:rFonts w:hint="eastAsia" w:ascii="微软雅黑" w:hAnsi="微软雅黑" w:eastAsia="微软雅黑" w:cs="微软雅黑"/>
          <w:color w:val="000000"/>
          <w:sz w:val="24"/>
          <w:szCs w:val="24"/>
          <w:lang w:val="en-US" w:eastAsia="zh-CN"/>
        </w:rPr>
        <w:t xml:space="preserve"> </w:t>
      </w:r>
      <w:r>
        <w:rPr>
          <w:rFonts w:hint="eastAsia" w:ascii="微软雅黑" w:hAnsi="微软雅黑" w:eastAsia="微软雅黑" w:cs="微软雅黑"/>
          <w:i/>
          <w:iCs/>
          <w:color w:val="A6A6A6"/>
          <w:sz w:val="24"/>
          <w:szCs w:val="24"/>
        </w:rPr>
        <w:t>（企业标准信息公共服务平台或其他途径）</w:t>
      </w:r>
      <w:r>
        <w:rPr>
          <w:rFonts w:hint="eastAsia" w:ascii="微软雅黑" w:hAnsi="微软雅黑" w:eastAsia="微软雅黑" w:cs="微软雅黑"/>
          <w:color w:val="000000"/>
          <w:sz w:val="24"/>
          <w:szCs w:val="24"/>
        </w:rPr>
        <w:t>自我声明公开。我公司对报告信息的真实性、准确性、合法性负责。</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right"/>
        <w:rPr>
          <w:rFonts w:hint="eastAsia" w:ascii="微软雅黑" w:hAnsi="微软雅黑" w:eastAsia="微软雅黑" w:cs="微软雅黑"/>
          <w:color w:val="000000"/>
          <w:sz w:val="24"/>
          <w:szCs w:val="24"/>
        </w:rPr>
      </w:pP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480"/>
        <w:jc w:val="right"/>
      </w:pPr>
      <w:r>
        <w:rPr>
          <w:rFonts w:hint="eastAsia" w:ascii="微软雅黑" w:hAnsi="微软雅黑" w:eastAsia="微软雅黑" w:cs="微软雅黑"/>
          <w:color w:val="000000"/>
          <w:sz w:val="24"/>
          <w:szCs w:val="24"/>
        </w:rPr>
        <w:t>企业名称（加盖公章）</w:t>
      </w:r>
    </w:p>
    <w:p>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right"/>
      </w:pPr>
      <w:r>
        <w:rPr>
          <w:rFonts w:hint="eastAsia" w:ascii="微软雅黑" w:hAnsi="微软雅黑" w:eastAsia="微软雅黑" w:cs="微软雅黑"/>
          <w:color w:val="000000"/>
          <w:sz w:val="24"/>
          <w:szCs w:val="24"/>
        </w:rPr>
        <w:t>XXXX年XX月XX日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C97C8E"/>
    <w:rsid w:val="7DD36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heme="minorBidi"/>
      <w:kern w:val="2"/>
      <w:sz w:val="24"/>
      <w:szCs w:val="21"/>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jc w:val="left"/>
    </w:pPr>
    <w:rPr>
      <w:rFonts w:cs="Times New Roman"/>
      <w:kern w:val="0"/>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2026-03-13T03:35:00Z</dcterms:created>
  <dc:creator>bzhxh</dc:creator>
  <cp:lastModifiedBy>WPS_1666836091</cp:lastModifiedBy>
  <dcterms:modified xsi:type="dcterms:W3CDTF">2026-03-13T04:25:31Z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eyJoZGlkIjoiZDg1NTlhNTlhMDYzMTJhNDM0MTQwYTM3NjI2YzVjZDIiLCJ1c2VySWQiOiIxNzc2MTcxMDcxIn0=</vt:lpwstr>
  </property>
  <property fmtid="{D5CDD505-2E9C-101B-9397-08002B2CF9AE}" pid="4" name="ICV">
    <vt:lpwstr>0F6B56759F6149CBA4FD4DCC6DF84987_12</vt:lpwstr>
  </property>
</Properties>
</file>