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sz w:val="28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sz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</w:rPr>
        <w:t>上海市标准化协会团体标准制修订项目</w:t>
      </w:r>
    </w:p>
    <w:p>
      <w:pPr>
        <w:spacing w:line="360" w:lineRule="auto"/>
        <w:jc w:val="center"/>
        <w:rPr>
          <w:rFonts w:hint="eastAsia"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z w:val="28"/>
        </w:rPr>
        <w:t>立项申请书</w:t>
      </w:r>
    </w:p>
    <w:tbl>
      <w:tblPr>
        <w:tblStyle w:val="11"/>
        <w:tblW w:w="993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910"/>
        <w:gridCol w:w="1450"/>
        <w:gridCol w:w="360"/>
        <w:gridCol w:w="560"/>
        <w:gridCol w:w="388"/>
        <w:gridCol w:w="2097"/>
        <w:gridCol w:w="198"/>
        <w:gridCol w:w="787"/>
        <w:gridCol w:w="23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21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8210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21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210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7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项目承担单位</w:t>
            </w:r>
          </w:p>
        </w:tc>
        <w:tc>
          <w:tcPr>
            <w:tcW w:w="4855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237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7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37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3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209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237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21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项目类型</w:t>
            </w:r>
          </w:p>
        </w:tc>
        <w:tc>
          <w:tcPr>
            <w:tcW w:w="485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制定 □</w:t>
            </w:r>
          </w:p>
        </w:tc>
        <w:tc>
          <w:tcPr>
            <w:tcW w:w="98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项目计划时间</w:t>
            </w:r>
          </w:p>
        </w:tc>
        <w:tc>
          <w:tcPr>
            <w:tcW w:w="237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1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修订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</w:p>
        </w:tc>
        <w:tc>
          <w:tcPr>
            <w:tcW w:w="1308" w:type="dxa"/>
            <w:gridSpan w:val="3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被修订标准号</w:t>
            </w:r>
          </w:p>
        </w:tc>
        <w:tc>
          <w:tcPr>
            <w:tcW w:w="2097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370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931" w:type="dxa"/>
            <w:gridSpan w:val="10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标准起草单位：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931" w:type="dxa"/>
            <w:gridSpan w:val="10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标准承诺执行单位（建议不少于5家）：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9931" w:type="dxa"/>
            <w:gridSpan w:val="10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项目任务的意义、必要性以及目前产品执行标准情况（可附页阐述）：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9931" w:type="dxa"/>
            <w:gridSpan w:val="10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标准使用范围和主要技术内容：（技术要素、指标、参数等）（可附页阐述）：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931" w:type="dxa"/>
            <w:gridSpan w:val="10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国内外情况简要说明（可附页说明）：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931" w:type="dxa"/>
            <w:gridSpan w:val="10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项目预算表：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9931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项目所涉及专利情况（可附页阐述）：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申请承担单位意见</w:t>
            </w:r>
          </w:p>
        </w:tc>
        <w:tc>
          <w:tcPr>
            <w:tcW w:w="2720" w:type="dxa"/>
            <w:gridSpan w:val="3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（签名，盖公章）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年  月  日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专业委员会意见</w:t>
            </w:r>
          </w:p>
        </w:tc>
        <w:tc>
          <w:tcPr>
            <w:tcW w:w="2295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（签名，盖公章）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年  月  日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上海市标准化协会意见</w:t>
            </w:r>
          </w:p>
        </w:tc>
        <w:tc>
          <w:tcPr>
            <w:tcW w:w="237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（签名，盖公章）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年  月  日</w:t>
            </w:r>
          </w:p>
        </w:tc>
      </w:tr>
    </w:tbl>
    <w:p>
      <w:pPr>
        <w:tabs>
          <w:tab w:val="left" w:pos="3370"/>
        </w:tabs>
        <w:snapToGrid w:val="0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5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5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5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5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5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1"/>
          <w:lang w:val="en-US" w:eastAsia="zh-CN" w:bidi="ar-SA"/>
        </w:rPr>
      </w:pPr>
    </w:p>
    <w:sectPr>
      <w:pgSz w:w="11907" w:h="16840"/>
      <w:pgMar w:top="1440" w:right="1474" w:bottom="1440" w:left="1587" w:header="851" w:footer="992" w:gutter="0"/>
      <w:cols w:space="0" w:num="1"/>
      <w:rtlGutter w:val="0"/>
      <w:docGrid w:type="linesAndChars" w:linePitch="327" w:charSpace="11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0"/>
  <w:bordersDoNotSurroundFooter w:val="0"/>
  <w:documentProtection w:enforcement="0"/>
  <w:defaultTabStop w:val="420"/>
  <w:drawingGridHorizontalSpacing w:val="123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ODZmMmMyZDZkYjM5NDFjNWY2ZmU0NDg5MmJmZjMifQ=="/>
  </w:docVars>
  <w:rsids>
    <w:rsidRoot w:val="06587787"/>
    <w:rsid w:val="00010D24"/>
    <w:rsid w:val="000353F4"/>
    <w:rsid w:val="00053919"/>
    <w:rsid w:val="00054767"/>
    <w:rsid w:val="00077ABC"/>
    <w:rsid w:val="000A602B"/>
    <w:rsid w:val="000C6A47"/>
    <w:rsid w:val="00100600"/>
    <w:rsid w:val="00131EBE"/>
    <w:rsid w:val="001915D7"/>
    <w:rsid w:val="001A0C8F"/>
    <w:rsid w:val="001C204E"/>
    <w:rsid w:val="00211E38"/>
    <w:rsid w:val="00260638"/>
    <w:rsid w:val="00260D2F"/>
    <w:rsid w:val="00277C1F"/>
    <w:rsid w:val="002F3D36"/>
    <w:rsid w:val="00344EAE"/>
    <w:rsid w:val="003476F5"/>
    <w:rsid w:val="00360798"/>
    <w:rsid w:val="003A689E"/>
    <w:rsid w:val="003B4A57"/>
    <w:rsid w:val="003E7FFC"/>
    <w:rsid w:val="003F69AA"/>
    <w:rsid w:val="00434DB5"/>
    <w:rsid w:val="00435011"/>
    <w:rsid w:val="004540A5"/>
    <w:rsid w:val="00492665"/>
    <w:rsid w:val="004C6F7C"/>
    <w:rsid w:val="005027B1"/>
    <w:rsid w:val="0051202E"/>
    <w:rsid w:val="0058493F"/>
    <w:rsid w:val="005A7A0F"/>
    <w:rsid w:val="005D229F"/>
    <w:rsid w:val="005F1A66"/>
    <w:rsid w:val="00625078"/>
    <w:rsid w:val="0063539E"/>
    <w:rsid w:val="006374B9"/>
    <w:rsid w:val="0064434E"/>
    <w:rsid w:val="00663AE9"/>
    <w:rsid w:val="0069305D"/>
    <w:rsid w:val="006A5967"/>
    <w:rsid w:val="006D6217"/>
    <w:rsid w:val="006E2378"/>
    <w:rsid w:val="006E7DE8"/>
    <w:rsid w:val="00701C09"/>
    <w:rsid w:val="0075584B"/>
    <w:rsid w:val="007738BD"/>
    <w:rsid w:val="007C3036"/>
    <w:rsid w:val="007F7BEE"/>
    <w:rsid w:val="0082196E"/>
    <w:rsid w:val="0084205C"/>
    <w:rsid w:val="00846825"/>
    <w:rsid w:val="00865EF8"/>
    <w:rsid w:val="008727F9"/>
    <w:rsid w:val="0087752C"/>
    <w:rsid w:val="00893676"/>
    <w:rsid w:val="008E6952"/>
    <w:rsid w:val="00911744"/>
    <w:rsid w:val="00920192"/>
    <w:rsid w:val="00956F04"/>
    <w:rsid w:val="009810B4"/>
    <w:rsid w:val="009A4B71"/>
    <w:rsid w:val="009B4907"/>
    <w:rsid w:val="009B4EEE"/>
    <w:rsid w:val="009C6594"/>
    <w:rsid w:val="009E263F"/>
    <w:rsid w:val="009F7205"/>
    <w:rsid w:val="00A0299A"/>
    <w:rsid w:val="00A41153"/>
    <w:rsid w:val="00A765EC"/>
    <w:rsid w:val="00B11B54"/>
    <w:rsid w:val="00B22A89"/>
    <w:rsid w:val="00B25920"/>
    <w:rsid w:val="00B30683"/>
    <w:rsid w:val="00BD53EF"/>
    <w:rsid w:val="00BE0F62"/>
    <w:rsid w:val="00C25589"/>
    <w:rsid w:val="00C4656E"/>
    <w:rsid w:val="00C5771C"/>
    <w:rsid w:val="00C70602"/>
    <w:rsid w:val="00C717CB"/>
    <w:rsid w:val="00C838DC"/>
    <w:rsid w:val="00C92D4C"/>
    <w:rsid w:val="00CD0D7D"/>
    <w:rsid w:val="00CD310E"/>
    <w:rsid w:val="00D7303F"/>
    <w:rsid w:val="00E2249D"/>
    <w:rsid w:val="00E652F0"/>
    <w:rsid w:val="00E85C0F"/>
    <w:rsid w:val="00F41D1C"/>
    <w:rsid w:val="00F44D5D"/>
    <w:rsid w:val="00F53EF4"/>
    <w:rsid w:val="00F6407F"/>
    <w:rsid w:val="00F7314A"/>
    <w:rsid w:val="00F82A53"/>
    <w:rsid w:val="00F916FB"/>
    <w:rsid w:val="00F94EC2"/>
    <w:rsid w:val="00FE001F"/>
    <w:rsid w:val="06587787"/>
    <w:rsid w:val="0753050D"/>
    <w:rsid w:val="085F592F"/>
    <w:rsid w:val="09046ED5"/>
    <w:rsid w:val="09457D80"/>
    <w:rsid w:val="0C994C14"/>
    <w:rsid w:val="0DBF06AB"/>
    <w:rsid w:val="0E956D7D"/>
    <w:rsid w:val="0F4920A4"/>
    <w:rsid w:val="106525EC"/>
    <w:rsid w:val="12B64EF8"/>
    <w:rsid w:val="134E49AB"/>
    <w:rsid w:val="135F1C69"/>
    <w:rsid w:val="14244BCE"/>
    <w:rsid w:val="1462679A"/>
    <w:rsid w:val="1598015F"/>
    <w:rsid w:val="16805A24"/>
    <w:rsid w:val="16AF39B2"/>
    <w:rsid w:val="16D011DB"/>
    <w:rsid w:val="17E947F3"/>
    <w:rsid w:val="180041C2"/>
    <w:rsid w:val="18F71640"/>
    <w:rsid w:val="195A3E6B"/>
    <w:rsid w:val="19AC22AE"/>
    <w:rsid w:val="19D454DE"/>
    <w:rsid w:val="1BC74156"/>
    <w:rsid w:val="1D7D2AEE"/>
    <w:rsid w:val="1D8A46D1"/>
    <w:rsid w:val="1F5E01AB"/>
    <w:rsid w:val="23AE1653"/>
    <w:rsid w:val="23D11D32"/>
    <w:rsid w:val="24D34D10"/>
    <w:rsid w:val="24D95AB6"/>
    <w:rsid w:val="25A963F4"/>
    <w:rsid w:val="281A25CC"/>
    <w:rsid w:val="284A2E0D"/>
    <w:rsid w:val="28F92878"/>
    <w:rsid w:val="29A80160"/>
    <w:rsid w:val="2CDC2BCF"/>
    <w:rsid w:val="2DFB71C3"/>
    <w:rsid w:val="302A5A00"/>
    <w:rsid w:val="309D7EF2"/>
    <w:rsid w:val="30C0228D"/>
    <w:rsid w:val="31B3490E"/>
    <w:rsid w:val="325658B7"/>
    <w:rsid w:val="32794CDD"/>
    <w:rsid w:val="34352A24"/>
    <w:rsid w:val="36E0150E"/>
    <w:rsid w:val="37BB700E"/>
    <w:rsid w:val="37D03C0B"/>
    <w:rsid w:val="3A0529AE"/>
    <w:rsid w:val="3A347BA7"/>
    <w:rsid w:val="3B1E5F30"/>
    <w:rsid w:val="3C926A6C"/>
    <w:rsid w:val="3E0C4997"/>
    <w:rsid w:val="3E61300E"/>
    <w:rsid w:val="3EEC1B2E"/>
    <w:rsid w:val="3F632FDB"/>
    <w:rsid w:val="429C7054"/>
    <w:rsid w:val="42C8119D"/>
    <w:rsid w:val="43D60064"/>
    <w:rsid w:val="47FD752B"/>
    <w:rsid w:val="4A3538E6"/>
    <w:rsid w:val="4A543954"/>
    <w:rsid w:val="4B9011DE"/>
    <w:rsid w:val="4C575CF3"/>
    <w:rsid w:val="4DA46AD2"/>
    <w:rsid w:val="4F204746"/>
    <w:rsid w:val="4F61484A"/>
    <w:rsid w:val="5197095E"/>
    <w:rsid w:val="534B2973"/>
    <w:rsid w:val="536D7B02"/>
    <w:rsid w:val="541121F9"/>
    <w:rsid w:val="562E4244"/>
    <w:rsid w:val="577C49F7"/>
    <w:rsid w:val="57A747D4"/>
    <w:rsid w:val="58474B76"/>
    <w:rsid w:val="589821E7"/>
    <w:rsid w:val="5B6E78FB"/>
    <w:rsid w:val="5BA02127"/>
    <w:rsid w:val="5C75326B"/>
    <w:rsid w:val="5CB42BA8"/>
    <w:rsid w:val="604F6B6C"/>
    <w:rsid w:val="63E21BF7"/>
    <w:rsid w:val="64E45E2E"/>
    <w:rsid w:val="67BE1EAB"/>
    <w:rsid w:val="68F15E40"/>
    <w:rsid w:val="691A347C"/>
    <w:rsid w:val="69FE4236"/>
    <w:rsid w:val="6AA95198"/>
    <w:rsid w:val="6B777044"/>
    <w:rsid w:val="6D532775"/>
    <w:rsid w:val="6F2177A4"/>
    <w:rsid w:val="6F465BC5"/>
    <w:rsid w:val="6F5B66A6"/>
    <w:rsid w:val="70EB3C4B"/>
    <w:rsid w:val="71307537"/>
    <w:rsid w:val="71FD2B2B"/>
    <w:rsid w:val="72AE3C93"/>
    <w:rsid w:val="734F5A3A"/>
    <w:rsid w:val="74404DBF"/>
    <w:rsid w:val="761343EF"/>
    <w:rsid w:val="78FD0009"/>
    <w:rsid w:val="7A413906"/>
    <w:rsid w:val="7A572AFC"/>
    <w:rsid w:val="7A8A0B42"/>
    <w:rsid w:val="7AB47C8C"/>
    <w:rsid w:val="7C3D230E"/>
    <w:rsid w:val="7ED06D3F"/>
    <w:rsid w:val="7F84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pPr>
      <w:spacing w:before="312" w:beforeLines="100" w:line="320" w:lineRule="exact"/>
      <w:jc w:val="center"/>
    </w:pPr>
    <w:rPr>
      <w:b/>
      <w:sz w:val="44"/>
    </w:rPr>
  </w:style>
  <w:style w:type="paragraph" w:styleId="4">
    <w:name w:val="Body Text Indent"/>
    <w:basedOn w:val="1"/>
    <w:next w:val="5"/>
    <w:semiHidden/>
    <w:qFormat/>
    <w:uiPriority w:val="0"/>
    <w:pPr>
      <w:spacing w:before="142" w:beforeLines="50"/>
      <w:ind w:left="420" w:leftChars="200" w:firstLine="600" w:firstLineChars="200"/>
    </w:pPr>
    <w:rPr>
      <w:rFonts w:ascii="仿宋_GB2312" w:eastAsia="仿宋_GB2312"/>
      <w:sz w:val="30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Date"/>
    <w:basedOn w:val="1"/>
    <w:next w:val="1"/>
    <w:link w:val="19"/>
    <w:qFormat/>
    <w:uiPriority w:val="0"/>
    <w:pPr>
      <w:ind w:left="100" w:leftChars="2500"/>
    </w:pPr>
  </w:style>
  <w:style w:type="paragraph" w:styleId="7">
    <w:name w:val="Balloon Text"/>
    <w:basedOn w:val="1"/>
    <w:link w:val="41"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4"/>
    <w:next w:val="1"/>
    <w:unhideWhenUsed/>
    <w:qFormat/>
    <w:uiPriority w:val="99"/>
    <w:rPr>
      <w:rFonts w:ascii="仿宋_GB2312" w:hAnsi="仿宋_GB2312" w:eastAsia="仿宋_GB2312" w:cs="仿宋_GB2312"/>
      <w:sz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4">
    <w:name w:val="page number"/>
    <w:basedOn w:val="13"/>
    <w:qFormat/>
    <w:uiPriority w:val="0"/>
  </w:style>
  <w:style w:type="character" w:styleId="15">
    <w:name w:val="FollowedHyperlink"/>
    <w:basedOn w:val="13"/>
    <w:unhideWhenUsed/>
    <w:qFormat/>
    <w:uiPriority w:val="99"/>
    <w:rPr>
      <w:color w:val="800080"/>
      <w:u w:val="single"/>
    </w:rPr>
  </w:style>
  <w:style w:type="character" w:styleId="16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7">
    <w:name w:val="页眉 字符"/>
    <w:basedOn w:val="13"/>
    <w:link w:val="9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18">
    <w:name w:val="页脚 字符"/>
    <w:basedOn w:val="13"/>
    <w:link w:val="8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19">
    <w:name w:val="日期 字符"/>
    <w:basedOn w:val="13"/>
    <w:link w:val="6"/>
    <w:qFormat/>
    <w:uiPriority w:val="0"/>
    <w:rPr>
      <w:rFonts w:ascii="Times New Roman" w:hAnsi="Times New Roman" w:eastAsia="宋体"/>
      <w:kern w:val="2"/>
      <w:sz w:val="24"/>
      <w:szCs w:val="21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微软雅黑" w:hAnsi="微软雅黑" w:eastAsia="微软雅黑" w:cs="宋体"/>
      <w:b/>
      <w:bCs/>
      <w:kern w:val="0"/>
      <w:sz w:val="16"/>
      <w:szCs w:val="16"/>
    </w:rPr>
  </w:style>
  <w:style w:type="paragraph" w:customStyle="1" w:styleId="22">
    <w:name w:val="xl64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微软雅黑" w:hAnsi="微软雅黑" w:eastAsia="微软雅黑" w:cs="宋体"/>
      <w:b/>
      <w:bCs/>
      <w:kern w:val="0"/>
      <w:sz w:val="16"/>
      <w:szCs w:val="16"/>
    </w:rPr>
  </w:style>
  <w:style w:type="paragraph" w:customStyle="1" w:styleId="23">
    <w:name w:val="xl65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4">
    <w:name w:val="xl6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5">
    <w:name w:val="xl6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6">
    <w:name w:val="xl6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2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5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6">
    <w:name w:val="xl7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12"/>
      <w:szCs w:val="12"/>
    </w:rPr>
  </w:style>
  <w:style w:type="paragraph" w:customStyle="1" w:styleId="37">
    <w:name w:val="xl7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2"/>
      <w:szCs w:val="12"/>
    </w:rPr>
  </w:style>
  <w:style w:type="paragraph" w:customStyle="1" w:styleId="38">
    <w:name w:val="xl8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9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40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楷体" w:hAnsi="楷体" w:eastAsia="楷体" w:cs="宋体"/>
      <w:kern w:val="0"/>
      <w:sz w:val="16"/>
      <w:szCs w:val="16"/>
    </w:rPr>
  </w:style>
  <w:style w:type="character" w:customStyle="1" w:styleId="41">
    <w:name w:val="批注框文本 字符"/>
    <w:basedOn w:val="13"/>
    <w:link w:val="7"/>
    <w:qFormat/>
    <w:uiPriority w:val="0"/>
    <w:rPr>
      <w:rFonts w:ascii="Times New Roman" w:hAnsi="Times New Roman" w:eastAsia="宋体"/>
      <w:kern w:val="2"/>
      <w:sz w:val="18"/>
      <w:szCs w:val="18"/>
    </w:rPr>
  </w:style>
  <w:style w:type="paragraph" w:styleId="4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43">
    <w:name w:val="apple-style-span"/>
    <w:qFormat/>
    <w:uiPriority w:val="0"/>
  </w:style>
  <w:style w:type="paragraph" w:customStyle="1" w:styleId="44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951</Words>
  <Characters>1022</Characters>
  <Lines>89</Lines>
  <Paragraphs>25</Paragraphs>
  <TotalTime>21</TotalTime>
  <ScaleCrop>false</ScaleCrop>
  <LinksUpToDate>false</LinksUpToDate>
  <CharactersWithSpaces>1167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2022-11-01T07:59:00Z</dcterms:created>
  <dc:creator>user</dc:creator>
  <cp:lastModifiedBy>WPS_1666836091</cp:lastModifiedBy>
  <cp:lastPrinted>2024-01-29T07:55:00Z</cp:lastPrinted>
  <dcterms:modified xsi:type="dcterms:W3CDTF">2025-01-20T02:33:02Z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1B64059BD2B841C5AAA1CD0250A6174C_13</vt:lpwstr>
  </property>
  <property fmtid="{D5CDD505-2E9C-101B-9397-08002B2CF9AE}" pid="4" name="KSOTemplateDocerSaveRecord">
    <vt:lpwstr>eyJoZGlkIjoiYzE3ZGFmOGMyZjcyOWMzYWUyZWZiOTk4MmNhYzk1MzEiLCJ1c2VySWQiOiIxNTU5MzM4MDcyIn0=</vt:lpwstr>
  </property>
</Properties>
</file>