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643" w:firstLineChars="200"/>
        <w:textAlignment w:val="auto"/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  <w:t>附件2：</w:t>
      </w:r>
      <w:bookmarkStart w:id="0" w:name="_GoBack"/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  <w:t>宣城敬亭湖宾馆路线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  <w:t>驾车路线：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1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.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从宣城西高速出口下高速，沿宝城路向东行至水阳江大道交叉口，左转直行 2.5 公里，即可到达宾馆。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2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.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从宣城东高速出口下高速，沿鳌峰东路向西直行约 20 分钟，至鳌峰西路与梅溪路交叉口向右转，行 300 米至梅溪路与昭亭路交叉口，向北行 10 分钟，至水阳江大道与昭亭路交叉口，向左转，行 300 米，即可到达宾馆。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3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.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从宣城北高速出口下高速，沿昭亭北路向南直行 5 分钟，至昭亭北路与水阳江北大道交叉口向右转 300 米，即可到达宾馆。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cs="新宋体" w:asciiTheme="minorEastAsia" w:hAnsiTheme="minorEastAsia" w:eastAsiaTheme="minorEastAsia"/>
          <w:b/>
          <w:bCs/>
          <w:kern w:val="0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1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.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火车站：乘坐出租车大约 15 分钟，15 元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val="en-US" w:eastAsia="zh-CN"/>
        </w:rPr>
        <w:t>左右；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乘坐公交车2 路转 6 路、11 路，到敬亭湖公园站下车，即可到达宾馆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="新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2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eastAsia="zh-CN"/>
        </w:rPr>
        <w:t>.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 xml:space="preserve"> 汽车站：乘坐出租车大约 15 分钟，15 元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  <w:lang w:val="en-US" w:eastAsia="zh-CN"/>
        </w:rPr>
        <w:t>左右；</w:t>
      </w:r>
      <w:r>
        <w:rPr>
          <w:rFonts w:hint="eastAsia" w:cs="新宋体" w:asciiTheme="minorEastAsia" w:hAnsiTheme="minorEastAsia" w:eastAsiaTheme="minorEastAsia"/>
          <w:kern w:val="0"/>
          <w:sz w:val="32"/>
          <w:szCs w:val="32"/>
        </w:rPr>
        <w:t>乘坐公交车4 路转 6 路、11 路，到敬亭湖公园站下车，即可到达宾馆。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ODY4NTM0ODg0MTRmMzkzNjI4ZjA0ZGZkNTQ2YjIifQ=="/>
  </w:docVars>
  <w:rsids>
    <w:rsidRoot w:val="1C2E3732"/>
    <w:rsid w:val="00111DAC"/>
    <w:rsid w:val="003563E5"/>
    <w:rsid w:val="003E3BC9"/>
    <w:rsid w:val="057B79C0"/>
    <w:rsid w:val="1C2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81</Characters>
  <Lines>6</Lines>
  <Paragraphs>7</Paragraphs>
  <TotalTime>0</TotalTime>
  <ScaleCrop>false</ScaleCrop>
  <LinksUpToDate>false</LinksUpToDate>
  <CharactersWithSpaces>148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2024-03-11T08:30:00Z</dcterms:created>
  <dc:creator> 李嘉伦</dc:creator>
  <cp:lastModifiedBy>燕兒</cp:lastModifiedBy>
  <dcterms:modified xsi:type="dcterms:W3CDTF">2025-07-04T09:05:37Z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354DDAFB9D1744E2B4FF2DAEF2B1B9E5_11</vt:lpwstr>
  </property>
</Properties>
</file>