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jc w:val="center"/>
        <w:rPr>
          <w:rFonts w:eastAsia="长城小标宋体"/>
          <w:kern w:val="0"/>
          <w:sz w:val="36"/>
          <w:szCs w:val="36"/>
        </w:rPr>
      </w:pPr>
      <w:r>
        <w:rPr>
          <w:rFonts w:hint="eastAsia" w:eastAsia="长城小标宋体"/>
          <w:kern w:val="0"/>
          <w:sz w:val="36"/>
          <w:szCs w:val="36"/>
        </w:rPr>
        <w:t>“审计报告质量提升”优秀成果展示项目申报表</w:t>
      </w:r>
    </w:p>
    <w:p>
      <w:pPr>
        <w:widowControl/>
        <w:adjustRightInd w:val="0"/>
        <w:snapToGrid w:val="0"/>
        <w:spacing w:line="579" w:lineRule="exac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申报单位：</w:t>
      </w:r>
    </w:p>
    <w:tbl>
      <w:tblPr>
        <w:tblStyle w:val="5"/>
        <w:tblW w:w="89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260"/>
        <w:gridCol w:w="850"/>
        <w:gridCol w:w="1546"/>
        <w:gridCol w:w="35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05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申报展示项目名称</w:t>
            </w:r>
          </w:p>
        </w:tc>
        <w:tc>
          <w:tcPr>
            <w:tcW w:w="5931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top"/>
          </w:tcPr>
          <w:p>
            <w:pPr>
              <w:widowControl/>
              <w:spacing w:line="579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内部审计机构名称</w:t>
            </w:r>
          </w:p>
        </w:tc>
        <w:tc>
          <w:tcPr>
            <w:tcW w:w="593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35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9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手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机</w:t>
            </w:r>
          </w:p>
        </w:tc>
        <w:tc>
          <w:tcPr>
            <w:tcW w:w="35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本单位</w:t>
            </w:r>
          </w:p>
          <w:p>
            <w:pPr>
              <w:widowControl/>
              <w:spacing w:line="4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推荐意见</w:t>
            </w:r>
          </w:p>
        </w:tc>
        <w:tc>
          <w:tcPr>
            <w:tcW w:w="7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500" w:lineRule="exact"/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  <w:lang w:val="en-US" w:eastAsia="zh-CN"/>
              </w:rPr>
              <w:t>(注：为内审机构所在单位的公章）</w:t>
            </w:r>
          </w:p>
          <w:p>
            <w:pPr>
              <w:widowControl/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（单位公章）</w:t>
            </w:r>
          </w:p>
          <w:p>
            <w:pPr>
              <w:widowControl/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      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年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月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中央部门、中央企业总公司审计机构或省级内审协会意见</w:t>
            </w:r>
          </w:p>
        </w:tc>
        <w:tc>
          <w:tcPr>
            <w:tcW w:w="719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    </w:t>
            </w:r>
          </w:p>
          <w:p>
            <w:pPr>
              <w:widowControl/>
              <w:spacing w:line="579" w:lineRule="exact"/>
              <w:rPr>
                <w:rFonts w:eastAsia="仿宋_GB2312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widowControl/>
              <w:spacing w:line="579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（公章）</w:t>
            </w:r>
          </w:p>
          <w:p>
            <w:pPr>
              <w:spacing w:line="579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      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年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月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898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本单位是否同意中国内部审计协会以推广经验为目的出版、刊登案例。（请务必写明</w:t>
            </w:r>
            <w:r>
              <w:rPr>
                <w:rFonts w:eastAsia="仿宋_GB2312"/>
                <w:kern w:val="0"/>
                <w:sz w:val="28"/>
                <w:szCs w:val="28"/>
              </w:rPr>
              <w:t>“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同意</w:t>
            </w:r>
            <w:r>
              <w:rPr>
                <w:rFonts w:eastAsia="仿宋_GB2312"/>
                <w:kern w:val="0"/>
                <w:sz w:val="28"/>
                <w:szCs w:val="28"/>
              </w:rPr>
              <w:t>”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或</w:t>
            </w:r>
            <w:r>
              <w:rPr>
                <w:rFonts w:eastAsia="仿宋_GB2312"/>
                <w:kern w:val="0"/>
                <w:sz w:val="28"/>
                <w:szCs w:val="28"/>
              </w:rPr>
              <w:t>“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不同意</w:t>
            </w:r>
            <w:r>
              <w:rPr>
                <w:rFonts w:eastAsia="仿宋_GB2312"/>
                <w:kern w:val="0"/>
                <w:sz w:val="28"/>
                <w:szCs w:val="28"/>
              </w:rPr>
              <w:t>”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）</w:t>
            </w:r>
          </w:p>
          <w:p>
            <w:pPr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本单位承诺所有申报材料合法、真实。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 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（单位公章）</w:t>
            </w:r>
          </w:p>
          <w:p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                  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年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月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日</w:t>
            </w:r>
          </w:p>
        </w:tc>
      </w:tr>
    </w:tbl>
    <w:p>
      <w:pPr>
        <w:widowControl/>
        <w:adjustRightInd w:val="0"/>
        <w:snapToGrid w:val="0"/>
        <w:spacing w:before="156" w:beforeLines="50" w:after="156" w:afterLines="50" w:line="540" w:lineRule="atLeast"/>
        <w:rPr>
          <w:rFonts w:hint="eastAsia" w:ascii="黑体" w:hAnsi="黑体" w:eastAsia="黑体" w:cs="宋体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985" w:right="1418" w:bottom="1531" w:left="1474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简+Times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汉仪大黑简+Arial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HYa6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- 8 -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D41A8"/>
    <w:rsid w:val="287D41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2018-04-08T01:10:00Z</dcterms:created>
  <dc:creator>597132672</dc:creator>
  <cp:lastModifiedBy>597132672</cp:lastModifiedBy>
  <dcterms:modified xsi:type="dcterms:W3CDTF">2018-04-08T01:13:24Z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