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2B" w:rsidRDefault="0078372B" w:rsidP="0078372B">
      <w:pPr>
        <w:spacing w:line="480" w:lineRule="auto"/>
        <w:jc w:val="center"/>
        <w:rPr>
          <w:b/>
          <w:bCs/>
          <w:color w:val="0C0C0C"/>
          <w:sz w:val="36"/>
          <w:szCs w:val="36"/>
        </w:rPr>
      </w:pPr>
      <w:r>
        <w:rPr>
          <w:rFonts w:ascii="宋体" w:hAnsi="宋体" w:hint="eastAsia"/>
          <w:b/>
          <w:bCs/>
          <w:color w:val="0C0C0C"/>
          <w:sz w:val="36"/>
          <w:szCs w:val="36"/>
        </w:rPr>
        <w:t>鸡血石</w:t>
      </w:r>
    </w:p>
    <w:p w:rsidR="0078372B" w:rsidRDefault="0078372B" w:rsidP="0078372B">
      <w:pPr>
        <w:spacing w:line="480" w:lineRule="auto"/>
        <w:jc w:val="center"/>
        <w:rPr>
          <w:rFonts w:hint="eastAsia"/>
          <w:b/>
          <w:bCs/>
          <w:color w:val="0C0C0C"/>
          <w:sz w:val="36"/>
          <w:szCs w:val="36"/>
        </w:rPr>
      </w:pPr>
      <w:r>
        <w:rPr>
          <w:rFonts w:hint="eastAsia"/>
          <w:b/>
          <w:bCs/>
          <w:color w:val="0C0C0C"/>
          <w:sz w:val="36"/>
          <w:szCs w:val="36"/>
        </w:rPr>
        <w:t xml:space="preserve"> </w:t>
      </w:r>
    </w:p>
    <w:p w:rsidR="0078372B" w:rsidRDefault="0078372B" w:rsidP="0078372B">
      <w:pPr>
        <w:spacing w:line="480" w:lineRule="auto"/>
        <w:ind w:firstLineChars="200" w:firstLine="600"/>
        <w:rPr>
          <w:rFonts w:hint="eastAsia"/>
          <w:color w:val="0C0C0C"/>
        </w:rPr>
      </w:pPr>
      <w:r>
        <w:rPr>
          <w:rFonts w:ascii="宋体" w:hAnsi="宋体"/>
          <w:color w:val="0C0C0C"/>
        </w:rPr>
        <w:t>鸡血石，是</w:t>
      </w:r>
      <w:r>
        <w:rPr>
          <w:rFonts w:hint="eastAsia"/>
        </w:rPr>
        <w:t>辰砂</w:t>
      </w:r>
      <w:r>
        <w:rPr>
          <w:rFonts w:ascii="宋体" w:hAnsi="宋体"/>
          <w:color w:val="0C0C0C"/>
        </w:rPr>
        <w:t>条带的</w:t>
      </w:r>
      <w:r w:rsidRPr="0078372B">
        <w:rPr>
          <w:rFonts w:ascii="宋体" w:hAnsi="宋体" w:hint="eastAsia"/>
        </w:rPr>
        <w:t>地</w:t>
      </w:r>
      <w:r>
        <w:rPr>
          <w:rFonts w:ascii="宋体" w:hAnsi="宋体" w:hint="eastAsia"/>
        </w:rPr>
        <w:t>开石</w:t>
      </w:r>
      <w:r>
        <w:rPr>
          <w:rFonts w:ascii="宋体" w:hAnsi="宋体"/>
          <w:color w:val="0C0C0C"/>
        </w:rPr>
        <w:t>，因鲜红色似鸡血的辰砂（</w:t>
      </w:r>
      <w:r>
        <w:rPr>
          <w:rFonts w:ascii="宋体" w:hAnsi="宋体" w:hint="eastAsia"/>
          <w:color w:val="0C0C0C"/>
        </w:rPr>
        <w:t>朱砂</w:t>
      </w:r>
      <w:hyperlink r:id="rId4" w:history="1"/>
      <w:r>
        <w:rPr>
          <w:rFonts w:ascii="宋体" w:hAnsi="宋体"/>
          <w:color w:val="0C0C0C"/>
        </w:rPr>
        <w:t>）而得名。鸡血石含有辰砂（朱砂）、</w:t>
      </w:r>
      <w:r w:rsidRPr="0078372B">
        <w:rPr>
          <w:rFonts w:ascii="宋体" w:hAnsi="宋体" w:hint="eastAsia"/>
        </w:rPr>
        <w:t>石</w:t>
      </w:r>
      <w:r>
        <w:rPr>
          <w:rFonts w:ascii="宋体" w:hAnsi="宋体" w:hint="eastAsia"/>
        </w:rPr>
        <w:t>英</w:t>
      </w:r>
      <w:r>
        <w:rPr>
          <w:rFonts w:ascii="宋体" w:hAnsi="宋体"/>
          <w:color w:val="0C0C0C"/>
        </w:rPr>
        <w:t>、</w:t>
      </w:r>
      <w:hyperlink r:id="rId5" w:history="1"/>
      <w:r w:rsidR="00623B0C">
        <w:rPr>
          <w:rFonts w:hint="eastAsia"/>
        </w:rPr>
        <w:t xml:space="preserve"> </w:t>
      </w:r>
      <w:r w:rsidR="00623B0C">
        <w:rPr>
          <w:rFonts w:hint="eastAsia"/>
        </w:rPr>
        <w:t>玉髓</w:t>
      </w:r>
      <w:r>
        <w:rPr>
          <w:color w:val="0C0C0C"/>
        </w:rPr>
        <w:t>35%-45%</w:t>
      </w:r>
      <w:r>
        <w:rPr>
          <w:rFonts w:ascii="宋体" w:hAnsi="宋体"/>
          <w:color w:val="0C0C0C"/>
        </w:rPr>
        <w:t>。</w:t>
      </w:r>
      <w:hyperlink r:id="rId6" w:history="1"/>
      <w:r w:rsidR="00623B0C">
        <w:rPr>
          <w:rFonts w:hint="eastAsia"/>
        </w:rPr>
        <w:t xml:space="preserve"> </w:t>
      </w:r>
      <w:r w:rsidR="00623B0C">
        <w:rPr>
          <w:rFonts w:hint="eastAsia"/>
        </w:rPr>
        <w:t>磁铁矿</w:t>
      </w:r>
      <w:r>
        <w:rPr>
          <w:rFonts w:ascii="宋体" w:hAnsi="宋体"/>
          <w:color w:val="0C0C0C"/>
        </w:rPr>
        <w:t>、</w:t>
      </w:r>
      <w:hyperlink r:id="rId7" w:history="1"/>
      <w:r w:rsidR="00623B0C">
        <w:rPr>
          <w:rFonts w:hint="eastAsia"/>
        </w:rPr>
        <w:t xml:space="preserve"> </w:t>
      </w:r>
      <w:r w:rsidR="00623B0C">
        <w:rPr>
          <w:rFonts w:hint="eastAsia"/>
        </w:rPr>
        <w:t>赤铁矿</w:t>
      </w:r>
      <w:r>
        <w:rPr>
          <w:color w:val="0C0C0C"/>
        </w:rPr>
        <w:t>6%-12%</w:t>
      </w:r>
      <w:r>
        <w:rPr>
          <w:rFonts w:ascii="宋体" w:hAnsi="宋体"/>
          <w:color w:val="0C0C0C"/>
        </w:rPr>
        <w:t>。辰砂约</w:t>
      </w:r>
      <w:r>
        <w:rPr>
          <w:rFonts w:cs="Calibri"/>
          <w:color w:val="0C0C0C"/>
        </w:rPr>
        <w:t>5%-8%</w:t>
      </w:r>
      <w:r>
        <w:rPr>
          <w:rFonts w:ascii="宋体" w:hAnsi="宋体"/>
          <w:color w:val="0C0C0C"/>
        </w:rPr>
        <w:t>。</w:t>
      </w:r>
    </w:p>
    <w:p w:rsidR="0078372B" w:rsidRDefault="0078372B" w:rsidP="0078372B">
      <w:pPr>
        <w:spacing w:line="480" w:lineRule="auto"/>
        <w:ind w:firstLineChars="200" w:firstLine="600"/>
        <w:rPr>
          <w:rFonts w:hint="eastAsia"/>
          <w:color w:val="0C0C0C"/>
        </w:rPr>
      </w:pPr>
      <w:r>
        <w:rPr>
          <w:rFonts w:ascii="宋体" w:hAnsi="宋体"/>
          <w:color w:val="0C0C0C"/>
        </w:rPr>
        <w:t>鸡血石同</w:t>
      </w:r>
      <w:r w:rsidR="00623B0C" w:rsidRPr="00623B0C">
        <w:rPr>
          <w:rFonts w:ascii="宋体" w:hAnsi="宋体" w:hint="eastAsia"/>
        </w:rPr>
        <w:t>寿</w:t>
      </w:r>
      <w:r w:rsidR="00623B0C">
        <w:rPr>
          <w:rFonts w:ascii="宋体" w:hAnsi="宋体" w:hint="eastAsia"/>
          <w:color w:val="0C0C0C"/>
        </w:rPr>
        <w:t>山石</w:t>
      </w:r>
      <w:r>
        <w:rPr>
          <w:rFonts w:ascii="宋体" w:hAnsi="宋体"/>
          <w:color w:val="0C0C0C"/>
        </w:rPr>
        <w:t>、</w:t>
      </w:r>
      <w:r w:rsidRPr="00623B0C">
        <w:rPr>
          <w:rFonts w:ascii="宋体" w:hAnsi="宋体"/>
        </w:rPr>
        <w:t>青田石</w:t>
      </w:r>
      <w:r>
        <w:rPr>
          <w:rFonts w:ascii="宋体" w:hAnsi="宋体"/>
          <w:color w:val="0C0C0C"/>
        </w:rPr>
        <w:t>、巴林石并列，享有中国</w:t>
      </w:r>
      <w:r>
        <w:rPr>
          <w:color w:val="0C0C0C"/>
        </w:rPr>
        <w:t>“</w:t>
      </w:r>
      <w:r w:rsidRPr="00623B0C">
        <w:rPr>
          <w:rFonts w:ascii="宋体" w:hAnsi="宋体"/>
        </w:rPr>
        <w:t>四大国石</w:t>
      </w:r>
      <w:r>
        <w:rPr>
          <w:color w:val="0C0C0C"/>
        </w:rPr>
        <w:t>”</w:t>
      </w:r>
      <w:r>
        <w:rPr>
          <w:rFonts w:ascii="宋体" w:hAnsi="宋体"/>
          <w:color w:val="0C0C0C"/>
        </w:rPr>
        <w:t>的美称。主要用作为</w:t>
      </w:r>
      <w:hyperlink r:id="rId8" w:history="1">
        <w:r>
          <w:rPr>
            <w:rStyle w:val="a3"/>
            <w:rFonts w:ascii="宋体" w:hAnsi="宋体"/>
            <w:color w:val="0C0C0C"/>
          </w:rPr>
          <w:t>印章</w:t>
        </w:r>
      </w:hyperlink>
      <w:r>
        <w:rPr>
          <w:rFonts w:ascii="宋体" w:hAnsi="宋体"/>
          <w:color w:val="0C0C0C"/>
        </w:rPr>
        <w:t>或是工艺雕刻品材料。中国最早在浙江</w:t>
      </w:r>
      <w:r w:rsidRPr="00623B0C">
        <w:rPr>
          <w:rFonts w:ascii="宋体" w:hAnsi="宋体"/>
        </w:rPr>
        <w:t>昌</w:t>
      </w:r>
      <w:proofErr w:type="gramStart"/>
      <w:r w:rsidRPr="00623B0C">
        <w:rPr>
          <w:rFonts w:ascii="宋体" w:hAnsi="宋体"/>
        </w:rPr>
        <w:t>化</w:t>
      </w:r>
      <w:r>
        <w:rPr>
          <w:rFonts w:ascii="宋体" w:hAnsi="宋体"/>
          <w:color w:val="0C0C0C"/>
        </w:rPr>
        <w:t>发现</w:t>
      </w:r>
      <w:proofErr w:type="gramEnd"/>
      <w:r>
        <w:rPr>
          <w:rFonts w:ascii="宋体" w:hAnsi="宋体"/>
          <w:color w:val="0C0C0C"/>
        </w:rPr>
        <w:t>玉岩山鸡血石。后来又发现了</w:t>
      </w:r>
      <w:r w:rsidRPr="00623B0C">
        <w:rPr>
          <w:rFonts w:ascii="宋体" w:hAnsi="宋体"/>
        </w:rPr>
        <w:t>内蒙古赤峰市</w:t>
      </w:r>
      <w:r>
        <w:rPr>
          <w:rFonts w:ascii="宋体" w:hAnsi="宋体"/>
          <w:color w:val="0C0C0C"/>
        </w:rPr>
        <w:t>巴林右旗的</w:t>
      </w:r>
      <w:r w:rsidRPr="00623B0C">
        <w:rPr>
          <w:rFonts w:ascii="宋体" w:hAnsi="宋体"/>
        </w:rPr>
        <w:t>巴林鸡血石</w:t>
      </w:r>
      <w:r>
        <w:rPr>
          <w:rFonts w:ascii="宋体" w:hAnsi="宋体"/>
          <w:color w:val="0C0C0C"/>
        </w:rPr>
        <w:t>。</w:t>
      </w:r>
      <w:r>
        <w:rPr>
          <w:color w:val="0C0C0C"/>
        </w:rPr>
        <w:t>20</w:t>
      </w:r>
      <w:r>
        <w:rPr>
          <w:rFonts w:ascii="宋体" w:hAnsi="宋体"/>
          <w:color w:val="0C0C0C"/>
        </w:rPr>
        <w:t>世纪</w:t>
      </w:r>
      <w:r>
        <w:rPr>
          <w:rFonts w:cs="Calibri"/>
          <w:color w:val="0C0C0C"/>
        </w:rPr>
        <w:t>90</w:t>
      </w:r>
      <w:r>
        <w:rPr>
          <w:rFonts w:ascii="宋体" w:hAnsi="宋体"/>
          <w:color w:val="0C0C0C"/>
        </w:rPr>
        <w:t>年代又在</w:t>
      </w:r>
      <w:r w:rsidRPr="00623B0C">
        <w:rPr>
          <w:rFonts w:ascii="宋体" w:hAnsi="宋体"/>
        </w:rPr>
        <w:t>贵州</w:t>
      </w:r>
      <w:r>
        <w:rPr>
          <w:rFonts w:ascii="宋体" w:hAnsi="宋体"/>
          <w:color w:val="0C0C0C"/>
        </w:rPr>
        <w:t>、</w:t>
      </w:r>
      <w:r w:rsidRPr="00623B0C">
        <w:rPr>
          <w:rFonts w:ascii="宋体" w:hAnsi="宋体"/>
        </w:rPr>
        <w:t>陕西</w:t>
      </w:r>
      <w:r>
        <w:rPr>
          <w:rFonts w:ascii="宋体" w:hAnsi="宋体"/>
          <w:color w:val="0C0C0C"/>
        </w:rPr>
        <w:t>、甘肃、四川、湖南、云南</w:t>
      </w:r>
      <w:proofErr w:type="gramStart"/>
      <w:r>
        <w:rPr>
          <w:color w:val="0C0C0C"/>
        </w:rPr>
        <w:t>’</w:t>
      </w:r>
      <w:proofErr w:type="gramEnd"/>
      <w:r>
        <w:rPr>
          <w:rFonts w:ascii="宋体" w:hAnsi="宋体"/>
          <w:color w:val="0C0C0C"/>
        </w:rPr>
        <w:t>、新疆等地发现了鸡血石。</w:t>
      </w:r>
    </w:p>
    <w:p w:rsidR="0078372B" w:rsidRDefault="0078372B" w:rsidP="0078372B">
      <w:pPr>
        <w:spacing w:line="480" w:lineRule="auto"/>
        <w:ind w:firstLineChars="200" w:firstLine="600"/>
        <w:rPr>
          <w:color w:val="0C0C0C"/>
        </w:rPr>
      </w:pPr>
      <w:r>
        <w:rPr>
          <w:rFonts w:ascii="宋体" w:hAnsi="宋体"/>
          <w:color w:val="0C0C0C"/>
        </w:rPr>
        <w:t>鸡血石与</w:t>
      </w:r>
      <w:r w:rsidRPr="00623B0C">
        <w:rPr>
          <w:rFonts w:ascii="宋体" w:hAnsi="宋体"/>
        </w:rPr>
        <w:t>田黄石</w:t>
      </w:r>
      <w:r>
        <w:rPr>
          <w:rFonts w:ascii="宋体" w:hAnsi="宋体"/>
          <w:color w:val="0C0C0C"/>
        </w:rPr>
        <w:t>、青田灯光冻石被誉为印石三宝。鸡血石为中国印文化的发展做出了独特的贡献，同时在玉雕工艺中形成了</w:t>
      </w:r>
      <w:r>
        <w:rPr>
          <w:color w:val="0C0C0C"/>
        </w:rPr>
        <w:t>“</w:t>
      </w:r>
      <w:r>
        <w:rPr>
          <w:rFonts w:ascii="宋体" w:hAnsi="宋体"/>
          <w:color w:val="0C0C0C"/>
        </w:rPr>
        <w:t>鸡血</w:t>
      </w:r>
      <w:r>
        <w:rPr>
          <w:rFonts w:cs="Calibri"/>
          <w:color w:val="0C0C0C"/>
        </w:rPr>
        <w:t>”</w:t>
      </w:r>
      <w:proofErr w:type="gramStart"/>
      <w:r>
        <w:rPr>
          <w:rFonts w:ascii="宋体" w:hAnsi="宋体"/>
          <w:color w:val="0C0C0C"/>
        </w:rPr>
        <w:t>雕独特</w:t>
      </w:r>
      <w:proofErr w:type="gramEnd"/>
      <w:r>
        <w:rPr>
          <w:rFonts w:ascii="宋体" w:hAnsi="宋体"/>
          <w:color w:val="0C0C0C"/>
        </w:rPr>
        <w:t>流派，其作品以</w:t>
      </w:r>
      <w:r>
        <w:rPr>
          <w:rFonts w:cs="Calibri"/>
          <w:color w:val="0C0C0C"/>
        </w:rPr>
        <w:t>“</w:t>
      </w:r>
      <w:r>
        <w:rPr>
          <w:rFonts w:ascii="宋体" w:hAnsi="宋体"/>
          <w:color w:val="0C0C0C"/>
        </w:rPr>
        <w:t>瑰丽、精巧、高雅、多姿</w:t>
      </w:r>
      <w:r>
        <w:rPr>
          <w:rFonts w:cs="Calibri"/>
          <w:color w:val="0C0C0C"/>
        </w:rPr>
        <w:t>”</w:t>
      </w:r>
      <w:r>
        <w:rPr>
          <w:rFonts w:ascii="宋体" w:hAnsi="宋体"/>
          <w:color w:val="0C0C0C"/>
        </w:rPr>
        <w:t>著称。</w:t>
      </w:r>
      <w:r>
        <w:rPr>
          <w:rFonts w:ascii="宋体" w:hAnsi="宋体" w:hint="eastAsia"/>
          <w:color w:val="0C0C0C"/>
        </w:rPr>
        <w:t>一般用于印章和雕刻品</w:t>
      </w:r>
      <w:r>
        <w:rPr>
          <w:rFonts w:hint="eastAsia"/>
          <w:color w:val="0C0C0C"/>
        </w:rPr>
        <w:t>,</w:t>
      </w:r>
      <w:r>
        <w:rPr>
          <w:rFonts w:ascii="宋体" w:hAnsi="宋体" w:hint="eastAsia"/>
          <w:color w:val="0C0C0C"/>
        </w:rPr>
        <w:t>达官显贵的印章</w:t>
      </w:r>
      <w:r>
        <w:rPr>
          <w:rFonts w:cs="Calibri" w:hint="eastAsia"/>
          <w:color w:val="0C0C0C"/>
        </w:rPr>
        <w:t>,</w:t>
      </w:r>
      <w:r>
        <w:rPr>
          <w:rFonts w:ascii="宋体" w:hAnsi="宋体" w:hint="eastAsia"/>
          <w:color w:val="0C0C0C"/>
        </w:rPr>
        <w:t>尤其是国玺</w:t>
      </w:r>
      <w:r>
        <w:rPr>
          <w:rFonts w:cs="Calibri" w:hint="eastAsia"/>
          <w:color w:val="0C0C0C"/>
        </w:rPr>
        <w:t>,</w:t>
      </w:r>
      <w:r>
        <w:rPr>
          <w:rFonts w:ascii="宋体" w:hAnsi="宋体" w:hint="eastAsia"/>
          <w:color w:val="0C0C0C"/>
        </w:rPr>
        <w:t>以及国际之间的友谊赠品</w:t>
      </w:r>
      <w:r>
        <w:rPr>
          <w:rFonts w:cs="Calibri" w:hint="eastAsia"/>
          <w:color w:val="0C0C0C"/>
        </w:rPr>
        <w:t>.</w:t>
      </w:r>
      <w:r>
        <w:rPr>
          <w:rFonts w:ascii="宋体" w:hAnsi="宋体" w:hint="eastAsia"/>
          <w:color w:val="0C0C0C"/>
        </w:rPr>
        <w:t>如康熙、</w:t>
      </w:r>
      <w:r w:rsidRPr="00623B0C">
        <w:rPr>
          <w:rFonts w:ascii="宋体" w:hAnsi="宋体" w:hint="eastAsia"/>
        </w:rPr>
        <w:t>乾隆</w:t>
      </w:r>
      <w:r>
        <w:rPr>
          <w:rFonts w:ascii="宋体" w:hAnsi="宋体" w:hint="eastAsia"/>
          <w:color w:val="0C0C0C"/>
        </w:rPr>
        <w:t>、</w:t>
      </w:r>
      <w:r w:rsidRPr="00623B0C">
        <w:rPr>
          <w:rFonts w:ascii="宋体" w:hAnsi="宋体" w:hint="eastAsia"/>
        </w:rPr>
        <w:t>咸丰</w:t>
      </w:r>
      <w:r>
        <w:rPr>
          <w:rFonts w:ascii="宋体" w:hAnsi="宋体" w:hint="eastAsia"/>
          <w:color w:val="0C0C0C"/>
        </w:rPr>
        <w:t>、同治、</w:t>
      </w:r>
      <w:r w:rsidRPr="00623B0C">
        <w:rPr>
          <w:rFonts w:ascii="宋体" w:hAnsi="宋体" w:hint="eastAsia"/>
        </w:rPr>
        <w:t>宣统皇</w:t>
      </w:r>
      <w:r w:rsidR="00623B0C">
        <w:rPr>
          <w:rFonts w:ascii="宋体" w:hAnsi="宋体" w:hint="eastAsia"/>
        </w:rPr>
        <w:t>帝</w:t>
      </w:r>
      <w:r>
        <w:rPr>
          <w:rFonts w:ascii="宋体" w:hAnsi="宋体" w:hint="eastAsia"/>
          <w:color w:val="0C0C0C"/>
        </w:rPr>
        <w:t>、</w:t>
      </w:r>
      <w:r w:rsidRPr="00623B0C">
        <w:rPr>
          <w:rFonts w:ascii="宋体" w:hAnsi="宋体" w:hint="eastAsia"/>
        </w:rPr>
        <w:t>慈禧太后</w:t>
      </w:r>
      <w:r>
        <w:rPr>
          <w:rFonts w:ascii="宋体" w:hAnsi="宋体" w:hint="eastAsia"/>
          <w:color w:val="0C0C0C"/>
        </w:rPr>
        <w:t>均以鸡血石为宝玺</w:t>
      </w:r>
      <w:r>
        <w:rPr>
          <w:rFonts w:hint="eastAsia"/>
          <w:color w:val="0C0C0C"/>
        </w:rPr>
        <w:t>,</w:t>
      </w:r>
      <w:r>
        <w:rPr>
          <w:rFonts w:ascii="宋体" w:hAnsi="宋体" w:hint="eastAsia"/>
          <w:color w:val="0C0C0C"/>
        </w:rPr>
        <w:t>毛泽东主席也曾经使用和珍藏</w:t>
      </w:r>
      <w:r w:rsidRPr="00623B0C">
        <w:rPr>
          <w:rFonts w:ascii="宋体" w:hAnsi="宋体" w:hint="eastAsia"/>
        </w:rPr>
        <w:t>昌化鸡血石</w:t>
      </w:r>
      <w:r w:rsidR="00623B0C">
        <w:rPr>
          <w:rFonts w:hint="eastAsia"/>
          <w:color w:val="0C0C0C"/>
        </w:rPr>
        <w:t>。</w:t>
      </w:r>
    </w:p>
    <w:p w:rsidR="0078372B" w:rsidRDefault="0078372B" w:rsidP="0078372B">
      <w:pPr>
        <w:spacing w:line="480" w:lineRule="auto"/>
        <w:ind w:firstLineChars="200" w:firstLine="600"/>
        <w:rPr>
          <w:rFonts w:hint="eastAsia"/>
          <w:color w:val="0C0C0C"/>
        </w:rPr>
      </w:pPr>
      <w:r>
        <w:rPr>
          <w:rFonts w:ascii="宋体" w:hAnsi="宋体" w:hint="eastAsia"/>
          <w:color w:val="0C0C0C"/>
        </w:rPr>
        <w:t>由于现在的昌化朱砂</w:t>
      </w:r>
      <w:r>
        <w:rPr>
          <w:rFonts w:hint="eastAsia"/>
          <w:color w:val="0C0C0C"/>
        </w:rPr>
        <w:t>(</w:t>
      </w:r>
      <w:r>
        <w:rPr>
          <w:rFonts w:ascii="宋体" w:hAnsi="宋体" w:hint="eastAsia"/>
          <w:color w:val="0C0C0C"/>
        </w:rPr>
        <w:t>汞矿</w:t>
      </w:r>
      <w:r>
        <w:rPr>
          <w:rFonts w:cs="Calibri" w:hint="eastAsia"/>
          <w:color w:val="0C0C0C"/>
        </w:rPr>
        <w:t>)</w:t>
      </w:r>
      <w:r>
        <w:rPr>
          <w:rFonts w:ascii="宋体" w:hAnsi="宋体" w:hint="eastAsia"/>
          <w:color w:val="0C0C0C"/>
        </w:rPr>
        <w:t>已近尾声</w:t>
      </w:r>
      <w:r>
        <w:rPr>
          <w:rFonts w:cs="Calibri" w:hint="eastAsia"/>
          <w:color w:val="0C0C0C"/>
        </w:rPr>
        <w:t>,</w:t>
      </w:r>
      <w:r>
        <w:rPr>
          <w:rFonts w:ascii="宋体" w:hAnsi="宋体" w:hint="eastAsia"/>
          <w:color w:val="0C0C0C"/>
        </w:rPr>
        <w:t>所以出产的鸡血石产量相当有限</w:t>
      </w:r>
      <w:r>
        <w:rPr>
          <w:rFonts w:cs="Calibri" w:hint="eastAsia"/>
          <w:color w:val="0C0C0C"/>
        </w:rPr>
        <w:t>,</w:t>
      </w:r>
      <w:r w:rsidRPr="00623B0C">
        <w:rPr>
          <w:rFonts w:ascii="宋体" w:hAnsi="宋体" w:hint="eastAsia"/>
        </w:rPr>
        <w:t>昌化鸡血石</w:t>
      </w:r>
      <w:r>
        <w:rPr>
          <w:rFonts w:ascii="宋体" w:hAnsi="宋体" w:hint="eastAsia"/>
          <w:color w:val="0C0C0C"/>
        </w:rPr>
        <w:t>因开采历史长</w:t>
      </w:r>
      <w:r>
        <w:rPr>
          <w:rFonts w:hint="eastAsia"/>
          <w:color w:val="0C0C0C"/>
        </w:rPr>
        <w:t>,</w:t>
      </w:r>
      <w:r>
        <w:rPr>
          <w:rFonts w:ascii="宋体" w:hAnsi="宋体" w:hint="eastAsia"/>
          <w:color w:val="0C0C0C"/>
        </w:rPr>
        <w:t>存世量少而最为珍贵</w:t>
      </w:r>
      <w:r>
        <w:rPr>
          <w:rFonts w:cs="Calibri" w:hint="eastAsia"/>
          <w:color w:val="0C0C0C"/>
        </w:rPr>
        <w:t>.</w:t>
      </w:r>
      <w:r>
        <w:rPr>
          <w:rFonts w:ascii="宋体" w:hAnsi="宋体" w:hint="eastAsia"/>
          <w:color w:val="0C0C0C"/>
        </w:rPr>
        <w:t>鸡血石品质高低，以石质、血色而区分。地子，即石之质地，有白冻（羊脂冻）、乌冻、黄冻、灰冻（牛角冻）等。血色，即含朱砂色彩和形态，从颜色的艳度、血量的多寡、</w:t>
      </w:r>
      <w:proofErr w:type="gramStart"/>
      <w:r>
        <w:rPr>
          <w:rFonts w:ascii="宋体" w:hAnsi="宋体" w:hint="eastAsia"/>
          <w:color w:val="0C0C0C"/>
        </w:rPr>
        <w:t>血形的</w:t>
      </w:r>
      <w:proofErr w:type="gramEnd"/>
      <w:r>
        <w:rPr>
          <w:rFonts w:ascii="宋体" w:hAnsi="宋体" w:hint="eastAsia"/>
          <w:color w:val="0C0C0C"/>
        </w:rPr>
        <w:t>状态、浓度</w:t>
      </w:r>
      <w:r>
        <w:rPr>
          <w:rFonts w:ascii="宋体" w:hAnsi="宋体" w:hint="eastAsia"/>
          <w:color w:val="0C0C0C"/>
        </w:rPr>
        <w:lastRenderedPageBreak/>
        <w:t>的聚散来观察。“血色”有鲜红、正红、深红、紫红等，造成血色不同的原因，有辰砂颗粒的大小、密集程度及混杂在辰砂中其它矿石成分的多少组成。“血形”，即血的分布形态，是衡量鸡血石品质高低的一个重要标志。血的分布形态大致分为大片状、团块状、条带状、云雾状、星点状、线纹状、</w:t>
      </w:r>
      <w:proofErr w:type="gramStart"/>
      <w:r>
        <w:rPr>
          <w:rFonts w:ascii="宋体" w:hAnsi="宋体" w:hint="eastAsia"/>
          <w:color w:val="0C0C0C"/>
        </w:rPr>
        <w:t>像形</w:t>
      </w:r>
      <w:proofErr w:type="gramEnd"/>
      <w:r>
        <w:rPr>
          <w:rFonts w:ascii="宋体" w:hAnsi="宋体" w:hint="eastAsia"/>
          <w:color w:val="0C0C0C"/>
        </w:rPr>
        <w:t>状等七种。 鸡血石质地细腻，洁莹如玉，半透明，以羊脂冻为上，</w:t>
      </w:r>
      <w:proofErr w:type="gramStart"/>
      <w:r>
        <w:rPr>
          <w:rFonts w:ascii="宋体" w:hAnsi="宋体" w:hint="eastAsia"/>
          <w:color w:val="0C0C0C"/>
        </w:rPr>
        <w:t>乌冻次之</w:t>
      </w:r>
      <w:proofErr w:type="gramEnd"/>
      <w:r>
        <w:rPr>
          <w:rFonts w:ascii="宋体" w:hAnsi="宋体" w:hint="eastAsia"/>
          <w:color w:val="0C0C0C"/>
        </w:rPr>
        <w:t>。其色以红为上，对面红次之。鸡血石，天然造就，玲珑别致，不失为石中之珍。</w:t>
      </w:r>
    </w:p>
    <w:p w:rsidR="0078372B" w:rsidRDefault="0078372B" w:rsidP="0078372B">
      <w:pPr>
        <w:spacing w:line="480" w:lineRule="auto"/>
        <w:rPr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</w:t>
      </w:r>
    </w:p>
    <w:p w:rsidR="0078372B" w:rsidRDefault="0078372B" w:rsidP="0078372B">
      <w:pPr>
        <w:spacing w:line="480" w:lineRule="auto"/>
        <w:rPr>
          <w:rFonts w:hint="eastAsia"/>
          <w:color w:val="0C0C0C"/>
        </w:rPr>
      </w:pPr>
      <w:r>
        <w:rPr>
          <w:rFonts w:hint="eastAsia"/>
          <w:color w:val="0C0C0C"/>
        </w:rPr>
        <w:t xml:space="preserve">                                   </w:t>
      </w:r>
    </w:p>
    <w:p w:rsidR="00E057E3" w:rsidRPr="0078372B" w:rsidRDefault="00E057E3" w:rsidP="0078372B"/>
    <w:sectPr w:rsidR="00E057E3" w:rsidRPr="0078372B" w:rsidSect="00E05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72B"/>
    <w:rsid w:val="00623B0C"/>
    <w:rsid w:val="0078372B"/>
    <w:rsid w:val="00E0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2B"/>
    <w:pPr>
      <w:widowControl w:val="0"/>
      <w:jc w:val="both"/>
    </w:pPr>
    <w:rPr>
      <w:rFonts w:ascii="Calibri" w:eastAsia="宋体" w:hAnsi="Calibri" w:cs="Times New Roman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D%B0%E7%AB%A0/133528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8%B5%A4%E9%93%81%E7%9F%BF/4412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3%81%E9%93%81%E7%9F%BF/441931" TargetMode="External"/><Relationship Id="rId5" Type="http://schemas.openxmlformats.org/officeDocument/2006/relationships/hyperlink" Target="https://baike.baidu.com/item/%E7%8E%89%E9%AB%93/1116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ike.baidu.com/item/%E6%9C%B1%E7%A0%82/9050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2018-06-13T02:29:00Z</dcterms:created>
  <dcterms:modified xsi:type="dcterms:W3CDTF">2018-06-13T02:43:00Z</dcterms:modified>
</cp:coreProperties>
</file>