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1D" w:rsidRDefault="00C7261D" w:rsidP="00C7261D">
      <w:pPr>
        <w:pStyle w:val="1"/>
      </w:pPr>
      <w:bookmarkStart w:id="0" w:name="_GoBack"/>
      <w:bookmarkStart w:id="1" w:name="_Toc28769"/>
      <w:bookmarkStart w:id="2" w:name="_Toc435448911"/>
      <w:bookmarkEnd w:id="0"/>
      <w:r>
        <w:rPr>
          <w:rFonts w:hint="eastAsia"/>
        </w:rPr>
        <w:t>一、系统简介</w:t>
      </w:r>
      <w:bookmarkEnd w:id="1"/>
      <w:bookmarkEnd w:id="2"/>
    </w:p>
    <w:p w:rsidR="00C7261D" w:rsidRDefault="00803DF3" w:rsidP="00C7261D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***</w:t>
      </w:r>
      <w:r w:rsidR="006D3794" w:rsidRPr="006D3794">
        <w:rPr>
          <w:rFonts w:hint="eastAsia"/>
          <w:sz w:val="24"/>
          <w:szCs w:val="24"/>
        </w:rPr>
        <w:t>系统是一款用来对汽车胎压远程监测进行控制的系统，通过软件功能可分析该系统的自定义设置，并能设置其中的相关的参数，对软件进行智能管理。系统鲁棒性强，具有参数设置、数据统计、用户管理等功能，同时支持虚拟机管理，实现物理资源统一管控；支持服务器管理，向用户提供兼顾</w:t>
      </w:r>
      <w:r w:rsidR="006D3794" w:rsidRPr="006D3794">
        <w:rPr>
          <w:rFonts w:hint="eastAsia"/>
          <w:sz w:val="24"/>
          <w:szCs w:val="24"/>
        </w:rPr>
        <w:t>OS</w:t>
      </w:r>
      <w:r w:rsidR="006D3794">
        <w:rPr>
          <w:rFonts w:hint="eastAsia"/>
          <w:sz w:val="24"/>
          <w:szCs w:val="24"/>
        </w:rPr>
        <w:t>和服务器硬件管理的一体化服务，综合提高了系统智能化服务水平</w:t>
      </w:r>
      <w:r w:rsidR="00E4698C" w:rsidRPr="00E4698C">
        <w:rPr>
          <w:rFonts w:hint="eastAsia"/>
          <w:sz w:val="24"/>
          <w:szCs w:val="24"/>
        </w:rPr>
        <w:t>。</w:t>
      </w:r>
    </w:p>
    <w:p w:rsidR="00C7261D" w:rsidRDefault="00C7261D" w:rsidP="002E5700">
      <w:pPr>
        <w:pStyle w:val="1"/>
      </w:pPr>
      <w:bookmarkStart w:id="3" w:name="_Toc15256"/>
      <w:bookmarkStart w:id="4" w:name="_Toc435448912"/>
      <w:r>
        <w:rPr>
          <w:rFonts w:hint="eastAsia"/>
        </w:rPr>
        <w:t>二、主要功能</w:t>
      </w:r>
      <w:bookmarkEnd w:id="3"/>
      <w:bookmarkEnd w:id="4"/>
    </w:p>
    <w:p w:rsidR="00242A8F" w:rsidRDefault="00242A8F" w:rsidP="0044761F">
      <w:pPr>
        <w:pStyle w:val="2"/>
      </w:pPr>
      <w:bookmarkStart w:id="5" w:name="_Toc272139179"/>
      <w:r>
        <w:rPr>
          <w:rFonts w:hint="eastAsia"/>
        </w:rPr>
        <w:t>2.1</w:t>
      </w:r>
      <w:bookmarkEnd w:id="5"/>
      <w:r>
        <w:rPr>
          <w:rFonts w:hint="eastAsia"/>
        </w:rPr>
        <w:t>登录界面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操作人员用鼠标点击桌面上的“系统”的图标，双击之后会弹出一个窗口，在这个窗口中需要输入</w:t>
      </w:r>
      <w:bookmarkStart w:id="6" w:name="OLE_LINK1"/>
      <w:r>
        <w:rPr>
          <w:rFonts w:hint="eastAsia"/>
          <w:sz w:val="24"/>
          <w:szCs w:val="24"/>
        </w:rPr>
        <w:t>用户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和密码</w:t>
      </w:r>
      <w:bookmarkEnd w:id="6"/>
      <w:r>
        <w:rPr>
          <w:rFonts w:hint="eastAsia"/>
          <w:sz w:val="24"/>
          <w:szCs w:val="24"/>
        </w:rPr>
        <w:t>，操作人员输入正确的用户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和密码后，点击【确定】按钮，则操作人员通过认证进入系统的主界面，使用系统的各种操作功能；若操作人员点击【退出】按钮，则操作人员退出系统登录，操作人员在登录界面必须输入正确的用户名和密码，才能顺利登录，详情如下图所示：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885565" cy="2228850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系统登录后进入主界面：</w:t>
      </w:r>
    </w:p>
    <w:p w:rsidR="00242A8F" w:rsidRDefault="00242A8F" w:rsidP="00242A8F">
      <w:pPr>
        <w:tabs>
          <w:tab w:val="left" w:pos="462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055" cy="3957955"/>
            <wp:effectExtent l="0" t="0" r="10795" b="4445"/>
            <wp:docPr id="1" name="图片 1" descr="QQ截图2017042420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70424203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操作人员可以看见该操作界面上包含的相应菜单功能，操作人员点击相应的功能进入相应的操作界面进行设置操作，在界面上输入相应的数据信息参数后，点击界面上的按钮进行不同的操作处理设置。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导航有主操作界面，历史查询，数据统计，参数设置退，出系统等菜单。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主操作界面：主要检测产品的一定压力下的状况，并且绘制曲线的。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历史查询：用户根据相应的条件可以查询相应的检测结果。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数据统计：点击此按钮用户可以观察检测的数据总统计。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参数设置：是设置设定的一定时间内的压力大小。</w:t>
      </w:r>
    </w:p>
    <w:p w:rsidR="00242A8F" w:rsidRDefault="00242A8F" w:rsidP="00242A8F">
      <w:pPr>
        <w:tabs>
          <w:tab w:val="left" w:pos="462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退出系统：是退出整个系统</w:t>
      </w:r>
    </w:p>
    <w:p w:rsidR="00242A8F" w:rsidRDefault="00242A8F" w:rsidP="0044761F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功能按钮</w:t>
      </w:r>
    </w:p>
    <w:p w:rsidR="00242A8F" w:rsidRDefault="00242A8F" w:rsidP="0044761F">
      <w:pPr>
        <w:pStyle w:val="3"/>
      </w:pPr>
      <w:r>
        <w:rPr>
          <w:rFonts w:hint="eastAsia"/>
        </w:rPr>
        <w:t>2.21</w:t>
      </w:r>
      <w:r>
        <w:rPr>
          <w:rFonts w:hint="eastAsia"/>
        </w:rPr>
        <w:t>历史查询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操作人员点击主界面上的【历史查询】按钮，进入查询界面，用户根据界面上的提示进行填写相应的条件，比如‘型号’，‘编号’‘时间的选择’然后点击</w:t>
      </w:r>
      <w:r>
        <w:rPr>
          <w:rFonts w:hint="eastAsia"/>
          <w:sz w:val="24"/>
          <w:szCs w:val="24"/>
        </w:rPr>
        <w:lastRenderedPageBreak/>
        <w:t>右侧的【查询】按钮，进行查询，查询结果将会展示在界面下方的显示栏中。</w:t>
      </w:r>
    </w:p>
    <w:p w:rsidR="00242A8F" w:rsidRDefault="00242A8F" w:rsidP="00242A8F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3559" cy="4872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M3L3Zzy6NJyspoyo2c&amp;69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234" cy="48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用户还可以对查询的结果进行打印，也可以以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的形式导出相关数据，用户只需要点击界面上的【导出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】按钮就能完成导出操作。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用户在筛选出的信息中可以直接点击【查看曲线】</w:t>
      </w:r>
      <w:r>
        <w:rPr>
          <w:noProof/>
        </w:rPr>
        <w:drawing>
          <wp:inline distT="0" distB="0" distL="114300" distR="114300">
            <wp:extent cx="533400" cy="16192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就能了解每个时段受力的情况。</w:t>
      </w:r>
    </w:p>
    <w:p w:rsidR="00242A8F" w:rsidRDefault="00242A8F" w:rsidP="00242A8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770" cy="3514090"/>
            <wp:effectExtent l="0" t="0" r="5080" b="1016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用户点击“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1228725" cy="285750"/>
            <wp:effectExtent l="0" t="0" r="9525" b="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”预览当前记录的测试结果：</w:t>
      </w:r>
    </w:p>
    <w:p w:rsidR="00242A8F" w:rsidRDefault="00242A8F" w:rsidP="00242A8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573" cy="44475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73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在预览页面用户点击页面上的</w:t>
      </w:r>
      <w:r>
        <w:rPr>
          <w:noProof/>
          <w:sz w:val="24"/>
          <w:szCs w:val="24"/>
        </w:rPr>
        <w:drawing>
          <wp:inline distT="0" distB="0" distL="114300" distR="114300">
            <wp:extent cx="247650" cy="238125"/>
            <wp:effectExtent l="0" t="0" r="0" b="952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按钮就可以对预览页面进行打印操作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</w:t>
      </w:r>
      <w:r>
        <w:rPr>
          <w:noProof/>
        </w:rPr>
        <w:drawing>
          <wp:inline distT="0" distB="0" distL="114300" distR="114300">
            <wp:extent cx="914400" cy="276225"/>
            <wp:effectExtent l="0" t="0" r="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”导出当前记录的检验报告：检验报告有固定的电子模版。检验报告支持打印。</w:t>
      </w:r>
    </w:p>
    <w:p w:rsidR="00242A8F" w:rsidRDefault="00242A8F" w:rsidP="00242A8F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0500" cy="3677920"/>
            <wp:effectExtent l="0" t="0" r="6350" b="17780"/>
            <wp:docPr id="8" name="图片 8" descr="QQ截图2017042420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704242049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44761F">
      <w:pPr>
        <w:pStyle w:val="3"/>
      </w:pPr>
      <w:r>
        <w:rPr>
          <w:rFonts w:hint="eastAsia"/>
        </w:rPr>
        <w:t>2.22</w:t>
      </w:r>
      <w:r>
        <w:rPr>
          <w:rFonts w:hint="eastAsia"/>
        </w:rPr>
        <w:t>参数设置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用户在参数设置中点击【曲线参数设置】按钮进入设置窗口：</w:t>
      </w:r>
    </w:p>
    <w:p w:rsidR="00242A8F" w:rsidRDefault="00242A8F" w:rsidP="00242A8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坐标设置：分别设置曲线坐标的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轴和</w:t>
      </w:r>
      <w:r>
        <w:rPr>
          <w:rFonts w:hint="eastAsia"/>
          <w:sz w:val="24"/>
          <w:szCs w:val="24"/>
        </w:rPr>
        <w:t>Y</w:t>
      </w:r>
      <w:r>
        <w:rPr>
          <w:rFonts w:hint="eastAsia"/>
          <w:sz w:val="24"/>
          <w:szCs w:val="24"/>
        </w:rPr>
        <w:t>轴的最大最小值。根据实际情况设置。“画线时间间隔”是指压力或者称重的采样时间间隔，单位为毫秒。</w:t>
      </w:r>
    </w:p>
    <w:p w:rsidR="00242A8F" w:rsidRDefault="00242A8F" w:rsidP="00242A8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显示设置：根据需要分别显示重量曲线和压力曲线。如果不需要则把“</w:t>
      </w:r>
      <w:r>
        <w:rPr>
          <w:rFonts w:hint="eastAsia"/>
          <w:sz w:val="24"/>
          <w:szCs w:val="24"/>
        </w:rPr>
        <w:t>v</w:t>
      </w:r>
      <w:r>
        <w:rPr>
          <w:rFonts w:hint="eastAsia"/>
          <w:sz w:val="24"/>
          <w:szCs w:val="24"/>
        </w:rPr>
        <w:t>”去掉。</w:t>
      </w:r>
    </w:p>
    <w:p w:rsidR="00242A8F" w:rsidRDefault="00242A8F" w:rsidP="00242A8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轴坐标可以选择显示为“时间坐标”或者“计数坐标”。</w:t>
      </w:r>
    </w:p>
    <w:p w:rsidR="00242A8F" w:rsidRDefault="00242A8F" w:rsidP="00242A8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保压显示方式：保压方式分两种：一是时时显示压力值，因为设备不一定完全的密闭，所以曲线会有所变化。二是达到保压时，曲线保持恒定的压力显示，直到保压结束。</w:t>
      </w:r>
    </w:p>
    <w:p w:rsidR="00242A8F" w:rsidRDefault="00242A8F" w:rsidP="00242A8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保压参数：保压值：是指测试需要达到的保压压力大小。达到保压值以后系统会自动进入保压期。持此时间为设定的保压时间。</w:t>
      </w:r>
    </w:p>
    <w:p w:rsidR="00242A8F" w:rsidRDefault="00242A8F" w:rsidP="00242A8F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3944203" cy="5800090"/>
            <wp:effectExtent l="0" t="0" r="0" b="0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8837" cy="58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用户对应勾选相应的数据后，点击界面上的【保存参数】按钮完成保存操作，如果想取消操作及其关闭窗口用户只需要点击【退出】按钮就能关闭窗口。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实验台参数设置：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用户需要再此填写‘实验台名称’、‘实验名称’等相关数据条件，设置好条件后返回设置界面，进行下一步操作。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</w:p>
    <w:p w:rsidR="00242A8F" w:rsidRDefault="00242A8F" w:rsidP="00242A8F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752211" cy="2866390"/>
            <wp:effectExtent l="0" t="0" r="0" b="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211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报警设置：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用户在‘参数设置</w:t>
      </w:r>
      <w:r>
        <w:rPr>
          <w:rFonts w:hint="eastAsia"/>
          <w:sz w:val="24"/>
          <w:szCs w:val="24"/>
        </w:rPr>
        <w:t>----</w:t>
      </w:r>
      <w:r>
        <w:rPr>
          <w:rFonts w:hint="eastAsia"/>
          <w:sz w:val="24"/>
          <w:szCs w:val="24"/>
        </w:rPr>
        <w:t>报警设置’进入报警设置界面：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上限：是气压的最小值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下限：是气压的最大值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用户在‘上限’、‘下限’中输入相应的数值，然后勾选【开启】，设置完成后点击界面下方的【完成】按钮，完成操作。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3077210" cy="2839085"/>
            <wp:effectExtent l="0" t="0" r="8890" b="18415"/>
            <wp:docPr id="19" name="图片 19" descr="201460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46090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44761F">
      <w:pPr>
        <w:pStyle w:val="3"/>
      </w:pPr>
      <w:r>
        <w:rPr>
          <w:rFonts w:hint="eastAsia"/>
        </w:rPr>
        <w:t>2.22</w:t>
      </w:r>
      <w:r>
        <w:rPr>
          <w:rFonts w:hint="eastAsia"/>
        </w:rPr>
        <w:t>主界面操作</w:t>
      </w:r>
    </w:p>
    <w:p w:rsidR="00242A8F" w:rsidRDefault="00242A8F" w:rsidP="00242A8F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操作人员点击主界面的【主操作界面】进入界面，右边是相关工具栏，包括</w:t>
      </w:r>
      <w:r>
        <w:rPr>
          <w:rFonts w:ascii="宋体" w:hAnsi="宋体" w:cs="宋体" w:hint="eastAsia"/>
          <w:sz w:val="24"/>
          <w:szCs w:val="24"/>
        </w:rPr>
        <w:lastRenderedPageBreak/>
        <w:t>【预冲启动】、【预冲停止】、【增压启动】等按钮。</w:t>
      </w:r>
    </w:p>
    <w:p w:rsidR="00242A8F" w:rsidRDefault="00242A8F" w:rsidP="00242A8F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37062" cy="2700473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420" cy="27140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操作人员点击主界面进入相应的界面，用户在界面填写相应的一些条件信息，然后点击【开始检测】按钮进行检测，详情如下图所示：</w:t>
      </w:r>
    </w:p>
    <w:p w:rsidR="00242A8F" w:rsidRDefault="00242A8F" w:rsidP="00242A8F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1261110"/>
            <wp:effectExtent l="0" t="0" r="7620" b="152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20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>
            <wp:extent cx="923925" cy="333375"/>
            <wp:effectExtent l="0" t="0" r="952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开始气压检测，此时加压，实施显示曲线，直到达到保压值，此时状态灯变红，系统进入保压倒计时。</w:t>
      </w:r>
    </w:p>
    <w:p w:rsidR="00242A8F" w:rsidRDefault="00242A8F" w:rsidP="00242A8F">
      <w:pPr>
        <w:spacing w:line="360" w:lineRule="auto"/>
        <w:ind w:firstLineChars="200" w:firstLine="420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>
            <wp:extent cx="1048385" cy="422910"/>
            <wp:effectExtent l="0" t="0" r="18415" b="1524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rcRect l="8333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压</w:t>
      </w:r>
      <w:r>
        <w:rPr>
          <w:rFonts w:hint="eastAsia"/>
          <w:sz w:val="24"/>
          <w:szCs w:val="24"/>
        </w:rPr>
        <w:t>完成之后，泄压，点保存此次测试记录。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测试过程中，如果发现此次记录不合要求，需要重新在做，点击“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857250" cy="314325"/>
            <wp:effectExtent l="0" t="0" r="0" b="952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”操作。系统会提示是否确认删除本次操作。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4628515" cy="3616657"/>
            <wp:effectExtent l="0" t="0" r="0" b="0"/>
            <wp:docPr id="35" name="图片 3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4088" cy="36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测试完成之后，点击“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742950" cy="247650"/>
            <wp:effectExtent l="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”查看本次测试记录，并打印测试表格；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压力校验：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用户在操作检测界面找到校验，进入校验页面，用户需要设置一定的‘检验日期’、‘测试的人员’，勾选【开始校验】，选择好【校验模式】然后进行下一步操作，在校验过程中，曲线会在界面下方展示：</w:t>
      </w:r>
    </w:p>
    <w:p w:rsidR="00242A8F" w:rsidRDefault="00242A8F" w:rsidP="00242A8F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7960" cy="923290"/>
            <wp:effectExtent l="0" t="0" r="8890" b="10160"/>
            <wp:docPr id="42" name="图片 42" descr="QQ截图2017042416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704241635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操作人员可以在检测过程中可以看界面下方的曲线展示区域，观看曲线的变化：</w:t>
      </w:r>
    </w:p>
    <w:p w:rsidR="00242A8F" w:rsidRDefault="00242A8F" w:rsidP="00242A8F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0500" cy="4474845"/>
            <wp:effectExtent l="0" t="0" r="6350" b="1905"/>
            <wp:docPr id="20" name="图片 20" descr="01362M1L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362M1L-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44761F">
      <w:pPr>
        <w:pStyle w:val="3"/>
      </w:pPr>
      <w:r>
        <w:rPr>
          <w:rFonts w:hint="eastAsia"/>
        </w:rPr>
        <w:t>2.23</w:t>
      </w:r>
      <w:r>
        <w:rPr>
          <w:rFonts w:hint="eastAsia"/>
        </w:rPr>
        <w:t>数据统计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用户点击数据统计</w:t>
      </w:r>
      <w:r>
        <w:rPr>
          <w:rFonts w:hint="eastAsia"/>
          <w:sz w:val="24"/>
          <w:szCs w:val="24"/>
        </w:rPr>
        <w:t>----</w:t>
      </w:r>
      <w:r>
        <w:rPr>
          <w:rFonts w:hint="eastAsia"/>
          <w:sz w:val="24"/>
          <w:szCs w:val="24"/>
        </w:rPr>
        <w:t>历史数据，用户进入界面后可以设置一定条件进行查询，比如‘查询开始的时间’、‘结束的时间’、‘时间间隔’然后点击界面上的【查询】按钮进行查询。</w:t>
      </w:r>
    </w:p>
    <w:p w:rsidR="00242A8F" w:rsidRDefault="00242A8F" w:rsidP="00242A8F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38115" cy="3069552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5031" cy="30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历史数据查询界面会显示气压的最大最小值及其平均值。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数据采集：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用户在‘数据统计</w:t>
      </w:r>
      <w:r>
        <w:rPr>
          <w:rFonts w:hint="eastAsia"/>
          <w:sz w:val="24"/>
          <w:szCs w:val="24"/>
        </w:rPr>
        <w:t>----</w:t>
      </w:r>
      <w:r>
        <w:rPr>
          <w:rFonts w:hint="eastAsia"/>
          <w:sz w:val="24"/>
          <w:szCs w:val="24"/>
        </w:rPr>
        <w:t>数据采集’选中列表中需要修改的端口号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系统会列出已经设置好参数</w:t>
      </w:r>
    </w:p>
    <w:p w:rsidR="00242A8F" w:rsidRDefault="00242A8F" w:rsidP="00242A8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在“串口通讯设置”中输入或者选择对应的端口号。点“保存”</w:t>
      </w:r>
    </w:p>
    <w:p w:rsidR="00242A8F" w:rsidRDefault="00242A8F" w:rsidP="00242A8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3180715"/>
            <wp:effectExtent l="0" t="0" r="762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44761F">
      <w:pPr>
        <w:pStyle w:val="3"/>
      </w:pPr>
      <w:r>
        <w:rPr>
          <w:rFonts w:hint="eastAsia"/>
        </w:rPr>
        <w:lastRenderedPageBreak/>
        <w:t>2.24</w:t>
      </w:r>
      <w:r>
        <w:rPr>
          <w:rFonts w:hint="eastAsia"/>
        </w:rPr>
        <w:t>用户管理</w:t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用户点击界面上的用户管理进行以下操作：</w:t>
      </w:r>
      <w:r>
        <w:rPr>
          <w:noProof/>
        </w:rPr>
        <w:drawing>
          <wp:inline distT="0" distB="0" distL="114300" distR="114300">
            <wp:extent cx="5123815" cy="4380931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5920" cy="43827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28C1" w:rsidRDefault="000128C1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用户可以在用户管理界面精心过滤级别筛选，选择用户级别过滤下的下拉菜单，然后点击搜索就可以搜索到对应的用户信息。点击增加用户，出现增加用户的窗口：</w:t>
      </w:r>
    </w:p>
    <w:p w:rsidR="00242A8F" w:rsidRDefault="00242A8F" w:rsidP="00242A8F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114300" distR="114300">
            <wp:extent cx="4142740" cy="2837815"/>
            <wp:effectExtent l="0" t="0" r="1016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者在弹出的界面选择好用户组，输入用户名，密码、密码确定，真实姓名，选择好用户级别，操作时限，用户存在的处理选择好后，然后点击【确认】按钮就可以对用户进行增加，点击【取消】按钮就能关闭相关操作。</w:t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点击修改密码，可以出现修改密码的窗口：</w:t>
      </w:r>
    </w:p>
    <w:p w:rsidR="00242A8F" w:rsidRDefault="00242A8F" w:rsidP="00242A8F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4123690" cy="2875915"/>
            <wp:effectExtent l="0" t="0" r="1016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用户在修改密码界面中需要进行以下操作：</w:t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【新密码】：用户需要从新设置密码，密码由字母和数字组合设置，不超过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位数</w:t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【密码确认】：用户在此输入的字母组合需要同新密码输入一致，如操作有误，系统会提示从新输入，然后点【确认】按钮</w:t>
      </w:r>
    </w:p>
    <w:p w:rsidR="00242A8F" w:rsidRDefault="00242A8F" w:rsidP="0044761F">
      <w:pPr>
        <w:pStyle w:val="3"/>
      </w:pPr>
      <w:r>
        <w:rPr>
          <w:rFonts w:hint="eastAsia"/>
        </w:rPr>
        <w:lastRenderedPageBreak/>
        <w:t>2.25</w:t>
      </w:r>
      <w:r>
        <w:rPr>
          <w:rFonts w:hint="eastAsia"/>
        </w:rPr>
        <w:t>打印</w:t>
      </w:r>
    </w:p>
    <w:p w:rsidR="00242A8F" w:rsidRDefault="00242A8F" w:rsidP="00242A8F">
      <w:pPr>
        <w:spacing w:line="360" w:lineRule="auto"/>
        <w:ind w:firstLineChars="200" w:firstLine="480"/>
        <w:jc w:val="left"/>
      </w:pPr>
      <w:r>
        <w:rPr>
          <w:rFonts w:hint="eastAsia"/>
          <w:sz w:val="24"/>
          <w:szCs w:val="24"/>
        </w:rPr>
        <w:t>用户点击主界面的【打印】</w:t>
      </w:r>
      <w:r>
        <w:rPr>
          <w:noProof/>
        </w:rPr>
        <w:drawing>
          <wp:inline distT="0" distB="0" distL="114300" distR="114300">
            <wp:extent cx="609600" cy="36195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按钮，进入打印页面设置，</w:t>
      </w:r>
      <w:r w:rsidR="00F11FA9">
        <w:rPr>
          <w:noProof/>
        </w:rPr>
        <w:drawing>
          <wp:inline distT="0" distB="0" distL="0" distR="0">
            <wp:extent cx="5274310" cy="29349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打印表头、制表日期、制表人：当相应选项前打勾时表示选中该项，选中项填写内容在打印时将被打印出来。当“同测试日期”选中时，将打印测试日期</w:t>
      </w:r>
    </w:p>
    <w:p w:rsidR="00242A8F" w:rsidRDefault="00242A8F" w:rsidP="00242A8F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然后点击界面上的【确定】按钮，完成操作。</w:t>
      </w:r>
    </w:p>
    <w:p w:rsidR="00BD497F" w:rsidRPr="007A5729" w:rsidRDefault="00BD497F" w:rsidP="007A5729">
      <w:pPr>
        <w:tabs>
          <w:tab w:val="left" w:pos="4620"/>
        </w:tabs>
        <w:spacing w:line="360" w:lineRule="auto"/>
        <w:rPr>
          <w:sz w:val="24"/>
          <w:szCs w:val="24"/>
        </w:rPr>
      </w:pPr>
    </w:p>
    <w:sectPr w:rsidR="00BD497F" w:rsidRPr="007A5729" w:rsidSect="008E2C75">
      <w:footerReference w:type="even" r:id="rId37"/>
      <w:footerReference w:type="default" r:id="rId3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1CD" w:rsidRDefault="000121CD" w:rsidP="001A1DFE">
      <w:r>
        <w:separator/>
      </w:r>
    </w:p>
  </w:endnote>
  <w:endnote w:type="continuationSeparator" w:id="1">
    <w:p w:rsidR="000121CD" w:rsidRDefault="000121CD" w:rsidP="001A1D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46B" w:rsidRDefault="00C61969" w:rsidP="00267039">
    <w:pPr>
      <w:pStyle w:val="a4"/>
      <w:framePr w:wrap="none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244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099E" w:rsidRDefault="0028099E" w:rsidP="00C2446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46B" w:rsidRDefault="00C61969" w:rsidP="00267039">
    <w:pPr>
      <w:pStyle w:val="a4"/>
      <w:framePr w:wrap="none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2446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3DF3">
      <w:rPr>
        <w:rStyle w:val="a5"/>
        <w:noProof/>
      </w:rPr>
      <w:t>4</w:t>
    </w:r>
    <w:r>
      <w:rPr>
        <w:rStyle w:val="a5"/>
      </w:rPr>
      <w:fldChar w:fldCharType="end"/>
    </w:r>
  </w:p>
  <w:p w:rsidR="0028099E" w:rsidRDefault="0028099E" w:rsidP="00C2446B">
    <w:pPr>
      <w:pStyle w:val="a4"/>
      <w:ind w:right="360"/>
    </w:pPr>
  </w:p>
  <w:p w:rsidR="0028099E" w:rsidRDefault="002809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1CD" w:rsidRDefault="000121CD" w:rsidP="001A1DFE">
      <w:r>
        <w:separator/>
      </w:r>
    </w:p>
  </w:footnote>
  <w:footnote w:type="continuationSeparator" w:id="1">
    <w:p w:rsidR="000121CD" w:rsidRDefault="000121CD" w:rsidP="001A1D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DB42D"/>
    <w:multiLevelType w:val="singleLevel"/>
    <w:tmpl w:val="58FDB4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7485"/>
    <w:rsid w:val="000121CD"/>
    <w:rsid w:val="000128C1"/>
    <w:rsid w:val="00067D62"/>
    <w:rsid w:val="000A1C79"/>
    <w:rsid w:val="000B335C"/>
    <w:rsid w:val="000B4D2D"/>
    <w:rsid w:val="00135395"/>
    <w:rsid w:val="0014137B"/>
    <w:rsid w:val="001561A8"/>
    <w:rsid w:val="001A1DFE"/>
    <w:rsid w:val="001C0DE1"/>
    <w:rsid w:val="0020798B"/>
    <w:rsid w:val="00215986"/>
    <w:rsid w:val="0023260C"/>
    <w:rsid w:val="0023296E"/>
    <w:rsid w:val="00235DF2"/>
    <w:rsid w:val="00242A8F"/>
    <w:rsid w:val="00267C3E"/>
    <w:rsid w:val="00275C55"/>
    <w:rsid w:val="0028099E"/>
    <w:rsid w:val="002862FC"/>
    <w:rsid w:val="002D02E5"/>
    <w:rsid w:val="002E5700"/>
    <w:rsid w:val="00304891"/>
    <w:rsid w:val="00331F66"/>
    <w:rsid w:val="00332BF6"/>
    <w:rsid w:val="0033698B"/>
    <w:rsid w:val="00357485"/>
    <w:rsid w:val="00362230"/>
    <w:rsid w:val="003C02B9"/>
    <w:rsid w:val="003E7FAF"/>
    <w:rsid w:val="00425E42"/>
    <w:rsid w:val="0044761F"/>
    <w:rsid w:val="00496FA8"/>
    <w:rsid w:val="004A4496"/>
    <w:rsid w:val="004A60AC"/>
    <w:rsid w:val="004B1270"/>
    <w:rsid w:val="004D389E"/>
    <w:rsid w:val="0052551B"/>
    <w:rsid w:val="005528C9"/>
    <w:rsid w:val="00577D6B"/>
    <w:rsid w:val="00654D92"/>
    <w:rsid w:val="00696569"/>
    <w:rsid w:val="006D3794"/>
    <w:rsid w:val="006D51AF"/>
    <w:rsid w:val="006E7B25"/>
    <w:rsid w:val="006F6FD4"/>
    <w:rsid w:val="007402A0"/>
    <w:rsid w:val="007749E1"/>
    <w:rsid w:val="007A5729"/>
    <w:rsid w:val="00803DF3"/>
    <w:rsid w:val="00832F42"/>
    <w:rsid w:val="0084419B"/>
    <w:rsid w:val="008746C4"/>
    <w:rsid w:val="008A5AF0"/>
    <w:rsid w:val="008B07B1"/>
    <w:rsid w:val="008E2C75"/>
    <w:rsid w:val="00950843"/>
    <w:rsid w:val="009863BB"/>
    <w:rsid w:val="009D3D32"/>
    <w:rsid w:val="009E0455"/>
    <w:rsid w:val="009E44CD"/>
    <w:rsid w:val="00A41D42"/>
    <w:rsid w:val="00AC0896"/>
    <w:rsid w:val="00AC24BE"/>
    <w:rsid w:val="00AE1FB9"/>
    <w:rsid w:val="00AE6DC0"/>
    <w:rsid w:val="00B07752"/>
    <w:rsid w:val="00B71AE5"/>
    <w:rsid w:val="00B7210A"/>
    <w:rsid w:val="00BD497F"/>
    <w:rsid w:val="00C2446B"/>
    <w:rsid w:val="00C35D38"/>
    <w:rsid w:val="00C41D31"/>
    <w:rsid w:val="00C46170"/>
    <w:rsid w:val="00C61969"/>
    <w:rsid w:val="00C66BA0"/>
    <w:rsid w:val="00C7261D"/>
    <w:rsid w:val="00CA0F0A"/>
    <w:rsid w:val="00CA2706"/>
    <w:rsid w:val="00CD1E68"/>
    <w:rsid w:val="00CF2640"/>
    <w:rsid w:val="00D05760"/>
    <w:rsid w:val="00D2159B"/>
    <w:rsid w:val="00D77815"/>
    <w:rsid w:val="00DB376F"/>
    <w:rsid w:val="00E166D2"/>
    <w:rsid w:val="00E4698C"/>
    <w:rsid w:val="00E62232"/>
    <w:rsid w:val="00E67EBD"/>
    <w:rsid w:val="00EC3616"/>
    <w:rsid w:val="00ED2FA8"/>
    <w:rsid w:val="00F11FA9"/>
    <w:rsid w:val="00F1672D"/>
    <w:rsid w:val="00F46297"/>
    <w:rsid w:val="00F52CCA"/>
    <w:rsid w:val="00F564B8"/>
    <w:rsid w:val="00FA78CF"/>
    <w:rsid w:val="00FE3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1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C7261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C7261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42A8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7261D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0"/>
    <w:link w:val="2"/>
    <w:uiPriority w:val="9"/>
    <w:rsid w:val="00C7261D"/>
    <w:rPr>
      <w:rFonts w:ascii="Arial" w:eastAsia="黑体" w:hAnsi="Arial" w:cs="Times New Roman"/>
      <w:b/>
      <w:sz w:val="32"/>
      <w:szCs w:val="20"/>
    </w:rPr>
  </w:style>
  <w:style w:type="paragraph" w:styleId="a3">
    <w:name w:val="header"/>
    <w:basedOn w:val="a"/>
    <w:link w:val="Char"/>
    <w:uiPriority w:val="99"/>
    <w:unhideWhenUsed/>
    <w:rsid w:val="001A1D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1DF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1D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1DFE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C2446B"/>
  </w:style>
  <w:style w:type="character" w:customStyle="1" w:styleId="3Char">
    <w:name w:val="标题 3 Char"/>
    <w:basedOn w:val="a0"/>
    <w:link w:val="3"/>
    <w:uiPriority w:val="9"/>
    <w:qFormat/>
    <w:rsid w:val="00242A8F"/>
    <w:rPr>
      <w:rFonts w:ascii="Times New Roman" w:eastAsia="宋体" w:hAnsi="Times New Roman" w:cs="Times New Roman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42A8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42A8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360937-5AD0-4816-A7D2-D7C6C29E6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鼎泰-06</cp:lastModifiedBy>
  <cp:revision>87</cp:revision>
  <dcterms:created xsi:type="dcterms:W3CDTF">2015-11-25T07:59:00Z</dcterms:created>
  <dcterms:modified xsi:type="dcterms:W3CDTF">2018-01-23T03:18:00Z</dcterms:modified>
</cp:coreProperties>
</file>