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1EB" w:rsidRPr="00772EA4" w:rsidRDefault="00772EA4" w:rsidP="00C8770A">
      <w:pPr>
        <w:jc w:val="center"/>
        <w:rPr>
          <w:rFonts w:ascii="微软雅黑" w:eastAsia="微软雅黑" w:hAnsi="微软雅黑"/>
          <w:b/>
          <w:spacing w:val="60"/>
          <w:sz w:val="40"/>
          <w:szCs w:val="36"/>
        </w:rPr>
      </w:pPr>
      <w:r w:rsidRPr="00772EA4">
        <w:rPr>
          <w:rFonts w:ascii="微软雅黑" w:eastAsia="微软雅黑" w:hAnsi="微软雅黑" w:hint="eastAsia"/>
          <w:b/>
          <w:spacing w:val="60"/>
          <w:sz w:val="40"/>
          <w:szCs w:val="36"/>
        </w:rPr>
        <w:t>计算机基础赛项</w:t>
      </w:r>
      <w:r w:rsidR="00ED3AE8" w:rsidRPr="00772EA4">
        <w:rPr>
          <w:rFonts w:ascii="微软雅黑" w:eastAsia="微软雅黑" w:hAnsi="微软雅黑" w:hint="eastAsia"/>
          <w:b/>
          <w:spacing w:val="60"/>
          <w:sz w:val="40"/>
          <w:szCs w:val="36"/>
        </w:rPr>
        <w:t>任务书</w:t>
      </w:r>
    </w:p>
    <w:p w:rsidR="00E47ABD" w:rsidRPr="006457C8" w:rsidRDefault="00ED3AE8" w:rsidP="006457C8">
      <w:pPr>
        <w:spacing w:line="360" w:lineRule="auto"/>
        <w:ind w:firstLineChars="200" w:firstLine="602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背景：</w:t>
      </w:r>
    </w:p>
    <w:p w:rsidR="00C8770A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 w:rsidRPr="00ED3AE8">
        <w:rPr>
          <w:rFonts w:eastAsia="宋体"/>
          <w:sz w:val="24"/>
          <w:szCs w:val="24"/>
        </w:rPr>
        <w:t>GB</w:t>
      </w:r>
      <w:r w:rsidRPr="00C8770A"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</w:rPr>
        <w:t>一家</w:t>
      </w:r>
      <w:r w:rsidRPr="00C8770A">
        <w:rPr>
          <w:rFonts w:hint="eastAsia"/>
          <w:sz w:val="24"/>
          <w:szCs w:val="24"/>
        </w:rPr>
        <w:t>知名的自行车公司，它</w:t>
      </w:r>
      <w:r>
        <w:rPr>
          <w:rFonts w:hint="eastAsia"/>
          <w:sz w:val="24"/>
          <w:szCs w:val="24"/>
        </w:rPr>
        <w:t>主要生产高品质的自行车，</w:t>
      </w:r>
      <w:r w:rsidRPr="00C8770A">
        <w:rPr>
          <w:rFonts w:hint="eastAsia"/>
          <w:sz w:val="24"/>
          <w:szCs w:val="24"/>
        </w:rPr>
        <w:t>在越野赛车和旅游</w:t>
      </w:r>
      <w:r>
        <w:rPr>
          <w:rFonts w:hint="eastAsia"/>
          <w:sz w:val="24"/>
          <w:szCs w:val="24"/>
        </w:rPr>
        <w:t>方面为</w:t>
      </w:r>
      <w:r w:rsidRPr="00C8770A">
        <w:rPr>
          <w:rFonts w:hint="eastAsia"/>
          <w:sz w:val="24"/>
          <w:szCs w:val="24"/>
        </w:rPr>
        <w:t>职业赛手和专业消费者</w:t>
      </w:r>
      <w:r>
        <w:rPr>
          <w:rFonts w:hint="eastAsia"/>
          <w:sz w:val="24"/>
          <w:szCs w:val="24"/>
        </w:rPr>
        <w:t>提供服务</w:t>
      </w:r>
      <w:r w:rsidRPr="00C8770A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为了拓展业务，公司需要对其</w:t>
      </w:r>
      <w:r w:rsidRPr="00C8770A">
        <w:rPr>
          <w:rFonts w:hint="eastAsia"/>
          <w:sz w:val="24"/>
          <w:szCs w:val="24"/>
        </w:rPr>
        <w:t>近五年（</w:t>
      </w:r>
      <w:r w:rsidRPr="00ED3AE8">
        <w:rPr>
          <w:rFonts w:eastAsia="宋体"/>
          <w:sz w:val="24"/>
          <w:szCs w:val="24"/>
        </w:rPr>
        <w:t>2013</w:t>
      </w:r>
      <w:r w:rsidRPr="00C8770A">
        <w:rPr>
          <w:rFonts w:hint="eastAsia"/>
          <w:sz w:val="24"/>
          <w:szCs w:val="24"/>
        </w:rPr>
        <w:t>年</w:t>
      </w:r>
      <w:r w:rsidRPr="00ED3AE8">
        <w:rPr>
          <w:rFonts w:eastAsia="宋体"/>
          <w:sz w:val="24"/>
          <w:szCs w:val="24"/>
        </w:rPr>
        <w:t>-2017</w:t>
      </w:r>
      <w:r w:rsidRPr="00C8770A">
        <w:rPr>
          <w:rFonts w:hint="eastAsia"/>
          <w:sz w:val="24"/>
          <w:szCs w:val="24"/>
        </w:rPr>
        <w:t>年）</w:t>
      </w:r>
      <w:r>
        <w:rPr>
          <w:rFonts w:hint="eastAsia"/>
          <w:sz w:val="24"/>
          <w:szCs w:val="24"/>
        </w:rPr>
        <w:t>在美国的销售情况进行深入分析。目前，</w:t>
      </w:r>
      <w:r w:rsidRPr="00C8770A">
        <w:rPr>
          <w:rFonts w:hint="eastAsia"/>
          <w:sz w:val="24"/>
          <w:szCs w:val="24"/>
        </w:rPr>
        <w:t>管理部门</w:t>
      </w:r>
      <w:r>
        <w:rPr>
          <w:rFonts w:hint="eastAsia"/>
          <w:sz w:val="24"/>
          <w:szCs w:val="24"/>
        </w:rPr>
        <w:t>已</w:t>
      </w:r>
      <w:r w:rsidRPr="00C8770A">
        <w:rPr>
          <w:rFonts w:hint="eastAsia"/>
          <w:sz w:val="24"/>
          <w:szCs w:val="24"/>
        </w:rPr>
        <w:t>收集</w:t>
      </w:r>
      <w:r>
        <w:rPr>
          <w:rFonts w:hint="eastAsia"/>
          <w:sz w:val="24"/>
          <w:szCs w:val="24"/>
        </w:rPr>
        <w:t>到了相关</w:t>
      </w:r>
      <w:r w:rsidRPr="00C8770A">
        <w:rPr>
          <w:rFonts w:hint="eastAsia"/>
          <w:sz w:val="24"/>
          <w:szCs w:val="24"/>
        </w:rPr>
        <w:t>销售商的销售数据，</w:t>
      </w:r>
      <w:r>
        <w:rPr>
          <w:rFonts w:hint="eastAsia"/>
          <w:sz w:val="24"/>
          <w:szCs w:val="24"/>
        </w:rPr>
        <w:t>而且为了便于分析，将</w:t>
      </w:r>
      <w:r w:rsidRPr="00C8770A">
        <w:rPr>
          <w:rFonts w:hint="eastAsia"/>
          <w:sz w:val="24"/>
          <w:szCs w:val="24"/>
        </w:rPr>
        <w:t>销售商</w:t>
      </w:r>
      <w:r>
        <w:rPr>
          <w:rFonts w:hint="eastAsia"/>
          <w:sz w:val="24"/>
          <w:szCs w:val="24"/>
        </w:rPr>
        <w:t>划分为</w:t>
      </w:r>
      <w:r w:rsidRPr="00C8770A">
        <w:rPr>
          <w:rFonts w:hint="eastAsia"/>
          <w:sz w:val="24"/>
          <w:szCs w:val="24"/>
        </w:rPr>
        <w:t>东部和西部</w:t>
      </w:r>
      <w:r>
        <w:rPr>
          <w:rFonts w:hint="eastAsia"/>
          <w:sz w:val="24"/>
          <w:szCs w:val="24"/>
        </w:rPr>
        <w:t>两大区域</w:t>
      </w:r>
      <w:r w:rsidRPr="00C8770A">
        <w:rPr>
          <w:rFonts w:hint="eastAsia"/>
          <w:sz w:val="24"/>
          <w:szCs w:val="24"/>
        </w:rPr>
        <w:t>。</w:t>
      </w:r>
    </w:p>
    <w:p w:rsidR="00E47ABD" w:rsidRPr="006457C8" w:rsidRDefault="00ED3AE8" w:rsidP="006457C8">
      <w:pPr>
        <w:spacing w:line="360" w:lineRule="auto"/>
        <w:ind w:firstLineChars="200" w:firstLine="602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任务：</w:t>
      </w:r>
    </w:p>
    <w:p w:rsidR="00877C37" w:rsidRPr="00877C37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假设你是该公司负责销售情况分析的工作人员，需要对已收集到的销售数据进行分析，并且在向公司管理部门提交分析报告的同时，以演示文稿形式进行现场汇报。分析报告和演示文稿应基于对销售数据的综合分析，并得出有意义的结论，为公司高层决策提供参考。</w:t>
      </w:r>
    </w:p>
    <w:p w:rsidR="00916A41" w:rsidRPr="006457C8" w:rsidRDefault="00ED3AE8" w:rsidP="006457C8">
      <w:pPr>
        <w:spacing w:line="360" w:lineRule="auto"/>
        <w:ind w:firstLineChars="200" w:firstLine="602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要求：</w:t>
      </w:r>
    </w:p>
    <w:p w:rsidR="006457C8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提交以指定文件名命名的</w:t>
      </w:r>
      <w:r w:rsidRPr="00ED3AE8">
        <w:rPr>
          <w:rFonts w:eastAsia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个文件，其中</w:t>
      </w:r>
      <w:r w:rsidRPr="00ED3AE8">
        <w:rPr>
          <w:rFonts w:eastAsia="宋体"/>
          <w:sz w:val="24"/>
          <w:szCs w:val="24"/>
        </w:rPr>
        <w:t>1</w:t>
      </w:r>
      <w:r>
        <w:rPr>
          <w:rFonts w:hint="eastAsia"/>
          <w:sz w:val="24"/>
          <w:szCs w:val="24"/>
        </w:rPr>
        <w:t>个</w:t>
      </w:r>
      <w:r w:rsidRPr="00ED3AE8">
        <w:rPr>
          <w:rFonts w:eastAsia="宋体"/>
          <w:sz w:val="24"/>
          <w:szCs w:val="24"/>
        </w:rPr>
        <w:t>Word</w:t>
      </w:r>
      <w:r>
        <w:rPr>
          <w:rFonts w:hint="eastAsia"/>
          <w:sz w:val="24"/>
          <w:szCs w:val="24"/>
        </w:rPr>
        <w:t>文件，</w:t>
      </w:r>
      <w:r w:rsidRPr="00ED3AE8">
        <w:rPr>
          <w:rFonts w:eastAsia="宋体"/>
          <w:sz w:val="24"/>
          <w:szCs w:val="24"/>
        </w:rPr>
        <w:t>1</w:t>
      </w:r>
      <w:r>
        <w:rPr>
          <w:rFonts w:hint="eastAsia"/>
          <w:sz w:val="24"/>
          <w:szCs w:val="24"/>
        </w:rPr>
        <w:t>个</w:t>
      </w:r>
      <w:r w:rsidRPr="00ED3AE8">
        <w:rPr>
          <w:rFonts w:eastAsia="宋体"/>
          <w:sz w:val="24"/>
          <w:szCs w:val="24"/>
        </w:rPr>
        <w:t>PowerPoint</w:t>
      </w:r>
      <w:r>
        <w:rPr>
          <w:rFonts w:hint="eastAsia"/>
          <w:sz w:val="24"/>
          <w:szCs w:val="24"/>
        </w:rPr>
        <w:t>文件，</w:t>
      </w:r>
      <w:r w:rsidRPr="00ED3AE8">
        <w:rPr>
          <w:rFonts w:eastAsia="宋体"/>
          <w:sz w:val="24"/>
          <w:szCs w:val="24"/>
        </w:rPr>
        <w:t>1</w:t>
      </w:r>
      <w:r>
        <w:rPr>
          <w:rFonts w:hint="eastAsia"/>
          <w:sz w:val="24"/>
          <w:szCs w:val="24"/>
        </w:rPr>
        <w:t>个</w:t>
      </w:r>
      <w:r w:rsidRPr="00ED3AE8">
        <w:rPr>
          <w:rFonts w:eastAsia="宋体"/>
          <w:sz w:val="24"/>
          <w:szCs w:val="24"/>
        </w:rPr>
        <w:t>Excel</w:t>
      </w:r>
      <w:r>
        <w:rPr>
          <w:rFonts w:hint="eastAsia"/>
          <w:sz w:val="24"/>
          <w:szCs w:val="24"/>
        </w:rPr>
        <w:t>文件。</w:t>
      </w:r>
      <w:r w:rsidRPr="00ED3AE8">
        <w:rPr>
          <w:rFonts w:eastAsia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个文件的具体要求如下。</w:t>
      </w:r>
    </w:p>
    <w:p w:rsidR="00F8441F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 w:rsidRPr="00ED3AE8">
        <w:rPr>
          <w:rFonts w:eastAsia="宋体"/>
          <w:sz w:val="24"/>
          <w:szCs w:val="24"/>
        </w:rPr>
        <w:t xml:space="preserve">1. </w:t>
      </w:r>
      <w:r w:rsidRPr="001F6A54">
        <w:rPr>
          <w:rFonts w:hint="eastAsia"/>
          <w:b/>
          <w:sz w:val="24"/>
          <w:szCs w:val="24"/>
        </w:rPr>
        <w:t>（</w:t>
      </w:r>
      <w:r w:rsidR="00AA5F25">
        <w:rPr>
          <w:rFonts w:eastAsia="宋体"/>
          <w:b/>
          <w:sz w:val="24"/>
          <w:szCs w:val="24"/>
        </w:rPr>
        <w:t>55</w:t>
      </w:r>
      <w:r w:rsidRPr="001F6A54">
        <w:rPr>
          <w:rFonts w:hint="eastAsia"/>
          <w:b/>
          <w:sz w:val="24"/>
          <w:szCs w:val="24"/>
        </w:rPr>
        <w:t>分）</w:t>
      </w:r>
      <w:r>
        <w:rPr>
          <w:rFonts w:hint="eastAsia"/>
          <w:sz w:val="24"/>
          <w:szCs w:val="24"/>
        </w:rPr>
        <w:t>分析报告以</w:t>
      </w:r>
      <w:r w:rsidRPr="00ED3AE8">
        <w:rPr>
          <w:rFonts w:eastAsia="宋体"/>
          <w:sz w:val="24"/>
          <w:szCs w:val="24"/>
        </w:rPr>
        <w:t>Word</w:t>
      </w:r>
      <w:r>
        <w:rPr>
          <w:rFonts w:hint="eastAsia"/>
          <w:sz w:val="24"/>
          <w:szCs w:val="24"/>
        </w:rPr>
        <w:t>文档形式呈现，该文档由封面、目录和正文三部分组成，文件命名规则为“</w:t>
      </w:r>
      <w:r w:rsidRPr="00ED3AE8">
        <w:rPr>
          <w:rFonts w:eastAsia="宋体"/>
          <w:sz w:val="24"/>
          <w:szCs w:val="24"/>
        </w:rPr>
        <w:t>CW-</w:t>
      </w:r>
      <w:r>
        <w:rPr>
          <w:rFonts w:hint="eastAsia"/>
          <w:sz w:val="24"/>
          <w:szCs w:val="24"/>
        </w:rPr>
        <w:t>参赛证</w:t>
      </w:r>
      <w:r w:rsidRPr="0002599E">
        <w:rPr>
          <w:rFonts w:hint="eastAsia"/>
          <w:sz w:val="24"/>
          <w:szCs w:val="24"/>
        </w:rPr>
        <w:t>号</w:t>
      </w:r>
      <w:r w:rsidRPr="00ED3AE8">
        <w:rPr>
          <w:rFonts w:eastAsia="宋体"/>
          <w:sz w:val="24"/>
          <w:szCs w:val="24"/>
        </w:rPr>
        <w:t>-</w:t>
      </w:r>
      <w:r w:rsidRPr="0002599E">
        <w:rPr>
          <w:rFonts w:hint="eastAsia"/>
          <w:sz w:val="24"/>
          <w:szCs w:val="24"/>
        </w:rPr>
        <w:t>姓名</w:t>
      </w:r>
      <w:r w:rsidRPr="00ED3AE8">
        <w:rPr>
          <w:rFonts w:eastAsia="宋体"/>
          <w:sz w:val="24"/>
          <w:szCs w:val="24"/>
        </w:rPr>
        <w:t>.docx</w:t>
      </w:r>
      <w:r>
        <w:rPr>
          <w:rFonts w:hint="eastAsia"/>
          <w:sz w:val="24"/>
          <w:szCs w:val="24"/>
        </w:rPr>
        <w:t>”（如：“</w:t>
      </w:r>
      <w:r w:rsidRPr="00ED3AE8">
        <w:rPr>
          <w:rFonts w:eastAsia="宋体"/>
          <w:sz w:val="24"/>
          <w:szCs w:val="24"/>
        </w:rPr>
        <w:t>CW-102</w:t>
      </w:r>
      <w:r w:rsidR="00870A0C">
        <w:rPr>
          <w:rFonts w:eastAsia="宋体"/>
          <w:sz w:val="24"/>
          <w:szCs w:val="24"/>
        </w:rPr>
        <w:t>3</w:t>
      </w:r>
      <w:bookmarkStart w:id="0" w:name="_GoBack"/>
      <w:bookmarkEnd w:id="0"/>
      <w:r w:rsidRPr="00ED3AE8">
        <w:rPr>
          <w:rFonts w:eastAsia="宋体"/>
          <w:sz w:val="24"/>
          <w:szCs w:val="24"/>
        </w:rPr>
        <w:t>-</w:t>
      </w:r>
      <w:r>
        <w:rPr>
          <w:rFonts w:hint="eastAsia"/>
          <w:sz w:val="24"/>
          <w:szCs w:val="24"/>
        </w:rPr>
        <w:t>张三</w:t>
      </w:r>
      <w:r w:rsidRPr="00ED3AE8">
        <w:rPr>
          <w:rFonts w:eastAsia="宋体"/>
          <w:sz w:val="24"/>
          <w:szCs w:val="24"/>
        </w:rPr>
        <w:t>.docx</w:t>
      </w:r>
      <w:r>
        <w:rPr>
          <w:rFonts w:hint="eastAsia"/>
          <w:sz w:val="24"/>
          <w:szCs w:val="24"/>
        </w:rPr>
        <w:t>”）。</w:t>
      </w:r>
    </w:p>
    <w:p w:rsidR="00F8441F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要求文档含有但不限于以下内容：</w:t>
      </w:r>
    </w:p>
    <w:p w:rsidR="00F8441F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ED3AE8">
        <w:rPr>
          <w:rFonts w:eastAsia="宋体"/>
          <w:sz w:val="24"/>
          <w:szCs w:val="24"/>
        </w:rPr>
        <w:t>1</w:t>
      </w:r>
      <w:r>
        <w:rPr>
          <w:rFonts w:hint="eastAsia"/>
          <w:sz w:val="24"/>
          <w:szCs w:val="24"/>
        </w:rPr>
        <w:t>）总体销售情况概括；</w:t>
      </w:r>
    </w:p>
    <w:p w:rsidR="00F8441F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ED3AE8">
        <w:rPr>
          <w:rFonts w:eastAsia="宋体"/>
          <w:sz w:val="24"/>
          <w:szCs w:val="24"/>
        </w:rPr>
        <w:t>2</w:t>
      </w:r>
      <w:r>
        <w:rPr>
          <w:rFonts w:hint="eastAsia"/>
          <w:sz w:val="24"/>
          <w:szCs w:val="24"/>
        </w:rPr>
        <w:t>）分析思路描述；</w:t>
      </w:r>
    </w:p>
    <w:p w:rsidR="00F8441F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ED3AE8">
        <w:rPr>
          <w:rFonts w:eastAsia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）对销售数据有不少于</w:t>
      </w:r>
      <w:r w:rsidRPr="00ED3AE8">
        <w:rPr>
          <w:rFonts w:eastAsia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个维度（如时间、地域、类别、产品、</w:t>
      </w:r>
      <w:r w:rsidRPr="00215427">
        <w:rPr>
          <w:rFonts w:hint="eastAsia"/>
          <w:sz w:val="24"/>
          <w:szCs w:val="24"/>
        </w:rPr>
        <w:t>销售商</w:t>
      </w:r>
      <w:r>
        <w:rPr>
          <w:rFonts w:hint="eastAsia"/>
          <w:sz w:val="24"/>
          <w:szCs w:val="24"/>
        </w:rPr>
        <w:t>等）的分析与比较，且必须有时间维度的分析与比较。</w:t>
      </w:r>
    </w:p>
    <w:p w:rsidR="00822F94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 w:rsidRPr="00ED3AE8">
        <w:rPr>
          <w:rFonts w:eastAsia="宋体"/>
          <w:sz w:val="24"/>
          <w:szCs w:val="24"/>
        </w:rPr>
        <w:t xml:space="preserve">2. </w:t>
      </w:r>
      <w:r w:rsidRPr="001F6A54">
        <w:rPr>
          <w:rFonts w:hint="eastAsia"/>
          <w:b/>
          <w:sz w:val="24"/>
          <w:szCs w:val="24"/>
        </w:rPr>
        <w:t>（</w:t>
      </w:r>
      <w:r w:rsidR="00AA5F25">
        <w:rPr>
          <w:rFonts w:eastAsia="宋体"/>
          <w:b/>
          <w:sz w:val="24"/>
          <w:szCs w:val="24"/>
        </w:rPr>
        <w:t>30</w:t>
      </w:r>
      <w:r w:rsidRPr="001F6A54">
        <w:rPr>
          <w:rFonts w:hint="eastAsia"/>
          <w:b/>
          <w:sz w:val="24"/>
          <w:szCs w:val="24"/>
        </w:rPr>
        <w:t>分）</w:t>
      </w:r>
      <w:r>
        <w:rPr>
          <w:rFonts w:hint="eastAsia"/>
          <w:sz w:val="24"/>
          <w:szCs w:val="24"/>
        </w:rPr>
        <w:t>演示文稿以</w:t>
      </w:r>
      <w:r w:rsidRPr="00ED3AE8">
        <w:rPr>
          <w:rFonts w:eastAsia="宋体"/>
          <w:sz w:val="24"/>
          <w:szCs w:val="24"/>
        </w:rPr>
        <w:t>PowerPoint</w:t>
      </w:r>
      <w:r>
        <w:rPr>
          <w:rFonts w:hint="eastAsia"/>
          <w:sz w:val="24"/>
          <w:szCs w:val="24"/>
        </w:rPr>
        <w:t>形式展现，命名规则为“</w:t>
      </w:r>
      <w:r w:rsidR="00870A0C">
        <w:rPr>
          <w:rFonts w:hint="eastAsia"/>
          <w:sz w:val="24"/>
          <w:szCs w:val="24"/>
        </w:rPr>
        <w:t>C</w:t>
      </w:r>
      <w:r w:rsidRPr="00ED3AE8">
        <w:rPr>
          <w:rFonts w:eastAsia="宋体"/>
          <w:sz w:val="24"/>
          <w:szCs w:val="24"/>
        </w:rPr>
        <w:t>P-</w:t>
      </w:r>
      <w:r>
        <w:rPr>
          <w:rFonts w:hint="eastAsia"/>
          <w:sz w:val="24"/>
          <w:szCs w:val="24"/>
        </w:rPr>
        <w:t>参赛证</w:t>
      </w:r>
      <w:r w:rsidRPr="0002599E">
        <w:rPr>
          <w:rFonts w:hint="eastAsia"/>
          <w:sz w:val="24"/>
          <w:szCs w:val="24"/>
        </w:rPr>
        <w:t>号</w:t>
      </w:r>
      <w:r w:rsidRPr="00ED3AE8">
        <w:rPr>
          <w:rFonts w:eastAsia="宋体"/>
          <w:sz w:val="24"/>
          <w:szCs w:val="24"/>
        </w:rPr>
        <w:t>-</w:t>
      </w:r>
      <w:r w:rsidRPr="00822F94">
        <w:rPr>
          <w:rFonts w:hint="eastAsia"/>
          <w:sz w:val="24"/>
          <w:szCs w:val="24"/>
        </w:rPr>
        <w:t>姓名</w:t>
      </w:r>
      <w:r w:rsidRPr="00ED3AE8">
        <w:rPr>
          <w:rFonts w:eastAsia="宋体"/>
          <w:sz w:val="24"/>
          <w:szCs w:val="24"/>
        </w:rPr>
        <w:t>.pptx</w:t>
      </w:r>
      <w:r w:rsidRPr="00822F94">
        <w:rPr>
          <w:rFonts w:asciiTheme="minorEastAsia" w:hAnsiTheme="minor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（如：“</w:t>
      </w:r>
      <w:r w:rsidR="00AA5F25">
        <w:rPr>
          <w:rFonts w:eastAsia="宋体"/>
          <w:sz w:val="24"/>
          <w:szCs w:val="24"/>
        </w:rPr>
        <w:t>C</w:t>
      </w:r>
      <w:r w:rsidRPr="00ED3AE8">
        <w:rPr>
          <w:rFonts w:eastAsia="宋体"/>
          <w:sz w:val="24"/>
          <w:szCs w:val="24"/>
        </w:rPr>
        <w:t>P-1023-</w:t>
      </w:r>
      <w:r>
        <w:rPr>
          <w:rFonts w:hint="eastAsia"/>
          <w:sz w:val="24"/>
          <w:szCs w:val="24"/>
        </w:rPr>
        <w:t>张三</w:t>
      </w:r>
      <w:r w:rsidRPr="00ED3AE8">
        <w:rPr>
          <w:rFonts w:eastAsia="宋体"/>
          <w:sz w:val="24"/>
          <w:szCs w:val="24"/>
        </w:rPr>
        <w:t>.pptx</w:t>
      </w:r>
      <w:r>
        <w:rPr>
          <w:rFonts w:hint="eastAsia"/>
          <w:sz w:val="24"/>
          <w:szCs w:val="24"/>
        </w:rPr>
        <w:t>”）。</w:t>
      </w:r>
    </w:p>
    <w:p w:rsidR="00916A41" w:rsidRPr="00916A41" w:rsidRDefault="00ED3AE8" w:rsidP="006457C8">
      <w:pPr>
        <w:spacing w:line="360" w:lineRule="auto"/>
        <w:ind w:firstLineChars="200" w:firstLine="480"/>
        <w:rPr>
          <w:sz w:val="24"/>
          <w:szCs w:val="24"/>
        </w:rPr>
      </w:pPr>
      <w:r w:rsidRPr="00ED3AE8">
        <w:rPr>
          <w:rFonts w:eastAsia="宋体"/>
          <w:sz w:val="24"/>
          <w:szCs w:val="24"/>
        </w:rPr>
        <w:t xml:space="preserve">3. </w:t>
      </w:r>
      <w:r w:rsidRPr="001F6A54">
        <w:rPr>
          <w:rFonts w:hint="eastAsia"/>
          <w:b/>
          <w:sz w:val="24"/>
          <w:szCs w:val="24"/>
        </w:rPr>
        <w:t>（</w:t>
      </w:r>
      <w:r w:rsidRPr="00ED3AE8">
        <w:rPr>
          <w:rFonts w:eastAsia="宋体"/>
          <w:b/>
          <w:sz w:val="24"/>
          <w:szCs w:val="24"/>
        </w:rPr>
        <w:t>15</w:t>
      </w:r>
      <w:r w:rsidRPr="001F6A54">
        <w:rPr>
          <w:rFonts w:hint="eastAsia"/>
          <w:b/>
          <w:sz w:val="24"/>
          <w:szCs w:val="24"/>
        </w:rPr>
        <w:t>分）</w:t>
      </w:r>
      <w:r w:rsidRPr="00ED3AE8">
        <w:rPr>
          <w:rFonts w:eastAsia="宋体"/>
          <w:sz w:val="24"/>
          <w:szCs w:val="24"/>
        </w:rPr>
        <w:t>Excel</w:t>
      </w:r>
      <w:r>
        <w:rPr>
          <w:rFonts w:hint="eastAsia"/>
          <w:sz w:val="24"/>
          <w:szCs w:val="24"/>
        </w:rPr>
        <w:t>文件中除</w:t>
      </w:r>
      <w:r w:rsidRPr="006457C8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>含有给定的</w:t>
      </w:r>
      <w:r w:rsidRPr="006457C8">
        <w:rPr>
          <w:rFonts w:asciiTheme="minorEastAsia" w:hAnsiTheme="minorEastAsia"/>
          <w:sz w:val="24"/>
          <w:szCs w:val="24"/>
        </w:rPr>
        <w:t>“</w:t>
      </w:r>
      <w:r w:rsidRPr="006457C8">
        <w:rPr>
          <w:rFonts w:asciiTheme="minorEastAsia" w:hAnsiTheme="minorEastAsia" w:hint="eastAsia"/>
          <w:sz w:val="24"/>
          <w:szCs w:val="24"/>
        </w:rPr>
        <w:t>销售明细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工作表之外，还</w:t>
      </w:r>
      <w:r w:rsidRPr="006457C8">
        <w:rPr>
          <w:rFonts w:asciiTheme="minorEastAsia" w:hAnsiTheme="minorEastAsia" w:hint="eastAsia"/>
          <w:sz w:val="24"/>
          <w:szCs w:val="24"/>
        </w:rPr>
        <w:t>应含</w:t>
      </w:r>
      <w:r>
        <w:rPr>
          <w:rFonts w:hint="eastAsia"/>
          <w:sz w:val="24"/>
          <w:szCs w:val="24"/>
        </w:rPr>
        <w:t>有你分析过程中起关键作用的中间工作表，且这些工作表都以直观方式命名，以方便相关人员能</w:t>
      </w:r>
      <w:r w:rsidRPr="00FB7545">
        <w:rPr>
          <w:rFonts w:asciiTheme="minorEastAsia" w:hAnsiTheme="minor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见名思义</w:t>
      </w:r>
      <w:r w:rsidRPr="00FB7545">
        <w:rPr>
          <w:rFonts w:asciiTheme="minorEastAsia" w:hAnsiTheme="minor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快速了解工作表中的内容。</w:t>
      </w:r>
      <w:r w:rsidRPr="00ED3AE8">
        <w:rPr>
          <w:rFonts w:eastAsia="宋体"/>
          <w:sz w:val="24"/>
          <w:szCs w:val="24"/>
        </w:rPr>
        <w:t>Excel</w:t>
      </w:r>
      <w:r>
        <w:rPr>
          <w:rFonts w:hint="eastAsia"/>
          <w:sz w:val="24"/>
          <w:szCs w:val="24"/>
        </w:rPr>
        <w:t>文件的命名规则为“</w:t>
      </w:r>
      <w:r w:rsidR="00870A0C">
        <w:rPr>
          <w:rFonts w:eastAsia="宋体"/>
          <w:sz w:val="24"/>
          <w:szCs w:val="24"/>
        </w:rPr>
        <w:t>C</w:t>
      </w:r>
      <w:r w:rsidRPr="00ED3AE8">
        <w:rPr>
          <w:rFonts w:eastAsia="宋体"/>
          <w:sz w:val="24"/>
          <w:szCs w:val="24"/>
        </w:rPr>
        <w:t>E-</w:t>
      </w:r>
      <w:r>
        <w:rPr>
          <w:rFonts w:hint="eastAsia"/>
          <w:sz w:val="24"/>
          <w:szCs w:val="24"/>
        </w:rPr>
        <w:t>准考证</w:t>
      </w:r>
      <w:r w:rsidRPr="0002599E">
        <w:rPr>
          <w:rFonts w:hint="eastAsia"/>
          <w:sz w:val="24"/>
          <w:szCs w:val="24"/>
        </w:rPr>
        <w:t>号</w:t>
      </w:r>
      <w:r w:rsidRPr="00ED3AE8">
        <w:rPr>
          <w:rFonts w:eastAsia="宋体"/>
          <w:sz w:val="24"/>
          <w:szCs w:val="24"/>
        </w:rPr>
        <w:t>-</w:t>
      </w:r>
      <w:r w:rsidRPr="00822F94">
        <w:rPr>
          <w:rFonts w:hint="eastAsia"/>
          <w:sz w:val="24"/>
          <w:szCs w:val="24"/>
        </w:rPr>
        <w:t>姓名</w:t>
      </w:r>
      <w:r w:rsidRPr="00ED3AE8">
        <w:rPr>
          <w:rFonts w:eastAsia="宋体"/>
          <w:sz w:val="24"/>
          <w:szCs w:val="24"/>
        </w:rPr>
        <w:t>.xlsx</w:t>
      </w:r>
      <w:r w:rsidRPr="00822F94">
        <w:rPr>
          <w:rFonts w:asciiTheme="minorEastAsia" w:hAnsiTheme="minor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（如：“</w:t>
      </w:r>
      <w:r w:rsidR="00AA5F25">
        <w:rPr>
          <w:rFonts w:eastAsia="宋体"/>
          <w:sz w:val="24"/>
          <w:szCs w:val="24"/>
        </w:rPr>
        <w:t>C</w:t>
      </w:r>
      <w:r w:rsidRPr="00ED3AE8">
        <w:rPr>
          <w:rFonts w:eastAsia="宋体"/>
          <w:sz w:val="24"/>
          <w:szCs w:val="24"/>
        </w:rPr>
        <w:t>E-102</w:t>
      </w:r>
      <w:r w:rsidR="00870A0C">
        <w:rPr>
          <w:rFonts w:eastAsia="宋体"/>
          <w:sz w:val="24"/>
          <w:szCs w:val="24"/>
        </w:rPr>
        <w:t>3</w:t>
      </w:r>
      <w:r w:rsidRPr="00ED3AE8">
        <w:rPr>
          <w:rFonts w:eastAsia="宋体"/>
          <w:sz w:val="24"/>
          <w:szCs w:val="24"/>
        </w:rPr>
        <w:t>-</w:t>
      </w:r>
      <w:r>
        <w:rPr>
          <w:rFonts w:hint="eastAsia"/>
          <w:sz w:val="24"/>
          <w:szCs w:val="24"/>
        </w:rPr>
        <w:t>张三</w:t>
      </w:r>
      <w:r w:rsidRPr="00ED3AE8">
        <w:rPr>
          <w:rFonts w:eastAsia="宋体"/>
          <w:sz w:val="24"/>
          <w:szCs w:val="24"/>
        </w:rPr>
        <w:t>. xlsx</w:t>
      </w:r>
      <w:r>
        <w:rPr>
          <w:rFonts w:hint="eastAsia"/>
          <w:sz w:val="24"/>
          <w:szCs w:val="24"/>
        </w:rPr>
        <w:t>”）。</w:t>
      </w:r>
    </w:p>
    <w:sectPr w:rsidR="00916A41" w:rsidRPr="00916A41" w:rsidSect="00A33B64">
      <w:headerReference w:type="default" r:id="rId6"/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AF1" w:rsidRDefault="00FC0AF1" w:rsidP="001F6A54">
      <w:r>
        <w:separator/>
      </w:r>
    </w:p>
  </w:endnote>
  <w:endnote w:type="continuationSeparator" w:id="0">
    <w:p w:rsidR="00FC0AF1" w:rsidRDefault="00FC0AF1" w:rsidP="001F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AF1" w:rsidRDefault="00FC0AF1" w:rsidP="001F6A54">
      <w:r>
        <w:separator/>
      </w:r>
    </w:p>
  </w:footnote>
  <w:footnote w:type="continuationSeparator" w:id="0">
    <w:p w:rsidR="00FC0AF1" w:rsidRDefault="00FC0AF1" w:rsidP="001F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B64" w:rsidRPr="00A33B64" w:rsidRDefault="00ED3AE8" w:rsidP="00A33B64">
    <w:pPr>
      <w:pStyle w:val="a4"/>
      <w:jc w:val="left"/>
      <w:rPr>
        <w:sz w:val="24"/>
        <w:szCs w:val="24"/>
      </w:rPr>
    </w:pPr>
    <w:r>
      <w:rPr>
        <w:rFonts w:hint="eastAsia"/>
        <w:sz w:val="24"/>
        <w:szCs w:val="24"/>
      </w:rPr>
      <w:t>学校：</w:t>
    </w:r>
    <w:r>
      <w:rPr>
        <w:sz w:val="24"/>
        <w:szCs w:val="24"/>
      </w:rPr>
      <w:tab/>
    </w:r>
    <w:r w:rsidRPr="00ED3AE8">
      <w:rPr>
        <w:rFonts w:eastAsia="宋体"/>
        <w:sz w:val="24"/>
        <w:szCs w:val="24"/>
      </w:rPr>
      <w:t xml:space="preserve">             </w:t>
    </w:r>
    <w:r>
      <w:rPr>
        <w:rFonts w:hint="eastAsia"/>
        <w:sz w:val="24"/>
        <w:szCs w:val="24"/>
      </w:rPr>
      <w:t>姓名：</w:t>
    </w:r>
    <w:r w:rsidRPr="00ED3AE8">
      <w:rPr>
        <w:rFonts w:eastAsia="宋体"/>
        <w:sz w:val="24"/>
        <w:szCs w:val="24"/>
      </w:rPr>
      <w:t xml:space="preserve">         </w:t>
    </w:r>
    <w:r>
      <w:rPr>
        <w:rFonts w:hint="eastAsia"/>
        <w:sz w:val="24"/>
        <w:szCs w:val="24"/>
      </w:rPr>
      <w:t>参赛证号：</w:t>
    </w:r>
    <w:r w:rsidRPr="00ED3AE8">
      <w:rPr>
        <w:rFonts w:eastAsia="宋体"/>
        <w:sz w:val="24"/>
        <w:szCs w:val="24"/>
      </w:rPr>
      <w:t xml:space="preserve">                   </w:t>
    </w:r>
    <w:r>
      <w:rPr>
        <w:rFonts w:hint="eastAsia"/>
        <w:sz w:val="24"/>
        <w:szCs w:val="24"/>
      </w:rPr>
      <w:t>得分：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4F"/>
    <w:rsid w:val="0002599E"/>
    <w:rsid w:val="000A5AF2"/>
    <w:rsid w:val="00144B82"/>
    <w:rsid w:val="001F6A54"/>
    <w:rsid w:val="00215427"/>
    <w:rsid w:val="004E41EB"/>
    <w:rsid w:val="006457C8"/>
    <w:rsid w:val="00693DBA"/>
    <w:rsid w:val="006C560F"/>
    <w:rsid w:val="00716440"/>
    <w:rsid w:val="00746764"/>
    <w:rsid w:val="00767D71"/>
    <w:rsid w:val="00772EA4"/>
    <w:rsid w:val="0081040B"/>
    <w:rsid w:val="00822F94"/>
    <w:rsid w:val="00826BEA"/>
    <w:rsid w:val="00870A0C"/>
    <w:rsid w:val="00877C37"/>
    <w:rsid w:val="00916A41"/>
    <w:rsid w:val="00A33B64"/>
    <w:rsid w:val="00A5738B"/>
    <w:rsid w:val="00A93848"/>
    <w:rsid w:val="00AA5F25"/>
    <w:rsid w:val="00AC5C9B"/>
    <w:rsid w:val="00C8770A"/>
    <w:rsid w:val="00CD7359"/>
    <w:rsid w:val="00D04562"/>
    <w:rsid w:val="00E47ABD"/>
    <w:rsid w:val="00E5234F"/>
    <w:rsid w:val="00EC57C3"/>
    <w:rsid w:val="00ED3AE8"/>
    <w:rsid w:val="00F8441F"/>
    <w:rsid w:val="00FB7545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0C0E6"/>
  <w15:docId w15:val="{AA0EF9FD-3988-4F0A-8727-AF308167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6A4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02599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F6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6A5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6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6A5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70A0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70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14</cp:revision>
  <cp:lastPrinted>2018-05-22T02:11:00Z</cp:lastPrinted>
  <dcterms:created xsi:type="dcterms:W3CDTF">2018-04-15T14:22:00Z</dcterms:created>
  <dcterms:modified xsi:type="dcterms:W3CDTF">2018-05-22T02:15:00Z</dcterms:modified>
</cp:coreProperties>
</file>