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2F2F2"/>
  <w:body>
    <w:p w:rsidR="005C4B8D" w:rsidRDefault="005C4B8D" w:rsidP="005C4B8D">
      <w:r>
        <w:rPr>
          <w:rFonts w:hint="eastAsia"/>
        </w:rPr>
        <w:t>青霉素传奇</w:t>
      </w:r>
      <w:r>
        <w:t xml:space="preserve"> </w:t>
      </w:r>
    </w:p>
    <w:p w:rsidR="00005912" w:rsidRPr="00005912" w:rsidRDefault="00005912" w:rsidP="005C4B8D">
      <w:pPr>
        <w:rPr>
          <w:color w:val="FF0000"/>
        </w:rPr>
      </w:pPr>
      <w:r w:rsidRPr="00005912">
        <w:rPr>
          <w:rFonts w:hint="eastAsia"/>
          <w:color w:val="FF0000"/>
        </w:rPr>
        <w:t>前言</w:t>
      </w:r>
    </w:p>
    <w:p w:rsidR="005C4B8D" w:rsidRDefault="005C4B8D" w:rsidP="005C4B8D">
      <w:r>
        <w:rPr>
          <w:rFonts w:hint="eastAsia"/>
        </w:rPr>
        <w:t>几年前在纽约客上刊登了一幅漫画。画中两个史前人在讨论</w:t>
      </w:r>
      <w:r>
        <w:t>: “有些事儿不大对劲儿——我们的空气是干净的，我们喝的水是无污染的矿泉水，我们每天都锻炼，我们吃的食物都是有机的和野生的。但是我们没人能活过30岁。”</w:t>
      </w:r>
    </w:p>
    <w:p w:rsidR="005C4B8D" w:rsidRDefault="005C4B8D" w:rsidP="005C4B8D"/>
    <w:p w:rsidR="005C4B8D" w:rsidRDefault="005C4B8D" w:rsidP="005C4B8D">
      <w:r>
        <w:rPr>
          <w:rFonts w:hint="eastAsia"/>
        </w:rPr>
        <w:t>这幅漫画让人发笑也令人思考。是呀，我们该如何解释原始人提出的疑问呢？是什么样的变化使现代人的寿命远超过去呢？我脑海里首先跳出来的一个词是</w:t>
      </w:r>
      <w:r>
        <w:t>"抗生素"。</w:t>
      </w:r>
    </w:p>
    <w:p w:rsidR="005C4B8D" w:rsidRDefault="005C4B8D" w:rsidP="005C4B8D"/>
    <w:p w:rsidR="005C4B8D" w:rsidRDefault="005C4B8D" w:rsidP="005C4B8D">
      <w:r>
        <w:rPr>
          <w:rFonts w:hint="eastAsia"/>
        </w:rPr>
        <w:t>我们经常读到网络流行的穿越小说：生活在现代社会的男主角或女主角因为一起事故穿越到古代。凭借着现代人的意识、知识和技能，他（她）占尽优势，呼风唤雨，闯出一片天地。但是如果真有穿越的可能，大部分回古代的人可能结局并不美好。除非他（她）带一些青霉素回去，轻微的外伤引起的感染或一场瘟疫就可能让主角一命呜呼。而且这种结局的几率还不低：唐代人的平均寿命为</w:t>
      </w:r>
      <w:r>
        <w:t>27岁；宋代人稍微好一些，但也只有30岁。</w:t>
      </w:r>
    </w:p>
    <w:p w:rsidR="005C4B8D" w:rsidRDefault="005C4B8D" w:rsidP="005C4B8D"/>
    <w:p w:rsidR="005C4B8D" w:rsidRDefault="005C4B8D" w:rsidP="005C4B8D">
      <w:r>
        <w:rPr>
          <w:rFonts w:hint="eastAsia"/>
        </w:rPr>
        <w:t>远的不说，</w:t>
      </w:r>
      <w:r>
        <w:t>100年前的第一次世界大战中，死于伤口感染的士兵数远远高于在战场上阵亡的人数。感染致死的主要原因有破伤风，菌血症、败血症，链球菌，和产气荚膜梭菌引起的坏疽。在1931年前，人类对第一杀手细菌感染束手无策：肺结核、肺炎、瘟疫、霍乱、脑膜炎……我们人类每天的日常生活都是一场冒险。一旦得了由于擦伤或咬伤而引起的皮肤感染，平均9个人中有1个会失去生命；感染上肺炎后，10人中有3人会丧命；生孩子的过程对所有母亲来说都是一个鬼门关，仅感染引起的死亡率就高达二百分之一。</w:t>
      </w:r>
    </w:p>
    <w:p w:rsidR="005C4B8D" w:rsidRDefault="005C4B8D" w:rsidP="005C4B8D"/>
    <w:p w:rsidR="005C4B8D" w:rsidRDefault="005C4B8D" w:rsidP="005C4B8D">
      <w:r>
        <w:rPr>
          <w:rFonts w:hint="eastAsia"/>
        </w:rPr>
        <w:t>但时隔</w:t>
      </w:r>
      <w:r>
        <w:t>20年，到了第二次世界大战，这种状况就大为改观。这20年发生了什么？答案是抗生素的发现。先是德国拜耳公司的科学家多马克（Gerhard Domagk）为首的团队研发的磺胺药，接着是英国研发出的青霉素（penicillin, 又译成盘尼西林）。二战结束后，世界进入了一个抗生素的黄金时代：链霉素、头孢菌素、四环素、氯霉素等相继上市。</w:t>
      </w:r>
    </w:p>
    <w:p w:rsidR="005C4B8D" w:rsidRDefault="005C4B8D" w:rsidP="005C4B8D"/>
    <w:p w:rsidR="005C4B8D" w:rsidRDefault="005C4B8D" w:rsidP="005C4B8D">
      <w:r>
        <w:rPr>
          <w:rFonts w:hint="eastAsia"/>
        </w:rPr>
        <w:t>磺胺药是人类第一个用化学合成的方法生产的抗生素。（按着最开始对抗生素的严格定义来说，磺胺药还不算抗生素。必须是微生物产生的可以杀死细菌的物质才能算抗生素。但现在普遍接受的是更广义的定义：不管其来源，任何能杀菌或抑菌的化合物都算抗生素。）它使人类第一次对链球菌引起的感染有了有效的治疗方式。磺胺药也可以治疗脊髓性脑膜炎，淋病和部分肺炎。</w:t>
      </w:r>
    </w:p>
    <w:p w:rsidR="005C4B8D" w:rsidRDefault="005C4B8D" w:rsidP="005C4B8D"/>
    <w:p w:rsidR="005C4B8D" w:rsidRDefault="005C4B8D" w:rsidP="005C4B8D">
      <w:r>
        <w:rPr>
          <w:rFonts w:hint="eastAsia"/>
        </w:rPr>
        <w:t>青霉素在历史上有着极其特殊的地位。同磺胺药相比，青霉素有更广谱的杀菌性和更小的副作用。它是第一个严格意义上的抗生素。开发它的历史也跌宕起伏。它的发现、开发和产业化与第二次世界大战的历史交织在一起。在英国一个实验室的偶然</w:t>
      </w:r>
      <w:r>
        <w:t>"事故"导致了它的发现。但论文发表后却将近10年无人问津。在二战前夕这篇论文被重新挖掘出来，由英国的另一个团队继续开发，将它推向世界舞台。但青霉素的最终大规模生产需要美国的国家机器参与，通过政</w:t>
      </w:r>
      <w:r>
        <w:lastRenderedPageBreak/>
        <w:t>府、农业部和制药工业的紧密合作来完成。青霉素成为盟国除了原子弹之外的第二个秘密武器，也缔造了美国现代医</w:t>
      </w:r>
      <w:r>
        <w:rPr>
          <w:rFonts w:hint="eastAsia"/>
        </w:rPr>
        <w:t>药产业。</w:t>
      </w:r>
    </w:p>
    <w:p w:rsidR="005C4B8D" w:rsidRDefault="005C4B8D" w:rsidP="005C4B8D"/>
    <w:p w:rsidR="005C4B8D" w:rsidRDefault="005C4B8D" w:rsidP="005C4B8D">
      <w:r>
        <w:rPr>
          <w:rFonts w:hint="eastAsia"/>
        </w:rPr>
        <w:t>青霉素的历史跨越超过</w:t>
      </w:r>
      <w:r>
        <w:t>20年，主要发生在欧美两个大洲，可以简单地分为三个阶段：发现、开发、和产业化。</w:t>
      </w:r>
    </w:p>
    <w:p w:rsidR="005C4B8D" w:rsidRDefault="005C4B8D" w:rsidP="005C4B8D"/>
    <w:p w:rsidR="005C4B8D" w:rsidRDefault="005C4B8D" w:rsidP="005C4B8D"/>
    <w:p w:rsidR="005C4B8D" w:rsidRPr="00005912" w:rsidRDefault="005C4B8D" w:rsidP="005C4B8D">
      <w:pPr>
        <w:rPr>
          <w:color w:val="FF0000"/>
        </w:rPr>
      </w:pPr>
      <w:r w:rsidRPr="00005912">
        <w:rPr>
          <w:rFonts w:hint="eastAsia"/>
          <w:color w:val="FF0000"/>
        </w:rPr>
        <w:t>发现</w:t>
      </w:r>
    </w:p>
    <w:p w:rsidR="005C4B8D" w:rsidRDefault="005C4B8D" w:rsidP="005C4B8D"/>
    <w:p w:rsidR="005C4B8D" w:rsidRPr="00005912" w:rsidRDefault="005C4B8D" w:rsidP="005C4B8D">
      <w:pPr>
        <w:rPr>
          <w:color w:val="0070C0"/>
        </w:rPr>
      </w:pPr>
      <w:r w:rsidRPr="00005912">
        <w:rPr>
          <w:rFonts w:hint="eastAsia"/>
          <w:color w:val="0070C0"/>
        </w:rPr>
        <w:t>弗莱明</w:t>
      </w:r>
    </w:p>
    <w:p w:rsidR="005C4B8D" w:rsidRDefault="005C4B8D" w:rsidP="005C4B8D"/>
    <w:p w:rsidR="005C4B8D" w:rsidRDefault="005C4B8D" w:rsidP="005C4B8D">
      <w:r>
        <w:rPr>
          <w:rFonts w:hint="eastAsia"/>
        </w:rPr>
        <w:t>一提起青霉素，大家就会想起亚历山大•弗莱明。在发现青霉素时</w:t>
      </w:r>
      <w:r>
        <w:t>, 来自苏格兰的弗莱明任职于人才济济的英国圣玛丽医院的疫苗研究实验室。该实验室是在1902年由41岁的传奇人物莱特爵士（Sir Almroth Wright）建立的。莱特曾因为发明了伤寒疫苗而使英国部队在印度和第一次世界大战中减少了数万人的伤亡。</w:t>
      </w:r>
    </w:p>
    <w:p w:rsidR="005C4B8D" w:rsidRDefault="005C4B8D" w:rsidP="005C4B8D"/>
    <w:p w:rsidR="005C4B8D" w:rsidRDefault="005C4B8D" w:rsidP="005C4B8D">
      <w:r>
        <w:t>1906年，25岁的弗莱明开始在疫苗实验室任职。他又瘦又矮，性格内向，说话声音小。据他的朋友描述, 和弗莱明交谈并不是一件愉快的事：“和他谈话就好像和一个人在打网球。当你把球打过去后，他把球用手抓住，再揣进兜儿里。”</w:t>
      </w:r>
    </w:p>
    <w:p w:rsidR="005C4B8D" w:rsidRDefault="005C4B8D" w:rsidP="005C4B8D"/>
    <w:p w:rsidR="005C4B8D" w:rsidRDefault="005C4B8D" w:rsidP="005C4B8D">
      <w:r>
        <w:rPr>
          <w:rFonts w:hint="eastAsia"/>
        </w:rPr>
        <w:t>弗莱明虽然不擅长人际交往，但他喜欢和细菌、真菌相处。作为外科医生出身，他训练有素，有敏锐的观察力</w:t>
      </w:r>
      <w:r>
        <w:t>, 和超强的动手能力。他在培养皿中的培养基上接种细菌时，经常将几种不同菌株划到一个培养皿中。等菌群长出来时，培养皿中竟是一幅彩色的芭蕾舞演员的画。这表现了他性格里戏谑的一面，也体现了他的对不同菌种惊人的了解和细致的手法。要知道，他在接种细菌时并不能看到其颜色，就好像在黑暗中作画一样。</w:t>
      </w:r>
    </w:p>
    <w:p w:rsidR="005C4B8D" w:rsidRDefault="005C4B8D" w:rsidP="005C4B8D"/>
    <w:p w:rsidR="005C4B8D" w:rsidRPr="00005912" w:rsidRDefault="005C4B8D" w:rsidP="005C4B8D">
      <w:pPr>
        <w:rPr>
          <w:color w:val="0070C0"/>
        </w:rPr>
      </w:pPr>
      <w:r w:rsidRPr="00005912">
        <w:rPr>
          <w:rFonts w:hint="eastAsia"/>
          <w:color w:val="0070C0"/>
        </w:rPr>
        <w:t>“意外”</w:t>
      </w:r>
    </w:p>
    <w:p w:rsidR="005C4B8D" w:rsidRDefault="005C4B8D" w:rsidP="005C4B8D"/>
    <w:p w:rsidR="005C4B8D" w:rsidRDefault="005C4B8D" w:rsidP="005C4B8D">
      <w:r>
        <w:rPr>
          <w:rFonts w:hint="eastAsia"/>
        </w:rPr>
        <w:t>弗莱明的科学生涯中的两次最大的发现都来自“意外”。</w:t>
      </w:r>
      <w:r>
        <w:t>1922年，他一不留神让自己的鼻涕掉落到手中的培养皿中，结果后来发现鼻涕周围不长菌——这让他进一步发现了溶菌酶。第二次“意外”导致了青霉素的发现。</w:t>
      </w:r>
      <w:r w:rsidR="001F73AD">
        <w:rPr>
          <w:rFonts w:hint="eastAsia"/>
        </w:rPr>
        <w:t>（</w:t>
      </w:r>
      <w:r w:rsidR="001F73AD" w:rsidRPr="001F73AD">
        <w:rPr>
          <w:rFonts w:hint="eastAsia"/>
          <w:color w:val="FFC000"/>
        </w:rPr>
        <w:t>图1</w:t>
      </w:r>
      <w:r w:rsidR="001F73AD">
        <w:rPr>
          <w:rFonts w:hint="eastAsia"/>
        </w:rPr>
        <w:t>）</w:t>
      </w:r>
      <w:r>
        <w:t>1928年，根据弗莱明后来的回忆，当他8月份离开实验室去休假时，他把几十个长有葡萄球菌的培养皿遗忘在实验台上。当他9月3日回来时，他发现其中一个培养皿已被真菌污染。由于“不小心”，实验室的一扇窗户一直开着，某些真菌从室外飘进来，污染了那个培养皿。他看到了比六年前更惊奇的现象：真菌菌落周围所有葡萄球菌都消失了，形成一</w:t>
      </w:r>
      <w:r>
        <w:rPr>
          <w:rFonts w:hint="eastAsia"/>
        </w:rPr>
        <w:t>个空环。弗莱明准确地猜测，是那种真菌分泌了某种物质，杀死了葡萄球菌。那种真菌是青霉菌，弗莱明把那种神秘物质称为青霉素。</w:t>
      </w:r>
    </w:p>
    <w:p w:rsidR="005C4B8D" w:rsidRDefault="00005912" w:rsidP="005C4B8D">
      <w:r>
        <w:rPr>
          <w:noProof/>
        </w:rPr>
        <w:lastRenderedPageBreak/>
        <w:drawing>
          <wp:inline distT="0" distB="0" distL="0" distR="0">
            <wp:extent cx="4617720" cy="3463012"/>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1.png"/>
                    <pic:cNvPicPr/>
                  </pic:nvPicPr>
                  <pic:blipFill>
                    <a:blip r:embed="rId8">
                      <a:extLst>
                        <a:ext uri="{28A0092B-C50C-407E-A947-70E740481C1C}">
                          <a14:useLocalDpi xmlns:a14="http://schemas.microsoft.com/office/drawing/2010/main" val="0"/>
                        </a:ext>
                      </a:extLst>
                    </a:blip>
                    <a:stretch>
                      <a:fillRect/>
                    </a:stretch>
                  </pic:blipFill>
                  <pic:spPr>
                    <a:xfrm>
                      <a:off x="0" y="0"/>
                      <a:ext cx="4620914" cy="3465407"/>
                    </a:xfrm>
                    <a:prstGeom prst="rect">
                      <a:avLst/>
                    </a:prstGeom>
                  </pic:spPr>
                </pic:pic>
              </a:graphicData>
            </a:graphic>
          </wp:inline>
        </w:drawing>
      </w:r>
    </w:p>
    <w:p w:rsidR="005C4B8D" w:rsidRPr="00067B1C" w:rsidRDefault="001F73AD" w:rsidP="005C4B8D">
      <w:pPr>
        <w:rPr>
          <w:color w:val="00B050"/>
        </w:rPr>
      </w:pPr>
      <w:r>
        <w:rPr>
          <w:rFonts w:hint="eastAsia"/>
          <w:color w:val="00B050"/>
        </w:rPr>
        <w:t xml:space="preserve">图1 </w:t>
      </w:r>
      <w:r w:rsidR="00067B1C" w:rsidRPr="00067B1C">
        <w:rPr>
          <w:rFonts w:hint="eastAsia"/>
          <w:color w:val="00B050"/>
        </w:rPr>
        <w:t>弗莱明</w:t>
      </w:r>
      <w:r w:rsidR="00067B1C" w:rsidRPr="00067B1C">
        <w:rPr>
          <w:color w:val="00B050"/>
        </w:rPr>
        <w:t xml:space="preserve"> （Alexander Fleming, 1881-1955) 和被青霉菌污染的培养皿。</w:t>
      </w:r>
    </w:p>
    <w:p w:rsidR="005C4B8D" w:rsidRDefault="005C4B8D" w:rsidP="005C4B8D"/>
    <w:p w:rsidR="005C4B8D" w:rsidRDefault="005C4B8D" w:rsidP="005C4B8D">
      <w:r>
        <w:rPr>
          <w:rFonts w:hint="eastAsia"/>
        </w:rPr>
        <w:t>但是弗莱明描述的过程有太多的巧合：实验室的那扇窗很少有人打开过；空气中恰含有青霉菌，并且准确落到了培养皿中；他不早不迟，恰好在青霉菌菌落长到一定大小，还没来得及覆盖整个培养皿时回到实验室。多少年后人们弄清了青霉素的机理时，再回头看，发现弗莱明的解释不大合理。青霉素的机理是阻止细菌在细胞分裂的过程中建造新的细胞壁，所以它对已经建立的菌群杀伤作用并不大，不会在已铺满了菌的培养基表面上生生地造出一个无菌环带。</w:t>
      </w:r>
    </w:p>
    <w:p w:rsidR="005C4B8D" w:rsidRDefault="005C4B8D" w:rsidP="005C4B8D"/>
    <w:p w:rsidR="005C4B8D" w:rsidRDefault="005C4B8D" w:rsidP="005C4B8D">
      <w:r>
        <w:rPr>
          <w:rFonts w:hint="eastAsia"/>
        </w:rPr>
        <w:t>事实的真相我们无法判断。一种解释是弗莱明好玩的天性。他也许是在玩儿，也许是想从真菌中寻找溶酶体。但一旦一个重要的发现诞生于世，他需要演义一套正儿八经的故事来解释这一发现的由来。毕竟“我当时只是闹着玩儿的，没想到能拿到诺贝尔奖”登在报纸上显得不那么庄重。另一种解释是弗莱明记忆的偏差。青霉素的发现当时并没有引起多大反响。在</w:t>
      </w:r>
      <w:r>
        <w:t>10多年以后，由英国另一个科学团队证明了青霉素的价值。在全国的关注下，当记者采访弗莱明时，弗莱明需要回忆发现青霉素的经过。很多细节他可能已经忘记了。由于时代久远，回忆的历史可能和事实有很大的出</w:t>
      </w:r>
      <w:r>
        <w:rPr>
          <w:rFonts w:hint="eastAsia"/>
        </w:rPr>
        <w:t>入。</w:t>
      </w:r>
    </w:p>
    <w:p w:rsidR="005C4B8D" w:rsidRDefault="005C4B8D" w:rsidP="005C4B8D"/>
    <w:p w:rsidR="005C4B8D" w:rsidRDefault="005C4B8D" w:rsidP="005C4B8D">
      <w:r>
        <w:rPr>
          <w:rFonts w:hint="eastAsia"/>
        </w:rPr>
        <w:t>但不管事情的来龙去脉，历史的河流在</w:t>
      </w:r>
      <w:r>
        <w:t>1928年9月初的那天出现了一个停顿。弗莱明拾起那个注定要载入史册的培养皿，掀开皿盖。他湛蓝的双眼凝视着地球上最古老的两类生物正在厮杀的战场。窗外是伦敦闹市的炎热和喧嚣，窗内是静若雕像的他。时光停止了流转，瞬间凝固成永恒。半晌，弗莱明喃喃地说道，“有意思。”</w:t>
      </w:r>
    </w:p>
    <w:p w:rsidR="005C4B8D" w:rsidRDefault="005C4B8D" w:rsidP="005C4B8D"/>
    <w:p w:rsidR="005C4B8D" w:rsidRPr="00067B1C" w:rsidRDefault="005C4B8D" w:rsidP="005C4B8D">
      <w:pPr>
        <w:rPr>
          <w:color w:val="0070C0"/>
        </w:rPr>
      </w:pPr>
      <w:r w:rsidRPr="00067B1C">
        <w:rPr>
          <w:rFonts w:hint="eastAsia"/>
          <w:color w:val="0070C0"/>
        </w:rPr>
        <w:t>瓶颈</w:t>
      </w:r>
    </w:p>
    <w:p w:rsidR="005C4B8D" w:rsidRDefault="005C4B8D" w:rsidP="005C4B8D"/>
    <w:p w:rsidR="005C4B8D" w:rsidRDefault="005C4B8D" w:rsidP="005C4B8D">
      <w:r>
        <w:rPr>
          <w:rFonts w:hint="eastAsia"/>
        </w:rPr>
        <w:lastRenderedPageBreak/>
        <w:t>弗莱明关于青霉素的几点发现也是科学上不可磨灭的开创性的工作：</w:t>
      </w:r>
      <w:r>
        <w:t>1）青霉素可以杀死几种细菌，包括葡萄球菌和链球菌，但对某些细菌如伤寒杆菌无效。2）青霉素对非细菌细胞无害。这样从理论上讲，它可以成为副作用小的抗生素，并可在人体内使用。这同以往的抗菌物质都不一样。消毒剂比如水银或苯酚，可以杀菌，但对人细胞也有毒性，所以不能用于体内。</w:t>
      </w:r>
    </w:p>
    <w:p w:rsidR="005C4B8D" w:rsidRDefault="005C4B8D" w:rsidP="005C4B8D"/>
    <w:p w:rsidR="005C4B8D" w:rsidRDefault="005C4B8D" w:rsidP="005C4B8D">
      <w:r>
        <w:rPr>
          <w:rFonts w:hint="eastAsia"/>
        </w:rPr>
        <w:t>但弗莱明的工作也有其局限性。他始终没有在受感染的动物中进行过测试，其根本原因是无法得到纯的或高浓度的青霉素。有三个瓶颈他始终无法克服：</w:t>
      </w:r>
      <w:r>
        <w:t>1）无法提取高浓度的青霉素, 纯度最多只达到1ppm或0.0001%; 2）产量太低; 3) 无法解决青霉素的不稳定问题。青霉素在提纯的过程中往往失活。</w:t>
      </w:r>
    </w:p>
    <w:p w:rsidR="005C4B8D" w:rsidRDefault="005C4B8D" w:rsidP="005C4B8D"/>
    <w:p w:rsidR="005C4B8D" w:rsidRDefault="005C4B8D" w:rsidP="005C4B8D">
      <w:r>
        <w:rPr>
          <w:rFonts w:hint="eastAsia"/>
        </w:rPr>
        <w:t>由于拿不到浓缩品，弗莱明对“霉汁”里的青霉素是什么东西判断不清——他当时认为是一种酶。</w:t>
      </w:r>
    </w:p>
    <w:p w:rsidR="005C4B8D" w:rsidRDefault="005C4B8D" w:rsidP="005C4B8D"/>
    <w:p w:rsidR="005C4B8D" w:rsidRDefault="005C4B8D" w:rsidP="005C4B8D">
      <w:r>
        <w:rPr>
          <w:rFonts w:hint="eastAsia"/>
        </w:rPr>
        <w:t>弗莱明的工作没法继续进行并不仅仅是他本身的局限性，而是更系统性的问题：疫苗试验室里全是免疫学家和微生物学家，没有化学家。这种局限性也反映了实验室之父赖特的弱项。他长期忽视化学和统计。他亲手组建的团队不是一个完整的团队。以今天的眼光来看，短板很明显。</w:t>
      </w:r>
    </w:p>
    <w:p w:rsidR="005C4B8D" w:rsidRDefault="005C4B8D" w:rsidP="005C4B8D"/>
    <w:p w:rsidR="005C4B8D" w:rsidRDefault="005C4B8D" w:rsidP="005C4B8D">
      <w:r>
        <w:rPr>
          <w:rFonts w:hint="eastAsia"/>
        </w:rPr>
        <w:t>弗莱明于</w:t>
      </w:r>
      <w:r>
        <w:t>1929年发表了青霉素的体外数据：“关于青霉菌培养物的抗菌作用”。但由于三个瓶颈——青霉素的不稳定性，低纯度和低产量，使以后的科学家（包括他自己）很难做后续的工作。在随后的8年里，他的论文无人引用，在图书馆的角落里静静地落满了灰尘。</w:t>
      </w:r>
    </w:p>
    <w:p w:rsidR="005C4B8D" w:rsidRDefault="005C4B8D" w:rsidP="005C4B8D"/>
    <w:p w:rsidR="005C4B8D" w:rsidRDefault="005C4B8D" w:rsidP="005C4B8D"/>
    <w:p w:rsidR="005C4B8D" w:rsidRPr="00067B1C" w:rsidRDefault="005C4B8D" w:rsidP="005C4B8D">
      <w:pPr>
        <w:rPr>
          <w:color w:val="FF0000"/>
        </w:rPr>
      </w:pPr>
      <w:r w:rsidRPr="00067B1C">
        <w:rPr>
          <w:rFonts w:hint="eastAsia"/>
          <w:color w:val="FF0000"/>
        </w:rPr>
        <w:t>开发（一）</w:t>
      </w:r>
    </w:p>
    <w:p w:rsidR="005C4B8D" w:rsidRDefault="005C4B8D" w:rsidP="005C4B8D"/>
    <w:p w:rsidR="005C4B8D" w:rsidRDefault="005C4B8D" w:rsidP="005C4B8D"/>
    <w:p w:rsidR="005C4B8D" w:rsidRDefault="005C4B8D" w:rsidP="005C4B8D">
      <w:r>
        <w:rPr>
          <w:rFonts w:hint="eastAsia"/>
        </w:rPr>
        <w:t>青霉素的继续开发需要一个完整的团队。而这个团队出现在</w:t>
      </w:r>
      <w:r>
        <w:t>9年后离圣玛丽医院不到60英里的牛津大学。团队的主要成员个性鲜明，相互之间矛盾重重，但才能高度互补。以今天的眼光来看，牛津团队都离完美相差甚远</w:t>
      </w:r>
      <w:r w:rsidR="001F73AD">
        <w:rPr>
          <w:rFonts w:hint="eastAsia"/>
        </w:rPr>
        <w:t>（</w:t>
      </w:r>
      <w:r w:rsidR="001F73AD" w:rsidRPr="001F73AD">
        <w:rPr>
          <w:rFonts w:hint="eastAsia"/>
          <w:color w:val="FFC000"/>
        </w:rPr>
        <w:t>图2</w:t>
      </w:r>
      <w:r w:rsidR="001F73AD">
        <w:rPr>
          <w:rFonts w:hint="eastAsia"/>
        </w:rPr>
        <w:t>）</w:t>
      </w:r>
      <w:r>
        <w:t>。但就是这样一支团队，在战火纷飞的年代, 克服现实中的重重困难和人性的种种缺点，将一个已被世人遗忘的发现从故纸堆里找出来，打磨掉锈渍，让青霉素焕发出应有的光芒，把它从科学的发现转变为临床的应用。</w:t>
      </w:r>
    </w:p>
    <w:p w:rsidR="005C4B8D" w:rsidRDefault="005C4B8D" w:rsidP="005C4B8D"/>
    <w:p w:rsidR="005C4B8D" w:rsidRPr="001F73AD" w:rsidRDefault="005C4B8D" w:rsidP="005C4B8D">
      <w:pPr>
        <w:rPr>
          <w:color w:val="FFC000"/>
        </w:rPr>
      </w:pPr>
      <w:r w:rsidRPr="00067B1C">
        <w:rPr>
          <w:rFonts w:hint="eastAsia"/>
          <w:color w:val="0070C0"/>
        </w:rPr>
        <w:t>团队</w:t>
      </w:r>
    </w:p>
    <w:p w:rsidR="005C4B8D" w:rsidRDefault="005C4B8D" w:rsidP="005C4B8D"/>
    <w:p w:rsidR="005C4B8D" w:rsidRDefault="005C4B8D" w:rsidP="005C4B8D">
      <w:r>
        <w:rPr>
          <w:rFonts w:hint="eastAsia"/>
        </w:rPr>
        <w:t>团队的领头人是霍华德•弗洛里</w:t>
      </w:r>
      <w:r>
        <w:t xml:space="preserve"> （Howard Florey），一位来自澳大利亚的医生。他身材修长，年轻时酷爱体育。1922年1月23日，凭借着罗德奖学金，刚获得医学博士的23岁的弗洛里来到牛津大学的病理系进修。在一串串闪闪发光的名字中间，弗洛里无疑是第一个改变世界的罗德学者。</w:t>
      </w:r>
    </w:p>
    <w:p w:rsidR="005C4B8D" w:rsidRDefault="005C4B8D" w:rsidP="005C4B8D"/>
    <w:p w:rsidR="005C4B8D" w:rsidRDefault="005C4B8D" w:rsidP="005C4B8D">
      <w:r>
        <w:rPr>
          <w:rFonts w:hint="eastAsia"/>
        </w:rPr>
        <w:lastRenderedPageBreak/>
        <w:t>两年之后，在发表了</w:t>
      </w:r>
      <w:r>
        <w:t>4篇论文后，弗洛里又获得了洛克菲勒基金会的资助，在美国的几个实验室轮流做科研。1927年他从剑桥大学获得了病理学的博士学位，并随后留校任教。1935年回到牛津大学成为威廉•邓恩病理学院的主任。</w:t>
      </w:r>
    </w:p>
    <w:p w:rsidR="005C4B8D" w:rsidRDefault="005C4B8D" w:rsidP="005C4B8D"/>
    <w:p w:rsidR="005C4B8D" w:rsidRDefault="005C4B8D" w:rsidP="005C4B8D">
      <w:r>
        <w:rPr>
          <w:rFonts w:hint="eastAsia"/>
        </w:rPr>
        <w:t>弗洛里才华横溢，热爱科研，一周有</w:t>
      </w:r>
      <w:r>
        <w:t>7天在实验室里工作。他性情生冷，做事简单粗暴，不擅于和人打交道。他的婚姻是一场灾难。他的夫人艾塞尔也是一个医生，是他在澳大利亚医学院的同班同学。他们1926年结婚，等到了婚姻第5年时，两人已经势同水火。他们经常召开互相控诉大会——她指责他故意破坏她的事业，并悍然宣布他有口臭；他抱怨她不讲卫生、性冷淡、做饭难吃，甚至指出她“不是一个生理上正常的女人”（她耳聋）。</w:t>
      </w:r>
    </w:p>
    <w:p w:rsidR="005C4B8D" w:rsidRDefault="005C4B8D" w:rsidP="005C4B8D"/>
    <w:p w:rsidR="005C4B8D" w:rsidRDefault="005C4B8D" w:rsidP="005C4B8D">
      <w:r>
        <w:rPr>
          <w:rFonts w:hint="eastAsia"/>
        </w:rPr>
        <w:t>弗洛里执管邓恩病理学院后的第一个任务是雇请优秀的生物化学专家。恩斯特·钱恩（</w:t>
      </w:r>
      <w:r>
        <w:t>Ernst Chain）是来自德国的一位化学家，比弗洛里小8岁。他的父亲是来自俄罗斯的犹太人，母亲是德国人。1930年，刚获得化学博士学位的钱恩离开德国来到英国从事科研工作。他有用之不竭的奇思妙想和惊人的记忆力。在实验室里，他就相当于今天的科技文献互联网索引。很多同事向他请教时，他都能准确地指出相关的论文，期刊的名称和页数，甚至一字不差地把原文的重要段落背下来，以及那个段落在论文的第几页上。他还是一个钢琴演奏家——在1933年时，钱</w:t>
      </w:r>
      <w:r>
        <w:rPr>
          <w:rFonts w:hint="eastAsia"/>
        </w:rPr>
        <w:t>恩还在科学和音乐两个事业选择上犹豫不决。长期的音乐训练赋予了他灵巧的双手和细至纤毫、举重若轻的实验技巧。他的缺点是傲慢，对别人总是毫不掩饰自己在智力上的优势。他个儿不高，留着小胡子，头总是微微前倾，一副“随时准备攻击”的样子。</w:t>
      </w:r>
    </w:p>
    <w:p w:rsidR="005C4B8D" w:rsidRDefault="005C4B8D" w:rsidP="005C4B8D"/>
    <w:p w:rsidR="005C4B8D" w:rsidRDefault="005C4B8D" w:rsidP="005C4B8D">
      <w:r>
        <w:rPr>
          <w:rFonts w:hint="eastAsia"/>
        </w:rPr>
        <w:t>幸运的是，团队的第三位成员是比钱恩小</w:t>
      </w:r>
      <w:r>
        <w:t>5岁的诺曼•希特利（Norman Heatley）。他是土生土长的英国人，身材颀长，举止优雅，性格温和，为人谦虚。希特利是剑桥大学毕业的生化博士，也是一位机械天才——他能在最短的时间把多余的零配件、别人丢弃的垃圾和日常用品组装成一台台能高效运转的实验装置。他是实验室里的万金油和问题解决者——他集电工、水管工、木匠、机械工、焊工、玻璃工、光学技工于一身。也就是说，希特利是最理想的实验室同事。即使在今天，他也是每个实验室最梦寐以求的人才。</w:t>
      </w:r>
    </w:p>
    <w:p w:rsidR="005C4B8D" w:rsidRDefault="005C4B8D" w:rsidP="005C4B8D"/>
    <w:p w:rsidR="005C4B8D" w:rsidRDefault="005C4B8D" w:rsidP="005C4B8D">
      <w:r>
        <w:t>1936年，25岁的希特利加入了邓恩学院。他的顶头上级是30岁的钱恩，学院的首席生化学家，而钱恩的老板是38岁的弗洛里，学院的主任。即使是温雅如玉的希特利，初进实验室也受到了文化冲击，同事、上级尤其是钱恩的自大和野心令他震惊。希特利本来是归钱恩管，但经过几次冲突后，在弗洛里的默许下，他直接汇报给弗洛里。</w:t>
      </w:r>
    </w:p>
    <w:p w:rsidR="005C4B8D" w:rsidRDefault="00067B1C" w:rsidP="005C4B8D">
      <w:r>
        <w:rPr>
          <w:noProof/>
        </w:rPr>
        <w:lastRenderedPageBreak/>
        <w:drawing>
          <wp:inline distT="0" distB="0" distL="0" distR="0">
            <wp:extent cx="5274310" cy="229362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2.png"/>
                    <pic:cNvPicPr/>
                  </pic:nvPicPr>
                  <pic:blipFill>
                    <a:blip r:embed="rId9">
                      <a:extLst>
                        <a:ext uri="{28A0092B-C50C-407E-A947-70E740481C1C}">
                          <a14:useLocalDpi xmlns:a14="http://schemas.microsoft.com/office/drawing/2010/main" val="0"/>
                        </a:ext>
                      </a:extLst>
                    </a:blip>
                    <a:stretch>
                      <a:fillRect/>
                    </a:stretch>
                  </pic:blipFill>
                  <pic:spPr>
                    <a:xfrm>
                      <a:off x="0" y="0"/>
                      <a:ext cx="5274310" cy="2293620"/>
                    </a:xfrm>
                    <a:prstGeom prst="rect">
                      <a:avLst/>
                    </a:prstGeom>
                  </pic:spPr>
                </pic:pic>
              </a:graphicData>
            </a:graphic>
          </wp:inline>
        </w:drawing>
      </w:r>
    </w:p>
    <w:p w:rsidR="00067B1C" w:rsidRPr="00067B1C" w:rsidRDefault="001F73AD" w:rsidP="005C4B8D">
      <w:pPr>
        <w:rPr>
          <w:color w:val="00B050"/>
        </w:rPr>
      </w:pPr>
      <w:r>
        <w:rPr>
          <w:rFonts w:hint="eastAsia"/>
          <w:color w:val="00B050"/>
        </w:rPr>
        <w:t xml:space="preserve">图2 </w:t>
      </w:r>
      <w:r w:rsidR="00067B1C" w:rsidRPr="00067B1C">
        <w:rPr>
          <w:rFonts w:hint="eastAsia"/>
          <w:color w:val="00B050"/>
        </w:rPr>
        <w:t>牛津大学团队的主要成员：弗洛里</w:t>
      </w:r>
      <w:r w:rsidR="00067B1C" w:rsidRPr="00067B1C">
        <w:rPr>
          <w:rFonts w:ascii="等线" w:eastAsia="等线" w:hAnsi="等线" w:hint="eastAsia"/>
          <w:color w:val="00B050"/>
        </w:rPr>
        <w:t>、</w:t>
      </w:r>
      <w:r w:rsidR="00067B1C" w:rsidRPr="00067B1C">
        <w:rPr>
          <w:rFonts w:hint="eastAsia"/>
          <w:color w:val="00B050"/>
        </w:rPr>
        <w:t>钱恩和希特利</w:t>
      </w:r>
    </w:p>
    <w:p w:rsidR="00067B1C" w:rsidRDefault="00067B1C" w:rsidP="005C4B8D">
      <w:pPr>
        <w:rPr>
          <w:color w:val="0070C0"/>
        </w:rPr>
      </w:pPr>
    </w:p>
    <w:p w:rsidR="005C4B8D" w:rsidRPr="00067B1C" w:rsidRDefault="005C4B8D" w:rsidP="005C4B8D">
      <w:pPr>
        <w:rPr>
          <w:color w:val="0070C0"/>
        </w:rPr>
      </w:pPr>
      <w:r w:rsidRPr="00067B1C">
        <w:rPr>
          <w:rFonts w:hint="eastAsia"/>
          <w:color w:val="0070C0"/>
        </w:rPr>
        <w:t>工程问题</w:t>
      </w:r>
    </w:p>
    <w:p w:rsidR="005C4B8D" w:rsidRDefault="005C4B8D" w:rsidP="005C4B8D"/>
    <w:p w:rsidR="005C4B8D" w:rsidRDefault="005C4B8D" w:rsidP="005C4B8D">
      <w:r>
        <w:t>1937年左右，弗洛里团队在研究溶菌酶时首次注意到弗莱明的1929年青霉素论文。但是是谁先读到这篇论文还存在争议——钱恩和弗洛里后来都坚持是自己先发现了这篇论文，然后推荐给对方。事情久远，已无法考证，但有一点是可以肯定的：在之前的8年里，弗莱明的论文的引用数为0。</w:t>
      </w:r>
    </w:p>
    <w:p w:rsidR="005C4B8D" w:rsidRDefault="005C4B8D" w:rsidP="005C4B8D"/>
    <w:p w:rsidR="005C4B8D" w:rsidRDefault="005C4B8D" w:rsidP="005C4B8D">
      <w:r>
        <w:rPr>
          <w:rFonts w:hint="eastAsia"/>
        </w:rPr>
        <w:t>阻止青霉素重见天日的根本障碍是，还没人能够成功地生产即使很少量的相对纯一些、稳定一些的青霉素。攻克这一障碍不再是一个单纯的科学问题，而变成了一个工程问题。而解决工程问题的最佳人选是希特利。在攻克很多具体问题时，弗洛里和钱恩要完全依赖希特利的双手和大脑的完美结合。</w:t>
      </w:r>
    </w:p>
    <w:p w:rsidR="005C4B8D" w:rsidRDefault="005C4B8D" w:rsidP="005C4B8D"/>
    <w:p w:rsidR="005C4B8D" w:rsidRDefault="005C4B8D" w:rsidP="005C4B8D">
      <w:r>
        <w:rPr>
          <w:rFonts w:hint="eastAsia"/>
        </w:rPr>
        <w:t>当希特利接手项目时</w:t>
      </w:r>
      <w:r w:rsidR="001F73AD">
        <w:rPr>
          <w:rFonts w:hint="eastAsia"/>
        </w:rPr>
        <w:t>（</w:t>
      </w:r>
      <w:r w:rsidR="001F73AD" w:rsidRPr="001F73AD">
        <w:rPr>
          <w:rFonts w:hint="eastAsia"/>
          <w:color w:val="FFC000"/>
        </w:rPr>
        <w:t>图3</w:t>
      </w:r>
      <w:r w:rsidR="001F73AD">
        <w:rPr>
          <w:rFonts w:hint="eastAsia"/>
        </w:rPr>
        <w:t>）</w:t>
      </w:r>
      <w:r>
        <w:rPr>
          <w:rFonts w:hint="eastAsia"/>
        </w:rPr>
        <w:t>，生产青霉素的现有方法是让青霉菌在厚度不超过</w:t>
      </w:r>
      <w:r>
        <w:t>1.5厘米的琼脂盘上充分生长。当霉菌的枝状菌丝体在琼脂表面上生长，变干后，在其表面上会形成黄色的“霉汁”，可用玻璃吸管收集。还有一些霉汁浸透到琼脂中，并使其变黄，也会被收集起来。</w:t>
      </w:r>
    </w:p>
    <w:p w:rsidR="005C4B8D" w:rsidRDefault="005C4B8D" w:rsidP="005C4B8D"/>
    <w:p w:rsidR="005C4B8D" w:rsidRDefault="005C4B8D" w:rsidP="005C4B8D">
      <w:r>
        <w:rPr>
          <w:rFonts w:hint="eastAsia"/>
        </w:rPr>
        <w:t>在不断观察、反复实验后，希特利在青霉素的生产和提纯过程中引进了几点创新：</w:t>
      </w:r>
    </w:p>
    <w:p w:rsidR="005C4B8D" w:rsidRDefault="005C4B8D" w:rsidP="005C4B8D"/>
    <w:p w:rsidR="005C4B8D" w:rsidRDefault="005C4B8D" w:rsidP="005C4B8D">
      <w:r>
        <w:t>1. 改进培养青霉菌的培养基和控制条件，增大产量并缩短其生长周期。比如在1939年12月份，他尝试在培养基里加入了啤酒酵母，发现虽然产量只有少许提高，但生产霉汁的周期却从3周缩短到10天。到1940年3月时，希特利已经一次能为钱恩提供100多毫克的青霉汁。</w:t>
      </w:r>
    </w:p>
    <w:p w:rsidR="005C4B8D" w:rsidRDefault="005C4B8D" w:rsidP="005C4B8D"/>
    <w:p w:rsidR="005C4B8D" w:rsidRDefault="005C4B8D" w:rsidP="005C4B8D">
      <w:r>
        <w:t>2.  他发明了定量测量抗菌活性的方法。测量活性是评估每批霉汁或青霉素的产率、纯度的前提条件。希特利发明了一个巧妙的方法：他在培养皿底部抠下几个小圆洞，然后用玻璃试管的圆底儿补上。培养皿上接种细菌，而不同量的霉汁加在散落在其间的玻璃凹底里。霉汁的活性可通过测量玻璃凹底周围的无菌环的半径来测量。</w:t>
      </w:r>
    </w:p>
    <w:p w:rsidR="005C4B8D" w:rsidRDefault="005C4B8D" w:rsidP="005C4B8D"/>
    <w:p w:rsidR="005C4B8D" w:rsidRDefault="005C4B8D" w:rsidP="005C4B8D">
      <w:r>
        <w:lastRenderedPageBreak/>
        <w:t>3.  把青霉汁转变为青霉素粗品。希特利改进了青霉素的纯化方法，通过加酸加碱来改变青霉素溶液的酸碱度，再在水相溶液和乙醚溶液之间多次萃取。弗莱明的青霉素样品的纯度只有1ppm，希特利制备的第一批霉素的纯度增加至0.02%，虽然也不高，但提高了200倍。</w:t>
      </w:r>
    </w:p>
    <w:p w:rsidR="005C4B8D" w:rsidRDefault="005C4B8D" w:rsidP="005C4B8D"/>
    <w:p w:rsidR="005C4B8D" w:rsidRDefault="005C4B8D" w:rsidP="005C4B8D">
      <w:r>
        <w:t>4．用改进的纯化方法，他也解决了稳定性问题。溶解在碱液中的青霉素粗品在室温下放11天都没问题。</w:t>
      </w:r>
    </w:p>
    <w:p w:rsidR="00067B1C" w:rsidRDefault="00067B1C" w:rsidP="005C4B8D">
      <w:r>
        <w:rPr>
          <w:noProof/>
        </w:rPr>
        <w:drawing>
          <wp:inline distT="0" distB="0" distL="0" distR="0">
            <wp:extent cx="5274310" cy="277114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3.png"/>
                    <pic:cNvPicPr/>
                  </pic:nvPicPr>
                  <pic:blipFill>
                    <a:blip r:embed="rId10">
                      <a:extLst>
                        <a:ext uri="{28A0092B-C50C-407E-A947-70E740481C1C}">
                          <a14:useLocalDpi xmlns:a14="http://schemas.microsoft.com/office/drawing/2010/main" val="0"/>
                        </a:ext>
                      </a:extLst>
                    </a:blip>
                    <a:stretch>
                      <a:fillRect/>
                    </a:stretch>
                  </pic:blipFill>
                  <pic:spPr>
                    <a:xfrm>
                      <a:off x="0" y="0"/>
                      <a:ext cx="5274310" cy="2771140"/>
                    </a:xfrm>
                    <a:prstGeom prst="rect">
                      <a:avLst/>
                    </a:prstGeom>
                  </pic:spPr>
                </pic:pic>
              </a:graphicData>
            </a:graphic>
          </wp:inline>
        </w:drawing>
      </w:r>
    </w:p>
    <w:p w:rsidR="00067B1C" w:rsidRPr="00686667" w:rsidRDefault="001F73AD" w:rsidP="005C4B8D">
      <w:pPr>
        <w:rPr>
          <w:color w:val="00B050"/>
        </w:rPr>
      </w:pPr>
      <w:r>
        <w:rPr>
          <w:rFonts w:hint="eastAsia"/>
          <w:color w:val="00B050"/>
        </w:rPr>
        <w:t xml:space="preserve">图3 </w:t>
      </w:r>
      <w:r w:rsidR="00686667" w:rsidRPr="00686667">
        <w:rPr>
          <w:rFonts w:hint="eastAsia"/>
          <w:color w:val="00B050"/>
        </w:rPr>
        <w:t>希特利发明的用来定量测量青霉素抗菌活性的装置以及萃取和提取青霉素的设备</w:t>
      </w:r>
    </w:p>
    <w:p w:rsidR="005C4B8D" w:rsidRPr="00067B1C" w:rsidRDefault="005C4B8D" w:rsidP="005C4B8D">
      <w:pPr>
        <w:rPr>
          <w:color w:val="0070C0"/>
        </w:rPr>
      </w:pPr>
      <w:r w:rsidRPr="00067B1C">
        <w:rPr>
          <w:rFonts w:hint="eastAsia"/>
          <w:color w:val="0070C0"/>
        </w:rPr>
        <w:t>动物实验</w:t>
      </w:r>
    </w:p>
    <w:p w:rsidR="005C4B8D" w:rsidRDefault="005C4B8D" w:rsidP="005C4B8D">
      <w:r>
        <w:rPr>
          <w:rFonts w:hint="eastAsia"/>
        </w:rPr>
        <w:t>希特利的样品为钱恩的下游实验提供了基础。他们尝试着把青霉素粗品注射到小鼠体内。和弗莱明一样，钱恩也一直认为青霉素是某种蛋白，是一种溶菌酶。但随着更多实验的完成，他们发现青霉素可以穿过玻璃纸的筛孔，又不会引起小鼠的免疫反应。青霉素不可能是蛋白！另外，令他们惊喜的是，青霉素对小鼠没有毒性。理想的抗生素只杀死细菌，而不损害宿主细胞。他们意识到青霉素有可能就是这种理想的抗生素。</w:t>
      </w:r>
    </w:p>
    <w:p w:rsidR="005C4B8D" w:rsidRDefault="005C4B8D" w:rsidP="005C4B8D"/>
    <w:p w:rsidR="005C4B8D" w:rsidRDefault="005C4B8D" w:rsidP="005C4B8D">
      <w:r>
        <w:rPr>
          <w:rFonts w:hint="eastAsia"/>
        </w:rPr>
        <w:t>在战争年代，能心无旁骛地做科研是一种奢侈。很多天的上午，团队的所有成员需要去装沙袋，加固实验室，为即将到来的德国空袭做准备。下午才是科研的时间。就是在这种条件下，他们完成了一次又一次的实验。</w:t>
      </w:r>
    </w:p>
    <w:p w:rsidR="005C4B8D" w:rsidRDefault="005C4B8D" w:rsidP="005C4B8D"/>
    <w:p w:rsidR="005C4B8D" w:rsidRDefault="005C4B8D" w:rsidP="005C4B8D">
      <w:r>
        <w:t>1940年5月25日, 弗洛里用化脓性链球菌感染了8个小鼠。中午12点，两只小鼠被服用了10毫克青霉素（粗品），另外两只服用5毫克。这4只小鼠又在4点15分，6点20分和10点追加服用了相应的剂量。5月26日凌晨3点28分，对照组的4只小鼠都已经死亡。而给药组的4只全都活着。青霉素第一次在小鼠中被证明对化脓性链球菌感染有效。</w:t>
      </w:r>
    </w:p>
    <w:p w:rsidR="005C4B8D" w:rsidRDefault="005C4B8D" w:rsidP="005C4B8D"/>
    <w:p w:rsidR="005C4B8D" w:rsidRDefault="005C4B8D" w:rsidP="005C4B8D">
      <w:r>
        <w:rPr>
          <w:rFonts w:hint="eastAsia"/>
        </w:rPr>
        <w:t>在实验室值最后一班的是希特利。当等到对照组最后一只小鼠倒下时，他放下实验记录，解脱、欢乐、幸福已充溢着他的全身。他</w:t>
      </w:r>
      <w:r>
        <w:t>4点钟离开实验室。迎着</w:t>
      </w:r>
      <w:r>
        <w:lastRenderedPageBreak/>
        <w:t>天边的第一道曙光，希特利在空空荡荡的街道上骑着自行车。他仿佛在云中飘行。在那个凌晨，他见证了即将改变世界的奇迹。</w:t>
      </w:r>
    </w:p>
    <w:p w:rsidR="005C4B8D" w:rsidRDefault="005C4B8D" w:rsidP="005C4B8D"/>
    <w:p w:rsidR="005C4B8D" w:rsidRDefault="005C4B8D" w:rsidP="005C4B8D">
      <w:r>
        <w:rPr>
          <w:rFonts w:hint="eastAsia"/>
        </w:rPr>
        <w:t>在实验室的奇迹发生的同一天，英吉利海峡对面的法国也在上演着奇迹。被德国纳粹军队压迫到敦刻尔克的英国陆军的主力开始从海上成功撤离。四年以后，英国和盟国军队在诺曼底重返欧洲大陆。这一次，他们装备了</w:t>
      </w:r>
      <w:r>
        <w:t>10万单位的青霉素。</w:t>
      </w:r>
    </w:p>
    <w:p w:rsidR="005C4B8D" w:rsidRDefault="005C4B8D" w:rsidP="005C4B8D"/>
    <w:p w:rsidR="005C4B8D" w:rsidRDefault="005C4B8D" w:rsidP="005C4B8D"/>
    <w:p w:rsidR="005C4B8D" w:rsidRDefault="005C4B8D" w:rsidP="005C4B8D"/>
    <w:p w:rsidR="005C4B8D" w:rsidRPr="00282F2D" w:rsidRDefault="005C4B8D" w:rsidP="005C4B8D">
      <w:pPr>
        <w:rPr>
          <w:color w:val="FF0000"/>
        </w:rPr>
      </w:pPr>
      <w:r w:rsidRPr="00282F2D">
        <w:rPr>
          <w:rFonts w:hint="eastAsia"/>
          <w:color w:val="FF0000"/>
        </w:rPr>
        <w:t>开发（二）</w:t>
      </w:r>
    </w:p>
    <w:p w:rsidR="005C4B8D" w:rsidRDefault="005C4B8D" w:rsidP="005C4B8D"/>
    <w:p w:rsidR="005C4B8D" w:rsidRPr="00652524" w:rsidRDefault="005C4B8D" w:rsidP="005C4B8D">
      <w:pPr>
        <w:rPr>
          <w:color w:val="0070C0"/>
        </w:rPr>
      </w:pPr>
      <w:r w:rsidRPr="00652524">
        <w:rPr>
          <w:rFonts w:hint="eastAsia"/>
          <w:color w:val="0070C0"/>
        </w:rPr>
        <w:t>资金</w:t>
      </w:r>
    </w:p>
    <w:p w:rsidR="005C4B8D" w:rsidRDefault="005C4B8D" w:rsidP="005C4B8D"/>
    <w:p w:rsidR="005C4B8D" w:rsidRDefault="005C4B8D" w:rsidP="005C4B8D">
      <w:r>
        <w:rPr>
          <w:rFonts w:hint="eastAsia"/>
        </w:rPr>
        <w:t>让我们的目光继续凝视着</w:t>
      </w:r>
      <w:r>
        <w:t>1940年的英国。邓恩学院的实验团队需要越来越多的青霉素。这个问题必须靠希特利去解决，而且前提是实验室几乎没有任何资金。</w:t>
      </w:r>
    </w:p>
    <w:p w:rsidR="005C4B8D" w:rsidRDefault="005C4B8D" w:rsidP="005C4B8D"/>
    <w:p w:rsidR="005C4B8D" w:rsidRDefault="005C4B8D" w:rsidP="005C4B8D">
      <w:r>
        <w:rPr>
          <w:rFonts w:hint="eastAsia"/>
        </w:rPr>
        <w:t>实验室一直被钱的问题所困扰。科研在当时主要有两种资助模式：工业模式和慈善模式。德国制药业是工业模式的典范。</w:t>
      </w:r>
      <w:r>
        <w:t>20世纪上半叶，在莱茵河两岸集中着德国的几大制药行业巨头，他们起家于染料公司，从染料扩展到化工，又由化工进入到医药。他们资金雄厚，在化学合成方面独步世界。保罗·埃尔利希（Paul Ehrlich）和Hoechst AG公司的申凡纳明（Salvarsan, 治疗梅毒的首个有效药）、多马克博士和拜耳公司的磺胺药就是在德国工业模式下成功开发的产品。</w:t>
      </w:r>
    </w:p>
    <w:p w:rsidR="005C4B8D" w:rsidRDefault="005C4B8D" w:rsidP="005C4B8D"/>
    <w:p w:rsidR="005C4B8D" w:rsidRDefault="005C4B8D" w:rsidP="005C4B8D">
      <w:r>
        <w:rPr>
          <w:rFonts w:hint="eastAsia"/>
        </w:rPr>
        <w:t>而邓恩学院资金的来源主要靠捐赠，包括来自个人和洛克菲勒基金会，只有极少部分来自英国政府（英国医学研究委员会）。而英国的制药公司财力远逊于德国的公司，并且对青霉素项目不感兴趣。由于二战，政府能提供的资金非常有限。医学研究委员会每年提供的研究基金仅为</w:t>
      </w:r>
      <w:r>
        <w:t>300到550英镑。即使来自洛克菲勒基金会的资金也远远不够，比如在1936年基金会一次性提供了购买精密仪器的资金只有250英镑。钱恩的年薪只有200英镑，持续的经济窘境使他长期处于焦虑状态。直到1939年，实验室的经济情况才稍微好转一些。洛克菲勒基金会那年提供了1300英镑的资助，其中有300英镑是希特利的薪水。</w:t>
      </w:r>
    </w:p>
    <w:p w:rsidR="005C4B8D" w:rsidRDefault="005C4B8D" w:rsidP="005C4B8D"/>
    <w:p w:rsidR="005C4B8D" w:rsidRDefault="005C4B8D" w:rsidP="005C4B8D">
      <w:r>
        <w:rPr>
          <w:rFonts w:hint="eastAsia"/>
        </w:rPr>
        <w:t>实验室在各项开销上能省就省。为了每年节省</w:t>
      </w:r>
      <w:r>
        <w:t>25英镑，弗洛里关闭了楼里的电梯。实验室的旧冰箱以前是手动的——如果看管人觉得冰箱温度高了，就把压缩机打开开始制冷。钱恩负责扩大和改造冰箱，最后花销超出预算15英镑。为此事弗洛里大发雷霆，并在随后的数年里时不时地跟钱恩提起此事，直到1948年钱恩离开邓恩学院。</w:t>
      </w:r>
    </w:p>
    <w:p w:rsidR="005C4B8D" w:rsidRDefault="005C4B8D" w:rsidP="005C4B8D"/>
    <w:p w:rsidR="005C4B8D" w:rsidRDefault="005C4B8D" w:rsidP="005C4B8D">
      <w:r>
        <w:rPr>
          <w:rFonts w:hint="eastAsia"/>
        </w:rPr>
        <w:t>虽然在资金困窘的条件下最能展现希特利的心灵手巧，但在遇到特别棘手的问题时，希特利也只能采取极端手段</w:t>
      </w:r>
      <w:r w:rsidR="001F73AD">
        <w:rPr>
          <w:rFonts w:hint="eastAsia"/>
        </w:rPr>
        <w:t>（</w:t>
      </w:r>
      <w:r w:rsidR="001F73AD" w:rsidRPr="001F73AD">
        <w:rPr>
          <w:rFonts w:hint="eastAsia"/>
          <w:color w:val="FFC000"/>
        </w:rPr>
        <w:t>图4</w:t>
      </w:r>
      <w:r w:rsidR="001F73AD">
        <w:rPr>
          <w:rFonts w:hint="eastAsia"/>
        </w:rPr>
        <w:t>）</w:t>
      </w:r>
      <w:r>
        <w:rPr>
          <w:rFonts w:hint="eastAsia"/>
        </w:rPr>
        <w:t>。为了培养足够量的青霉菌，希特利需要足够大的容器。于是学院厨房里的烤盘和糕点器皿总是莫名其妙地丢</w:t>
      </w:r>
      <w:r>
        <w:rPr>
          <w:rFonts w:hint="eastAsia"/>
        </w:rPr>
        <w:lastRenderedPageBreak/>
        <w:t>失。</w:t>
      </w:r>
      <w:r>
        <w:t>16个便盆神秘地从距离病理实验室1.5英里的牛津大学医院消失，又神秘地出现在病理实验室里。</w:t>
      </w:r>
    </w:p>
    <w:p w:rsidR="005C4B8D" w:rsidRDefault="005C4B8D" w:rsidP="005C4B8D"/>
    <w:p w:rsidR="005C4B8D" w:rsidRDefault="00282F2D" w:rsidP="005C4B8D">
      <w:r>
        <w:rPr>
          <w:noProof/>
        </w:rPr>
        <w:drawing>
          <wp:inline distT="0" distB="0" distL="0" distR="0" wp14:anchorId="67D39B78" wp14:editId="71F4A945">
            <wp:extent cx="4115157" cy="275105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15157" cy="2751058"/>
                    </a:xfrm>
                    <a:prstGeom prst="rect">
                      <a:avLst/>
                    </a:prstGeom>
                  </pic:spPr>
                </pic:pic>
              </a:graphicData>
            </a:graphic>
          </wp:inline>
        </w:drawing>
      </w:r>
    </w:p>
    <w:p w:rsidR="00282F2D" w:rsidRPr="00282F2D" w:rsidRDefault="001F73AD" w:rsidP="005C4B8D">
      <w:pPr>
        <w:rPr>
          <w:color w:val="00B050"/>
        </w:rPr>
      </w:pPr>
      <w:r>
        <w:rPr>
          <w:rFonts w:hint="eastAsia"/>
          <w:color w:val="00B050"/>
        </w:rPr>
        <w:t xml:space="preserve">图4 </w:t>
      </w:r>
      <w:r w:rsidR="00282F2D" w:rsidRPr="00282F2D">
        <w:rPr>
          <w:rFonts w:hint="eastAsia"/>
          <w:color w:val="00B050"/>
        </w:rPr>
        <w:t>希</w:t>
      </w:r>
      <w:r w:rsidR="00282F2D" w:rsidRPr="00282F2D">
        <w:rPr>
          <w:color w:val="00B050"/>
        </w:rPr>
        <w:t>特利将医院里的陶瓷便盆改装成发酵生产青霉素的器皿。</w:t>
      </w:r>
    </w:p>
    <w:p w:rsidR="005C4B8D" w:rsidRPr="00282F2D" w:rsidRDefault="005C4B8D" w:rsidP="005C4B8D">
      <w:pPr>
        <w:rPr>
          <w:color w:val="0070C0"/>
        </w:rPr>
      </w:pPr>
      <w:r w:rsidRPr="00282F2D">
        <w:rPr>
          <w:rFonts w:hint="eastAsia"/>
          <w:color w:val="0070C0"/>
        </w:rPr>
        <w:t>荣誉和冲突</w:t>
      </w:r>
    </w:p>
    <w:p w:rsidR="005C4B8D" w:rsidRDefault="005C4B8D" w:rsidP="005C4B8D"/>
    <w:p w:rsidR="005C4B8D" w:rsidRDefault="005C4B8D" w:rsidP="005C4B8D">
      <w:r>
        <w:t>1940年8月24日，弗莱明论文发表之后又过了11年零5个月，几乎在德军轰炸机开始大规模地出现在伦敦上空的同时，弗洛里团队的关于青霉素的论文在著名医学期刊“柳叶刀”上发表。论文只有短短两页，描述了青霉素在小鼠实验中对葡萄球菌，链球菌和梭菌等病原体引起的感染的疗效。</w:t>
      </w:r>
    </w:p>
    <w:p w:rsidR="005C4B8D" w:rsidRDefault="005C4B8D" w:rsidP="005C4B8D"/>
    <w:p w:rsidR="005C4B8D" w:rsidRDefault="005C4B8D" w:rsidP="005C4B8D">
      <w:r>
        <w:rPr>
          <w:rFonts w:hint="eastAsia"/>
        </w:rPr>
        <w:t>弗洛里团队成员之间一直有着各种冲突。弗洛里要花很大精力平衡内部的各种关系。在经历了几次对论文署名顺序的激烈争论后，弗洛里干脆规定实验室的所有论文的作者按姓名字母顺序排序。这篇“柳叶刀”论文就是这样的。</w:t>
      </w:r>
      <w:r>
        <w:t>1941年弗洛里和希特利因为青霉素扩大化生产一事去美国。弗洛里没有带上钱恩，甚至都没有事先通知他。虽然美国之行和钱恩的工作关系不大——他的主要任务是结晶青霉素，解决它的化学结构，钱恩还是大为恼火。他已经意识到青霉素有可能让他得诺贝尔奖。他最大的担心是弗洛里把他的荣誉夺走。作为一个犹太裔移民，他对自己有可能受到的</w:t>
      </w:r>
      <w:r>
        <w:rPr>
          <w:rFonts w:hint="eastAsia"/>
        </w:rPr>
        <w:t>不公平待遇极为敏感。（钱恩在战后才知道，他在德国的母亲和妹妹于</w:t>
      </w:r>
      <w:r>
        <w:t>1942年死于纳粹集中营里。）他从未信任过弗洛里，而弗洛里对他的态度也一直很恶劣。</w:t>
      </w:r>
    </w:p>
    <w:p w:rsidR="005C4B8D" w:rsidRDefault="005C4B8D" w:rsidP="005C4B8D"/>
    <w:p w:rsidR="005C4B8D" w:rsidRDefault="005C4B8D" w:rsidP="005C4B8D">
      <w:r>
        <w:rPr>
          <w:rFonts w:hint="eastAsia"/>
        </w:rPr>
        <w:t>使事情更为复杂的是，弗洛里的夫人和情人都在他的实验室里工作。大家基本是捏着鼻子容忍着彼此，竟然创造了改变世界的成果。</w:t>
      </w:r>
    </w:p>
    <w:p w:rsidR="005C4B8D" w:rsidRDefault="005C4B8D" w:rsidP="005C4B8D"/>
    <w:p w:rsidR="005C4B8D" w:rsidRDefault="005C4B8D" w:rsidP="005C4B8D">
      <w:r>
        <w:rPr>
          <w:rFonts w:hint="eastAsia"/>
        </w:rPr>
        <w:t>青霉素引起了媒体的注意，也引发了对这一成果的荣誉的争夺。</w:t>
      </w:r>
      <w:r>
        <w:t>40年9月2日，59岁的弗莱明突然出现在邓恩学院。据他说，他是想来看看用“我的旧青霉素”已经做了什么。钱恩大吃一惊，“天啊，他还活着？！”</w:t>
      </w:r>
    </w:p>
    <w:p w:rsidR="005C4B8D" w:rsidRDefault="005C4B8D" w:rsidP="005C4B8D"/>
    <w:p w:rsidR="005C4B8D" w:rsidRPr="00282F2D" w:rsidRDefault="005C4B8D" w:rsidP="005C4B8D">
      <w:pPr>
        <w:rPr>
          <w:color w:val="0070C0"/>
        </w:rPr>
      </w:pPr>
      <w:r w:rsidRPr="00282F2D">
        <w:rPr>
          <w:rFonts w:hint="eastAsia"/>
          <w:color w:val="0070C0"/>
        </w:rPr>
        <w:t>临床</w:t>
      </w:r>
    </w:p>
    <w:p w:rsidR="005C4B8D" w:rsidRDefault="005C4B8D" w:rsidP="005C4B8D"/>
    <w:p w:rsidR="005C4B8D" w:rsidRDefault="005C4B8D" w:rsidP="005C4B8D">
      <w:r>
        <w:t>1941年1月，希特利的"作坊"已经生产出足够多的青霉素，甚至达到了用到病人身上的量。服用青霉素的第一个志愿者是Elva Akers, 一个癌症晚期病人。在注射了100毫克青霉素后，Akers几乎立刻发高烧，并不时有癫痫发作。弗洛里和同事们的心都沉到了谷底。但钱恩和另一位化学家亚伯拉罕很快找到原因。引起Akers发烧的并不是青霉素，而是样品中混有的杂质。他们又用更严格的提纯方法——将样品反复过层析柱——制备了更纯的样品。第二次注射后，Akers没有任何不良反应，既不发烧也不颤抖。</w:t>
      </w:r>
    </w:p>
    <w:p w:rsidR="005C4B8D" w:rsidRDefault="005C4B8D" w:rsidP="005C4B8D"/>
    <w:p w:rsidR="005C4B8D" w:rsidRDefault="005C4B8D" w:rsidP="005C4B8D">
      <w:r>
        <w:rPr>
          <w:rFonts w:hint="eastAsia"/>
        </w:rPr>
        <w:t>青霉素在人体的安全性被初步证明，下一步要看它的疗效了。用青霉素治疗的第一个病人是阿尔伯特•亚历山大（</w:t>
      </w:r>
      <w:r>
        <w:t>Albert Alexander）。他是一个警察，1940年9月在自己家的玫瑰花园干活时被花刺划破脸。细菌——至少包括链球菌和葡萄球菌——的感染先从伤口开始，进而扩散到头皮。他住院后，尽管服用了磺胺药，病情还是越来越严重，感染已进到了肺部。到41年2月，亚历山大浑身流脓，甚至左眼都有脓肿。他后来很快失去了左眼。</w:t>
      </w:r>
    </w:p>
    <w:p w:rsidR="005C4B8D" w:rsidRDefault="005C4B8D" w:rsidP="005C4B8D"/>
    <w:p w:rsidR="005C4B8D" w:rsidRDefault="005C4B8D" w:rsidP="005C4B8D">
      <w:r>
        <w:t>2月12日，200毫克的青霉素液（很久以后医生们才知道，这时样品的青霉素浓度不到5%）通过静脉注射进入到亚历山大的体内，之后每隔3小时再注射100毫克。仅过了一天，亚历山大已经有了惊人的改善：他的烧退了，不流脓了，脸也不肿了。他甚至可以进食了。</w:t>
      </w:r>
    </w:p>
    <w:p w:rsidR="005C4B8D" w:rsidRDefault="005C4B8D" w:rsidP="005C4B8D"/>
    <w:p w:rsidR="005C4B8D" w:rsidRDefault="005C4B8D" w:rsidP="005C4B8D">
      <w:r>
        <w:rPr>
          <w:rFonts w:hint="eastAsia"/>
        </w:rPr>
        <w:t>问题是实验室生产青霉素的速度远远比不上病人消耗的速度——病人一小时的剂量需要希特利的机器连续运转几天制备。弗洛里团队通过小鼠实验知道，青霉素可以很快通过尿液排到体外，尿中的青霉素仍有活性。所以医生每次给药后又多了一步，收集亚历山大的尿，再用自行车送到邓恩实验室回收青霉素。（是的，这家医院就是一年前</w:t>
      </w:r>
      <w:r>
        <w:t>16个便盆不翼而飞的那家。）</w:t>
      </w:r>
    </w:p>
    <w:p w:rsidR="005C4B8D" w:rsidRDefault="005C4B8D" w:rsidP="005C4B8D"/>
    <w:p w:rsidR="005C4B8D" w:rsidRDefault="005C4B8D" w:rsidP="005C4B8D">
      <w:r>
        <w:rPr>
          <w:rFonts w:hint="eastAsia"/>
        </w:rPr>
        <w:t>与亚历山大同期接受青霉素治疗的还有另外一个病人，亚瑟•琼斯（</w:t>
      </w:r>
      <w:r>
        <w:t>Arthur Jones）, 一个15岁的男孩儿。他是因为臀部手术而受到感染。他和亚历山大接受同样的疗程、同样的剂量。到2月底，所有的青霉素，包括回收的，都用光了。琼斯活下来了，而亚历山大没有。他于3月15日病逝。</w:t>
      </w:r>
    </w:p>
    <w:p w:rsidR="005C4B8D" w:rsidRDefault="005C4B8D" w:rsidP="005C4B8D"/>
    <w:p w:rsidR="005C4B8D" w:rsidRDefault="005C4B8D" w:rsidP="005C4B8D">
      <w:r>
        <w:rPr>
          <w:rFonts w:hint="eastAsia"/>
        </w:rPr>
        <w:t>在</w:t>
      </w:r>
      <w:r>
        <w:t>1941年的夏天，牛津团队用青霉素治疗了更多的病人——主要以儿童为主，因为儿童需要的剂量小。</w:t>
      </w:r>
    </w:p>
    <w:p w:rsidR="005C4B8D" w:rsidRDefault="005C4B8D" w:rsidP="005C4B8D"/>
    <w:p w:rsidR="005C4B8D" w:rsidRDefault="005C4B8D" w:rsidP="005C4B8D">
      <w:r>
        <w:rPr>
          <w:rFonts w:hint="eastAsia"/>
        </w:rPr>
        <w:t>要想进行更大的临床实验，要想用青霉素挽救更多的生命，仅靠邓恩实验室显然是不行的。下一轮扩大的临床试验就需要数千克的纯青霉素。在整个英国也找不到这种生产能力。在二战的战火席卷欧洲大陆时，世界上只有一个地方可以将青霉素产业化——美国。</w:t>
      </w:r>
    </w:p>
    <w:p w:rsidR="005C4B8D" w:rsidRDefault="005C4B8D" w:rsidP="005C4B8D"/>
    <w:p w:rsidR="005C4B8D" w:rsidRPr="00282F2D" w:rsidRDefault="005C4B8D" w:rsidP="005C4B8D">
      <w:pPr>
        <w:rPr>
          <w:color w:val="FF0000"/>
        </w:rPr>
      </w:pPr>
      <w:r w:rsidRPr="00282F2D">
        <w:rPr>
          <w:rFonts w:hint="eastAsia"/>
          <w:color w:val="FF0000"/>
        </w:rPr>
        <w:t>产业化</w:t>
      </w:r>
    </w:p>
    <w:p w:rsidR="005C4B8D" w:rsidRDefault="005C4B8D" w:rsidP="005C4B8D"/>
    <w:p w:rsidR="005C4B8D" w:rsidRDefault="005C4B8D" w:rsidP="005C4B8D"/>
    <w:p w:rsidR="005C4B8D" w:rsidRPr="00282F2D" w:rsidRDefault="005C4B8D" w:rsidP="005C4B8D">
      <w:pPr>
        <w:rPr>
          <w:color w:val="0070C0"/>
        </w:rPr>
      </w:pPr>
      <w:r w:rsidRPr="00282F2D">
        <w:rPr>
          <w:rFonts w:hint="eastAsia"/>
          <w:color w:val="0070C0"/>
        </w:rPr>
        <w:t>美国之行和北方实验室</w:t>
      </w:r>
    </w:p>
    <w:p w:rsidR="005C4B8D" w:rsidRDefault="005C4B8D" w:rsidP="005C4B8D"/>
    <w:p w:rsidR="005C4B8D" w:rsidRDefault="005C4B8D" w:rsidP="005C4B8D">
      <w:r>
        <w:t>1941年7月2日，在洛克菲勒基金会的资助下，弗洛里和希特利几经周折，到达美国东海岸，寻求解决青霉素工业化生产的问题。他们随身携带的最大的一笔财富是几小瓶青霉素粉和青霉菌孢子。在这次高效率的行程中，通过朋友的介绍和洛克菲勒基金会的牵线，他们有机会和几个关键人物见面讨论，包括美国国家研究委员会执行委员会主席罗斯•哈里森 （Ross Harrison）、美国农业部植物工业局的一名真菌学家Charles Thom、美国科学研究与发展办公室（OSRD）的医学研究委员会（CMR）主席里查兹（Alfred Newton Richards）。</w:t>
      </w:r>
    </w:p>
    <w:p w:rsidR="005C4B8D" w:rsidRDefault="005C4B8D" w:rsidP="005C4B8D"/>
    <w:p w:rsidR="005C4B8D" w:rsidRDefault="005C4B8D" w:rsidP="005C4B8D">
      <w:r>
        <w:rPr>
          <w:rFonts w:hint="eastAsia"/>
        </w:rPr>
        <w:t>当时美国领先世界的是农业。农场、森林和牧场占全国经济的</w:t>
      </w:r>
      <w:r>
        <w:t>20%。与农业有关的科研项目和实验室遍布全国，但最著名的是农业部的四大科研中心。7月14日，弗洛里和希特利拜访了位于伊利诺州皮奥里亚市（Peoria, Illinois）的北方地区研究实验室（简称“北方实验室”），四大中心之一。在随后的几年里，北方实验室将完成将青霉素产业化最迫切的三项任务：1）找到了产率最高的青霉菌菌株; 2）找到最佳培养基配方，缩短霉菌的生长周期; 3）改善发酵技术。用传统农业打比方的话，他们找到了“更好的种子，更好的土壤，更好的种植</w:t>
      </w:r>
      <w:r>
        <w:rPr>
          <w:rFonts w:hint="eastAsia"/>
        </w:rPr>
        <w:t>和收获技术”。</w:t>
      </w:r>
    </w:p>
    <w:p w:rsidR="005C4B8D" w:rsidRDefault="005C4B8D" w:rsidP="005C4B8D"/>
    <w:p w:rsidR="005C4B8D" w:rsidRDefault="005C4B8D" w:rsidP="005C4B8D">
      <w:r>
        <w:rPr>
          <w:rFonts w:hint="eastAsia"/>
        </w:rPr>
        <w:t>“更好的种子”</w:t>
      </w:r>
      <w:r w:rsidR="00D27D88">
        <w:rPr>
          <w:rFonts w:hint="eastAsia"/>
        </w:rPr>
        <w:t>：</w:t>
      </w:r>
      <w:bookmarkStart w:id="0" w:name="_GoBack"/>
      <w:bookmarkEnd w:id="0"/>
      <w:r>
        <w:t>在弗洛里访问之前，北方实验室已经通知科研人员在全世界范围寻找、收集不同菌株的青霉菌。但产率最高的菌株是实验室内部的一名叫玛丽•亨特（Mary Hunt） 实验员找到的。她经常去逛皮奥里亚的农贸市场, 看到发霉的水果和蔬菜就两眼放光。1943年，她中了大奖, 淘了一个发霉的哈密瓜。20世纪40年代末期，世界上几乎所有青霉素都来自那个哈密瓜上的霉菌及其后代。</w:t>
      </w:r>
    </w:p>
    <w:p w:rsidR="005C4B8D" w:rsidRDefault="005C4B8D" w:rsidP="005C4B8D"/>
    <w:p w:rsidR="005C4B8D" w:rsidRDefault="005C4B8D" w:rsidP="005C4B8D">
      <w:r>
        <w:rPr>
          <w:rFonts w:hint="eastAsia"/>
        </w:rPr>
        <w:t>“更好的土壤”</w:t>
      </w:r>
      <w:r w:rsidR="00D27D88">
        <w:rPr>
          <w:rFonts w:hint="eastAsia"/>
        </w:rPr>
        <w:t>：</w:t>
      </w:r>
      <w:r>
        <w:t>在寻找最适培养基配方的过程中，北方实验室也比较运气。在四十年代，美国盛产玉米。北方实验室的一个主要任务是找到玉米等过剩农作物的工业用途。玉米浆是制玉米淀粉的副产物。实验室的微生物和真菌学家安德鲁•莫耶（Andrew Moyer）和远道而来的希特利合作, 在几周之内发现玉米浆加上糖竟然能将青霉素的产率提高了一千倍!（但希特利又一次受到不公平的待遇: 莫耶后来在相关的论文和专利上只属了自己的名字，而故意省略掉希特利的名字。）</w:t>
      </w:r>
    </w:p>
    <w:p w:rsidR="005C4B8D" w:rsidRDefault="005C4B8D" w:rsidP="005C4B8D"/>
    <w:p w:rsidR="005C4B8D" w:rsidRDefault="005C4B8D" w:rsidP="005C4B8D">
      <w:r>
        <w:rPr>
          <w:rFonts w:hint="eastAsia"/>
        </w:rPr>
        <w:t>“更好的种植和收获技术”</w:t>
      </w:r>
      <w:r w:rsidR="00D27D88">
        <w:rPr>
          <w:rFonts w:hint="eastAsia"/>
        </w:rPr>
        <w:t>：</w:t>
      </w:r>
      <w:r>
        <w:t>青霉菌通过发酵产生青霉素（二级代谢产物）。但迄今为止，青霉菌只在培养基（通常是琼脂）表面发酵。青霉素的生产受二维平面的限制，即使把培养基铺成足球场那么大，产量也有限。北方实验室发酵部门的负责人罗伯特·科格希尔（Robert Coghill）首先提出了把酿造啤酒的深度发酵法照搬过来，从二维变成三维培养。深度发酵法已经被辉瑞用来生产柠檬酸。但与生产啤酒或柠檬酸不同的是，青霉素发酵生产需要很严格的无菌条件。到1941年秋季，皮奥里亚团队研制出一个类似搅拌洗衣机的旋转鼓，还配有一个注</w:t>
      </w:r>
      <w:r>
        <w:rPr>
          <w:rFonts w:hint="eastAsia"/>
        </w:rPr>
        <w:t>射器，可以不断地将无菌空气引入到发酵液中。这样的旋转鼓将成为未来五年工业制造青霉素的主要装置。</w:t>
      </w:r>
    </w:p>
    <w:p w:rsidR="005C4B8D" w:rsidRDefault="005C4B8D" w:rsidP="005C4B8D"/>
    <w:p w:rsidR="005C4B8D" w:rsidRDefault="005C4B8D" w:rsidP="005C4B8D">
      <w:r>
        <w:lastRenderedPageBreak/>
        <w:t>1941年9月，弗洛里结束了美国之行，回到了英国。但希特利没有和他一起回来——按照弗洛里的指示，他先留在了北方实验室，1941年12月他又去默克公司工作了6个月，直到1942年7月才回到英国。除了帮助青霉素项目取得了巨大进展外，希特利在美国的一年时间里收获了也失去了一份短暂的爱情。在北方实验室工作时，他和也是刚来不久的瑞士访问学者吉塔·布克哈德（Gita Burkhard）相识、相爱。这段浪漫随着吉塔于41年9月返回瑞士而结束。同许多战乱中浮萍漂泊的恋情一样，他们一旦分开便再无相见之日。</w:t>
      </w:r>
    </w:p>
    <w:p w:rsidR="005C4B8D" w:rsidRDefault="005C4B8D" w:rsidP="005C4B8D"/>
    <w:p w:rsidR="005C4B8D" w:rsidRPr="00282F2D" w:rsidRDefault="005C4B8D" w:rsidP="005C4B8D">
      <w:pPr>
        <w:rPr>
          <w:color w:val="0070C0"/>
        </w:rPr>
      </w:pPr>
      <w:r w:rsidRPr="00282F2D">
        <w:rPr>
          <w:rFonts w:hint="eastAsia"/>
          <w:color w:val="0070C0"/>
        </w:rPr>
        <w:t>美国现代制药工业的诞生</w:t>
      </w:r>
    </w:p>
    <w:p w:rsidR="005C4B8D" w:rsidRDefault="005C4B8D" w:rsidP="005C4B8D"/>
    <w:p w:rsidR="005C4B8D" w:rsidRDefault="005C4B8D" w:rsidP="005C4B8D">
      <w:r>
        <w:t>OSRD的CMR负责人、弗洛里的朋友里查兹意识到青霉素对美国的重要性。1941年12月7日发生的日本袭击珍珠港事件又增加了生产青霉素的迫切性</w:t>
      </w:r>
      <w:r w:rsidR="00E942B5">
        <w:rPr>
          <w:rFonts w:hint="eastAsia"/>
        </w:rPr>
        <w:t>（</w:t>
      </w:r>
      <w:r w:rsidR="00E942B5" w:rsidRPr="00E942B5">
        <w:rPr>
          <w:rFonts w:hint="eastAsia"/>
          <w:color w:val="FFC000"/>
        </w:rPr>
        <w:t>图5</w:t>
      </w:r>
      <w:r w:rsidR="00E942B5">
        <w:rPr>
          <w:rFonts w:hint="eastAsia"/>
        </w:rPr>
        <w:t>）</w:t>
      </w:r>
      <w:r>
        <w:t>。生产几公斤的青霉素是不够的，美国必须探索在战斗中抗感染的各种可能手段，准备的青霉素越多越好。里查兹开始推动了备战的国家机器，并建立政府-企业联盟共同解决青霉素问题。对美国更为有利的是，由于英国医学研究委员会和洛克菲勒基金会的反对，牛津团队没有对青霉素申请专利保护。青霉素的开发权和生产技术的知识产权开始被OSRD，美国制药公司和农业部控制。</w:t>
      </w:r>
    </w:p>
    <w:p w:rsidR="005C4B8D" w:rsidRDefault="005C4B8D" w:rsidP="005C4B8D"/>
    <w:p w:rsidR="005C4B8D" w:rsidRDefault="005C4B8D" w:rsidP="005C4B8D">
      <w:r>
        <w:rPr>
          <w:rFonts w:hint="eastAsia"/>
        </w:rPr>
        <w:t>美国政府需要招募合格的、足够多的美国公司来提高青霉素产量。</w:t>
      </w:r>
      <w:r>
        <w:t>1943年，政府从申请的175家公司中选择了17个，其中有现在大家都熟知的名字：默克，施贵宝、辉瑞、礼来、雅培和瑞士制药公司罗氏在新泽西州的子公司。每个公司都被承诺可以免费获得关于青霉素发酵的所有信息，并可以独立拥有自己在项目里产生的任何新技术的知识产权。就这样，美国与化工、制药有关的公司被分为两个阵营：青霉素联盟圈里的和圈外的。</w:t>
      </w:r>
    </w:p>
    <w:p w:rsidR="005C4B8D" w:rsidRDefault="005C4B8D" w:rsidP="005C4B8D"/>
    <w:p w:rsidR="005C4B8D" w:rsidRDefault="005C4B8D" w:rsidP="005C4B8D">
      <w:r>
        <w:rPr>
          <w:rFonts w:hint="eastAsia"/>
        </w:rPr>
        <w:t>这些圈里的公司当时并不能算真正的制药公司：默克的主要产品是维生素，施贵宝以外科手术用的麻醉剂而闻名，而辉瑞最赚钱的产品是柠檬酸。但入选青霉素项目改变了他们的未来，并给他们带来了大量的实惠。仅在</w:t>
      </w:r>
      <w:r>
        <w:t>1943年，CMR就批准了对青霉素进行研究的总计超过270万美元的54份合同，并同意为生产商每百万单位的青霉素支付200美元。此外，由战争生产委员会批准，制药公司耗资近2300万美元建了16家新的青霉素工厂。作为鼓励，政府允许像默克和辉瑞这样的公司在记账时把他们的投资贬值期定为五年，以获得优惠的税收减免。战争生产委员会</w:t>
      </w:r>
      <w:r>
        <w:rPr>
          <w:rFonts w:hint="eastAsia"/>
        </w:rPr>
        <w:t>还花费了将近</w:t>
      </w:r>
      <w:r>
        <w:t>800万美元的联邦资金建了6家青霉素工厂。这些工厂在战争结束后被低价出售给私营企业。</w:t>
      </w:r>
    </w:p>
    <w:p w:rsidR="005C4B8D" w:rsidRDefault="005C4B8D" w:rsidP="005C4B8D"/>
    <w:p w:rsidR="005C4B8D" w:rsidRDefault="00282F2D" w:rsidP="005C4B8D">
      <w:r>
        <w:rPr>
          <w:noProof/>
        </w:rPr>
        <w:lastRenderedPageBreak/>
        <w:drawing>
          <wp:inline distT="0" distB="0" distL="0" distR="0" wp14:anchorId="20A5DE8A" wp14:editId="7992DC3B">
            <wp:extent cx="4000847" cy="34597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00847" cy="3459780"/>
                    </a:xfrm>
                    <a:prstGeom prst="rect">
                      <a:avLst/>
                    </a:prstGeom>
                  </pic:spPr>
                </pic:pic>
              </a:graphicData>
            </a:graphic>
          </wp:inline>
        </w:drawing>
      </w:r>
    </w:p>
    <w:p w:rsidR="005C4B8D" w:rsidRPr="00282F2D" w:rsidRDefault="001F73AD" w:rsidP="005C4B8D">
      <w:pPr>
        <w:rPr>
          <w:color w:val="00B050"/>
        </w:rPr>
      </w:pPr>
      <w:r>
        <w:rPr>
          <w:rFonts w:hint="eastAsia"/>
          <w:color w:val="00B050"/>
        </w:rPr>
        <w:t xml:space="preserve">图5 </w:t>
      </w:r>
      <w:r w:rsidR="005C4B8D" w:rsidRPr="00282F2D">
        <w:rPr>
          <w:color w:val="00B050"/>
        </w:rPr>
        <w:t>1944年8月14日Life杂志上刊登的青霉素生产的广告</w:t>
      </w:r>
    </w:p>
    <w:p w:rsidR="005C4B8D" w:rsidRDefault="005C4B8D" w:rsidP="005C4B8D"/>
    <w:p w:rsidR="005C4B8D" w:rsidRDefault="005C4B8D" w:rsidP="005C4B8D">
      <w:r>
        <w:rPr>
          <w:rFonts w:hint="eastAsia"/>
        </w:rPr>
        <w:t>青霉素联盟给制药行业带来了巨大的变化。在</w:t>
      </w:r>
      <w:r>
        <w:t>1929年左右，药物开发和制造业在美国利润最高的行业里只能排第16名，到1944年它跃居为最赚钱的。这种领先地位将持续近二十年。在青霉素联盟之前，这个行业是分散的，由数百家公司组成，没有一家拥有超过3％的全国市场。1944年，20家左右的公司成为行业的领头者，他们的产品总计占所有药物市场的80％，而该市场已增长了十倍。这20名获胜企业与其他公司的区别是，他们是圈里的，拥有青霉素合同。每个获得OSRD生产合同的公司都很快超过了其同行。从经济角度而言，一份合同相当于"增加300名研究人员或1000万美元的利润"。这相当于把行业的其他竞争者按着不让动弹，而让圈里的企业先领跑二十年。</w:t>
      </w:r>
    </w:p>
    <w:p w:rsidR="005C4B8D" w:rsidRDefault="005C4B8D" w:rsidP="005C4B8D"/>
    <w:p w:rsidR="005C4B8D" w:rsidRDefault="005C4B8D" w:rsidP="005C4B8D">
      <w:r>
        <w:t>1942年，在丘吉尔的督促下，英国制药公司也加入了青霉素扩大化生产。1943年，英国的青霉素产量和美国差不多，但到了1944年，英国的总产量只有美国的四十分之一。</w:t>
      </w:r>
    </w:p>
    <w:p w:rsidR="005C4B8D" w:rsidRDefault="005C4B8D" w:rsidP="005C4B8D"/>
    <w:p w:rsidR="005C4B8D" w:rsidRPr="00282F2D" w:rsidRDefault="005C4B8D" w:rsidP="005C4B8D">
      <w:pPr>
        <w:rPr>
          <w:color w:val="FF0000"/>
        </w:rPr>
      </w:pPr>
      <w:r w:rsidRPr="00282F2D">
        <w:rPr>
          <w:rFonts w:hint="eastAsia"/>
          <w:color w:val="FF0000"/>
        </w:rPr>
        <w:t>后续科研</w:t>
      </w:r>
    </w:p>
    <w:p w:rsidR="005C4B8D" w:rsidRDefault="005C4B8D" w:rsidP="005C4B8D"/>
    <w:p w:rsidR="005C4B8D" w:rsidRDefault="005C4B8D" w:rsidP="005C4B8D"/>
    <w:p w:rsidR="005C4B8D" w:rsidRPr="00282F2D" w:rsidRDefault="005C4B8D" w:rsidP="005C4B8D">
      <w:pPr>
        <w:rPr>
          <w:color w:val="0070C0"/>
        </w:rPr>
      </w:pPr>
      <w:r w:rsidRPr="00282F2D">
        <w:rPr>
          <w:rFonts w:hint="eastAsia"/>
          <w:color w:val="0070C0"/>
        </w:rPr>
        <w:t>化学结构</w:t>
      </w:r>
    </w:p>
    <w:p w:rsidR="005C4B8D" w:rsidRDefault="005C4B8D" w:rsidP="005C4B8D"/>
    <w:p w:rsidR="005C4B8D" w:rsidRDefault="005C4B8D" w:rsidP="005C4B8D">
      <w:r>
        <w:rPr>
          <w:rFonts w:hint="eastAsia"/>
        </w:rPr>
        <w:t>弗洛里很早就意识到，只有破解青霉素的化学结构，才有可能弄清它的抗菌机理，才有可能进一步改进它的结构和疗效，才会充分发挥它在治疗方面或科学突破的最大潜力。从</w:t>
      </w:r>
      <w:r>
        <w:t>1941年起，钱恩和亚伯拉罕继续尝试破解青霉素的化学结构。他们不断提纯青霉素，并试图拿到它的结晶。</w:t>
      </w:r>
    </w:p>
    <w:p w:rsidR="005C4B8D" w:rsidRDefault="005C4B8D" w:rsidP="005C4B8D"/>
    <w:p w:rsidR="005C4B8D" w:rsidRDefault="005C4B8D" w:rsidP="005C4B8D">
      <w:r>
        <w:lastRenderedPageBreak/>
        <w:t>1942年，牛津大学的化学晶体学实验室的多萝西•霍奇金（Dorothy Hodgkin）开始与钱恩合作</w:t>
      </w:r>
      <w:r w:rsidR="00E942B5">
        <w:rPr>
          <w:rFonts w:hint="eastAsia"/>
        </w:rPr>
        <w:t>（</w:t>
      </w:r>
      <w:r w:rsidR="00E942B5" w:rsidRPr="00E942B5">
        <w:rPr>
          <w:rFonts w:hint="eastAsia"/>
          <w:color w:val="FFC000"/>
        </w:rPr>
        <w:t>图6</w:t>
      </w:r>
      <w:r w:rsidR="00E942B5">
        <w:rPr>
          <w:rFonts w:hint="eastAsia"/>
        </w:rPr>
        <w:t>）</w:t>
      </w:r>
      <w:r>
        <w:t>。她是X射线晶体衍射专家。钱恩和亚伯拉罕提供青霉素的晶体，她来分析。这种合作持续了3年。1945年，霍奇金终于解出了青霉素的化学结构。1964年，霍奇金凭借破译维生素B12的结构而获得诺贝尔化学奖。迄今她仍然是英国唯一的获得诺贝尔奖的女科学家。（霍奇金的故事很多很精彩。她热爱中国，曾多次访问中国。英国前首相撒切尔夫人是她的学生。她灿烂的一生需要我们仔细研读。）</w:t>
      </w:r>
    </w:p>
    <w:p w:rsidR="005C4B8D" w:rsidRDefault="005C4B8D" w:rsidP="005C4B8D"/>
    <w:p w:rsidR="005C4B8D" w:rsidRDefault="00282F2D" w:rsidP="005C4B8D">
      <w:r w:rsidRPr="00282F2D">
        <w:rPr>
          <w:noProof/>
        </w:rPr>
        <w:drawing>
          <wp:inline distT="0" distB="0" distL="0" distR="0" wp14:anchorId="5E3540C5" wp14:editId="4D287941">
            <wp:extent cx="3109229" cy="30558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9229" cy="3055885"/>
                    </a:xfrm>
                    <a:prstGeom prst="rect">
                      <a:avLst/>
                    </a:prstGeom>
                  </pic:spPr>
                </pic:pic>
              </a:graphicData>
            </a:graphic>
          </wp:inline>
        </w:drawing>
      </w:r>
    </w:p>
    <w:p w:rsidR="005C4B8D" w:rsidRPr="00282F2D" w:rsidRDefault="00E942B5" w:rsidP="005C4B8D">
      <w:pPr>
        <w:rPr>
          <w:color w:val="00B050"/>
        </w:rPr>
      </w:pPr>
      <w:r>
        <w:rPr>
          <w:rFonts w:ascii="微软雅黑" w:eastAsia="微软雅黑" w:hAnsi="微软雅黑" w:cs="Calibri" w:hint="eastAsia"/>
          <w:color w:val="00B050"/>
          <w:sz w:val="22"/>
          <w:szCs w:val="22"/>
        </w:rPr>
        <w:t xml:space="preserve">图6 </w:t>
      </w:r>
      <w:r w:rsidR="00282F2D" w:rsidRPr="00282F2D">
        <w:rPr>
          <w:rFonts w:ascii="微软雅黑" w:eastAsia="微软雅黑" w:hAnsi="微软雅黑" w:cs="Calibri" w:hint="eastAsia"/>
          <w:color w:val="00B050"/>
          <w:sz w:val="22"/>
          <w:szCs w:val="22"/>
        </w:rPr>
        <w:t>多萝西</w:t>
      </w:r>
      <w:r w:rsidR="00282F2D" w:rsidRPr="00282F2D">
        <w:rPr>
          <w:rFonts w:ascii="等线" w:eastAsia="等线" w:hAnsi="等线" w:cs="Calibri" w:hint="eastAsia"/>
          <w:color w:val="00B050"/>
          <w:sz w:val="22"/>
          <w:szCs w:val="22"/>
        </w:rPr>
        <w:t>•</w:t>
      </w:r>
      <w:r w:rsidR="00282F2D" w:rsidRPr="00282F2D">
        <w:rPr>
          <w:rFonts w:ascii="微软雅黑" w:eastAsia="微软雅黑" w:hAnsi="微软雅黑" w:cs="Calibri" w:hint="eastAsia"/>
          <w:color w:val="00B050"/>
          <w:sz w:val="22"/>
          <w:szCs w:val="22"/>
        </w:rPr>
        <w:t>霍奇金</w:t>
      </w:r>
      <w:r w:rsidR="00282F2D" w:rsidRPr="00282F2D">
        <w:rPr>
          <w:rFonts w:ascii="Calibri" w:hAnsi="Calibri" w:cs="Calibri"/>
          <w:color w:val="00B050"/>
          <w:sz w:val="22"/>
          <w:szCs w:val="22"/>
        </w:rPr>
        <w:t>(Dorothy Hodgkin</w:t>
      </w:r>
      <w:r w:rsidR="00282F2D" w:rsidRPr="00282F2D">
        <w:rPr>
          <w:rFonts w:ascii="微软雅黑" w:eastAsia="微软雅黑" w:hAnsi="微软雅黑" w:cs="Calibri" w:hint="eastAsia"/>
          <w:color w:val="00B050"/>
          <w:sz w:val="22"/>
          <w:szCs w:val="22"/>
        </w:rPr>
        <w:t>，</w:t>
      </w:r>
      <w:r w:rsidR="00282F2D" w:rsidRPr="00282F2D">
        <w:rPr>
          <w:rFonts w:ascii="Calibri" w:hAnsi="Calibri" w:cs="Calibri"/>
          <w:color w:val="00B050"/>
          <w:sz w:val="22"/>
          <w:szCs w:val="22"/>
        </w:rPr>
        <w:t>1910</w:t>
      </w:r>
      <w:r w:rsidR="00282F2D" w:rsidRPr="00282F2D">
        <w:rPr>
          <w:rFonts w:ascii="微软雅黑" w:eastAsia="微软雅黑" w:hAnsi="微软雅黑" w:cs="Calibri" w:hint="eastAsia"/>
          <w:color w:val="00B050"/>
          <w:sz w:val="22"/>
          <w:szCs w:val="22"/>
        </w:rPr>
        <w:t>-</w:t>
      </w:r>
      <w:r w:rsidR="00282F2D" w:rsidRPr="00282F2D">
        <w:rPr>
          <w:rFonts w:ascii="Calibri" w:hAnsi="Calibri" w:cs="Calibri"/>
          <w:color w:val="00B050"/>
          <w:sz w:val="22"/>
          <w:szCs w:val="22"/>
        </w:rPr>
        <w:t>1994</w:t>
      </w:r>
      <w:r w:rsidR="00282F2D" w:rsidRPr="00282F2D">
        <w:rPr>
          <w:rFonts w:ascii="微软雅黑" w:eastAsia="微软雅黑" w:hAnsi="微软雅黑" w:cs="Calibri" w:hint="eastAsia"/>
          <w:color w:val="00B050"/>
          <w:sz w:val="22"/>
          <w:szCs w:val="22"/>
        </w:rPr>
        <w:t>）</w:t>
      </w:r>
    </w:p>
    <w:p w:rsidR="005C4B8D" w:rsidRDefault="005C4B8D" w:rsidP="005C4B8D"/>
    <w:p w:rsidR="005C4B8D" w:rsidRPr="00282F2D" w:rsidRDefault="005C4B8D" w:rsidP="005C4B8D">
      <w:pPr>
        <w:rPr>
          <w:color w:val="0070C0"/>
        </w:rPr>
      </w:pPr>
      <w:r w:rsidRPr="00282F2D">
        <w:rPr>
          <w:rFonts w:hint="eastAsia"/>
          <w:color w:val="0070C0"/>
        </w:rPr>
        <w:t>诺贝尔奖</w:t>
      </w:r>
    </w:p>
    <w:p w:rsidR="005C4B8D" w:rsidRDefault="005C4B8D" w:rsidP="005C4B8D"/>
    <w:p w:rsidR="005C4B8D" w:rsidRDefault="005C4B8D" w:rsidP="005C4B8D">
      <w:r>
        <w:rPr>
          <w:rFonts w:hint="eastAsia"/>
        </w:rPr>
        <w:t>在青霉素开发的过程中，弗洛里团队不是一个完美的团队。团队主要成员来自三个不同的国家，虽然性格不合，但才能高度互补。弗洛里虽然有很多瑕疵，但他是一个承前启后的关键人物，也是一个成功的领导。他知道雇人就雇最强的，即使自己不喜欢对方。他有远见——他意识到要想大规模生产青霉素，美国是最合适的地方。他有网络——他依靠几个朋友和熟人使他和希特利的美国之行取得最大效果。</w:t>
      </w:r>
    </w:p>
    <w:p w:rsidR="005C4B8D" w:rsidRDefault="005C4B8D" w:rsidP="005C4B8D"/>
    <w:p w:rsidR="005C4B8D" w:rsidRDefault="005C4B8D" w:rsidP="005C4B8D">
      <w:r>
        <w:rPr>
          <w:rFonts w:hint="eastAsia"/>
        </w:rPr>
        <w:t>弗莱明、弗洛里、钱恩、希特利这些科学上的巨匠在生活中也是普普通通的人。他们也有喜怒哀乐。他们也会受欲望、虚荣心和恐惧所支配。当后人们仰望着他们立起的丰碑时，很少有人会知道他们曾经的焦虑和挣扎。</w:t>
      </w:r>
    </w:p>
    <w:p w:rsidR="005C4B8D" w:rsidRDefault="005C4B8D" w:rsidP="005C4B8D"/>
    <w:p w:rsidR="005C4B8D" w:rsidRDefault="005C4B8D" w:rsidP="005C4B8D">
      <w:r>
        <w:rPr>
          <w:rFonts w:hint="eastAsia"/>
        </w:rPr>
        <w:t>硝烟散尽，尘埃落定。</w:t>
      </w:r>
      <w:r>
        <w:t>1945年9月2日，第二次世界大战结束。同年12月，弗洛里、弗莱明和钱恩因为青霉素而被授予诺贝尔生理或医学奖。而做出巨大贡献的希特利无缘诺贝尔奖，不能不说是一种遗憾。他是青霉素背后的无名英雄。</w:t>
      </w:r>
    </w:p>
    <w:p w:rsidR="005C4B8D" w:rsidRDefault="005C4B8D" w:rsidP="005C4B8D"/>
    <w:p w:rsidR="005C4B8D" w:rsidRDefault="005C4B8D" w:rsidP="005C4B8D">
      <w:r>
        <w:lastRenderedPageBreak/>
        <w:t>1945年12月10日，在二战结束后的第99天，在斯德哥尔摩举行的诺贝尔奖晚宴上，诺贝尔医学院生物化学系主任Theorell教授向三位获奖者致词说："这一成果需要多年的辛勤工作，准确的直觉，深刻而广泛的知识，密切的团队合作和一些运气。在历史上最大的这场战争中，你们把青霉素奉献给全人类。但青霉素的用途只与和平有关。它连一只小鼠都伤害不了，却能治愈一个人。"</w:t>
      </w:r>
    </w:p>
    <w:p w:rsidR="005C4B8D" w:rsidRDefault="005C4B8D" w:rsidP="005C4B8D"/>
    <w:p w:rsidR="005C4B8D" w:rsidRDefault="005C4B8D" w:rsidP="005C4B8D">
      <w:r>
        <w:rPr>
          <w:rFonts w:hint="eastAsia"/>
        </w:rPr>
        <w:t>弗洛里从瑞士领奖回来，带了一套蓝色的葡萄酒杯送给希特利。希特利把它们摆放在橱柜里，但从来没有用过。他偶尔会拿出来看看——他喜欢这些酒杯的颜色。数年以后，有几个酒杯摔碎了，他也丝毫不介意。他早已看淡世间沧桑。生活还要前行，科学依然继续。</w:t>
      </w:r>
    </w:p>
    <w:p w:rsidR="005C4B8D" w:rsidRDefault="005C4B8D" w:rsidP="005C4B8D"/>
    <w:p w:rsidR="005C4B8D" w:rsidRDefault="005C4B8D" w:rsidP="005C4B8D"/>
    <w:p w:rsidR="005C4B8D" w:rsidRPr="007F3AB8" w:rsidRDefault="005C4B8D" w:rsidP="005C4B8D">
      <w:pPr>
        <w:rPr>
          <w:color w:val="FF0000"/>
        </w:rPr>
      </w:pPr>
      <w:r w:rsidRPr="007F3AB8">
        <w:rPr>
          <w:rFonts w:hint="eastAsia"/>
          <w:color w:val="FF0000"/>
        </w:rPr>
        <w:t>结语</w:t>
      </w:r>
    </w:p>
    <w:p w:rsidR="005C4B8D" w:rsidRDefault="005C4B8D" w:rsidP="005C4B8D"/>
    <w:p w:rsidR="005C4B8D" w:rsidRPr="007F3AB8" w:rsidRDefault="005C4B8D" w:rsidP="005C4B8D">
      <w:pPr>
        <w:rPr>
          <w:color w:val="0070C0"/>
        </w:rPr>
      </w:pPr>
      <w:r w:rsidRPr="007F3AB8">
        <w:rPr>
          <w:rFonts w:hint="eastAsia"/>
          <w:color w:val="0070C0"/>
        </w:rPr>
        <w:t>青霉素在德国</w:t>
      </w:r>
    </w:p>
    <w:p w:rsidR="005C4B8D" w:rsidRDefault="005C4B8D" w:rsidP="005C4B8D"/>
    <w:p w:rsidR="005C4B8D" w:rsidRDefault="005C4B8D" w:rsidP="005C4B8D">
      <w:r>
        <w:rPr>
          <w:rFonts w:hint="eastAsia"/>
        </w:rPr>
        <w:t>到二战结束，青霉素一直掌握在盟国手里。德国在二战期间未能开发、使用青霉素令人费解，但我们推断可能有以下几个原因：</w:t>
      </w:r>
      <w:r>
        <w:t>1）德国虽然在化工上处于领先的地位，但大部分化工资源被用来生产别的军需品: 橡胶和汽油。2）德国制药企业的强项是化工合成, 在发酵生产方面并不占优势。德国科学家也因为磺胺药的成功而轻视青霉素。他们认为青霉素的化学结构不清楚，只能用“原始”的发酵方法生产，是科学的倒退。3）等德国人开始重视青霉素时，已经太晚了。到1945年，德国每月仅生产30克青霉素，只够治疗50名左右病人。在二战末期, 德国仅有的</w:t>
      </w:r>
      <w:r>
        <w:rPr>
          <w:rFonts w:hint="eastAsia"/>
        </w:rPr>
        <w:t>生产青霉素的厂房也被盟军轰炸殆尽。</w:t>
      </w:r>
    </w:p>
    <w:p w:rsidR="005C4B8D" w:rsidRDefault="005C4B8D" w:rsidP="005C4B8D"/>
    <w:p w:rsidR="005C4B8D" w:rsidRPr="001D0FB3" w:rsidRDefault="005C4B8D" w:rsidP="005C4B8D">
      <w:pPr>
        <w:rPr>
          <w:color w:val="0070C0"/>
        </w:rPr>
      </w:pPr>
      <w:r w:rsidRPr="001D0FB3">
        <w:rPr>
          <w:rFonts w:hint="eastAsia"/>
          <w:color w:val="0070C0"/>
        </w:rPr>
        <w:t>青霉素的影响和意义</w:t>
      </w:r>
    </w:p>
    <w:p w:rsidR="005C4B8D" w:rsidRDefault="005C4B8D" w:rsidP="005C4B8D">
      <w:r>
        <w:rPr>
          <w:rFonts w:hint="eastAsia"/>
        </w:rPr>
        <w:t>青霉素的成功开启了抗生素的黄金时代。</w:t>
      </w:r>
      <w:r>
        <w:t>1943年，还在读博士的艾伯特•斯卡兹（Albert Schatz）在美国发现了链霉素。1945年，意大利药理学家朱塞贝•布罗楚（Giuseppe Brotzu）发现了和青霉素机理类似的头孢菌素。在随后的两年里，广谱抗生素四环素和氯霉素被发现并应用到临床上。50年代又目睹了红霉素、甲氧西林的开发和使用。</w:t>
      </w:r>
    </w:p>
    <w:p w:rsidR="005C4B8D" w:rsidRDefault="005C4B8D" w:rsidP="005C4B8D"/>
    <w:p w:rsidR="005C4B8D" w:rsidRDefault="005C4B8D" w:rsidP="005C4B8D">
      <w:r>
        <w:rPr>
          <w:rFonts w:hint="eastAsia"/>
        </w:rPr>
        <w:t>磺胺药、青霉素和其它后续的抗生素使人类第一次可以治愈由细菌感染的疾病。人们的平均寿命大幅提高。仅以美国为例，从</w:t>
      </w:r>
      <w:r>
        <w:t>1938年到1956年，儿童疾病的死亡率下降了90％以上，人口平均寿命增加了十年以上。人口学家把这段时期称为“死亡率转变的重大拐点”。青霉素和其它抗生素创造了“现代医学奇迹的奇迹”。</w:t>
      </w:r>
    </w:p>
    <w:p w:rsidR="005C4B8D" w:rsidRDefault="005C4B8D" w:rsidP="005C4B8D"/>
    <w:p w:rsidR="005C4B8D" w:rsidRDefault="005C4B8D" w:rsidP="005C4B8D">
      <w:r>
        <w:rPr>
          <w:rFonts w:hint="eastAsia"/>
        </w:rPr>
        <w:t>青霉素的研发过程几乎成为现代医药研发过程的模板：生物现象的观察、体外实验、动物实验、人的安全性实验、扩大化生产、临床实验……和青霉素历史不同的是</w:t>
      </w:r>
      <w:r>
        <w:t>, 在当代药物研发过程中，弄清化合物的分子结构一定要先完成。</w:t>
      </w:r>
    </w:p>
    <w:p w:rsidR="005C4B8D" w:rsidRDefault="005C4B8D" w:rsidP="005C4B8D"/>
    <w:p w:rsidR="005C4B8D" w:rsidRDefault="005C4B8D" w:rsidP="005C4B8D">
      <w:r>
        <w:rPr>
          <w:rFonts w:hint="eastAsia"/>
        </w:rPr>
        <w:t>青霉素的独特之处在于它是通过发酵过程生产的小分子药。而这个发酵过程也成为如今生物蛋白药的生产流程的模板。现各大药厂广泛使用的上游过程（细</w:t>
      </w:r>
      <w:r>
        <w:rPr>
          <w:rFonts w:hint="eastAsia"/>
        </w:rPr>
        <w:lastRenderedPageBreak/>
        <w:t>胞株的选择和优化、细胞培养和收集）和下游过程（细胞分离或裂解、药物浓缩和提纯）中的很多概念和技术都来源于青霉素的发酵过程。</w:t>
      </w:r>
    </w:p>
    <w:p w:rsidR="005C4B8D" w:rsidRDefault="005C4B8D" w:rsidP="005C4B8D"/>
    <w:p w:rsidR="005C4B8D" w:rsidRDefault="005C4B8D" w:rsidP="005C4B8D">
      <w:r>
        <w:rPr>
          <w:rFonts w:hint="eastAsia"/>
        </w:rPr>
        <w:t>青霉素和抗生素黄金年代也改变了医生这个职业。在</w:t>
      </w:r>
      <w:r>
        <w:t>20世纪30年代，美国医生的组成很杂，混有很多非正规治疗师。因为在当时的历史条件下，医学院培训出来的医生和其它流派的行医者相比并不具优势——他们在病菌感染疾病面前都一筹莫展。他们那时的主要职责不是治愈，而是安慰。但抗生素改变了一切。从磺胺、青霉素开始，更多更强大的药物的出现，使得医疗行业需要更加集中的控制和监督。医生增加了处方权——他们有权决定哪个患者用什么药。越来越多的新药被认为药性太强，副作用太大或者太容易被滥用而不能直接销售给消费者。医生成为这些药物的看门</w:t>
      </w:r>
      <w:r>
        <w:rPr>
          <w:rFonts w:hint="eastAsia"/>
        </w:rPr>
        <w:t>人。这些更有影响力的医生以新的方式接受培训：医学院校日益重视建立在最新，最“科学”的研究基础上的分子生物学，生理学，微生物学和药理学等课程。没有掌握新方法的医师逐渐被边缘化。</w:t>
      </w:r>
    </w:p>
    <w:p w:rsidR="005C4B8D" w:rsidRDefault="005C4B8D" w:rsidP="005C4B8D"/>
    <w:p w:rsidR="005C4B8D" w:rsidRPr="007F3AB8" w:rsidRDefault="005C4B8D" w:rsidP="005C4B8D">
      <w:pPr>
        <w:rPr>
          <w:color w:val="0070C0"/>
        </w:rPr>
      </w:pPr>
      <w:r w:rsidRPr="007F3AB8">
        <w:rPr>
          <w:rFonts w:hint="eastAsia"/>
          <w:color w:val="0070C0"/>
        </w:rPr>
        <w:t>后抗生素时代</w:t>
      </w:r>
    </w:p>
    <w:p w:rsidR="005C4B8D" w:rsidRDefault="005C4B8D" w:rsidP="005C4B8D"/>
    <w:p w:rsidR="005C4B8D" w:rsidRDefault="005C4B8D" w:rsidP="005C4B8D">
      <w:r>
        <w:rPr>
          <w:rFonts w:hint="eastAsia"/>
        </w:rPr>
        <w:t>日月如梭，光阴荏苒。时间到了</w:t>
      </w:r>
      <w:r>
        <w:t>21世纪，抗生素抗性成为威胁人类生存的最大危机之一。细菌繁殖快，突变也快，而且它们之间可以交换对生长有利的基因。从这点来说，出现对任何抗生素产生抗性的病菌只是早晚的事。但抗生素的滥用，尤其是在农业和养殖业中的大规模使用，加速了这一过程。而对我们更为不利的是，今天新开发的抗生素寥寥无几。由于经济的原因，各大制药公司没有足够的动力去开发新的抗生素。开发任何新药都耗资耗时，但抗生素上市后，或由于开处方时的严格限制而销量受到影响，或由于抗性病菌的出现和蔓延而很快失去使用价值。没有国家的政</w:t>
      </w:r>
      <w:r>
        <w:rPr>
          <w:rFonts w:hint="eastAsia"/>
        </w:rPr>
        <w:t>策支持，药厂连研发的成本都收不回来。</w:t>
      </w:r>
    </w:p>
    <w:p w:rsidR="005C4B8D" w:rsidRDefault="005C4B8D" w:rsidP="005C4B8D"/>
    <w:p w:rsidR="005C4B8D" w:rsidRDefault="005C4B8D" w:rsidP="005C4B8D"/>
    <w:p w:rsidR="005C4B8D" w:rsidRDefault="005C4B8D" w:rsidP="005C4B8D"/>
    <w:p w:rsidR="005C4B8D" w:rsidRDefault="005C4B8D" w:rsidP="005C4B8D">
      <w:r>
        <w:rPr>
          <w:rFonts w:hint="eastAsia"/>
        </w:rPr>
        <w:t>如果任由抗生素抗性的继续恶化，人类很有可能进入后抗生素时代，在一百年后再次对病菌感染无能为力。我们有可能又回到了文章开头那副漫画里的时代。我们绝不希望看到，弗莱明、弗洛里、钱恩、希特利和霍奇金等人用汗水和才智换来的成果付之东流。群星闪耀的青霉素时代不应该只是数万年来人类在微生物统治下奋起反抗的昙花一现。</w:t>
      </w:r>
    </w:p>
    <w:p w:rsidR="005C4B8D" w:rsidRDefault="005C4B8D" w:rsidP="005C4B8D"/>
    <w:p w:rsidR="005C4B8D" w:rsidRDefault="005C4B8D" w:rsidP="005C4B8D"/>
    <w:p w:rsidR="00FB35FF" w:rsidRPr="005C4B8D" w:rsidRDefault="00FB35FF" w:rsidP="005C4B8D"/>
    <w:sectPr w:rsidR="00FB35FF" w:rsidRPr="005C4B8D">
      <w:pgSz w:w="11906" w:h="16838"/>
      <w:pgMar w:top="1440" w:right="1800" w:bottom="1440" w:left="1800"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75DA" w:rsidRDefault="006D75DA" w:rsidP="005C4B8D">
      <w:r>
        <w:separator/>
      </w:r>
    </w:p>
  </w:endnote>
  <w:endnote w:type="continuationSeparator" w:id="0">
    <w:p w:rsidR="006D75DA" w:rsidRDefault="006D75DA" w:rsidP="005C4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WeChatNumber-151125">
    <w:altName w:val="Cambri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75DA" w:rsidRDefault="006D75DA" w:rsidP="005C4B8D">
      <w:r>
        <w:separator/>
      </w:r>
    </w:p>
  </w:footnote>
  <w:footnote w:type="continuationSeparator" w:id="0">
    <w:p w:rsidR="006D75DA" w:rsidRDefault="006D75DA" w:rsidP="005C4B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412F1C"/>
    <w:multiLevelType w:val="multilevel"/>
    <w:tmpl w:val="DFE00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4B8D"/>
    <w:rsid w:val="00005912"/>
    <w:rsid w:val="00067B1C"/>
    <w:rsid w:val="001A5CC3"/>
    <w:rsid w:val="001D0FB3"/>
    <w:rsid w:val="001F73AD"/>
    <w:rsid w:val="00282F2D"/>
    <w:rsid w:val="002C2931"/>
    <w:rsid w:val="004A565D"/>
    <w:rsid w:val="00544EB0"/>
    <w:rsid w:val="005C4B8D"/>
    <w:rsid w:val="00652524"/>
    <w:rsid w:val="00686667"/>
    <w:rsid w:val="006D75DA"/>
    <w:rsid w:val="007F3AB8"/>
    <w:rsid w:val="008B1DBF"/>
    <w:rsid w:val="009C219C"/>
    <w:rsid w:val="00D27D88"/>
    <w:rsid w:val="00E942B5"/>
    <w:rsid w:val="00FB35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03CB29F-B66B-40CA-87F7-A918EB3FE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ascii="宋体" w:eastAsia="宋体" w:hAnsi="宋体" w:cs="宋体"/>
      <w:sz w:val="24"/>
      <w:szCs w:val="24"/>
    </w:rPr>
  </w:style>
  <w:style w:type="paragraph" w:styleId="1">
    <w:name w:val="heading 1"/>
    <w:basedOn w:val="a"/>
    <w:link w:val="10"/>
    <w:uiPriority w:val="9"/>
    <w:qFormat/>
    <w:pPr>
      <w:spacing w:before="100" w:beforeAutospacing="1" w:after="100" w:afterAutospacing="1"/>
      <w:outlineLvl w:val="0"/>
    </w:pPr>
    <w:rPr>
      <w:kern w:val="36"/>
    </w:rPr>
  </w:style>
  <w:style w:type="paragraph" w:styleId="2">
    <w:name w:val="heading 2"/>
    <w:basedOn w:val="a"/>
    <w:link w:val="20"/>
    <w:uiPriority w:val="9"/>
    <w:qFormat/>
    <w:pPr>
      <w:spacing w:before="100" w:beforeAutospacing="1" w:after="100" w:afterAutospacing="1"/>
      <w:outlineLvl w:val="1"/>
    </w:pPr>
  </w:style>
  <w:style w:type="paragraph" w:styleId="3">
    <w:name w:val="heading 3"/>
    <w:basedOn w:val="a"/>
    <w:link w:val="30"/>
    <w:uiPriority w:val="9"/>
    <w:qFormat/>
    <w:pPr>
      <w:spacing w:before="100" w:beforeAutospacing="1" w:after="100" w:afterAutospacing="1"/>
      <w:outlineLvl w:val="2"/>
    </w:pPr>
  </w:style>
  <w:style w:type="paragraph" w:styleId="4">
    <w:name w:val="heading 4"/>
    <w:basedOn w:val="a"/>
    <w:link w:val="40"/>
    <w:uiPriority w:val="9"/>
    <w:qFormat/>
    <w:pPr>
      <w:spacing w:before="100" w:beforeAutospacing="1" w:after="100" w:afterAutospacing="1"/>
      <w:outlineLvl w:val="3"/>
    </w:pPr>
  </w:style>
  <w:style w:type="paragraph" w:styleId="5">
    <w:name w:val="heading 5"/>
    <w:basedOn w:val="a"/>
    <w:link w:val="50"/>
    <w:uiPriority w:val="9"/>
    <w:qFormat/>
    <w:pPr>
      <w:spacing w:before="100" w:beforeAutospacing="1" w:after="100" w:afterAutospacing="1"/>
      <w:outlineLvl w:val="4"/>
    </w:pPr>
  </w:style>
  <w:style w:type="paragraph" w:styleId="6">
    <w:name w:val="heading 6"/>
    <w:basedOn w:val="a"/>
    <w:link w:val="60"/>
    <w:uiPriority w:val="9"/>
    <w:qFormat/>
    <w:pPr>
      <w:spacing w:before="100" w:beforeAutospacing="1" w:after="100" w:afterAutospacing="1"/>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Pr>
      <w:strike w:val="0"/>
      <w:dstrike w:val="0"/>
      <w:color w:val="607FA6"/>
      <w:u w:val="none"/>
      <w:effect w:val="none"/>
    </w:rPr>
  </w:style>
  <w:style w:type="character" w:styleId="a4">
    <w:name w:val="FollowedHyperlink"/>
    <w:basedOn w:val="a0"/>
    <w:uiPriority w:val="99"/>
    <w:semiHidden/>
    <w:unhideWhenUsed/>
    <w:rPr>
      <w:strike w:val="0"/>
      <w:dstrike w:val="0"/>
      <w:color w:val="607FA6"/>
      <w:u w:val="none"/>
      <w:effect w:val="none"/>
    </w:rPr>
  </w:style>
  <w:style w:type="character" w:styleId="a5">
    <w:name w:val="Emphasis"/>
    <w:basedOn w:val="a0"/>
    <w:uiPriority w:val="20"/>
    <w:qFormat/>
    <w:rPr>
      <w:i/>
      <w:iCs/>
    </w:rPr>
  </w:style>
  <w:style w:type="character" w:customStyle="1" w:styleId="10">
    <w:name w:val="标题 1 字符"/>
    <w:basedOn w:val="a0"/>
    <w:link w:val="1"/>
    <w:uiPriority w:val="9"/>
    <w:rPr>
      <w:rFonts w:ascii="宋体" w:eastAsia="宋体" w:hAnsi="宋体" w:cs="宋体"/>
      <w:b/>
      <w:bCs/>
      <w:kern w:val="44"/>
      <w:sz w:val="44"/>
      <w:szCs w:val="44"/>
    </w:rPr>
  </w:style>
  <w:style w:type="character" w:customStyle="1" w:styleId="20">
    <w:name w:val="标题 2 字符"/>
    <w:basedOn w:val="a0"/>
    <w:link w:val="2"/>
    <w:uiPriority w:val="9"/>
    <w:semiHidden/>
    <w:rPr>
      <w:rFonts w:asciiTheme="majorHAnsi" w:eastAsiaTheme="majorEastAsia" w:hAnsiTheme="majorHAnsi" w:cstheme="majorBidi"/>
      <w:b/>
      <w:bCs/>
      <w:sz w:val="32"/>
      <w:szCs w:val="32"/>
    </w:rPr>
  </w:style>
  <w:style w:type="character" w:customStyle="1" w:styleId="30">
    <w:name w:val="标题 3 字符"/>
    <w:basedOn w:val="a0"/>
    <w:link w:val="3"/>
    <w:uiPriority w:val="9"/>
    <w:semiHidden/>
    <w:rPr>
      <w:rFonts w:ascii="宋体" w:eastAsia="宋体" w:hAnsi="宋体" w:cs="宋体"/>
      <w:b/>
      <w:bCs/>
      <w:sz w:val="32"/>
      <w:szCs w:val="32"/>
    </w:rPr>
  </w:style>
  <w:style w:type="character" w:customStyle="1" w:styleId="40">
    <w:name w:val="标题 4 字符"/>
    <w:basedOn w:val="a0"/>
    <w:link w:val="4"/>
    <w:uiPriority w:val="9"/>
    <w:semiHidden/>
    <w:rPr>
      <w:rFonts w:asciiTheme="majorHAnsi" w:eastAsiaTheme="majorEastAsia" w:hAnsiTheme="majorHAnsi" w:cstheme="majorBidi"/>
      <w:b/>
      <w:bCs/>
      <w:sz w:val="28"/>
      <w:szCs w:val="28"/>
    </w:rPr>
  </w:style>
  <w:style w:type="character" w:customStyle="1" w:styleId="50">
    <w:name w:val="标题 5 字符"/>
    <w:basedOn w:val="a0"/>
    <w:link w:val="5"/>
    <w:uiPriority w:val="9"/>
    <w:semiHidden/>
    <w:rPr>
      <w:rFonts w:ascii="宋体" w:eastAsia="宋体" w:hAnsi="宋体" w:cs="宋体"/>
      <w:b/>
      <w:bCs/>
      <w:sz w:val="28"/>
      <w:szCs w:val="28"/>
    </w:rPr>
  </w:style>
  <w:style w:type="character" w:customStyle="1" w:styleId="60">
    <w:name w:val="标题 6 字符"/>
    <w:basedOn w:val="a0"/>
    <w:link w:val="6"/>
    <w:uiPriority w:val="9"/>
    <w:semiHidden/>
    <w:rPr>
      <w:rFonts w:asciiTheme="majorHAnsi" w:eastAsiaTheme="majorEastAsia" w:hAnsiTheme="majorHAnsi" w:cstheme="majorBidi"/>
      <w:b/>
      <w:bCs/>
      <w:sz w:val="24"/>
      <w:szCs w:val="24"/>
    </w:rPr>
  </w:style>
  <w:style w:type="paragraph" w:customStyle="1" w:styleId="msonormal0">
    <w:name w:val="msonormal"/>
    <w:basedOn w:val="a"/>
    <w:pPr>
      <w:spacing w:before="100" w:beforeAutospacing="1" w:after="100" w:afterAutospacing="1"/>
    </w:pPr>
  </w:style>
  <w:style w:type="paragraph" w:styleId="a6">
    <w:name w:val="Normal (Web)"/>
    <w:basedOn w:val="a"/>
    <w:uiPriority w:val="99"/>
    <w:unhideWhenUsed/>
    <w:pPr>
      <w:spacing w:before="100" w:beforeAutospacing="1" w:after="100" w:afterAutospacing="1"/>
    </w:pPr>
  </w:style>
  <w:style w:type="paragraph" w:customStyle="1" w:styleId="radiusavatar">
    <w:name w:val="radius_avatar"/>
    <w:basedOn w:val="a"/>
    <w:pPr>
      <w:shd w:val="clear" w:color="auto" w:fill="FFFFFF"/>
      <w:spacing w:before="100" w:beforeAutospacing="1" w:after="100" w:afterAutospacing="1"/>
      <w:textAlignment w:val="center"/>
    </w:pPr>
  </w:style>
  <w:style w:type="paragraph" w:customStyle="1" w:styleId="richmediaemptyextra">
    <w:name w:val="rich_media_empty_extra"/>
    <w:basedOn w:val="a"/>
    <w:pPr>
      <w:shd w:val="clear" w:color="auto" w:fill="FAFAFA"/>
      <w:spacing w:before="100" w:beforeAutospacing="1" w:after="100" w:afterAutospacing="1"/>
    </w:pPr>
  </w:style>
  <w:style w:type="paragraph" w:customStyle="1" w:styleId="richmediatool">
    <w:name w:val="rich_media_tool"/>
    <w:basedOn w:val="a"/>
    <w:pPr>
      <w:spacing w:line="480" w:lineRule="atLeast"/>
      <w:ind w:left="-135" w:right="-135"/>
    </w:pPr>
    <w:rPr>
      <w:sz w:val="21"/>
      <w:szCs w:val="21"/>
    </w:rPr>
  </w:style>
  <w:style w:type="paragraph" w:customStyle="1" w:styleId="richmediaareaprimary">
    <w:name w:val="rich_media_area_primary"/>
    <w:basedOn w:val="a"/>
    <w:pPr>
      <w:shd w:val="clear" w:color="auto" w:fill="FAFAFA"/>
      <w:spacing w:before="100" w:beforeAutospacing="1" w:after="100" w:afterAutospacing="1"/>
    </w:pPr>
  </w:style>
  <w:style w:type="paragraph" w:customStyle="1" w:styleId="richmediaareaextra">
    <w:name w:val="rich_media_area_extra"/>
    <w:basedOn w:val="a"/>
    <w:pPr>
      <w:spacing w:before="100" w:beforeAutospacing="1" w:after="100" w:afterAutospacing="1"/>
    </w:pPr>
  </w:style>
  <w:style w:type="paragraph" w:customStyle="1" w:styleId="richmediaextra">
    <w:name w:val="rich_media_extra"/>
    <w:basedOn w:val="a"/>
    <w:pPr>
      <w:spacing w:before="100" w:beforeAutospacing="1" w:after="100" w:afterAutospacing="1"/>
    </w:pPr>
  </w:style>
  <w:style w:type="paragraph" w:customStyle="1" w:styleId="richmediatitle">
    <w:name w:val="rich_media_title"/>
    <w:basedOn w:val="a"/>
    <w:pPr>
      <w:spacing w:before="100" w:beforeAutospacing="1" w:after="210"/>
    </w:pPr>
    <w:rPr>
      <w:sz w:val="39"/>
      <w:szCs w:val="39"/>
    </w:rPr>
  </w:style>
  <w:style w:type="paragraph" w:customStyle="1" w:styleId="richmediametalist">
    <w:name w:val="rich_media_meta_list"/>
    <w:basedOn w:val="a"/>
    <w:pPr>
      <w:spacing w:before="100" w:beforeAutospacing="1" w:after="450" w:line="300" w:lineRule="atLeast"/>
    </w:pPr>
    <w:rPr>
      <w:sz w:val="2"/>
      <w:szCs w:val="2"/>
    </w:rPr>
  </w:style>
  <w:style w:type="paragraph" w:customStyle="1" w:styleId="richmediameta">
    <w:name w:val="rich_media_meta"/>
    <w:basedOn w:val="a"/>
    <w:pPr>
      <w:spacing w:after="150"/>
      <w:ind w:right="150"/>
      <w:textAlignment w:val="center"/>
    </w:pPr>
    <w:rPr>
      <w:sz w:val="21"/>
      <w:szCs w:val="21"/>
    </w:rPr>
  </w:style>
  <w:style w:type="paragraph" w:customStyle="1" w:styleId="richmediametaprimary">
    <w:name w:val="rich_media_meta_primary"/>
    <w:basedOn w:val="a"/>
    <w:pPr>
      <w:spacing w:before="100" w:beforeAutospacing="1" w:after="150"/>
    </w:pPr>
    <w:rPr>
      <w:sz w:val="21"/>
      <w:szCs w:val="21"/>
    </w:rPr>
  </w:style>
  <w:style w:type="paragraph" w:customStyle="1" w:styleId="metaoriginaltag">
    <w:name w:val="meta_original_tag"/>
    <w:basedOn w:val="a"/>
    <w:pPr>
      <w:shd w:val="clear" w:color="auto" w:fill="F2F2F2"/>
      <w:spacing w:before="100" w:beforeAutospacing="1" w:after="100" w:afterAutospacing="1"/>
    </w:pPr>
    <w:rPr>
      <w:color w:val="888888"/>
      <w:sz w:val="18"/>
      <w:szCs w:val="18"/>
    </w:rPr>
  </w:style>
  <w:style w:type="paragraph" w:customStyle="1" w:styleId="richmediametatext">
    <w:name w:val="rich_media_meta_text"/>
    <w:basedOn w:val="a"/>
    <w:pPr>
      <w:spacing w:before="100" w:beforeAutospacing="1" w:after="100" w:afterAutospacing="1"/>
    </w:pPr>
    <w:rPr>
      <w:color w:val="888888"/>
    </w:rPr>
  </w:style>
  <w:style w:type="paragraph" w:customStyle="1" w:styleId="richmediathumbwrp">
    <w:name w:val="rich_media_thumb_wrp"/>
    <w:basedOn w:val="a"/>
    <w:pPr>
      <w:spacing w:before="100" w:beforeAutospacing="1" w:after="90"/>
    </w:pPr>
  </w:style>
  <w:style w:type="paragraph" w:customStyle="1" w:styleId="richmediathumb">
    <w:name w:val="rich_media_thumb"/>
    <w:basedOn w:val="a"/>
    <w:pPr>
      <w:spacing w:before="100" w:beforeAutospacing="1" w:after="100" w:afterAutospacing="1"/>
    </w:pPr>
  </w:style>
  <w:style w:type="paragraph" w:customStyle="1" w:styleId="richmediacontent">
    <w:name w:val="rich_media_content"/>
    <w:basedOn w:val="a"/>
    <w:pPr>
      <w:spacing w:before="100" w:beforeAutospacing="1" w:after="100" w:afterAutospacing="1"/>
    </w:pPr>
    <w:rPr>
      <w:color w:val="333333"/>
      <w:sz w:val="26"/>
      <w:szCs w:val="26"/>
    </w:rPr>
  </w:style>
  <w:style w:type="paragraph" w:customStyle="1" w:styleId="weui-dialog">
    <w:name w:val="weui-dialog"/>
    <w:basedOn w:val="a"/>
    <w:pPr>
      <w:shd w:val="clear" w:color="auto" w:fill="FFFFFF"/>
      <w:spacing w:before="100" w:beforeAutospacing="1" w:after="100" w:afterAutospacing="1"/>
      <w:jc w:val="center"/>
    </w:pPr>
  </w:style>
  <w:style w:type="paragraph" w:customStyle="1" w:styleId="weui-dialoghd">
    <w:name w:val="weui-dialog__hd"/>
    <w:basedOn w:val="a"/>
    <w:pPr>
      <w:spacing w:before="100" w:beforeAutospacing="1" w:after="100" w:afterAutospacing="1"/>
    </w:pPr>
  </w:style>
  <w:style w:type="paragraph" w:customStyle="1" w:styleId="weui-dialogtitle">
    <w:name w:val="weui-dialog__title"/>
    <w:basedOn w:val="a"/>
    <w:pPr>
      <w:spacing w:before="100" w:beforeAutospacing="1" w:after="100" w:afterAutospacing="1"/>
    </w:pPr>
    <w:rPr>
      <w:sz w:val="27"/>
      <w:szCs w:val="27"/>
    </w:rPr>
  </w:style>
  <w:style w:type="paragraph" w:customStyle="1" w:styleId="weui-dialogbd">
    <w:name w:val="weui-dialog__bd"/>
    <w:basedOn w:val="a"/>
    <w:pPr>
      <w:wordWrap w:val="0"/>
      <w:spacing w:before="100" w:beforeAutospacing="1" w:after="100" w:afterAutospacing="1"/>
    </w:pPr>
    <w:rPr>
      <w:color w:val="999999"/>
      <w:sz w:val="23"/>
      <w:szCs w:val="23"/>
    </w:rPr>
  </w:style>
  <w:style w:type="paragraph" w:customStyle="1" w:styleId="weui-dialogft">
    <w:name w:val="weui-dialog__ft"/>
    <w:basedOn w:val="a"/>
    <w:pPr>
      <w:spacing w:before="100" w:beforeAutospacing="1" w:after="100" w:afterAutospacing="1" w:line="720" w:lineRule="atLeast"/>
    </w:pPr>
    <w:rPr>
      <w:sz w:val="27"/>
      <w:szCs w:val="27"/>
    </w:rPr>
  </w:style>
  <w:style w:type="paragraph" w:customStyle="1" w:styleId="weui-dialogbtn">
    <w:name w:val="weui-dialog__btn"/>
    <w:basedOn w:val="a"/>
    <w:pPr>
      <w:spacing w:before="100" w:beforeAutospacing="1" w:after="100" w:afterAutospacing="1"/>
    </w:pPr>
    <w:rPr>
      <w:color w:val="3CC51F"/>
    </w:rPr>
  </w:style>
  <w:style w:type="paragraph" w:customStyle="1" w:styleId="weui-dialogbtndefault">
    <w:name w:val="weui-dialog__btn_default"/>
    <w:basedOn w:val="a"/>
    <w:pPr>
      <w:spacing w:before="100" w:beforeAutospacing="1" w:after="100" w:afterAutospacing="1"/>
    </w:pPr>
    <w:rPr>
      <w:color w:val="353535"/>
    </w:rPr>
  </w:style>
  <w:style w:type="paragraph" w:customStyle="1" w:styleId="weui-dialogbtnprimary">
    <w:name w:val="weui-dialog__btn_primary"/>
    <w:basedOn w:val="a"/>
    <w:pPr>
      <w:spacing w:before="100" w:beforeAutospacing="1" w:after="100" w:afterAutospacing="1"/>
    </w:pPr>
    <w:rPr>
      <w:color w:val="0BB20C"/>
    </w:rPr>
  </w:style>
  <w:style w:type="paragraph" w:customStyle="1" w:styleId="cell">
    <w:name w:val="cell"/>
    <w:basedOn w:val="a"/>
    <w:pPr>
      <w:spacing w:before="100" w:beforeAutospacing="1" w:after="100" w:afterAutospacing="1"/>
    </w:pPr>
  </w:style>
  <w:style w:type="paragraph" w:customStyle="1" w:styleId="cellhd">
    <w:name w:val="cell_hd"/>
    <w:basedOn w:val="a"/>
    <w:pPr>
      <w:wordWrap w:val="0"/>
      <w:spacing w:before="100" w:beforeAutospacing="1" w:after="100" w:afterAutospacing="1"/>
      <w:textAlignment w:val="center"/>
    </w:pPr>
  </w:style>
  <w:style w:type="paragraph" w:customStyle="1" w:styleId="cellbd">
    <w:name w:val="cell_bd"/>
    <w:basedOn w:val="a"/>
    <w:pPr>
      <w:wordWrap w:val="0"/>
      <w:spacing w:before="100" w:beforeAutospacing="1" w:after="100" w:afterAutospacing="1"/>
      <w:textAlignment w:val="center"/>
    </w:pPr>
  </w:style>
  <w:style w:type="paragraph" w:customStyle="1" w:styleId="cellft">
    <w:name w:val="cell_ft"/>
    <w:basedOn w:val="a"/>
    <w:pPr>
      <w:wordWrap w:val="0"/>
      <w:spacing w:before="100" w:beforeAutospacing="1" w:after="100" w:afterAutospacing="1"/>
      <w:textAlignment w:val="center"/>
    </w:pPr>
  </w:style>
  <w:style w:type="paragraph" w:customStyle="1" w:styleId="cellprimary">
    <w:name w:val="cell_primary"/>
    <w:basedOn w:val="a"/>
    <w:pPr>
      <w:spacing w:before="100" w:beforeAutospacing="1" w:after="100" w:afterAutospacing="1"/>
    </w:pPr>
  </w:style>
  <w:style w:type="paragraph" w:customStyle="1" w:styleId="flexcell">
    <w:name w:val="flex_cell"/>
    <w:basedOn w:val="a"/>
    <w:pPr>
      <w:spacing w:before="100" w:beforeAutospacing="1" w:after="100" w:afterAutospacing="1"/>
    </w:pPr>
  </w:style>
  <w:style w:type="paragraph" w:customStyle="1" w:styleId="flexcellprimary">
    <w:name w:val="flex_cell_primary"/>
    <w:basedOn w:val="a"/>
    <w:pPr>
      <w:spacing w:before="100" w:beforeAutospacing="1" w:after="100" w:afterAutospacing="1"/>
    </w:pPr>
  </w:style>
  <w:style w:type="paragraph" w:customStyle="1" w:styleId="originaltoolarea">
    <w:name w:val="original_tool_area"/>
    <w:basedOn w:val="a"/>
    <w:pPr>
      <w:pBdr>
        <w:top w:val="single" w:sz="6" w:space="9" w:color="EAEAEA"/>
        <w:left w:val="single" w:sz="6" w:space="12" w:color="EAEAEA"/>
        <w:bottom w:val="single" w:sz="6" w:space="0" w:color="EAEAEA"/>
        <w:right w:val="single" w:sz="6" w:space="12" w:color="EAEAEA"/>
      </w:pBdr>
      <w:spacing w:before="300" w:after="300"/>
    </w:pPr>
    <w:rPr>
      <w:color w:val="333333"/>
    </w:rPr>
  </w:style>
  <w:style w:type="paragraph" w:customStyle="1" w:styleId="richmediaglobalmsg">
    <w:name w:val="rich_media_global_msg"/>
    <w:basedOn w:val="a"/>
    <w:pPr>
      <w:shd w:val="clear" w:color="auto" w:fill="C6E0F8"/>
      <w:spacing w:before="100" w:beforeAutospacing="1" w:after="100" w:afterAutospacing="1"/>
    </w:pPr>
    <w:rPr>
      <w:color w:val="888888"/>
      <w:sz w:val="20"/>
      <w:szCs w:val="20"/>
    </w:rPr>
  </w:style>
  <w:style w:type="paragraph" w:customStyle="1" w:styleId="pagesreset">
    <w:name w:val="pages_reset"/>
    <w:basedOn w:val="a"/>
    <w:pPr>
      <w:spacing w:before="100" w:beforeAutospacing="1" w:after="100" w:afterAutospacing="1"/>
    </w:pPr>
    <w:rPr>
      <w:color w:val="333333"/>
    </w:rPr>
  </w:style>
  <w:style w:type="paragraph" w:customStyle="1" w:styleId="weappelement">
    <w:name w:val="weapp_element"/>
    <w:basedOn w:val="a"/>
    <w:pPr>
      <w:spacing w:before="240" w:after="240"/>
    </w:pPr>
  </w:style>
  <w:style w:type="paragraph" w:customStyle="1" w:styleId="weappdisplayelement">
    <w:name w:val="weapp_display_element"/>
    <w:basedOn w:val="a"/>
    <w:pPr>
      <w:spacing w:before="240" w:after="240"/>
    </w:pPr>
  </w:style>
  <w:style w:type="paragraph" w:customStyle="1" w:styleId="mp-miniprogram">
    <w:name w:val="mp-miniprogram"/>
    <w:basedOn w:val="a"/>
    <w:pPr>
      <w:spacing w:before="240" w:after="240"/>
    </w:pPr>
  </w:style>
  <w:style w:type="paragraph" w:customStyle="1" w:styleId="shareaudiocontext">
    <w:name w:val="share_audio_context"/>
    <w:basedOn w:val="a"/>
    <w:pPr>
      <w:shd w:val="clear" w:color="auto" w:fill="FDFDFD"/>
      <w:spacing w:before="240" w:after="240"/>
    </w:pPr>
  </w:style>
  <w:style w:type="paragraph" w:customStyle="1" w:styleId="weapptextlink">
    <w:name w:val="weapp_text_link"/>
    <w:basedOn w:val="a"/>
    <w:pPr>
      <w:spacing w:before="100" w:beforeAutospacing="1" w:after="100" w:afterAutospacing="1"/>
    </w:pPr>
    <w:rPr>
      <w:sz w:val="26"/>
      <w:szCs w:val="26"/>
    </w:rPr>
  </w:style>
  <w:style w:type="paragraph" w:customStyle="1" w:styleId="flexbd">
    <w:name w:val="flex_bd"/>
    <w:basedOn w:val="a"/>
    <w:pPr>
      <w:wordWrap w:val="0"/>
      <w:spacing w:before="100" w:beforeAutospacing="1" w:after="100" w:afterAutospacing="1"/>
    </w:pPr>
  </w:style>
  <w:style w:type="paragraph" w:customStyle="1" w:styleId="originalpage">
    <w:name w:val="original_page"/>
    <w:basedOn w:val="a"/>
    <w:pPr>
      <w:spacing w:before="100" w:beforeAutospacing="1" w:after="100" w:afterAutospacing="1"/>
    </w:pPr>
  </w:style>
  <w:style w:type="paragraph" w:customStyle="1" w:styleId="accountinfo">
    <w:name w:val="account_info"/>
    <w:basedOn w:val="a"/>
    <w:pPr>
      <w:spacing w:before="100" w:beforeAutospacing="1" w:after="100" w:afterAutospacing="1"/>
    </w:pPr>
    <w:rPr>
      <w:sz w:val="21"/>
      <w:szCs w:val="21"/>
    </w:rPr>
  </w:style>
  <w:style w:type="paragraph" w:customStyle="1" w:styleId="accountnickname">
    <w:name w:val="account_nickname"/>
    <w:basedOn w:val="a"/>
    <w:pPr>
      <w:spacing w:before="100" w:beforeAutospacing="1" w:after="100" w:afterAutospacing="1"/>
    </w:pPr>
    <w:rPr>
      <w:color w:val="607FA6"/>
      <w:sz w:val="21"/>
      <w:szCs w:val="21"/>
    </w:rPr>
  </w:style>
  <w:style w:type="paragraph" w:customStyle="1" w:styleId="accountnicknameinner">
    <w:name w:val="account_nickname_inner"/>
    <w:basedOn w:val="a"/>
    <w:pPr>
      <w:spacing w:before="100" w:beforeAutospacing="1" w:after="100" w:afterAutospacing="1"/>
      <w:textAlignment w:val="top"/>
    </w:pPr>
  </w:style>
  <w:style w:type="paragraph" w:customStyle="1" w:styleId="accountdesc">
    <w:name w:val="account_desc"/>
    <w:basedOn w:val="a"/>
    <w:pPr>
      <w:spacing w:before="100" w:beforeAutospacing="1" w:after="100" w:afterAutospacing="1"/>
    </w:pPr>
    <w:rPr>
      <w:color w:val="B2B2B2"/>
      <w:sz w:val="20"/>
      <w:szCs w:val="20"/>
    </w:rPr>
  </w:style>
  <w:style w:type="paragraph" w:customStyle="1" w:styleId="accountdescinner">
    <w:name w:val="account_desc_inner"/>
    <w:basedOn w:val="a"/>
    <w:pPr>
      <w:spacing w:before="100" w:beforeAutospacing="1" w:after="100" w:afterAutospacing="1"/>
      <w:textAlignment w:val="top"/>
    </w:pPr>
  </w:style>
  <w:style w:type="paragraph" w:customStyle="1" w:styleId="sharenotice">
    <w:name w:val="share_notice"/>
    <w:basedOn w:val="a"/>
    <w:pPr>
      <w:spacing w:before="100" w:beforeAutospacing="1" w:after="300"/>
    </w:pPr>
  </w:style>
  <w:style w:type="paragraph" w:customStyle="1" w:styleId="sharemedia">
    <w:name w:val="share_media"/>
    <w:basedOn w:val="a"/>
    <w:pPr>
      <w:spacing w:before="100" w:beforeAutospacing="1" w:after="100" w:afterAutospacing="1"/>
    </w:pPr>
  </w:style>
  <w:style w:type="paragraph" w:customStyle="1" w:styleId="originalpanel">
    <w:name w:val="original_panel"/>
    <w:basedOn w:val="a"/>
    <w:pPr>
      <w:shd w:val="clear" w:color="auto" w:fill="FAFAFA"/>
      <w:spacing w:before="100" w:beforeAutospacing="1" w:after="100" w:afterAutospacing="1"/>
    </w:pPr>
  </w:style>
  <w:style w:type="paragraph" w:customStyle="1" w:styleId="originalpaneltitle">
    <w:name w:val="original_panel_title"/>
    <w:basedOn w:val="a"/>
    <w:pPr>
      <w:spacing w:after="240"/>
    </w:pPr>
    <w:rPr>
      <w:color w:val="000000"/>
      <w:sz w:val="35"/>
      <w:szCs w:val="35"/>
    </w:rPr>
  </w:style>
  <w:style w:type="paragraph" w:customStyle="1" w:styleId="originalpanelcontent">
    <w:name w:val="original_panel_content"/>
    <w:basedOn w:val="a"/>
    <w:pPr>
      <w:spacing w:before="100" w:beforeAutospacing="1" w:after="100" w:afterAutospacing="1"/>
    </w:pPr>
    <w:rPr>
      <w:color w:val="333333"/>
      <w:sz w:val="26"/>
      <w:szCs w:val="26"/>
    </w:rPr>
  </w:style>
  <w:style w:type="paragraph" w:customStyle="1" w:styleId="originalpaneltool">
    <w:name w:val="original_panel_tool"/>
    <w:basedOn w:val="a"/>
    <w:pPr>
      <w:spacing w:before="100" w:beforeAutospacing="1" w:after="100" w:afterAutospacing="1"/>
    </w:pPr>
    <w:rPr>
      <w:sz w:val="21"/>
      <w:szCs w:val="21"/>
    </w:rPr>
  </w:style>
  <w:style w:type="paragraph" w:customStyle="1" w:styleId="iconappmsgtag">
    <w:name w:val="icon_appmsg_tag"/>
    <w:basedOn w:val="a"/>
    <w:pPr>
      <w:shd w:val="clear" w:color="auto" w:fill="C3C3C3"/>
      <w:spacing w:before="100" w:beforeAutospacing="1" w:after="100" w:afterAutospacing="1"/>
      <w:textAlignment w:val="center"/>
    </w:pPr>
    <w:rPr>
      <w:color w:val="FFFFFF"/>
      <w:sz w:val="18"/>
      <w:szCs w:val="18"/>
    </w:rPr>
  </w:style>
  <w:style w:type="paragraph" w:customStyle="1" w:styleId="globalplainbtn">
    <w:name w:val="global_plain_btn"/>
    <w:basedOn w:val="a"/>
    <w:pPr>
      <w:spacing w:before="100" w:beforeAutospacing="1" w:after="100" w:afterAutospacing="1" w:line="480" w:lineRule="auto"/>
      <w:textAlignment w:val="center"/>
    </w:pPr>
    <w:rPr>
      <w:sz w:val="21"/>
      <w:szCs w:val="21"/>
    </w:rPr>
  </w:style>
  <w:style w:type="paragraph" w:customStyle="1" w:styleId="ue-table-interlace-color-single">
    <w:name w:val="ue-table-interlace-color-single"/>
    <w:basedOn w:val="a"/>
    <w:pPr>
      <w:shd w:val="clear" w:color="auto" w:fill="FCFCFC"/>
      <w:spacing w:before="100" w:beforeAutospacing="1" w:after="100" w:afterAutospacing="1"/>
    </w:pPr>
  </w:style>
  <w:style w:type="paragraph" w:customStyle="1" w:styleId="ue-table-interlace-color-double">
    <w:name w:val="ue-table-interlace-color-double"/>
    <w:basedOn w:val="a"/>
    <w:pPr>
      <w:shd w:val="clear" w:color="auto" w:fill="F7FAFF"/>
      <w:spacing w:before="100" w:beforeAutospacing="1" w:after="100" w:afterAutospacing="1"/>
    </w:pPr>
  </w:style>
  <w:style w:type="paragraph" w:customStyle="1" w:styleId="resiframe">
    <w:name w:val="res_iframe"/>
    <w:basedOn w:val="a"/>
    <w:pPr>
      <w:spacing w:before="100" w:beforeAutospacing="1" w:after="100" w:afterAutospacing="1"/>
    </w:pPr>
  </w:style>
  <w:style w:type="paragraph" w:customStyle="1" w:styleId="shopcardiframe">
    <w:name w:val="shopcard_iframe"/>
    <w:basedOn w:val="a"/>
    <w:pPr>
      <w:spacing w:before="210" w:after="210"/>
    </w:pPr>
  </w:style>
  <w:style w:type="paragraph" w:customStyle="1" w:styleId="votearea">
    <w:name w:val="vote_area"/>
    <w:basedOn w:val="a"/>
    <w:pPr>
      <w:spacing w:before="210" w:after="210"/>
    </w:pPr>
  </w:style>
  <w:style w:type="paragraph" w:customStyle="1" w:styleId="voteiframe">
    <w:name w:val="vote_iframe"/>
    <w:basedOn w:val="a"/>
    <w:pPr>
      <w:spacing w:before="100" w:beforeAutospacing="1" w:after="100" w:afterAutospacing="1"/>
    </w:pPr>
  </w:style>
  <w:style w:type="paragraph" w:customStyle="1" w:styleId="tc">
    <w:name w:val="tc"/>
    <w:basedOn w:val="a"/>
    <w:pPr>
      <w:spacing w:before="100" w:beforeAutospacing="1" w:after="100" w:afterAutospacing="1"/>
      <w:jc w:val="center"/>
    </w:pPr>
  </w:style>
  <w:style w:type="paragraph" w:customStyle="1" w:styleId="tl">
    <w:name w:val="tl"/>
    <w:basedOn w:val="a"/>
    <w:pPr>
      <w:spacing w:before="100" w:beforeAutospacing="1" w:after="100" w:afterAutospacing="1"/>
    </w:pPr>
  </w:style>
  <w:style w:type="paragraph" w:customStyle="1" w:styleId="tr">
    <w:name w:val="tr"/>
    <w:basedOn w:val="a"/>
    <w:pPr>
      <w:spacing w:before="100" w:beforeAutospacing="1" w:after="100" w:afterAutospacing="1"/>
      <w:jc w:val="right"/>
    </w:pPr>
  </w:style>
  <w:style w:type="paragraph" w:customStyle="1" w:styleId="tipsglobal">
    <w:name w:val="tips_global"/>
    <w:basedOn w:val="a"/>
    <w:pPr>
      <w:spacing w:before="100" w:beforeAutospacing="1" w:after="100" w:afterAutospacing="1"/>
    </w:pPr>
    <w:rPr>
      <w:color w:val="888888"/>
    </w:rPr>
  </w:style>
  <w:style w:type="paragraph" w:customStyle="1" w:styleId="articleextendarea">
    <w:name w:val="article_extend_area"/>
    <w:basedOn w:val="a"/>
    <w:pPr>
      <w:spacing w:before="100" w:beforeAutospacing="1" w:after="100" w:afterAutospacing="1"/>
    </w:pPr>
  </w:style>
  <w:style w:type="paragraph" w:customStyle="1" w:styleId="richtips">
    <w:name w:val="rich_tips"/>
    <w:basedOn w:val="a"/>
    <w:pPr>
      <w:spacing w:before="375"/>
      <w:jc w:val="center"/>
    </w:pPr>
  </w:style>
  <w:style w:type="paragraph" w:customStyle="1" w:styleId="btnprimary">
    <w:name w:val="btn_primary"/>
    <w:basedOn w:val="a"/>
    <w:pPr>
      <w:shd w:val="clear" w:color="auto" w:fill="04BE02"/>
      <w:spacing w:before="100" w:beforeAutospacing="1" w:after="100" w:afterAutospacing="1"/>
    </w:pPr>
  </w:style>
  <w:style w:type="paragraph" w:customStyle="1" w:styleId="titletips">
    <w:name w:val="title_tips"/>
    <w:basedOn w:val="a"/>
    <w:pPr>
      <w:spacing w:before="525" w:after="100" w:afterAutospacing="1"/>
    </w:pPr>
  </w:style>
  <w:style w:type="paragraph" w:customStyle="1" w:styleId="loadingtips">
    <w:name w:val="loading_tips"/>
    <w:basedOn w:val="a"/>
    <w:pPr>
      <w:spacing w:before="540" w:after="300"/>
    </w:pPr>
  </w:style>
  <w:style w:type="paragraph" w:customStyle="1" w:styleId="titlebottomtips">
    <w:name w:val="title_bottom_tips"/>
    <w:basedOn w:val="a"/>
    <w:pPr>
      <w:spacing w:after="100" w:afterAutospacing="1"/>
    </w:pPr>
    <w:rPr>
      <w:sz w:val="20"/>
      <w:szCs w:val="20"/>
    </w:rPr>
  </w:style>
  <w:style w:type="paragraph" w:customStyle="1" w:styleId="iconarrowgray">
    <w:name w:val="icon_arrow_gray"/>
    <w:basedOn w:val="a"/>
    <w:pPr>
      <w:spacing w:before="100" w:beforeAutospacing="1" w:after="100" w:afterAutospacing="1"/>
    </w:pPr>
  </w:style>
  <w:style w:type="paragraph" w:customStyle="1" w:styleId="iconloadingwhite">
    <w:name w:val="icon_loading_white"/>
    <w:basedOn w:val="a"/>
    <w:pPr>
      <w:spacing w:before="100" w:beforeAutospacing="1" w:after="100" w:afterAutospacing="1"/>
    </w:pPr>
  </w:style>
  <w:style w:type="paragraph" w:customStyle="1" w:styleId="btn">
    <w:name w:val="btn"/>
    <w:basedOn w:val="a"/>
    <w:pPr>
      <w:spacing w:before="100" w:beforeAutospacing="1" w:after="100" w:afterAutospacing="1" w:line="630" w:lineRule="atLeast"/>
      <w:jc w:val="center"/>
    </w:pPr>
    <w:rPr>
      <w:color w:val="FFFFFF"/>
      <w:sz w:val="27"/>
      <w:szCs w:val="27"/>
    </w:rPr>
  </w:style>
  <w:style w:type="paragraph" w:customStyle="1" w:styleId="rewardarea">
    <w:name w:val="reward_area"/>
    <w:basedOn w:val="a"/>
  </w:style>
  <w:style w:type="paragraph" w:customStyle="1" w:styleId="rewardareainner">
    <w:name w:val="reward_area_inner"/>
    <w:basedOn w:val="a"/>
  </w:style>
  <w:style w:type="paragraph" w:customStyle="1" w:styleId="reward-avatar">
    <w:name w:val="reward-avatar"/>
    <w:basedOn w:val="a"/>
  </w:style>
  <w:style w:type="paragraph" w:customStyle="1" w:styleId="reward-author">
    <w:name w:val="reward-author"/>
    <w:basedOn w:val="a"/>
    <w:pPr>
      <w:spacing w:before="150" w:after="100" w:afterAutospacing="1"/>
      <w:jc w:val="center"/>
    </w:pPr>
    <w:rPr>
      <w:color w:val="000000"/>
    </w:rPr>
  </w:style>
  <w:style w:type="paragraph" w:customStyle="1" w:styleId="rewardaccess">
    <w:name w:val="reward_access"/>
    <w:basedOn w:val="a"/>
    <w:pPr>
      <w:shd w:val="clear" w:color="auto" w:fill="DC5D4A"/>
      <w:spacing w:before="100" w:beforeAutospacing="1" w:after="100" w:afterAutospacing="1" w:line="480" w:lineRule="auto"/>
    </w:pPr>
    <w:rPr>
      <w:color w:val="FFFFFF"/>
    </w:rPr>
  </w:style>
  <w:style w:type="paragraph" w:customStyle="1" w:styleId="icon-reward">
    <w:name w:val="icon-reward"/>
    <w:basedOn w:val="a"/>
    <w:pPr>
      <w:spacing w:before="100" w:beforeAutospacing="1" w:after="100" w:afterAutospacing="1"/>
      <w:ind w:right="120"/>
    </w:pPr>
    <w:rPr>
      <w:vanish/>
      <w:position w:val="-3"/>
    </w:rPr>
  </w:style>
  <w:style w:type="paragraph" w:customStyle="1" w:styleId="rewardbutton">
    <w:name w:val="reward_button"/>
    <w:basedOn w:val="a"/>
    <w:pPr>
      <w:spacing w:before="450" w:after="100" w:afterAutospacing="1" w:line="480" w:lineRule="auto"/>
    </w:pPr>
    <w:rPr>
      <w:color w:val="FD6143"/>
    </w:rPr>
  </w:style>
  <w:style w:type="paragraph" w:customStyle="1" w:styleId="rewardtips">
    <w:name w:val="reward_tips"/>
    <w:basedOn w:val="a"/>
    <w:pPr>
      <w:spacing w:before="100" w:beforeAutospacing="1" w:after="225"/>
    </w:pPr>
  </w:style>
  <w:style w:type="paragraph" w:customStyle="1" w:styleId="rewardusertips">
    <w:name w:val="reward_user_tips"/>
    <w:basedOn w:val="a"/>
    <w:pPr>
      <w:spacing w:before="300" w:after="75"/>
    </w:pPr>
    <w:rPr>
      <w:sz w:val="21"/>
      <w:szCs w:val="21"/>
    </w:rPr>
  </w:style>
  <w:style w:type="paragraph" w:customStyle="1" w:styleId="rewarduserlist">
    <w:name w:val="reward_user_list"/>
    <w:basedOn w:val="a"/>
    <w:pPr>
      <w:spacing w:before="100" w:beforeAutospacing="1" w:after="100" w:afterAutospacing="1"/>
    </w:pPr>
  </w:style>
  <w:style w:type="paragraph" w:customStyle="1" w:styleId="rewarduseravatar">
    <w:name w:val="reward_user_avatar"/>
    <w:basedOn w:val="a"/>
    <w:pPr>
      <w:spacing w:after="90"/>
      <w:ind w:right="90"/>
      <w:textAlignment w:val="top"/>
    </w:pPr>
  </w:style>
  <w:style w:type="paragraph" w:customStyle="1" w:styleId="rewardqrcodearea">
    <w:name w:val="reward_qrcode_area"/>
    <w:basedOn w:val="a"/>
    <w:pPr>
      <w:pBdr>
        <w:top w:val="single" w:sz="6" w:space="23" w:color="EBEBEB"/>
        <w:left w:val="single" w:sz="6" w:space="15" w:color="EBEBEB"/>
        <w:bottom w:val="single" w:sz="6" w:space="23" w:color="EBEBEB"/>
        <w:right w:val="single" w:sz="6" w:space="15" w:color="EBEBEB"/>
      </w:pBdr>
      <w:spacing w:before="570" w:after="300"/>
    </w:pPr>
    <w:rPr>
      <w:sz w:val="21"/>
      <w:szCs w:val="21"/>
    </w:rPr>
  </w:style>
  <w:style w:type="paragraph" w:customStyle="1" w:styleId="rewardqrcodeimgwrp">
    <w:name w:val="reward_qrcode_img_wrp"/>
    <w:basedOn w:val="a"/>
    <w:pPr>
      <w:shd w:val="clear" w:color="auto" w:fill="FFFFFF"/>
      <w:spacing w:before="360" w:after="384"/>
    </w:pPr>
  </w:style>
  <w:style w:type="paragraph" w:customStyle="1" w:styleId="rewardqrcodeimg">
    <w:name w:val="reward_qrcode_img"/>
    <w:basedOn w:val="a"/>
    <w:pPr>
      <w:spacing w:before="100" w:beforeAutospacing="1" w:after="100" w:afterAutospacing="1"/>
    </w:pPr>
  </w:style>
  <w:style w:type="paragraph" w:customStyle="1" w:styleId="promotiontag">
    <w:name w:val="promotion_tag"/>
    <w:basedOn w:val="a"/>
    <w:pPr>
      <w:spacing w:before="100" w:beforeAutospacing="1" w:after="100" w:afterAutospacing="1" w:line="300" w:lineRule="atLeast"/>
      <w:jc w:val="right"/>
    </w:pPr>
    <w:rPr>
      <w:color w:val="FFFFFF"/>
      <w:sz w:val="21"/>
      <w:szCs w:val="21"/>
    </w:rPr>
  </w:style>
  <w:style w:type="paragraph" w:customStyle="1" w:styleId="brandlogo">
    <w:name w:val="brand_logo"/>
    <w:basedOn w:val="a"/>
    <w:pPr>
      <w:spacing w:before="100" w:beforeAutospacing="1" w:after="100" w:afterAutospacing="1"/>
    </w:pPr>
  </w:style>
  <w:style w:type="paragraph" w:customStyle="1" w:styleId="topbanner">
    <w:name w:val="top_banner"/>
    <w:basedOn w:val="a"/>
    <w:pPr>
      <w:shd w:val="clear" w:color="auto" w:fill="FFFFFF"/>
      <w:spacing w:before="100" w:beforeAutospacing="1" w:after="100" w:afterAutospacing="1"/>
    </w:pPr>
  </w:style>
  <w:style w:type="paragraph" w:customStyle="1" w:styleId="wrppreviewgroup">
    <w:name w:val="wrp_preview_group"/>
    <w:basedOn w:val="a"/>
    <w:pPr>
      <w:spacing w:before="100" w:beforeAutospacing="1" w:after="100" w:afterAutospacing="1"/>
    </w:pPr>
  </w:style>
  <w:style w:type="paragraph" w:customStyle="1" w:styleId="previewgroup">
    <w:name w:val="preview_group"/>
    <w:basedOn w:val="a"/>
    <w:pPr>
      <w:shd w:val="clear" w:color="auto" w:fill="FFFFFF"/>
      <w:spacing w:before="100" w:beforeAutospacing="1" w:after="100" w:afterAutospacing="1"/>
    </w:pPr>
  </w:style>
  <w:style w:type="paragraph" w:customStyle="1" w:styleId="btnplainprimary">
    <w:name w:val="btn_plain_primary"/>
    <w:basedOn w:val="a"/>
    <w:pPr>
      <w:pBdr>
        <w:top w:val="single" w:sz="6" w:space="0" w:color="04BE02"/>
        <w:left w:val="single" w:sz="6" w:space="0" w:color="04BE02"/>
        <w:bottom w:val="single" w:sz="6" w:space="0" w:color="04BE02"/>
        <w:right w:val="single" w:sz="6" w:space="0" w:color="04BE02"/>
      </w:pBdr>
      <w:spacing w:before="100" w:beforeAutospacing="1" w:after="100" w:afterAutospacing="1"/>
    </w:pPr>
    <w:rPr>
      <w:color w:val="04BE02"/>
    </w:rPr>
  </w:style>
  <w:style w:type="paragraph" w:customStyle="1" w:styleId="wxflexbd">
    <w:name w:val="wx_flex_bd"/>
    <w:basedOn w:val="a"/>
    <w:pPr>
      <w:wordWrap w:val="0"/>
      <w:spacing w:before="100" w:beforeAutospacing="1" w:after="100" w:afterAutospacing="1"/>
    </w:pPr>
  </w:style>
  <w:style w:type="paragraph" w:customStyle="1" w:styleId="wxflexft">
    <w:name w:val="wx_flex_ft"/>
    <w:basedOn w:val="a"/>
    <w:pPr>
      <w:spacing w:before="100" w:beforeAutospacing="1" w:after="100" w:afterAutospacing="1"/>
      <w:jc w:val="center"/>
    </w:pPr>
  </w:style>
  <w:style w:type="paragraph" w:customStyle="1" w:styleId="wxminplainbtn">
    <w:name w:val="wx_min_plain_btn"/>
    <w:basedOn w:val="a"/>
    <w:pPr>
      <w:spacing w:before="100" w:beforeAutospacing="1" w:after="100" w:afterAutospacing="1" w:line="384" w:lineRule="atLeast"/>
      <w:textAlignment w:val="center"/>
    </w:pPr>
    <w:rPr>
      <w:sz w:val="23"/>
      <w:szCs w:val="23"/>
    </w:rPr>
  </w:style>
  <w:style w:type="paragraph" w:customStyle="1" w:styleId="btnprogressbd">
    <w:name w:val="btn_progress_bd"/>
    <w:basedOn w:val="a"/>
    <w:pPr>
      <w:shd w:val="clear" w:color="auto" w:fill="1AAD19"/>
      <w:spacing w:before="100" w:beforeAutospacing="1" w:after="100" w:afterAutospacing="1"/>
      <w:jc w:val="center"/>
    </w:pPr>
    <w:rPr>
      <w:color w:val="FFFFFF"/>
    </w:rPr>
  </w:style>
  <w:style w:type="paragraph" w:customStyle="1" w:styleId="icon26weappwhite">
    <w:name w:val="icon26_weapp_white"/>
    <w:basedOn w:val="a"/>
    <w:pPr>
      <w:spacing w:before="100" w:beforeAutospacing="1" w:after="100" w:afterAutospacing="1"/>
      <w:ind w:right="-30"/>
      <w:textAlignment w:val="center"/>
    </w:pPr>
  </w:style>
  <w:style w:type="paragraph" w:customStyle="1" w:styleId="daarea">
    <w:name w:val="da_area"/>
    <w:basedOn w:val="a"/>
    <w:pPr>
      <w:pBdr>
        <w:top w:val="single" w:sz="6" w:space="0" w:color="EBEBEB"/>
        <w:left w:val="single" w:sz="6" w:space="0" w:color="EBEBEB"/>
        <w:bottom w:val="single" w:sz="6" w:space="0" w:color="EBEBEB"/>
        <w:right w:val="single" w:sz="6" w:space="0" w:color="EBEBEB"/>
      </w:pBdr>
      <w:shd w:val="clear" w:color="auto" w:fill="FCFCFC"/>
      <w:spacing w:before="100" w:beforeAutospacing="1" w:after="100" w:afterAutospacing="1"/>
    </w:pPr>
    <w:rPr>
      <w:sz w:val="26"/>
      <w:szCs w:val="26"/>
    </w:rPr>
  </w:style>
  <w:style w:type="paragraph" w:customStyle="1" w:styleId="icon26weappblue">
    <w:name w:val="icon26_weapp_blue"/>
    <w:basedOn w:val="a"/>
    <w:pPr>
      <w:spacing w:before="100" w:beforeAutospacing="1" w:after="100" w:afterAutospacing="1"/>
      <w:ind w:right="60"/>
      <w:textAlignment w:val="center"/>
    </w:pPr>
  </w:style>
  <w:style w:type="paragraph" w:customStyle="1" w:styleId="ctmpdawrp">
    <w:name w:val="ct_mpda_wrp"/>
    <w:basedOn w:val="a"/>
    <w:pPr>
      <w:spacing w:before="570" w:after="300"/>
    </w:pPr>
  </w:style>
  <w:style w:type="paragraph" w:customStyle="1" w:styleId="ctmpdaarea">
    <w:name w:val="ct_mpda_area"/>
    <w:basedOn w:val="a"/>
    <w:pPr>
      <w:pBdr>
        <w:top w:val="single" w:sz="6" w:space="0" w:color="EBEBEB"/>
        <w:left w:val="single" w:sz="6" w:space="0" w:color="EBEBEB"/>
        <w:bottom w:val="single" w:sz="6" w:space="0" w:color="EBEBEB"/>
        <w:right w:val="single" w:sz="6" w:space="0" w:color="EBEBEB"/>
      </w:pBdr>
      <w:shd w:val="clear" w:color="auto" w:fill="FCFCFC"/>
      <w:spacing w:before="100" w:beforeAutospacing="1" w:after="100" w:afterAutospacing="1"/>
    </w:pPr>
  </w:style>
  <w:style w:type="paragraph" w:customStyle="1" w:styleId="ctmpdaplaceholder">
    <w:name w:val="ct_mpda_placeholder"/>
    <w:basedOn w:val="a"/>
    <w:pPr>
      <w:spacing w:before="100" w:beforeAutospacing="1" w:after="100" w:afterAutospacing="1"/>
    </w:pPr>
  </w:style>
  <w:style w:type="paragraph" w:customStyle="1" w:styleId="ctmpdatips">
    <w:name w:val="ct_mpda_tips"/>
    <w:basedOn w:val="a"/>
    <w:pPr>
      <w:spacing w:before="100" w:beforeAutospacing="1" w:after="100" w:afterAutospacing="1"/>
      <w:jc w:val="center"/>
    </w:pPr>
    <w:rPr>
      <w:color w:val="D8D8D8"/>
      <w:sz w:val="23"/>
      <w:szCs w:val="23"/>
    </w:rPr>
  </w:style>
  <w:style w:type="paragraph" w:customStyle="1" w:styleId="ctmpdainner">
    <w:name w:val="ct_mpda_inner"/>
    <w:basedOn w:val="a"/>
    <w:pPr>
      <w:spacing w:before="100" w:beforeAutospacing="1" w:after="100" w:afterAutospacing="1"/>
    </w:pPr>
  </w:style>
  <w:style w:type="paragraph" w:customStyle="1" w:styleId="ctmpdamainimg">
    <w:name w:val="ct_mpda_main_img"/>
    <w:basedOn w:val="a"/>
    <w:pPr>
      <w:spacing w:before="100" w:beforeAutospacing="1" w:after="100" w:afterAutospacing="1"/>
    </w:pPr>
  </w:style>
  <w:style w:type="paragraph" w:customStyle="1" w:styleId="ctmpdabd">
    <w:name w:val="ct_mpda_bd"/>
    <w:basedOn w:val="a"/>
    <w:pPr>
      <w:spacing w:before="100" w:beforeAutospacing="1" w:after="100" w:afterAutospacing="1"/>
    </w:pPr>
  </w:style>
  <w:style w:type="paragraph" w:customStyle="1" w:styleId="ctmpdalogo">
    <w:name w:val="ct_mpda_logo"/>
    <w:basedOn w:val="a"/>
    <w:pPr>
      <w:spacing w:before="225" w:after="225"/>
      <w:ind w:left="150" w:right="150"/>
      <w:textAlignment w:val="center"/>
    </w:pPr>
  </w:style>
  <w:style w:type="paragraph" w:customStyle="1" w:styleId="ctmpdadescbox">
    <w:name w:val="ct_mpda_desc_box"/>
    <w:basedOn w:val="a"/>
    <w:pPr>
      <w:spacing w:before="100" w:beforeAutospacing="1" w:after="100" w:afterAutospacing="1"/>
      <w:ind w:left="-900"/>
      <w:textAlignment w:val="center"/>
    </w:pPr>
    <w:rPr>
      <w:sz w:val="2"/>
      <w:szCs w:val="2"/>
    </w:rPr>
  </w:style>
  <w:style w:type="paragraph" w:customStyle="1" w:styleId="ctmpdabtnmore">
    <w:name w:val="ct_mpda_btn_more"/>
    <w:basedOn w:val="a"/>
    <w:pPr>
      <w:pBdr>
        <w:top w:val="single" w:sz="6" w:space="0" w:color="576B95"/>
        <w:left w:val="single" w:sz="6" w:space="9" w:color="576B95"/>
        <w:bottom w:val="single" w:sz="6" w:space="0" w:color="576B95"/>
        <w:right w:val="single" w:sz="6" w:space="9" w:color="576B95"/>
      </w:pBdr>
      <w:spacing w:before="100" w:beforeAutospacing="1" w:after="100" w:afterAutospacing="1" w:line="480" w:lineRule="auto"/>
    </w:pPr>
    <w:rPr>
      <w:color w:val="576B95"/>
      <w:sz w:val="20"/>
      <w:szCs w:val="20"/>
    </w:rPr>
  </w:style>
  <w:style w:type="paragraph" w:customStyle="1" w:styleId="ctmpdatitle">
    <w:name w:val="ct_mpda_title"/>
    <w:basedOn w:val="a"/>
    <w:pPr>
      <w:spacing w:before="100" w:beforeAutospacing="1" w:after="100" w:afterAutospacing="1"/>
    </w:pPr>
    <w:rPr>
      <w:sz w:val="21"/>
      <w:szCs w:val="21"/>
    </w:rPr>
  </w:style>
  <w:style w:type="paragraph" w:customStyle="1" w:styleId="ctmpdadetails">
    <w:name w:val="ct_mpda_details"/>
    <w:basedOn w:val="a"/>
    <w:pPr>
      <w:spacing w:before="100" w:beforeAutospacing="1" w:after="100" w:afterAutospacing="1"/>
      <w:textAlignment w:val="top"/>
    </w:pPr>
    <w:rPr>
      <w:color w:val="878787"/>
      <w:sz w:val="18"/>
      <w:szCs w:val="18"/>
    </w:rPr>
  </w:style>
  <w:style w:type="paragraph" w:customStyle="1" w:styleId="ctmpdabtnabout">
    <w:name w:val="ct_mpda_btn_about"/>
    <w:basedOn w:val="a"/>
    <w:pPr>
      <w:pBdr>
        <w:top w:val="single" w:sz="6" w:space="0" w:color="DFDFDF"/>
        <w:left w:val="single" w:sz="6" w:space="12" w:color="DFDFDF"/>
        <w:bottom w:val="single" w:sz="6" w:space="0" w:color="DFDFDF"/>
        <w:right w:val="single" w:sz="6" w:space="12" w:color="DFDFDF"/>
      </w:pBdr>
      <w:shd w:val="clear" w:color="auto" w:fill="FFFFFF"/>
      <w:spacing w:before="100" w:beforeAutospacing="1" w:after="100" w:afterAutospacing="1" w:line="480" w:lineRule="auto"/>
    </w:pPr>
    <w:rPr>
      <w:vanish/>
      <w:color w:val="576B95"/>
      <w:sz w:val="20"/>
      <w:szCs w:val="20"/>
    </w:rPr>
  </w:style>
  <w:style w:type="paragraph" w:customStyle="1" w:styleId="db">
    <w:name w:val="db"/>
    <w:basedOn w:val="a"/>
    <w:pPr>
      <w:spacing w:before="100" w:beforeAutospacing="1" w:after="100" w:afterAutospacing="1"/>
    </w:pPr>
  </w:style>
  <w:style w:type="paragraph" w:customStyle="1" w:styleId="qqmusicarea">
    <w:name w:val="qqmusic_area"/>
    <w:basedOn w:val="a"/>
    <w:pPr>
      <w:spacing w:before="255" w:after="240" w:line="0" w:lineRule="auto"/>
      <w:ind w:right="15"/>
    </w:pPr>
    <w:rPr>
      <w:sz w:val="2"/>
      <w:szCs w:val="2"/>
    </w:rPr>
  </w:style>
  <w:style w:type="paragraph" w:customStyle="1" w:styleId="qqmusicwrp">
    <w:name w:val="qqmusic_wrp"/>
    <w:basedOn w:val="a"/>
    <w:pPr>
      <w:pBdr>
        <w:top w:val="single" w:sz="6" w:space="0" w:color="EBEBEB"/>
        <w:left w:val="single" w:sz="6" w:space="0" w:color="EBEBEB"/>
        <w:bottom w:val="single" w:sz="6" w:space="0" w:color="EBEBEB"/>
        <w:right w:val="single" w:sz="6" w:space="0" w:color="EBEBEB"/>
      </w:pBdr>
      <w:spacing w:before="100" w:beforeAutospacing="1" w:after="100" w:afterAutospacing="1"/>
    </w:pPr>
  </w:style>
  <w:style w:type="paragraph" w:customStyle="1" w:styleId="qqmusicbd">
    <w:name w:val="qqmusic_bd"/>
    <w:basedOn w:val="a"/>
    <w:pPr>
      <w:spacing w:before="100" w:beforeAutospacing="1" w:after="100" w:afterAutospacing="1"/>
    </w:pPr>
  </w:style>
  <w:style w:type="paragraph" w:customStyle="1" w:styleId="qqmusicft">
    <w:name w:val="qqmusic_ft"/>
    <w:basedOn w:val="a"/>
    <w:pPr>
      <w:pBdr>
        <w:top w:val="single" w:sz="6" w:space="0" w:color="EBEBEB"/>
      </w:pBdr>
      <w:shd w:val="clear" w:color="auto" w:fill="F5F5F5"/>
      <w:spacing w:before="100" w:beforeAutospacing="1" w:after="100" w:afterAutospacing="1" w:line="480" w:lineRule="auto"/>
      <w:jc w:val="right"/>
    </w:pPr>
    <w:rPr>
      <w:sz w:val="17"/>
      <w:szCs w:val="17"/>
    </w:rPr>
  </w:style>
  <w:style w:type="paragraph" w:customStyle="1" w:styleId="playarea">
    <w:name w:val="play_area"/>
    <w:basedOn w:val="a"/>
    <w:pPr>
      <w:spacing w:before="100" w:beforeAutospacing="1" w:after="100" w:afterAutospacing="1"/>
      <w:ind w:right="225"/>
    </w:pPr>
  </w:style>
  <w:style w:type="paragraph" w:customStyle="1" w:styleId="qqmusicthumb">
    <w:name w:val="qqmusic_thumb"/>
    <w:basedOn w:val="a"/>
    <w:pPr>
      <w:spacing w:before="100" w:beforeAutospacing="1" w:after="100" w:afterAutospacing="1"/>
    </w:pPr>
  </w:style>
  <w:style w:type="paragraph" w:customStyle="1" w:styleId="accessarea">
    <w:name w:val="access_area"/>
    <w:basedOn w:val="a"/>
    <w:pPr>
      <w:spacing w:before="100" w:beforeAutospacing="1" w:after="100" w:afterAutospacing="1"/>
      <w:ind w:right="150"/>
    </w:pPr>
    <w:rPr>
      <w:color w:val="888888"/>
    </w:rPr>
  </w:style>
  <w:style w:type="paragraph" w:customStyle="1" w:styleId="qqmusicsongname">
    <w:name w:val="qqmusic_songname"/>
    <w:basedOn w:val="a"/>
    <w:pPr>
      <w:spacing w:before="100" w:beforeAutospacing="1"/>
    </w:pPr>
    <w:rPr>
      <w:color w:val="333333"/>
    </w:rPr>
  </w:style>
  <w:style w:type="paragraph" w:customStyle="1" w:styleId="qqmusicsingername">
    <w:name w:val="qqmusic_singername"/>
    <w:basedOn w:val="a"/>
    <w:pPr>
      <w:spacing w:before="100" w:beforeAutospacing="1" w:after="100" w:afterAutospacing="1"/>
      <w:ind w:right="300"/>
    </w:pPr>
    <w:rPr>
      <w:sz w:val="20"/>
      <w:szCs w:val="20"/>
    </w:rPr>
  </w:style>
  <w:style w:type="paragraph" w:customStyle="1" w:styleId="qqmusiclove">
    <w:name w:val="qqmusic_love"/>
    <w:basedOn w:val="a"/>
    <w:pPr>
      <w:spacing w:before="150"/>
      <w:ind w:left="150"/>
      <w:jc w:val="center"/>
    </w:pPr>
    <w:rPr>
      <w:color w:val="607FA6"/>
      <w:sz w:val="20"/>
      <w:szCs w:val="20"/>
    </w:rPr>
  </w:style>
  <w:style w:type="paragraph" w:customStyle="1" w:styleId="iconqqmusicswitch">
    <w:name w:val="icon_qqmusic_switch"/>
    <w:basedOn w:val="a"/>
    <w:pPr>
      <w:spacing w:after="100" w:afterAutospacing="1" w:line="3000" w:lineRule="atLeast"/>
      <w:ind w:left="-278"/>
    </w:pPr>
  </w:style>
  <w:style w:type="paragraph" w:customStyle="1" w:styleId="iconlove">
    <w:name w:val="icon_love"/>
    <w:basedOn w:val="a"/>
    <w:pPr>
      <w:spacing w:after="100" w:afterAutospacing="1"/>
      <w:textAlignment w:val="center"/>
    </w:pPr>
  </w:style>
  <w:style w:type="paragraph" w:customStyle="1" w:styleId="topicarea">
    <w:name w:val="topic_area"/>
    <w:basedOn w:val="a"/>
    <w:pPr>
      <w:spacing w:before="255" w:after="240" w:line="0" w:lineRule="auto"/>
      <w:ind w:right="15"/>
    </w:pPr>
    <w:rPr>
      <w:sz w:val="2"/>
      <w:szCs w:val="2"/>
    </w:rPr>
  </w:style>
  <w:style w:type="paragraph" w:customStyle="1" w:styleId="topicwrp">
    <w:name w:val="topic_wrp"/>
    <w:basedOn w:val="a"/>
    <w:pPr>
      <w:pBdr>
        <w:top w:val="single" w:sz="6" w:space="6" w:color="EBEBEB"/>
        <w:left w:val="single" w:sz="6" w:space="8" w:color="EBEBEB"/>
        <w:bottom w:val="single" w:sz="6" w:space="6" w:color="EBEBEB"/>
        <w:right w:val="single" w:sz="6" w:space="8" w:color="EBEBEB"/>
      </w:pBdr>
      <w:shd w:val="clear" w:color="auto" w:fill="FCFCFC"/>
      <w:spacing w:before="100" w:beforeAutospacing="1" w:after="100" w:afterAutospacing="1"/>
    </w:pPr>
  </w:style>
  <w:style w:type="paragraph" w:customStyle="1" w:styleId="topicthumb">
    <w:name w:val="topic_thumb"/>
    <w:basedOn w:val="a"/>
    <w:pPr>
      <w:spacing w:before="100" w:beforeAutospacing="1" w:after="100" w:afterAutospacing="1"/>
      <w:ind w:right="300"/>
    </w:pPr>
  </w:style>
  <w:style w:type="paragraph" w:customStyle="1" w:styleId="topiccontent">
    <w:name w:val="topic_content"/>
    <w:basedOn w:val="a"/>
    <w:pPr>
      <w:spacing w:before="100" w:beforeAutospacing="1" w:after="100" w:afterAutospacing="1"/>
    </w:pPr>
  </w:style>
  <w:style w:type="paragraph" w:customStyle="1" w:styleId="topictitle">
    <w:name w:val="topic_title"/>
    <w:basedOn w:val="a"/>
    <w:pPr>
      <w:spacing w:before="100" w:beforeAutospacing="1" w:after="100" w:afterAutospacing="1"/>
    </w:pPr>
    <w:rPr>
      <w:color w:val="333333"/>
    </w:rPr>
  </w:style>
  <w:style w:type="paragraph" w:customStyle="1" w:styleId="topicdesc">
    <w:name w:val="topic_desc"/>
    <w:basedOn w:val="a"/>
    <w:pPr>
      <w:spacing w:before="100" w:beforeAutospacing="1" w:after="100" w:afterAutospacing="1"/>
    </w:pPr>
    <w:rPr>
      <w:color w:val="888888"/>
      <w:sz w:val="21"/>
      <w:szCs w:val="21"/>
    </w:rPr>
  </w:style>
  <w:style w:type="paragraph" w:customStyle="1" w:styleId="topicinfo">
    <w:name w:val="topic_info"/>
    <w:basedOn w:val="a"/>
    <w:pPr>
      <w:spacing w:before="100" w:beforeAutospacing="1" w:after="100" w:afterAutospacing="1"/>
    </w:pPr>
    <w:rPr>
      <w:color w:val="888888"/>
    </w:rPr>
  </w:style>
  <w:style w:type="paragraph" w:customStyle="1" w:styleId="topicinfoprimary">
    <w:name w:val="topic_info_primary"/>
    <w:basedOn w:val="a"/>
    <w:pPr>
      <w:spacing w:before="100" w:beforeAutospacing="1" w:after="100" w:afterAutospacing="1"/>
      <w:ind w:right="120"/>
    </w:pPr>
    <w:rPr>
      <w:sz w:val="21"/>
      <w:szCs w:val="21"/>
    </w:rPr>
  </w:style>
  <w:style w:type="paragraph" w:customStyle="1" w:styleId="topicinfoextra">
    <w:name w:val="topic_info_extra"/>
    <w:basedOn w:val="a"/>
    <w:pPr>
      <w:spacing w:before="100" w:beforeAutospacing="1" w:after="100" w:afterAutospacing="1"/>
      <w:ind w:left="120"/>
    </w:pPr>
    <w:rPr>
      <w:sz w:val="21"/>
      <w:szCs w:val="21"/>
    </w:rPr>
  </w:style>
  <w:style w:type="paragraph" w:customStyle="1" w:styleId="icontopic">
    <w:name w:val="icon_topic"/>
    <w:basedOn w:val="a"/>
    <w:pPr>
      <w:ind w:right="75"/>
      <w:textAlignment w:val="center"/>
    </w:pPr>
  </w:style>
  <w:style w:type="paragraph" w:customStyle="1" w:styleId="iframefullvideo">
    <w:name w:val="iframe_full_video"/>
    <w:basedOn w:val="a"/>
    <w:pPr>
      <w:shd w:val="clear" w:color="auto" w:fill="000000"/>
      <w:spacing w:before="100" w:beforeAutospacing="1" w:after="100" w:afterAutospacing="1"/>
    </w:pPr>
  </w:style>
  <w:style w:type="paragraph" w:customStyle="1" w:styleId="videoiframe">
    <w:name w:val="video_iframe"/>
    <w:basedOn w:val="a"/>
    <w:pPr>
      <w:spacing w:before="100" w:beforeAutospacing="1" w:after="100" w:afterAutospacing="1"/>
    </w:pPr>
  </w:style>
  <w:style w:type="paragraph" w:customStyle="1" w:styleId="videoadiframe">
    <w:name w:val="video_ad_iframe"/>
    <w:basedOn w:val="a"/>
    <w:pPr>
      <w:shd w:val="clear" w:color="auto" w:fill="FFFFFF"/>
      <w:spacing w:before="100" w:beforeAutospacing="1" w:after="100" w:afterAutospacing="1"/>
    </w:pPr>
  </w:style>
  <w:style w:type="paragraph" w:customStyle="1" w:styleId="articlemodifyarea">
    <w:name w:val="article_modify_area"/>
    <w:basedOn w:val="a"/>
    <w:pPr>
      <w:spacing w:before="450" w:after="100" w:afterAutospacing="1"/>
      <w:jc w:val="center"/>
    </w:pPr>
  </w:style>
  <w:style w:type="paragraph" w:customStyle="1" w:styleId="payreadingarea">
    <w:name w:val="pay_reading_area"/>
    <w:basedOn w:val="a"/>
  </w:style>
  <w:style w:type="paragraph" w:customStyle="1" w:styleId="paytittips">
    <w:name w:val="pay_tit_tips"/>
    <w:basedOn w:val="a"/>
    <w:pPr>
      <w:shd w:val="clear" w:color="auto" w:fill="FFFFFF"/>
      <w:spacing w:before="100" w:beforeAutospacing="1" w:after="100" w:afterAutospacing="1"/>
    </w:pPr>
    <w:rPr>
      <w:color w:val="888888"/>
    </w:rPr>
  </w:style>
  <w:style w:type="paragraph" w:customStyle="1" w:styleId="paytitsubtips">
    <w:name w:val="pay_tit_sub_tips"/>
    <w:basedOn w:val="a"/>
    <w:pPr>
      <w:wordWrap w:val="0"/>
      <w:spacing w:after="150"/>
    </w:pPr>
  </w:style>
  <w:style w:type="paragraph" w:customStyle="1" w:styleId="btnpayreading">
    <w:name w:val="btn_pay_reading"/>
    <w:basedOn w:val="a"/>
    <w:pPr>
      <w:pBdr>
        <w:top w:val="single" w:sz="6" w:space="0" w:color="0ABA07"/>
        <w:left w:val="single" w:sz="6" w:space="0" w:color="0ABA07"/>
        <w:bottom w:val="single" w:sz="6" w:space="0" w:color="0ABA07"/>
        <w:right w:val="single" w:sz="6" w:space="0" w:color="0ABA07"/>
      </w:pBdr>
      <w:spacing w:before="75" w:after="210" w:line="525" w:lineRule="atLeast"/>
      <w:jc w:val="center"/>
    </w:pPr>
    <w:rPr>
      <w:color w:val="0ABA07"/>
    </w:rPr>
  </w:style>
  <w:style w:type="paragraph" w:customStyle="1" w:styleId="paytips">
    <w:name w:val="pay_tips"/>
    <w:basedOn w:val="a"/>
    <w:pPr>
      <w:spacing w:before="100" w:beforeAutospacing="1" w:after="100" w:afterAutospacing="1"/>
    </w:pPr>
    <w:rPr>
      <w:sz w:val="21"/>
      <w:szCs w:val="21"/>
    </w:rPr>
  </w:style>
  <w:style w:type="paragraph" w:customStyle="1" w:styleId="weuiloading">
    <w:name w:val="weui_loading"/>
    <w:basedOn w:val="a"/>
    <w:pPr>
      <w:spacing w:before="100" w:beforeAutospacing="1" w:after="100" w:afterAutospacing="1"/>
      <w:textAlignment w:val="center"/>
    </w:pPr>
  </w:style>
  <w:style w:type="paragraph" w:customStyle="1" w:styleId="loadimgwrp">
    <w:name w:val="load_img_wrp"/>
    <w:basedOn w:val="a"/>
    <w:pPr>
      <w:spacing w:before="100" w:beforeAutospacing="1" w:after="100" w:afterAutospacing="1"/>
    </w:pPr>
    <w:rPr>
      <w:sz w:val="2"/>
      <w:szCs w:val="2"/>
    </w:rPr>
  </w:style>
  <w:style w:type="paragraph" w:customStyle="1" w:styleId="baseloadingopr">
    <w:name w:val="base_loading_opr"/>
    <w:basedOn w:val="a"/>
    <w:pPr>
      <w:spacing w:after="100" w:afterAutospacing="1"/>
      <w:ind w:left="-225"/>
    </w:pPr>
  </w:style>
  <w:style w:type="paragraph" w:customStyle="1" w:styleId="basereloadopr">
    <w:name w:val="base_reload_opr"/>
    <w:basedOn w:val="a"/>
    <w:pPr>
      <w:spacing w:after="100" w:afterAutospacing="1"/>
      <w:ind w:left="-420"/>
      <w:jc w:val="center"/>
    </w:pPr>
  </w:style>
  <w:style w:type="paragraph" w:customStyle="1" w:styleId="bggraywrp">
    <w:name w:val="bg_gray_wrp"/>
    <w:basedOn w:val="a"/>
    <w:pPr>
      <w:shd w:val="clear" w:color="auto" w:fill="EEEDEB"/>
      <w:spacing w:before="100" w:beforeAutospacing="1" w:after="100" w:afterAutospacing="1"/>
    </w:pPr>
  </w:style>
  <w:style w:type="paragraph" w:customStyle="1" w:styleId="gifimgwrp">
    <w:name w:val="gif_img_wrp"/>
    <w:basedOn w:val="a"/>
    <w:pPr>
      <w:spacing w:before="100" w:beforeAutospacing="1" w:after="100" w:afterAutospacing="1"/>
    </w:pPr>
    <w:rPr>
      <w:sz w:val="2"/>
      <w:szCs w:val="2"/>
    </w:rPr>
  </w:style>
  <w:style w:type="paragraph" w:customStyle="1" w:styleId="gifimgtips">
    <w:name w:val="gif_img_tips"/>
    <w:basedOn w:val="a"/>
    <w:pPr>
      <w:spacing w:before="100" w:beforeAutospacing="1" w:after="100" w:afterAutospacing="1" w:line="480" w:lineRule="auto"/>
      <w:jc w:val="center"/>
    </w:pPr>
    <w:rPr>
      <w:color w:val="FFFFFF"/>
      <w:sz w:val="17"/>
      <w:szCs w:val="17"/>
    </w:rPr>
  </w:style>
  <w:style w:type="paragraph" w:customStyle="1" w:styleId="gifimgplayarrow">
    <w:name w:val="gif_img_play_arrow"/>
    <w:basedOn w:val="a"/>
    <w:pPr>
      <w:pBdr>
        <w:top w:val="dashed" w:sz="36" w:space="0" w:color="auto"/>
        <w:left w:val="single" w:sz="48" w:space="0" w:color="FFFFFF"/>
        <w:bottom w:val="dashed" w:sz="36" w:space="0" w:color="auto"/>
        <w:right w:val="dashed" w:sz="2" w:space="0" w:color="auto"/>
      </w:pBdr>
      <w:spacing w:before="100" w:beforeAutospacing="1" w:after="100" w:afterAutospacing="1"/>
    </w:pPr>
  </w:style>
  <w:style w:type="paragraph" w:customStyle="1" w:styleId="gifimgloading">
    <w:name w:val="gif_img_loading"/>
    <w:basedOn w:val="a"/>
    <w:pPr>
      <w:spacing w:before="100" w:beforeAutospacing="1" w:after="100" w:afterAutospacing="1"/>
    </w:pPr>
  </w:style>
  <w:style w:type="paragraph" w:customStyle="1" w:styleId="gifbgtipswrp">
    <w:name w:val="gif_bg_tips_wrp"/>
    <w:basedOn w:val="a"/>
    <w:pPr>
      <w:spacing w:line="0" w:lineRule="auto"/>
    </w:pPr>
  </w:style>
  <w:style w:type="paragraph" w:customStyle="1" w:styleId="weappcard">
    <w:name w:val="weapp_card"/>
    <w:basedOn w:val="a"/>
    <w:pPr>
      <w:pBdr>
        <w:top w:val="single" w:sz="6" w:space="0" w:color="E1E1E1"/>
        <w:left w:val="single" w:sz="6" w:space="0" w:color="E1E1E1"/>
        <w:bottom w:val="single" w:sz="6" w:space="0" w:color="E1E1E1"/>
        <w:right w:val="single" w:sz="6" w:space="0" w:color="E1E1E1"/>
      </w:pBdr>
      <w:shd w:val="clear" w:color="auto" w:fill="FDFDFD"/>
      <w:spacing w:before="100" w:beforeAutospacing="1" w:after="100" w:afterAutospacing="1"/>
    </w:pPr>
    <w:rPr>
      <w:color w:val="333333"/>
    </w:rPr>
  </w:style>
  <w:style w:type="paragraph" w:customStyle="1" w:styleId="weappcardavatar">
    <w:name w:val="weapp_card_avatar"/>
    <w:basedOn w:val="a"/>
    <w:pPr>
      <w:spacing w:before="100" w:beforeAutospacing="1" w:after="100" w:afterAutospacing="1"/>
    </w:pPr>
  </w:style>
  <w:style w:type="paragraph" w:customStyle="1" w:styleId="weappcardlogo">
    <w:name w:val="weapp_card_logo"/>
    <w:basedOn w:val="a"/>
    <w:pPr>
      <w:spacing w:before="100" w:beforeAutospacing="1" w:after="100" w:afterAutospacing="1"/>
    </w:pPr>
    <w:rPr>
      <w:color w:val="888888"/>
      <w:sz w:val="20"/>
      <w:szCs w:val="20"/>
    </w:rPr>
  </w:style>
  <w:style w:type="paragraph" w:customStyle="1" w:styleId="iconweapplogomini">
    <w:name w:val="icon_weapp_logo_mini"/>
    <w:basedOn w:val="a"/>
    <w:pPr>
      <w:spacing w:after="100" w:afterAutospacing="1"/>
      <w:ind w:right="48"/>
      <w:textAlignment w:val="center"/>
    </w:pPr>
  </w:style>
  <w:style w:type="paragraph" w:customStyle="1" w:styleId="imgloadederror">
    <w:name w:val="img_loadederror"/>
    <w:basedOn w:val="a"/>
    <w:pPr>
      <w:pBdr>
        <w:top w:val="single" w:sz="6" w:space="0" w:color="EEEDEB"/>
        <w:left w:val="single" w:sz="6" w:space="0" w:color="EEEDEB"/>
        <w:bottom w:val="single" w:sz="6" w:space="0" w:color="EEEDEB"/>
        <w:right w:val="single" w:sz="6" w:space="0" w:color="EEEDEB"/>
      </w:pBdr>
      <w:shd w:val="clear" w:color="auto" w:fill="EEEDEB"/>
      <w:spacing w:before="100" w:beforeAutospacing="1" w:after="100" w:afterAutospacing="1"/>
    </w:pPr>
  </w:style>
  <w:style w:type="paragraph" w:customStyle="1" w:styleId="imgloading">
    <w:name w:val="img_loading"/>
    <w:basedOn w:val="a"/>
    <w:pPr>
      <w:pBdr>
        <w:top w:val="single" w:sz="6" w:space="0" w:color="EEEDEB"/>
        <w:left w:val="single" w:sz="6" w:space="0" w:color="EEEDEB"/>
        <w:bottom w:val="single" w:sz="6" w:space="0" w:color="EEEDEB"/>
        <w:right w:val="single" w:sz="6" w:space="0" w:color="EEEDEB"/>
      </w:pBdr>
      <w:shd w:val="clear" w:color="auto" w:fill="EEEDEB"/>
      <w:spacing w:before="100" w:beforeAutospacing="1" w:after="100" w:afterAutospacing="1"/>
    </w:pPr>
  </w:style>
  <w:style w:type="paragraph" w:customStyle="1" w:styleId="shareappmsgcontainer">
    <w:name w:val="share_appmsg_container"/>
    <w:basedOn w:val="a"/>
    <w:pPr>
      <w:spacing w:before="100" w:beforeAutospacing="1" w:after="100" w:afterAutospacing="1"/>
    </w:pPr>
    <w:rPr>
      <w:color w:val="000000"/>
    </w:rPr>
  </w:style>
  <w:style w:type="paragraph" w:customStyle="1" w:styleId="shareappmsgtitle">
    <w:name w:val="share_appmsg_title"/>
    <w:basedOn w:val="a"/>
    <w:pPr>
      <w:spacing w:before="100" w:beforeAutospacing="1" w:after="100" w:afterAutospacing="1"/>
    </w:pPr>
  </w:style>
  <w:style w:type="paragraph" w:customStyle="1" w:styleId="shareappmsgdesc">
    <w:name w:val="share_appmsg_desc"/>
    <w:basedOn w:val="a"/>
    <w:pPr>
      <w:spacing w:before="48" w:after="100" w:afterAutospacing="1"/>
    </w:pPr>
    <w:rPr>
      <w:color w:val="888888"/>
      <w:sz w:val="20"/>
      <w:szCs w:val="20"/>
    </w:rPr>
  </w:style>
  <w:style w:type="paragraph" w:customStyle="1" w:styleId="shareappmsgicon">
    <w:name w:val="share_appmsg_icon"/>
    <w:basedOn w:val="a"/>
    <w:pPr>
      <w:spacing w:before="100" w:beforeAutospacing="1" w:after="100" w:afterAutospacing="1"/>
      <w:textAlignment w:val="center"/>
    </w:pPr>
  </w:style>
  <w:style w:type="paragraph" w:customStyle="1" w:styleId="friendcmtreadmore">
    <w:name w:val="friend_cmt_readmore"/>
    <w:basedOn w:val="a"/>
    <w:pPr>
      <w:spacing w:before="100" w:beforeAutospacing="1" w:after="100" w:afterAutospacing="1"/>
      <w:jc w:val="center"/>
    </w:pPr>
  </w:style>
  <w:style w:type="paragraph" w:customStyle="1" w:styleId="appmsgcardcontext">
    <w:name w:val="appmsg_card_context"/>
    <w:basedOn w:val="a"/>
    <w:pPr>
      <w:shd w:val="clear" w:color="auto" w:fill="FDFDFD"/>
      <w:spacing w:before="100" w:beforeAutospacing="1" w:after="100" w:afterAutospacing="1"/>
    </w:pPr>
  </w:style>
  <w:style w:type="paragraph" w:customStyle="1" w:styleId="mpdacpcinner">
    <w:name w:val="mpda_cpc_inner"/>
    <w:basedOn w:val="a"/>
    <w:pPr>
      <w:pBdr>
        <w:top w:val="single" w:sz="6" w:space="0" w:color="E2E2E2"/>
        <w:left w:val="single" w:sz="6" w:space="0" w:color="E2E2E2"/>
        <w:bottom w:val="single" w:sz="6" w:space="0" w:color="E2E2E2"/>
        <w:right w:val="single" w:sz="6" w:space="0" w:color="E2E2E2"/>
      </w:pBdr>
      <w:spacing w:before="100" w:beforeAutospacing="1" w:after="100" w:afterAutospacing="1"/>
    </w:pPr>
  </w:style>
  <w:style w:type="paragraph" w:customStyle="1" w:styleId="mpdacpctitle">
    <w:name w:val="mpda_cpc_title"/>
    <w:basedOn w:val="a"/>
    <w:pPr>
      <w:spacing w:before="100" w:beforeAutospacing="1" w:after="100" w:afterAutospacing="1"/>
    </w:pPr>
    <w:rPr>
      <w:color w:val="888888"/>
      <w:sz w:val="20"/>
      <w:szCs w:val="20"/>
    </w:rPr>
  </w:style>
  <w:style w:type="paragraph" w:customStyle="1" w:styleId="appmsgcardft">
    <w:name w:val="appmsg_card_ft"/>
    <w:basedOn w:val="a"/>
    <w:pPr>
      <w:spacing w:before="100" w:beforeAutospacing="1" w:after="100" w:afterAutospacing="1"/>
    </w:pPr>
    <w:rPr>
      <w:sz w:val="20"/>
      <w:szCs w:val="20"/>
    </w:rPr>
  </w:style>
  <w:style w:type="paragraph" w:customStyle="1" w:styleId="dropdownoprtips">
    <w:name w:val="dropdown_opr_tips"/>
    <w:basedOn w:val="a"/>
    <w:pPr>
      <w:spacing w:before="100" w:beforeAutospacing="1" w:after="100" w:afterAutospacing="1"/>
      <w:textAlignment w:val="top"/>
    </w:pPr>
    <w:rPr>
      <w:color w:val="888888"/>
    </w:rPr>
  </w:style>
  <w:style w:type="paragraph" w:customStyle="1" w:styleId="dropdownoprpopover">
    <w:name w:val="dropdown_opr_popover"/>
    <w:basedOn w:val="a"/>
    <w:pPr>
      <w:pBdr>
        <w:top w:val="single" w:sz="6" w:space="0" w:color="DFDFDF"/>
        <w:left w:val="single" w:sz="6" w:space="12" w:color="DFDFDF"/>
        <w:bottom w:val="single" w:sz="6" w:space="0" w:color="DFDFDF"/>
        <w:right w:val="single" w:sz="6" w:space="12" w:color="DFDFDF"/>
      </w:pBdr>
      <w:shd w:val="clear" w:color="auto" w:fill="FFFFFF"/>
      <w:spacing w:before="100" w:beforeAutospacing="1" w:after="100" w:afterAutospacing="1" w:line="480" w:lineRule="auto"/>
    </w:pPr>
    <w:rPr>
      <w:vanish/>
      <w:color w:val="576B95"/>
      <w:sz w:val="20"/>
      <w:szCs w:val="20"/>
    </w:rPr>
  </w:style>
  <w:style w:type="paragraph" w:customStyle="1" w:styleId="appmsgcardbtn">
    <w:name w:val="appmsg_card_btn"/>
    <w:basedOn w:val="a"/>
    <w:pPr>
      <w:pBdr>
        <w:top w:val="single" w:sz="6" w:space="6" w:color="576B95"/>
        <w:left w:val="single" w:sz="6" w:space="7" w:color="576B95"/>
        <w:bottom w:val="single" w:sz="6" w:space="6" w:color="576B95"/>
        <w:right w:val="single" w:sz="6" w:space="7" w:color="576B95"/>
      </w:pBdr>
      <w:spacing w:before="100" w:beforeAutospacing="1" w:after="100" w:afterAutospacing="1"/>
    </w:pPr>
    <w:rPr>
      <w:color w:val="576B95"/>
      <w:sz w:val="20"/>
      <w:szCs w:val="20"/>
    </w:rPr>
  </w:style>
  <w:style w:type="paragraph" w:customStyle="1" w:styleId="mpdacpccontext">
    <w:name w:val="mpda_cpc_context"/>
    <w:basedOn w:val="a"/>
    <w:pPr>
      <w:spacing w:before="210" w:after="210"/>
    </w:pPr>
  </w:style>
  <w:style w:type="paragraph" w:customStyle="1" w:styleId="mpdacpcbd">
    <w:name w:val="mpda_cpc_bd"/>
    <w:basedOn w:val="a"/>
    <w:pPr>
      <w:spacing w:before="100" w:beforeAutospacing="1" w:after="100" w:afterAutospacing="1"/>
    </w:pPr>
  </w:style>
  <w:style w:type="paragraph" w:customStyle="1" w:styleId="mpdacpcthumb">
    <w:name w:val="mpda_cpc_thumb"/>
    <w:basedOn w:val="a"/>
    <w:pPr>
      <w:spacing w:before="100" w:beforeAutospacing="1" w:after="100" w:afterAutospacing="1"/>
    </w:pPr>
  </w:style>
  <w:style w:type="paragraph" w:customStyle="1" w:styleId="mpdacpcft">
    <w:name w:val="mpda_cpc_ft"/>
    <w:basedOn w:val="a"/>
    <w:pPr>
      <w:spacing w:before="100" w:beforeAutospacing="1" w:after="100" w:afterAutospacing="1"/>
    </w:pPr>
  </w:style>
  <w:style w:type="paragraph" w:customStyle="1" w:styleId="cpsinnercpsauditfail">
    <w:name w:val="cps_inner_cps_audit_fail"/>
    <w:basedOn w:val="a"/>
    <w:pPr>
      <w:spacing w:after="100" w:afterAutospacing="1" w:line="225" w:lineRule="atLeast"/>
      <w:jc w:val="center"/>
    </w:pPr>
    <w:rPr>
      <w:color w:val="FFFFFF"/>
      <w:sz w:val="20"/>
      <w:szCs w:val="20"/>
    </w:rPr>
  </w:style>
  <w:style w:type="paragraph" w:customStyle="1" w:styleId="cpsinnericauditfail">
    <w:name w:val="cps_inner_ic_audit_fail"/>
    <w:basedOn w:val="a"/>
    <w:pPr>
      <w:spacing w:before="100" w:beforeAutospacing="1" w:after="100" w:afterAutospacing="1"/>
      <w:ind w:right="90"/>
      <w:textAlignment w:val="center"/>
    </w:pPr>
  </w:style>
  <w:style w:type="paragraph" w:customStyle="1" w:styleId="cpsinnerbanner">
    <w:name w:val="cps_inner_banner"/>
    <w:basedOn w:val="a"/>
    <w:pPr>
      <w:spacing w:before="180" w:after="180"/>
    </w:pPr>
  </w:style>
  <w:style w:type="paragraph" w:customStyle="1" w:styleId="cpsinnerlist">
    <w:name w:val="cps_inner_list"/>
    <w:basedOn w:val="a"/>
    <w:pPr>
      <w:spacing w:before="180" w:after="180"/>
    </w:pPr>
  </w:style>
  <w:style w:type="paragraph" w:customStyle="1" w:styleId="iconshareaudioswitch">
    <w:name w:val="icon_share_audio_switch"/>
    <w:basedOn w:val="a"/>
    <w:pPr>
      <w:spacing w:before="100" w:beforeAutospacing="1" w:after="100" w:afterAutospacing="1"/>
      <w:textAlignment w:val="center"/>
    </w:pPr>
  </w:style>
  <w:style w:type="paragraph" w:customStyle="1" w:styleId="iconshareaudioswitchaccessibility">
    <w:name w:val="icon_share_audio_switch_accessibility"/>
    <w:basedOn w:val="a"/>
    <w:pPr>
      <w:spacing w:before="100" w:beforeAutospacing="1" w:after="100" w:afterAutospacing="1"/>
    </w:pPr>
  </w:style>
  <w:style w:type="paragraph" w:customStyle="1" w:styleId="shareaudioswitch">
    <w:name w:val="share_audio_switch"/>
    <w:basedOn w:val="a"/>
    <w:pPr>
      <w:ind w:right="225"/>
    </w:pPr>
  </w:style>
  <w:style w:type="paragraph" w:customStyle="1" w:styleId="shareaudiotitle">
    <w:name w:val="share_audio_title"/>
    <w:basedOn w:val="a"/>
    <w:pPr>
      <w:spacing w:before="100" w:beforeAutospacing="1" w:after="100" w:afterAutospacing="1"/>
    </w:pPr>
  </w:style>
  <w:style w:type="paragraph" w:customStyle="1" w:styleId="shareaudiotips">
    <w:name w:val="share_audio_tips"/>
    <w:basedOn w:val="a"/>
    <w:pPr>
      <w:spacing w:before="100" w:beforeAutospacing="1" w:after="100" w:afterAutospacing="1"/>
    </w:pPr>
    <w:rPr>
      <w:color w:val="888888"/>
      <w:sz w:val="18"/>
      <w:szCs w:val="18"/>
    </w:rPr>
  </w:style>
  <w:style w:type="paragraph" w:customStyle="1" w:styleId="shareaudioprogresswrp">
    <w:name w:val="share_audio_progress_wrp"/>
    <w:basedOn w:val="a"/>
    <w:pPr>
      <w:spacing w:before="100" w:beforeAutospacing="1" w:after="100" w:afterAutospacing="1"/>
      <w:ind w:right="105"/>
    </w:pPr>
  </w:style>
  <w:style w:type="paragraph" w:customStyle="1" w:styleId="shareaudioprogress">
    <w:name w:val="share_audio_progress"/>
    <w:basedOn w:val="a"/>
    <w:pPr>
      <w:shd w:val="clear" w:color="auto" w:fill="EBEBEB"/>
      <w:spacing w:before="100" w:beforeAutospacing="1" w:after="100" w:afterAutospacing="1"/>
    </w:pPr>
  </w:style>
  <w:style w:type="paragraph" w:customStyle="1" w:styleId="shareaudioprogressinner">
    <w:name w:val="share_audio_progress_inner"/>
    <w:basedOn w:val="a"/>
    <w:pPr>
      <w:shd w:val="clear" w:color="auto" w:fill="09BB07"/>
      <w:spacing w:before="100" w:beforeAutospacing="1" w:after="100" w:afterAutospacing="1"/>
    </w:pPr>
  </w:style>
  <w:style w:type="paragraph" w:customStyle="1" w:styleId="shareaudioprogressbuffer">
    <w:name w:val="share_audio_progress_buffer"/>
    <w:basedOn w:val="a"/>
    <w:pPr>
      <w:shd w:val="clear" w:color="auto" w:fill="D9D9D9"/>
      <w:spacing w:before="100" w:beforeAutospacing="1" w:after="100" w:afterAutospacing="1"/>
    </w:pPr>
  </w:style>
  <w:style w:type="paragraph" w:customStyle="1" w:styleId="shareaudioprogressloading">
    <w:name w:val="share_audio_progress_loading"/>
    <w:basedOn w:val="a"/>
    <w:pPr>
      <w:spacing w:before="100" w:beforeAutospacing="1" w:after="100" w:afterAutospacing="1"/>
    </w:pPr>
    <w:rPr>
      <w:vanish/>
    </w:rPr>
  </w:style>
  <w:style w:type="paragraph" w:customStyle="1" w:styleId="shareaudioprogresshandle">
    <w:name w:val="share_audio_progress_handle"/>
    <w:basedOn w:val="a"/>
    <w:pPr>
      <w:spacing w:after="100" w:afterAutospacing="1"/>
      <w:ind w:left="-53"/>
    </w:pPr>
  </w:style>
  <w:style w:type="paragraph" w:customStyle="1" w:styleId="shareaudiodesc">
    <w:name w:val="share_audio_desc"/>
    <w:basedOn w:val="a"/>
    <w:pPr>
      <w:spacing w:before="100" w:beforeAutospacing="1" w:after="100" w:afterAutospacing="1"/>
    </w:pPr>
    <w:rPr>
      <w:color w:val="B2B2B2"/>
      <w:sz w:val="18"/>
      <w:szCs w:val="18"/>
    </w:rPr>
  </w:style>
  <w:style w:type="paragraph" w:customStyle="1" w:styleId="dabtnmore">
    <w:name w:val="da_btn_more"/>
    <w:basedOn w:val="a"/>
    <w:pPr>
      <w:pBdr>
        <w:top w:val="single" w:sz="6" w:space="0" w:color="576B95"/>
        <w:left w:val="single" w:sz="6" w:space="8" w:color="576B95"/>
        <w:bottom w:val="single" w:sz="6" w:space="0" w:color="576B95"/>
        <w:right w:val="single" w:sz="6" w:space="8" w:color="576B95"/>
      </w:pBdr>
      <w:spacing w:before="100" w:beforeAutospacing="1" w:after="100" w:afterAutospacing="1" w:line="480" w:lineRule="auto"/>
    </w:pPr>
    <w:rPr>
      <w:color w:val="576B95"/>
      <w:sz w:val="20"/>
      <w:szCs w:val="20"/>
    </w:rPr>
  </w:style>
  <w:style w:type="paragraph" w:customStyle="1" w:styleId="richsplittips">
    <w:name w:val="rich_split_tips"/>
    <w:basedOn w:val="a"/>
    <w:pPr>
      <w:spacing w:before="300" w:after="300"/>
    </w:pPr>
  </w:style>
  <w:style w:type="paragraph" w:customStyle="1" w:styleId="richmediatooltips">
    <w:name w:val="rich_media_tool_tips"/>
    <w:basedOn w:val="a"/>
    <w:pPr>
      <w:spacing w:before="100" w:beforeAutospacing="1" w:after="120"/>
    </w:pPr>
  </w:style>
  <w:style w:type="paragraph" w:customStyle="1" w:styleId="iconpraisegray">
    <w:name w:val="icon_praise_gray"/>
    <w:basedOn w:val="a"/>
    <w:pPr>
      <w:spacing w:before="100" w:beforeAutospacing="1" w:after="100" w:afterAutospacing="1"/>
      <w:textAlignment w:val="center"/>
    </w:pPr>
  </w:style>
  <w:style w:type="paragraph" w:customStyle="1" w:styleId="modtitlecontext">
    <w:name w:val="mod_title_context"/>
    <w:basedOn w:val="a"/>
    <w:pPr>
      <w:spacing w:before="100" w:beforeAutospacing="1" w:after="255"/>
    </w:pPr>
  </w:style>
  <w:style w:type="paragraph" w:customStyle="1" w:styleId="picemotionswitchwrp">
    <w:name w:val="pic_emotion_switch_wrp"/>
    <w:basedOn w:val="a"/>
    <w:pPr>
      <w:spacing w:before="100" w:beforeAutospacing="1" w:after="90"/>
      <w:ind w:left="225"/>
    </w:pPr>
    <w:rPr>
      <w:sz w:val="2"/>
      <w:szCs w:val="2"/>
    </w:rPr>
  </w:style>
  <w:style w:type="paragraph" w:customStyle="1" w:styleId="emotionswitch">
    <w:name w:val="emotion_switch"/>
    <w:basedOn w:val="a"/>
    <w:pPr>
      <w:spacing w:before="100" w:beforeAutospacing="1" w:after="90"/>
      <w:ind w:left="225"/>
      <w:textAlignment w:val="center"/>
    </w:pPr>
  </w:style>
  <w:style w:type="paragraph" w:customStyle="1" w:styleId="emotionpanelarrowwrp">
    <w:name w:val="emotion_panel_arrow_wrp"/>
    <w:basedOn w:val="a"/>
    <w:pPr>
      <w:spacing w:after="100" w:afterAutospacing="1"/>
      <w:ind w:left="390"/>
    </w:pPr>
  </w:style>
  <w:style w:type="paragraph" w:customStyle="1" w:styleId="emotionpanel">
    <w:name w:val="emotion_panel"/>
    <w:basedOn w:val="a"/>
    <w:pPr>
      <w:shd w:val="clear" w:color="auto" w:fill="F6F6F8"/>
      <w:spacing w:before="100" w:beforeAutospacing="1" w:after="100" w:afterAutospacing="1"/>
    </w:pPr>
  </w:style>
  <w:style w:type="paragraph" w:customStyle="1" w:styleId="emotionlistwrp">
    <w:name w:val="emotion_list_wrp"/>
    <w:basedOn w:val="a"/>
    <w:pPr>
      <w:spacing w:before="100" w:beforeAutospacing="1" w:after="100" w:afterAutospacing="1"/>
    </w:pPr>
    <w:rPr>
      <w:sz w:val="2"/>
      <w:szCs w:val="2"/>
    </w:rPr>
  </w:style>
  <w:style w:type="paragraph" w:customStyle="1" w:styleId="emotionlist">
    <w:name w:val="emotion_list"/>
    <w:basedOn w:val="a"/>
    <w:pPr>
      <w:spacing w:before="100" w:beforeAutospacing="1" w:after="100" w:afterAutospacing="1"/>
      <w:textAlignment w:val="top"/>
    </w:pPr>
  </w:style>
  <w:style w:type="paragraph" w:customStyle="1" w:styleId="emotionitem">
    <w:name w:val="emotion_item"/>
    <w:basedOn w:val="a"/>
    <w:pPr>
      <w:spacing w:before="100" w:beforeAutospacing="1" w:after="75" w:line="540" w:lineRule="atLeast"/>
      <w:jc w:val="center"/>
    </w:pPr>
  </w:style>
  <w:style w:type="paragraph" w:customStyle="1" w:styleId="emotionnavs">
    <w:name w:val="emotion_navs"/>
    <w:basedOn w:val="a"/>
    <w:pPr>
      <w:spacing w:before="100" w:beforeAutospacing="1" w:after="100" w:afterAutospacing="1"/>
      <w:jc w:val="center"/>
    </w:pPr>
  </w:style>
  <w:style w:type="paragraph" w:customStyle="1" w:styleId="emotionnav">
    <w:name w:val="emotion_nav"/>
    <w:basedOn w:val="a"/>
    <w:pPr>
      <w:shd w:val="clear" w:color="auto" w:fill="BBBBBB"/>
      <w:ind w:left="75" w:right="75"/>
    </w:pPr>
  </w:style>
  <w:style w:type="paragraph" w:customStyle="1" w:styleId="iconemotion">
    <w:name w:val="icon_emotion"/>
    <w:basedOn w:val="a"/>
    <w:pPr>
      <w:spacing w:before="100" w:beforeAutospacing="1" w:after="100" w:afterAutospacing="1"/>
      <w:textAlignment w:val="center"/>
    </w:pPr>
  </w:style>
  <w:style w:type="paragraph" w:customStyle="1" w:styleId="iconemotionsingle">
    <w:name w:val="icon_emotion_single"/>
    <w:basedOn w:val="a"/>
    <w:pPr>
      <w:spacing w:before="100" w:beforeAutospacing="1" w:after="100" w:afterAutospacing="1"/>
      <w:textAlignment w:val="center"/>
    </w:pPr>
  </w:style>
  <w:style w:type="paragraph" w:customStyle="1" w:styleId="iconsmiley0">
    <w:name w:val="icon_smiley_0"/>
    <w:basedOn w:val="a"/>
    <w:pPr>
      <w:spacing w:before="100" w:beforeAutospacing="1" w:after="100" w:afterAutospacing="1"/>
    </w:pPr>
  </w:style>
  <w:style w:type="paragraph" w:customStyle="1" w:styleId="iconsmiley1">
    <w:name w:val="icon_smiley_1"/>
    <w:basedOn w:val="a"/>
    <w:pPr>
      <w:spacing w:before="100" w:beforeAutospacing="1" w:after="100" w:afterAutospacing="1"/>
    </w:pPr>
  </w:style>
  <w:style w:type="paragraph" w:customStyle="1" w:styleId="iconsmiley2">
    <w:name w:val="icon_smiley_2"/>
    <w:basedOn w:val="a"/>
    <w:pPr>
      <w:spacing w:before="100" w:beforeAutospacing="1" w:after="100" w:afterAutospacing="1"/>
    </w:pPr>
  </w:style>
  <w:style w:type="paragraph" w:customStyle="1" w:styleId="iconsmiley3">
    <w:name w:val="icon_smiley_3"/>
    <w:basedOn w:val="a"/>
    <w:pPr>
      <w:spacing w:before="100" w:beforeAutospacing="1" w:after="100" w:afterAutospacing="1"/>
    </w:pPr>
  </w:style>
  <w:style w:type="paragraph" w:customStyle="1" w:styleId="iconsmiley4">
    <w:name w:val="icon_smiley_4"/>
    <w:basedOn w:val="a"/>
    <w:pPr>
      <w:spacing w:before="100" w:beforeAutospacing="1" w:after="100" w:afterAutospacing="1"/>
    </w:pPr>
  </w:style>
  <w:style w:type="paragraph" w:customStyle="1" w:styleId="iconsmiley5">
    <w:name w:val="icon_smiley_5"/>
    <w:basedOn w:val="a"/>
    <w:pPr>
      <w:spacing w:before="100" w:beforeAutospacing="1" w:after="100" w:afterAutospacing="1"/>
    </w:pPr>
  </w:style>
  <w:style w:type="paragraph" w:customStyle="1" w:styleId="iconsmiley6">
    <w:name w:val="icon_smiley_6"/>
    <w:basedOn w:val="a"/>
    <w:pPr>
      <w:spacing w:before="100" w:beforeAutospacing="1" w:after="100" w:afterAutospacing="1"/>
    </w:pPr>
  </w:style>
  <w:style w:type="paragraph" w:customStyle="1" w:styleId="iconsmiley7">
    <w:name w:val="icon_smiley_7"/>
    <w:basedOn w:val="a"/>
    <w:pPr>
      <w:spacing w:before="100" w:beforeAutospacing="1" w:after="100" w:afterAutospacing="1"/>
    </w:pPr>
  </w:style>
  <w:style w:type="paragraph" w:customStyle="1" w:styleId="iconsmiley8">
    <w:name w:val="icon_smiley_8"/>
    <w:basedOn w:val="a"/>
    <w:pPr>
      <w:spacing w:before="100" w:beforeAutospacing="1" w:after="100" w:afterAutospacing="1"/>
    </w:pPr>
  </w:style>
  <w:style w:type="paragraph" w:customStyle="1" w:styleId="iconsmiley9">
    <w:name w:val="icon_smiley_9"/>
    <w:basedOn w:val="a"/>
    <w:pPr>
      <w:spacing w:before="100" w:beforeAutospacing="1" w:after="100" w:afterAutospacing="1"/>
    </w:pPr>
  </w:style>
  <w:style w:type="paragraph" w:customStyle="1" w:styleId="iconsmiley10">
    <w:name w:val="icon_smiley_10"/>
    <w:basedOn w:val="a"/>
    <w:pPr>
      <w:spacing w:before="100" w:beforeAutospacing="1" w:after="100" w:afterAutospacing="1"/>
    </w:pPr>
  </w:style>
  <w:style w:type="paragraph" w:customStyle="1" w:styleId="iconsmiley11">
    <w:name w:val="icon_smiley_11"/>
    <w:basedOn w:val="a"/>
    <w:pPr>
      <w:spacing w:before="100" w:beforeAutospacing="1" w:after="100" w:afterAutospacing="1"/>
    </w:pPr>
  </w:style>
  <w:style w:type="paragraph" w:customStyle="1" w:styleId="iconsmiley12">
    <w:name w:val="icon_smiley_12"/>
    <w:basedOn w:val="a"/>
    <w:pPr>
      <w:spacing w:before="100" w:beforeAutospacing="1" w:after="100" w:afterAutospacing="1"/>
    </w:pPr>
  </w:style>
  <w:style w:type="paragraph" w:customStyle="1" w:styleId="iconsmiley13">
    <w:name w:val="icon_smiley_13"/>
    <w:basedOn w:val="a"/>
    <w:pPr>
      <w:spacing w:before="100" w:beforeAutospacing="1" w:after="100" w:afterAutospacing="1"/>
    </w:pPr>
  </w:style>
  <w:style w:type="paragraph" w:customStyle="1" w:styleId="iconsmiley14">
    <w:name w:val="icon_smiley_14"/>
    <w:basedOn w:val="a"/>
    <w:pPr>
      <w:spacing w:before="100" w:beforeAutospacing="1" w:after="100" w:afterAutospacing="1"/>
    </w:pPr>
  </w:style>
  <w:style w:type="paragraph" w:customStyle="1" w:styleId="iconsmiley15">
    <w:name w:val="icon_smiley_15"/>
    <w:basedOn w:val="a"/>
    <w:pPr>
      <w:spacing w:before="100" w:beforeAutospacing="1" w:after="100" w:afterAutospacing="1"/>
    </w:pPr>
  </w:style>
  <w:style w:type="paragraph" w:customStyle="1" w:styleId="iconsmiley17">
    <w:name w:val="icon_smiley_17"/>
    <w:basedOn w:val="a"/>
    <w:pPr>
      <w:spacing w:before="100" w:beforeAutospacing="1" w:after="100" w:afterAutospacing="1"/>
    </w:pPr>
  </w:style>
  <w:style w:type="paragraph" w:customStyle="1" w:styleId="iconsmiley18">
    <w:name w:val="icon_smiley_18"/>
    <w:basedOn w:val="a"/>
    <w:pPr>
      <w:spacing w:before="100" w:beforeAutospacing="1" w:after="100" w:afterAutospacing="1"/>
    </w:pPr>
  </w:style>
  <w:style w:type="paragraph" w:customStyle="1" w:styleId="iconsmiley19">
    <w:name w:val="icon_smiley_19"/>
    <w:basedOn w:val="a"/>
    <w:pPr>
      <w:spacing w:before="100" w:beforeAutospacing="1" w:after="100" w:afterAutospacing="1"/>
    </w:pPr>
  </w:style>
  <w:style w:type="paragraph" w:customStyle="1" w:styleId="iconsmiley20">
    <w:name w:val="icon_smiley_20"/>
    <w:basedOn w:val="a"/>
    <w:pPr>
      <w:spacing w:before="100" w:beforeAutospacing="1" w:after="100" w:afterAutospacing="1"/>
    </w:pPr>
  </w:style>
  <w:style w:type="paragraph" w:customStyle="1" w:styleId="iconsmiley21">
    <w:name w:val="icon_smiley_21"/>
    <w:basedOn w:val="a"/>
    <w:pPr>
      <w:spacing w:before="100" w:beforeAutospacing="1" w:after="100" w:afterAutospacing="1"/>
    </w:pPr>
  </w:style>
  <w:style w:type="paragraph" w:customStyle="1" w:styleId="iconsmiley22">
    <w:name w:val="icon_smiley_22"/>
    <w:basedOn w:val="a"/>
    <w:pPr>
      <w:spacing w:before="100" w:beforeAutospacing="1" w:after="100" w:afterAutospacing="1"/>
    </w:pPr>
  </w:style>
  <w:style w:type="paragraph" w:customStyle="1" w:styleId="iconsmiley23">
    <w:name w:val="icon_smiley_23"/>
    <w:basedOn w:val="a"/>
    <w:pPr>
      <w:spacing w:before="100" w:beforeAutospacing="1" w:after="100" w:afterAutospacing="1"/>
    </w:pPr>
  </w:style>
  <w:style w:type="paragraph" w:customStyle="1" w:styleId="iconsmiley25">
    <w:name w:val="icon_smiley_25"/>
    <w:basedOn w:val="a"/>
    <w:pPr>
      <w:spacing w:before="100" w:beforeAutospacing="1" w:after="100" w:afterAutospacing="1"/>
    </w:pPr>
  </w:style>
  <w:style w:type="paragraph" w:customStyle="1" w:styleId="iconsmiley26">
    <w:name w:val="icon_smiley_26"/>
    <w:basedOn w:val="a"/>
    <w:pPr>
      <w:spacing w:before="100" w:beforeAutospacing="1" w:after="100" w:afterAutospacing="1"/>
    </w:pPr>
  </w:style>
  <w:style w:type="paragraph" w:customStyle="1" w:styleId="iconsmiley27">
    <w:name w:val="icon_smiley_27"/>
    <w:basedOn w:val="a"/>
    <w:pPr>
      <w:spacing w:before="100" w:beforeAutospacing="1" w:after="100" w:afterAutospacing="1"/>
    </w:pPr>
  </w:style>
  <w:style w:type="paragraph" w:customStyle="1" w:styleId="iconsmiley28">
    <w:name w:val="icon_smiley_28"/>
    <w:basedOn w:val="a"/>
    <w:pPr>
      <w:spacing w:before="100" w:beforeAutospacing="1" w:after="100" w:afterAutospacing="1"/>
    </w:pPr>
  </w:style>
  <w:style w:type="paragraph" w:customStyle="1" w:styleId="iconsmiley29">
    <w:name w:val="icon_smiley_29"/>
    <w:basedOn w:val="a"/>
    <w:pPr>
      <w:spacing w:before="100" w:beforeAutospacing="1" w:after="100" w:afterAutospacing="1"/>
    </w:pPr>
  </w:style>
  <w:style w:type="paragraph" w:customStyle="1" w:styleId="iconsmiley30">
    <w:name w:val="icon_smiley_30"/>
    <w:basedOn w:val="a"/>
    <w:pPr>
      <w:spacing w:before="100" w:beforeAutospacing="1" w:after="100" w:afterAutospacing="1"/>
    </w:pPr>
  </w:style>
  <w:style w:type="paragraph" w:customStyle="1" w:styleId="iconsmiley31">
    <w:name w:val="icon_smiley_31"/>
    <w:basedOn w:val="a"/>
    <w:pPr>
      <w:spacing w:before="100" w:beforeAutospacing="1" w:after="100" w:afterAutospacing="1"/>
    </w:pPr>
  </w:style>
  <w:style w:type="paragraph" w:customStyle="1" w:styleId="iconsmiley32">
    <w:name w:val="icon_smiley_32"/>
    <w:basedOn w:val="a"/>
    <w:pPr>
      <w:spacing w:before="100" w:beforeAutospacing="1" w:after="100" w:afterAutospacing="1"/>
    </w:pPr>
  </w:style>
  <w:style w:type="paragraph" w:customStyle="1" w:styleId="iconsmiley33">
    <w:name w:val="icon_smiley_33"/>
    <w:basedOn w:val="a"/>
    <w:pPr>
      <w:spacing w:before="100" w:beforeAutospacing="1" w:after="100" w:afterAutospacing="1"/>
    </w:pPr>
  </w:style>
  <w:style w:type="paragraph" w:customStyle="1" w:styleId="iconsmiley34">
    <w:name w:val="icon_smiley_34"/>
    <w:basedOn w:val="a"/>
    <w:pPr>
      <w:spacing w:before="100" w:beforeAutospacing="1" w:after="100" w:afterAutospacing="1"/>
    </w:pPr>
  </w:style>
  <w:style w:type="paragraph" w:customStyle="1" w:styleId="iconsmiley36">
    <w:name w:val="icon_smiley_36"/>
    <w:basedOn w:val="a"/>
    <w:pPr>
      <w:spacing w:before="100" w:beforeAutospacing="1" w:after="100" w:afterAutospacing="1"/>
    </w:pPr>
  </w:style>
  <w:style w:type="paragraph" w:customStyle="1" w:styleId="iconsmiley37">
    <w:name w:val="icon_smiley_37"/>
    <w:basedOn w:val="a"/>
    <w:pPr>
      <w:spacing w:before="100" w:beforeAutospacing="1" w:after="100" w:afterAutospacing="1"/>
    </w:pPr>
  </w:style>
  <w:style w:type="paragraph" w:customStyle="1" w:styleId="iconsmiley38">
    <w:name w:val="icon_smiley_38"/>
    <w:basedOn w:val="a"/>
    <w:pPr>
      <w:spacing w:before="100" w:beforeAutospacing="1" w:after="100" w:afterAutospacing="1"/>
    </w:pPr>
  </w:style>
  <w:style w:type="paragraph" w:customStyle="1" w:styleId="iconsmiley39">
    <w:name w:val="icon_smiley_39"/>
    <w:basedOn w:val="a"/>
    <w:pPr>
      <w:spacing w:before="100" w:beforeAutospacing="1" w:after="100" w:afterAutospacing="1"/>
    </w:pPr>
  </w:style>
  <w:style w:type="paragraph" w:customStyle="1" w:styleId="iconsmiley40">
    <w:name w:val="icon_smiley_40"/>
    <w:basedOn w:val="a"/>
    <w:pPr>
      <w:spacing w:before="100" w:beforeAutospacing="1" w:after="100" w:afterAutospacing="1"/>
    </w:pPr>
  </w:style>
  <w:style w:type="paragraph" w:customStyle="1" w:styleId="iconsmiley41">
    <w:name w:val="icon_smiley_41"/>
    <w:basedOn w:val="a"/>
    <w:pPr>
      <w:spacing w:before="100" w:beforeAutospacing="1" w:after="100" w:afterAutospacing="1"/>
    </w:pPr>
  </w:style>
  <w:style w:type="paragraph" w:customStyle="1" w:styleId="iconsmiley42">
    <w:name w:val="icon_smiley_42"/>
    <w:basedOn w:val="a"/>
    <w:pPr>
      <w:spacing w:before="100" w:beforeAutospacing="1" w:after="100" w:afterAutospacing="1"/>
    </w:pPr>
  </w:style>
  <w:style w:type="paragraph" w:customStyle="1" w:styleId="iconsmiley44">
    <w:name w:val="icon_smiley_44"/>
    <w:basedOn w:val="a"/>
    <w:pPr>
      <w:spacing w:before="100" w:beforeAutospacing="1" w:after="100" w:afterAutospacing="1"/>
    </w:pPr>
  </w:style>
  <w:style w:type="paragraph" w:customStyle="1" w:styleId="iconsmiley45">
    <w:name w:val="icon_smiley_45"/>
    <w:basedOn w:val="a"/>
    <w:pPr>
      <w:spacing w:before="100" w:beforeAutospacing="1" w:after="100" w:afterAutospacing="1"/>
    </w:pPr>
  </w:style>
  <w:style w:type="paragraph" w:customStyle="1" w:styleId="iconsmiley46">
    <w:name w:val="icon_smiley_46"/>
    <w:basedOn w:val="a"/>
    <w:pPr>
      <w:spacing w:before="100" w:beforeAutospacing="1" w:after="100" w:afterAutospacing="1"/>
    </w:pPr>
  </w:style>
  <w:style w:type="paragraph" w:customStyle="1" w:styleId="iconsmiley47">
    <w:name w:val="icon_smiley_47"/>
    <w:basedOn w:val="a"/>
    <w:pPr>
      <w:spacing w:before="100" w:beforeAutospacing="1" w:after="100" w:afterAutospacing="1"/>
    </w:pPr>
  </w:style>
  <w:style w:type="paragraph" w:customStyle="1" w:styleId="iconsmiley48">
    <w:name w:val="icon_smiley_48"/>
    <w:basedOn w:val="a"/>
    <w:pPr>
      <w:spacing w:before="100" w:beforeAutospacing="1" w:after="100" w:afterAutospacing="1"/>
    </w:pPr>
  </w:style>
  <w:style w:type="paragraph" w:customStyle="1" w:styleId="iconsmiley49">
    <w:name w:val="icon_smiley_49"/>
    <w:basedOn w:val="a"/>
    <w:pPr>
      <w:spacing w:before="100" w:beforeAutospacing="1" w:after="100" w:afterAutospacing="1"/>
    </w:pPr>
  </w:style>
  <w:style w:type="paragraph" w:customStyle="1" w:styleId="iconsmiley50">
    <w:name w:val="icon_smiley_50"/>
    <w:basedOn w:val="a"/>
    <w:pPr>
      <w:spacing w:before="100" w:beforeAutospacing="1" w:after="100" w:afterAutospacing="1"/>
    </w:pPr>
  </w:style>
  <w:style w:type="paragraph" w:customStyle="1" w:styleId="iconsmiley51">
    <w:name w:val="icon_smiley_51"/>
    <w:basedOn w:val="a"/>
    <w:pPr>
      <w:spacing w:before="100" w:beforeAutospacing="1" w:after="100" w:afterAutospacing="1"/>
    </w:pPr>
  </w:style>
  <w:style w:type="paragraph" w:customStyle="1" w:styleId="iconsmiley52">
    <w:name w:val="icon_smiley_52"/>
    <w:basedOn w:val="a"/>
    <w:pPr>
      <w:spacing w:before="100" w:beforeAutospacing="1" w:after="100" w:afterAutospacing="1"/>
    </w:pPr>
  </w:style>
  <w:style w:type="paragraph" w:customStyle="1" w:styleId="iconsmiley54">
    <w:name w:val="icon_smiley_54"/>
    <w:basedOn w:val="a"/>
    <w:pPr>
      <w:spacing w:before="100" w:beforeAutospacing="1" w:after="100" w:afterAutospacing="1"/>
    </w:pPr>
  </w:style>
  <w:style w:type="paragraph" w:customStyle="1" w:styleId="iconsmiley55">
    <w:name w:val="icon_smiley_55"/>
    <w:basedOn w:val="a"/>
    <w:pPr>
      <w:spacing w:before="100" w:beforeAutospacing="1" w:after="100" w:afterAutospacing="1"/>
    </w:pPr>
  </w:style>
  <w:style w:type="paragraph" w:customStyle="1" w:styleId="iconsmiley56">
    <w:name w:val="icon_smiley_56"/>
    <w:basedOn w:val="a"/>
    <w:pPr>
      <w:spacing w:before="100" w:beforeAutospacing="1" w:after="100" w:afterAutospacing="1"/>
    </w:pPr>
  </w:style>
  <w:style w:type="paragraph" w:customStyle="1" w:styleId="iconsmiley57">
    <w:name w:val="icon_smiley_57"/>
    <w:basedOn w:val="a"/>
    <w:pPr>
      <w:spacing w:before="100" w:beforeAutospacing="1" w:after="100" w:afterAutospacing="1"/>
    </w:pPr>
  </w:style>
  <w:style w:type="paragraph" w:customStyle="1" w:styleId="iconsmiley60">
    <w:name w:val="icon_smiley_60"/>
    <w:basedOn w:val="a"/>
    <w:pPr>
      <w:spacing w:before="100" w:beforeAutospacing="1" w:after="100" w:afterAutospacing="1"/>
    </w:pPr>
  </w:style>
  <w:style w:type="paragraph" w:customStyle="1" w:styleId="iconsmiley62">
    <w:name w:val="icon_smiley_62"/>
    <w:basedOn w:val="a"/>
    <w:pPr>
      <w:spacing w:before="100" w:beforeAutospacing="1" w:after="100" w:afterAutospacing="1"/>
    </w:pPr>
  </w:style>
  <w:style w:type="paragraph" w:customStyle="1" w:styleId="iconsmiley63">
    <w:name w:val="icon_smiley_63"/>
    <w:basedOn w:val="a"/>
    <w:pPr>
      <w:spacing w:before="100" w:beforeAutospacing="1" w:after="100" w:afterAutospacing="1"/>
    </w:pPr>
  </w:style>
  <w:style w:type="paragraph" w:customStyle="1" w:styleId="iconsmiley64">
    <w:name w:val="icon_smiley_64"/>
    <w:basedOn w:val="a"/>
    <w:pPr>
      <w:spacing w:before="100" w:beforeAutospacing="1" w:after="100" w:afterAutospacing="1"/>
    </w:pPr>
  </w:style>
  <w:style w:type="paragraph" w:customStyle="1" w:styleId="iconsmiley65">
    <w:name w:val="icon_smiley_65"/>
    <w:basedOn w:val="a"/>
    <w:pPr>
      <w:spacing w:before="100" w:beforeAutospacing="1" w:after="100" w:afterAutospacing="1"/>
    </w:pPr>
  </w:style>
  <w:style w:type="paragraph" w:customStyle="1" w:styleId="iconsmiley66">
    <w:name w:val="icon_smiley_66"/>
    <w:basedOn w:val="a"/>
    <w:pPr>
      <w:spacing w:before="100" w:beforeAutospacing="1" w:after="100" w:afterAutospacing="1"/>
    </w:pPr>
  </w:style>
  <w:style w:type="paragraph" w:customStyle="1" w:styleId="iconsmiley67">
    <w:name w:val="icon_smiley_67"/>
    <w:basedOn w:val="a"/>
    <w:pPr>
      <w:spacing w:before="100" w:beforeAutospacing="1" w:after="100" w:afterAutospacing="1"/>
    </w:pPr>
  </w:style>
  <w:style w:type="paragraph" w:customStyle="1" w:styleId="iconsmiley68">
    <w:name w:val="icon_smiley_68"/>
    <w:basedOn w:val="a"/>
    <w:pPr>
      <w:spacing w:before="100" w:beforeAutospacing="1" w:after="100" w:afterAutospacing="1"/>
    </w:pPr>
  </w:style>
  <w:style w:type="paragraph" w:customStyle="1" w:styleId="iconsmiley70">
    <w:name w:val="icon_smiley_70"/>
    <w:basedOn w:val="a"/>
    <w:pPr>
      <w:spacing w:before="100" w:beforeAutospacing="1" w:after="100" w:afterAutospacing="1"/>
    </w:pPr>
  </w:style>
  <w:style w:type="paragraph" w:customStyle="1" w:styleId="iconsmiley74">
    <w:name w:val="icon_smiley_74"/>
    <w:basedOn w:val="a"/>
    <w:pPr>
      <w:spacing w:before="100" w:beforeAutospacing="1" w:after="100" w:afterAutospacing="1"/>
    </w:pPr>
  </w:style>
  <w:style w:type="paragraph" w:customStyle="1" w:styleId="iconsmiley75">
    <w:name w:val="icon_smiley_75"/>
    <w:basedOn w:val="a"/>
    <w:pPr>
      <w:spacing w:before="100" w:beforeAutospacing="1" w:after="100" w:afterAutospacing="1"/>
    </w:pPr>
  </w:style>
  <w:style w:type="paragraph" w:customStyle="1" w:styleId="iconsmiley76">
    <w:name w:val="icon_smiley_76"/>
    <w:basedOn w:val="a"/>
    <w:pPr>
      <w:spacing w:before="100" w:beforeAutospacing="1" w:after="100" w:afterAutospacing="1"/>
    </w:pPr>
  </w:style>
  <w:style w:type="paragraph" w:customStyle="1" w:styleId="iconsmiley78">
    <w:name w:val="icon_smiley_78"/>
    <w:basedOn w:val="a"/>
    <w:pPr>
      <w:spacing w:before="100" w:beforeAutospacing="1" w:after="100" w:afterAutospacing="1"/>
    </w:pPr>
  </w:style>
  <w:style w:type="paragraph" w:customStyle="1" w:styleId="iconsmiley79">
    <w:name w:val="icon_smiley_79"/>
    <w:basedOn w:val="a"/>
    <w:pPr>
      <w:spacing w:before="100" w:beforeAutospacing="1" w:after="100" w:afterAutospacing="1"/>
    </w:pPr>
  </w:style>
  <w:style w:type="paragraph" w:customStyle="1" w:styleId="iconsmiley80">
    <w:name w:val="icon_smiley_80"/>
    <w:basedOn w:val="a"/>
    <w:pPr>
      <w:spacing w:before="100" w:beforeAutospacing="1" w:after="100" w:afterAutospacing="1"/>
    </w:pPr>
  </w:style>
  <w:style w:type="paragraph" w:customStyle="1" w:styleId="iconsmiley81">
    <w:name w:val="icon_smiley_81"/>
    <w:basedOn w:val="a"/>
    <w:pPr>
      <w:spacing w:before="100" w:beforeAutospacing="1" w:after="100" w:afterAutospacing="1"/>
    </w:pPr>
  </w:style>
  <w:style w:type="paragraph" w:customStyle="1" w:styleId="iconsmiley82">
    <w:name w:val="icon_smiley_82"/>
    <w:basedOn w:val="a"/>
    <w:pPr>
      <w:spacing w:before="100" w:beforeAutospacing="1" w:after="100" w:afterAutospacing="1"/>
    </w:pPr>
  </w:style>
  <w:style w:type="paragraph" w:customStyle="1" w:styleId="iconsmiley83">
    <w:name w:val="icon_smiley_83"/>
    <w:basedOn w:val="a"/>
    <w:pPr>
      <w:spacing w:before="100" w:beforeAutospacing="1" w:after="100" w:afterAutospacing="1"/>
    </w:pPr>
  </w:style>
  <w:style w:type="paragraph" w:customStyle="1" w:styleId="iconsmiley84">
    <w:name w:val="icon_smiley_84"/>
    <w:basedOn w:val="a"/>
    <w:pPr>
      <w:spacing w:before="100" w:beforeAutospacing="1" w:after="100" w:afterAutospacing="1"/>
    </w:pPr>
  </w:style>
  <w:style w:type="paragraph" w:customStyle="1" w:styleId="iconsmiley85">
    <w:name w:val="icon_smiley_85"/>
    <w:basedOn w:val="a"/>
    <w:pPr>
      <w:spacing w:before="100" w:beforeAutospacing="1" w:after="100" w:afterAutospacing="1"/>
    </w:pPr>
  </w:style>
  <w:style w:type="paragraph" w:customStyle="1" w:styleId="iconsmiley89">
    <w:name w:val="icon_smiley_89"/>
    <w:basedOn w:val="a"/>
    <w:pPr>
      <w:spacing w:before="100" w:beforeAutospacing="1" w:after="100" w:afterAutospacing="1"/>
    </w:pPr>
  </w:style>
  <w:style w:type="paragraph" w:customStyle="1" w:styleId="iconsmiley92">
    <w:name w:val="icon_smiley_92"/>
    <w:basedOn w:val="a"/>
    <w:pPr>
      <w:spacing w:before="100" w:beforeAutospacing="1" w:after="100" w:afterAutospacing="1"/>
    </w:pPr>
  </w:style>
  <w:style w:type="paragraph" w:customStyle="1" w:styleId="iconsmiley93">
    <w:name w:val="icon_smiley_93"/>
    <w:basedOn w:val="a"/>
    <w:pPr>
      <w:spacing w:before="100" w:beforeAutospacing="1" w:after="100" w:afterAutospacing="1"/>
    </w:pPr>
  </w:style>
  <w:style w:type="paragraph" w:customStyle="1" w:styleId="iconsmiley94">
    <w:name w:val="icon_smiley_94"/>
    <w:basedOn w:val="a"/>
    <w:pPr>
      <w:spacing w:before="100" w:beforeAutospacing="1" w:after="100" w:afterAutospacing="1"/>
    </w:pPr>
  </w:style>
  <w:style w:type="paragraph" w:customStyle="1" w:styleId="iconsmiley95">
    <w:name w:val="icon_smiley_95"/>
    <w:basedOn w:val="a"/>
    <w:pPr>
      <w:spacing w:before="100" w:beforeAutospacing="1" w:after="100" w:afterAutospacing="1"/>
    </w:pPr>
  </w:style>
  <w:style w:type="paragraph" w:customStyle="1" w:styleId="iconemojiios0">
    <w:name w:val="icon_emoji_ios_0"/>
    <w:basedOn w:val="a"/>
    <w:pPr>
      <w:spacing w:before="100" w:beforeAutospacing="1" w:after="100" w:afterAutospacing="1"/>
    </w:pPr>
  </w:style>
  <w:style w:type="paragraph" w:customStyle="1" w:styleId="iconemojiios1">
    <w:name w:val="icon_emoji_ios_1"/>
    <w:basedOn w:val="a"/>
    <w:pPr>
      <w:spacing w:before="100" w:beforeAutospacing="1" w:after="100" w:afterAutospacing="1"/>
    </w:pPr>
  </w:style>
  <w:style w:type="paragraph" w:customStyle="1" w:styleId="iconemojiios2">
    <w:name w:val="icon_emoji_ios_2"/>
    <w:basedOn w:val="a"/>
    <w:pPr>
      <w:spacing w:before="100" w:beforeAutospacing="1" w:after="100" w:afterAutospacing="1"/>
    </w:pPr>
  </w:style>
  <w:style w:type="paragraph" w:customStyle="1" w:styleId="iconemojiios3">
    <w:name w:val="icon_emoji_ios_3"/>
    <w:basedOn w:val="a"/>
    <w:pPr>
      <w:spacing w:before="100" w:beforeAutospacing="1" w:after="100" w:afterAutospacing="1"/>
    </w:pPr>
  </w:style>
  <w:style w:type="paragraph" w:customStyle="1" w:styleId="iconemojiios4">
    <w:name w:val="icon_emoji_ios_4"/>
    <w:basedOn w:val="a"/>
    <w:pPr>
      <w:spacing w:before="100" w:beforeAutospacing="1" w:after="100" w:afterAutospacing="1"/>
    </w:pPr>
  </w:style>
  <w:style w:type="paragraph" w:customStyle="1" w:styleId="iconemojiios5">
    <w:name w:val="icon_emoji_ios_5"/>
    <w:basedOn w:val="a"/>
    <w:pPr>
      <w:spacing w:before="100" w:beforeAutospacing="1" w:after="100" w:afterAutospacing="1"/>
    </w:pPr>
  </w:style>
  <w:style w:type="paragraph" w:customStyle="1" w:styleId="iconemojiios6">
    <w:name w:val="icon_emoji_ios_6"/>
    <w:basedOn w:val="a"/>
    <w:pPr>
      <w:spacing w:before="100" w:beforeAutospacing="1" w:after="100" w:afterAutospacing="1"/>
    </w:pPr>
  </w:style>
  <w:style w:type="paragraph" w:customStyle="1" w:styleId="iconemojiios7">
    <w:name w:val="icon_emoji_ios_7"/>
    <w:basedOn w:val="a"/>
    <w:pPr>
      <w:spacing w:before="100" w:beforeAutospacing="1" w:after="100" w:afterAutospacing="1"/>
    </w:pPr>
  </w:style>
  <w:style w:type="paragraph" w:customStyle="1" w:styleId="iconemojiwx4">
    <w:name w:val="icon_emoji_wx_4"/>
    <w:basedOn w:val="a"/>
    <w:pPr>
      <w:spacing w:before="100" w:beforeAutospacing="1" w:after="100" w:afterAutospacing="1"/>
    </w:pPr>
  </w:style>
  <w:style w:type="paragraph" w:customStyle="1" w:styleId="iconemojiwx5">
    <w:name w:val="icon_emoji_wx_5"/>
    <w:basedOn w:val="a"/>
    <w:pPr>
      <w:spacing w:before="100" w:beforeAutospacing="1" w:after="100" w:afterAutospacing="1"/>
    </w:pPr>
  </w:style>
  <w:style w:type="paragraph" w:customStyle="1" w:styleId="iconemojiwx2">
    <w:name w:val="icon_emoji_wx_2"/>
    <w:basedOn w:val="a"/>
    <w:pPr>
      <w:spacing w:before="100" w:beforeAutospacing="1" w:after="100" w:afterAutospacing="1"/>
    </w:pPr>
  </w:style>
  <w:style w:type="paragraph" w:customStyle="1" w:styleId="iconemojiwx6">
    <w:name w:val="icon_emoji_wx_6"/>
    <w:basedOn w:val="a"/>
    <w:pPr>
      <w:spacing w:before="100" w:beforeAutospacing="1" w:after="100" w:afterAutospacing="1"/>
    </w:pPr>
  </w:style>
  <w:style w:type="paragraph" w:customStyle="1" w:styleId="iconemojiwx12">
    <w:name w:val="icon_emoji_wx_12"/>
    <w:basedOn w:val="a"/>
    <w:pPr>
      <w:spacing w:before="100" w:beforeAutospacing="1" w:after="100" w:afterAutospacing="1"/>
    </w:pPr>
  </w:style>
  <w:style w:type="paragraph" w:customStyle="1" w:styleId="iconemojiwx11">
    <w:name w:val="icon_emoji_wx_11"/>
    <w:basedOn w:val="a"/>
    <w:pPr>
      <w:spacing w:before="100" w:beforeAutospacing="1" w:after="100" w:afterAutospacing="1"/>
    </w:pPr>
  </w:style>
  <w:style w:type="paragraph" w:customStyle="1" w:styleId="iconemojiios8">
    <w:name w:val="icon_emoji_ios_8"/>
    <w:basedOn w:val="a"/>
    <w:pPr>
      <w:spacing w:before="100" w:beforeAutospacing="1" w:after="100" w:afterAutospacing="1"/>
    </w:pPr>
  </w:style>
  <w:style w:type="paragraph" w:customStyle="1" w:styleId="iconemojiios9">
    <w:name w:val="icon_emoji_ios_9"/>
    <w:basedOn w:val="a"/>
    <w:pPr>
      <w:spacing w:before="100" w:beforeAutospacing="1" w:after="100" w:afterAutospacing="1"/>
    </w:pPr>
  </w:style>
  <w:style w:type="paragraph" w:customStyle="1" w:styleId="iconemojiios10">
    <w:name w:val="icon_emoji_ios_10"/>
    <w:basedOn w:val="a"/>
    <w:pPr>
      <w:spacing w:before="100" w:beforeAutospacing="1" w:after="100" w:afterAutospacing="1"/>
    </w:pPr>
  </w:style>
  <w:style w:type="paragraph" w:customStyle="1" w:styleId="iconemojiios11">
    <w:name w:val="icon_emoji_ios_11"/>
    <w:basedOn w:val="a"/>
    <w:pPr>
      <w:spacing w:before="100" w:beforeAutospacing="1" w:after="100" w:afterAutospacing="1"/>
    </w:pPr>
  </w:style>
  <w:style w:type="paragraph" w:customStyle="1" w:styleId="iconemojiios12">
    <w:name w:val="icon_emoji_ios_12"/>
    <w:basedOn w:val="a"/>
    <w:pPr>
      <w:spacing w:before="100" w:beforeAutospacing="1" w:after="100" w:afterAutospacing="1"/>
    </w:pPr>
  </w:style>
  <w:style w:type="paragraph" w:customStyle="1" w:styleId="iconemojiwx9">
    <w:name w:val="icon_emoji_wx_9"/>
    <w:basedOn w:val="a"/>
    <w:pPr>
      <w:spacing w:before="100" w:beforeAutospacing="1" w:after="100" w:afterAutospacing="1"/>
    </w:pPr>
  </w:style>
  <w:style w:type="paragraph" w:customStyle="1" w:styleId="iconemojiwx14">
    <w:name w:val="icon_emoji_wx_14"/>
    <w:basedOn w:val="a"/>
    <w:pPr>
      <w:spacing w:before="100" w:beforeAutospacing="1" w:after="100" w:afterAutospacing="1"/>
    </w:pPr>
  </w:style>
  <w:style w:type="paragraph" w:customStyle="1" w:styleId="wxpoptips">
    <w:name w:val="wx_poptips"/>
    <w:basedOn w:val="a"/>
    <w:pPr>
      <w:spacing w:before="100" w:beforeAutospacing="1" w:after="100" w:afterAutospacing="1"/>
      <w:ind w:left="-900"/>
      <w:jc w:val="center"/>
    </w:pPr>
    <w:rPr>
      <w:color w:val="FFFFFF"/>
    </w:rPr>
  </w:style>
  <w:style w:type="paragraph" w:customStyle="1" w:styleId="frmtextarea">
    <w:name w:val="frm_textarea"/>
    <w:basedOn w:val="a"/>
    <w:pPr>
      <w:spacing w:before="100" w:beforeAutospacing="1" w:after="100" w:afterAutospacing="1"/>
    </w:pPr>
    <w:rPr>
      <w:sz w:val="21"/>
      <w:szCs w:val="21"/>
    </w:rPr>
  </w:style>
  <w:style w:type="paragraph" w:customStyle="1" w:styleId="frmtextareabox">
    <w:name w:val="frm_textarea_box"/>
    <w:basedOn w:val="a"/>
    <w:pPr>
      <w:shd w:val="clear" w:color="auto" w:fill="FFFFFF"/>
      <w:spacing w:before="100" w:beforeAutospacing="1" w:after="100" w:afterAutospacing="1"/>
    </w:pPr>
  </w:style>
  <w:style w:type="paragraph" w:customStyle="1" w:styleId="discussbtnwrp">
    <w:name w:val="discuss_btn_wrp"/>
    <w:basedOn w:val="a"/>
    <w:pPr>
      <w:spacing w:before="300" w:after="450"/>
      <w:jc w:val="right"/>
    </w:pPr>
    <w:rPr>
      <w:vanish/>
    </w:rPr>
  </w:style>
  <w:style w:type="paragraph" w:customStyle="1" w:styleId="btndiscuss">
    <w:name w:val="btn_discuss"/>
    <w:basedOn w:val="a"/>
    <w:pPr>
      <w:spacing w:before="100" w:beforeAutospacing="1" w:after="100" w:afterAutospacing="1"/>
    </w:pPr>
  </w:style>
  <w:style w:type="paragraph" w:customStyle="1" w:styleId="discusslist">
    <w:name w:val="discuss_list"/>
    <w:basedOn w:val="a"/>
    <w:pPr>
      <w:spacing w:after="100" w:afterAutospacing="1"/>
    </w:pPr>
    <w:rPr>
      <w:sz w:val="21"/>
      <w:szCs w:val="21"/>
    </w:rPr>
  </w:style>
  <w:style w:type="paragraph" w:customStyle="1" w:styleId="discussitem">
    <w:name w:val="discuss_item"/>
    <w:basedOn w:val="a"/>
    <w:pPr>
      <w:spacing w:before="360" w:after="100" w:afterAutospacing="1"/>
    </w:pPr>
  </w:style>
  <w:style w:type="paragraph" w:customStyle="1" w:styleId="discussicontips">
    <w:name w:val="discuss_icon_tips"/>
    <w:basedOn w:val="a"/>
    <w:pPr>
      <w:spacing w:before="100" w:beforeAutospacing="1" w:after="300"/>
    </w:pPr>
  </w:style>
  <w:style w:type="paragraph" w:customStyle="1" w:styleId="replyresult">
    <w:name w:val="reply_result"/>
    <w:basedOn w:val="a"/>
    <w:pPr>
      <w:spacing w:before="120" w:after="100" w:afterAutospacing="1"/>
    </w:pPr>
  </w:style>
  <w:style w:type="paragraph" w:customStyle="1" w:styleId="icondiscusstop">
    <w:name w:val="icon_discuss_top"/>
    <w:basedOn w:val="a"/>
    <w:pPr>
      <w:pBdr>
        <w:top w:val="single" w:sz="6" w:space="1" w:color="BDBDBD"/>
        <w:left w:val="single" w:sz="6" w:space="6" w:color="BDBDBD"/>
        <w:bottom w:val="single" w:sz="6" w:space="1" w:color="BDBDBD"/>
        <w:right w:val="single" w:sz="6" w:space="6" w:color="BDBDBD"/>
      </w:pBdr>
      <w:spacing w:after="100" w:afterAutospacing="1"/>
      <w:ind w:left="120"/>
      <w:textAlignment w:val="center"/>
    </w:pPr>
    <w:rPr>
      <w:color w:val="BDBDBD"/>
      <w:sz w:val="18"/>
      <w:szCs w:val="18"/>
    </w:rPr>
  </w:style>
  <w:style w:type="paragraph" w:customStyle="1" w:styleId="discussextrainfo">
    <w:name w:val="discuss_extra_info"/>
    <w:basedOn w:val="a"/>
    <w:pPr>
      <w:spacing w:before="100" w:beforeAutospacing="1" w:after="100" w:afterAutospacing="1"/>
    </w:pPr>
  </w:style>
  <w:style w:type="paragraph" w:customStyle="1" w:styleId="discussmessage">
    <w:name w:val="discuss_message"/>
    <w:basedOn w:val="a"/>
    <w:pPr>
      <w:spacing w:before="100" w:beforeAutospacing="1" w:after="100" w:afterAutospacing="1"/>
    </w:pPr>
    <w:rPr>
      <w:sz w:val="26"/>
      <w:szCs w:val="26"/>
    </w:rPr>
  </w:style>
  <w:style w:type="paragraph" w:customStyle="1" w:styleId="discussendtips">
    <w:name w:val="discuss_end_tips"/>
    <w:basedOn w:val="a"/>
    <w:pPr>
      <w:spacing w:before="210"/>
    </w:pPr>
    <w:rPr>
      <w:color w:val="888888"/>
      <w:sz w:val="20"/>
      <w:szCs w:val="20"/>
    </w:rPr>
  </w:style>
  <w:style w:type="paragraph" w:customStyle="1" w:styleId="discussdel">
    <w:name w:val="discuss_del"/>
    <w:basedOn w:val="a"/>
    <w:pPr>
      <w:spacing w:before="100" w:beforeAutospacing="1" w:after="100" w:afterAutospacing="1"/>
    </w:pPr>
    <w:rPr>
      <w:color w:val="607FA6"/>
    </w:rPr>
  </w:style>
  <w:style w:type="paragraph" w:customStyle="1" w:styleId="weui-loading">
    <w:name w:val="weui-loading"/>
    <w:basedOn w:val="a"/>
    <w:pPr>
      <w:spacing w:before="100" w:beforeAutospacing="1" w:after="100" w:afterAutospacing="1"/>
      <w:textAlignment w:val="center"/>
    </w:pPr>
  </w:style>
  <w:style w:type="paragraph" w:customStyle="1" w:styleId="weui-loadmore">
    <w:name w:val="weui-loadmore"/>
    <w:basedOn w:val="a"/>
    <w:pPr>
      <w:spacing w:before="360" w:after="360" w:line="384" w:lineRule="atLeast"/>
      <w:jc w:val="center"/>
    </w:pPr>
    <w:rPr>
      <w:sz w:val="21"/>
      <w:szCs w:val="21"/>
    </w:rPr>
  </w:style>
  <w:style w:type="paragraph" w:customStyle="1" w:styleId="weui-loadmoretips">
    <w:name w:val="weui-loadmore__tips"/>
    <w:basedOn w:val="a"/>
    <w:pPr>
      <w:spacing w:before="100" w:beforeAutospacing="1" w:after="100" w:afterAutospacing="1"/>
      <w:textAlignment w:val="center"/>
    </w:pPr>
  </w:style>
  <w:style w:type="paragraph" w:customStyle="1" w:styleId="weui-loadmoreline">
    <w:name w:val="weui-loadmore_line"/>
    <w:basedOn w:val="a"/>
    <w:pPr>
      <w:pBdr>
        <w:top w:val="single" w:sz="6" w:space="0" w:color="E5E5E5"/>
      </w:pBdr>
      <w:spacing w:before="576" w:after="100" w:afterAutospacing="1"/>
    </w:pPr>
  </w:style>
  <w:style w:type="paragraph" w:customStyle="1" w:styleId="weui-toast">
    <w:name w:val="weui-toast"/>
    <w:basedOn w:val="a"/>
    <w:pPr>
      <w:spacing w:before="100" w:beforeAutospacing="1" w:after="100" w:afterAutospacing="1"/>
      <w:ind w:left="-912"/>
      <w:jc w:val="center"/>
    </w:pPr>
    <w:rPr>
      <w:color w:val="FFFFFF"/>
    </w:rPr>
  </w:style>
  <w:style w:type="paragraph" w:customStyle="1" w:styleId="weui-icontoast">
    <w:name w:val="weui-icon_toast"/>
    <w:basedOn w:val="a"/>
    <w:pPr>
      <w:spacing w:before="330"/>
    </w:pPr>
  </w:style>
  <w:style w:type="paragraph" w:customStyle="1" w:styleId="weui-toastcontent">
    <w:name w:val="weui-toast__content"/>
    <w:basedOn w:val="a"/>
    <w:pPr>
      <w:spacing w:after="225"/>
    </w:pPr>
  </w:style>
  <w:style w:type="paragraph" w:customStyle="1" w:styleId="originalimgwrp">
    <w:name w:val="original_img_wrp"/>
    <w:basedOn w:val="a"/>
    <w:pPr>
      <w:spacing w:before="100" w:beforeAutospacing="1" w:after="100" w:afterAutospacing="1"/>
    </w:pPr>
  </w:style>
  <w:style w:type="paragraph" w:customStyle="1" w:styleId="list-paddingleft-2">
    <w:name w:val="list-paddingleft-2"/>
    <w:basedOn w:val="a"/>
    <w:pPr>
      <w:spacing w:before="100" w:beforeAutospacing="1" w:after="100" w:afterAutospacing="1"/>
    </w:pPr>
  </w:style>
  <w:style w:type="paragraph" w:customStyle="1" w:styleId="flexcellbd">
    <w:name w:val="flex_cell_bd"/>
    <w:basedOn w:val="a"/>
    <w:pPr>
      <w:spacing w:before="100" w:beforeAutospacing="1" w:after="100" w:afterAutospacing="1"/>
    </w:pPr>
  </w:style>
  <w:style w:type="paragraph" w:customStyle="1" w:styleId="flexcellft">
    <w:name w:val="flex_cell_ft"/>
    <w:basedOn w:val="a"/>
    <w:pPr>
      <w:spacing w:before="100" w:beforeAutospacing="1" w:after="100" w:afterAutospacing="1"/>
    </w:pPr>
  </w:style>
  <w:style w:type="paragraph" w:customStyle="1" w:styleId="iconclosed">
    <w:name w:val="icon_closed"/>
    <w:basedOn w:val="a"/>
    <w:pPr>
      <w:spacing w:before="100" w:beforeAutospacing="1" w:after="100" w:afterAutospacing="1"/>
    </w:pPr>
  </w:style>
  <w:style w:type="paragraph" w:customStyle="1" w:styleId="originalaccount">
    <w:name w:val="original_account"/>
    <w:basedOn w:val="a"/>
    <w:pPr>
      <w:spacing w:before="100" w:beforeAutospacing="1" w:after="100" w:afterAutospacing="1"/>
    </w:pPr>
  </w:style>
  <w:style w:type="paragraph" w:customStyle="1" w:styleId="originalaccountavatar">
    <w:name w:val="original_account_avatar"/>
    <w:basedOn w:val="a"/>
    <w:pPr>
      <w:spacing w:before="100" w:beforeAutospacing="1" w:after="100" w:afterAutospacing="1"/>
    </w:pPr>
  </w:style>
  <w:style w:type="paragraph" w:customStyle="1" w:styleId="originalaccountnickname">
    <w:name w:val="original_account_nickname"/>
    <w:basedOn w:val="a"/>
    <w:pPr>
      <w:spacing w:before="100" w:beforeAutospacing="1" w:after="100" w:afterAutospacing="1"/>
    </w:pPr>
  </w:style>
  <w:style w:type="paragraph" w:customStyle="1" w:styleId="hottaginner">
    <w:name w:val="hot_tag_inner"/>
    <w:basedOn w:val="a"/>
    <w:pPr>
      <w:spacing w:before="100" w:beforeAutospacing="1" w:after="100" w:afterAutospacing="1"/>
    </w:pPr>
  </w:style>
  <w:style w:type="paragraph" w:customStyle="1" w:styleId="tips">
    <w:name w:val="tips"/>
    <w:basedOn w:val="a"/>
    <w:pPr>
      <w:spacing w:before="100" w:beforeAutospacing="1" w:after="100" w:afterAutospacing="1"/>
    </w:pPr>
  </w:style>
  <w:style w:type="paragraph" w:customStyle="1" w:styleId="richicon">
    <w:name w:val="rich_icon"/>
    <w:basedOn w:val="a"/>
    <w:pPr>
      <w:spacing w:before="100" w:beforeAutospacing="1" w:after="100" w:afterAutospacing="1"/>
    </w:pPr>
  </w:style>
  <w:style w:type="paragraph" w:customStyle="1" w:styleId="richmediaareatitle">
    <w:name w:val="rich_media_area_title"/>
    <w:basedOn w:val="a"/>
    <w:pPr>
      <w:spacing w:before="100" w:beforeAutospacing="1" w:after="100" w:afterAutospacing="1"/>
    </w:pPr>
  </w:style>
  <w:style w:type="paragraph" w:customStyle="1" w:styleId="relatearticlelist">
    <w:name w:val="relate_article_list"/>
    <w:basedOn w:val="a"/>
    <w:pPr>
      <w:spacing w:before="100" w:beforeAutospacing="1" w:after="100" w:afterAutospacing="1"/>
    </w:pPr>
  </w:style>
  <w:style w:type="paragraph" w:customStyle="1" w:styleId="relatearticlelink">
    <w:name w:val="relate_article_link"/>
    <w:basedOn w:val="a"/>
    <w:pPr>
      <w:spacing w:before="100" w:beforeAutospacing="1" w:after="100" w:afterAutospacing="1"/>
    </w:pPr>
  </w:style>
  <w:style w:type="paragraph" w:customStyle="1" w:styleId="rewardmoney">
    <w:name w:val="reward_money"/>
    <w:basedOn w:val="a"/>
    <w:pPr>
      <w:spacing w:before="100" w:beforeAutospacing="1" w:after="100" w:afterAutospacing="1"/>
    </w:pPr>
  </w:style>
  <w:style w:type="paragraph" w:customStyle="1" w:styleId="extralink">
    <w:name w:val="extra_link"/>
    <w:basedOn w:val="a"/>
    <w:pPr>
      <w:spacing w:before="100" w:beforeAutospacing="1" w:after="100" w:afterAutospacing="1"/>
    </w:pPr>
  </w:style>
  <w:style w:type="paragraph" w:customStyle="1" w:styleId="appmsgbanner">
    <w:name w:val="appmsg_banner"/>
    <w:basedOn w:val="a"/>
    <w:pPr>
      <w:spacing w:before="100" w:beforeAutospacing="1" w:after="100" w:afterAutospacing="1"/>
    </w:pPr>
  </w:style>
  <w:style w:type="paragraph" w:customStyle="1" w:styleId="admsgmask">
    <w:name w:val="ad_msg_mask"/>
    <w:basedOn w:val="a"/>
    <w:pPr>
      <w:spacing w:before="100" w:beforeAutospacing="1" w:after="100" w:afterAutospacing="1"/>
    </w:pPr>
  </w:style>
  <w:style w:type="paragraph" w:customStyle="1" w:styleId="btnprocessor">
    <w:name w:val="btn_processor"/>
    <w:basedOn w:val="a"/>
    <w:pPr>
      <w:spacing w:before="100" w:beforeAutospacing="1" w:after="100" w:afterAutospacing="1"/>
    </w:pPr>
  </w:style>
  <w:style w:type="paragraph" w:customStyle="1" w:styleId="previewgroupinner">
    <w:name w:val="preview_group_inner"/>
    <w:basedOn w:val="a"/>
    <w:pPr>
      <w:spacing w:before="100" w:beforeAutospacing="1" w:after="100" w:afterAutospacing="1"/>
    </w:pPr>
  </w:style>
  <w:style w:type="paragraph" w:customStyle="1" w:styleId="btninline">
    <w:name w:val="btn_inline"/>
    <w:basedOn w:val="a"/>
    <w:pPr>
      <w:spacing w:before="100" w:beforeAutospacing="1" w:after="100" w:afterAutospacing="1"/>
    </w:pPr>
  </w:style>
  <w:style w:type="paragraph" w:customStyle="1" w:styleId="cardtickethd">
    <w:name w:val="cardticket_hd"/>
    <w:basedOn w:val="a"/>
    <w:pPr>
      <w:spacing w:before="100" w:beforeAutospacing="1" w:after="100" w:afterAutospacing="1"/>
    </w:pPr>
  </w:style>
  <w:style w:type="paragraph" w:customStyle="1" w:styleId="cardticketft">
    <w:name w:val="cardticket_ft"/>
    <w:basedOn w:val="a"/>
    <w:pPr>
      <w:spacing w:before="100" w:beforeAutospacing="1" w:after="100" w:afterAutospacing="1"/>
    </w:pPr>
  </w:style>
  <w:style w:type="paragraph" w:customStyle="1" w:styleId="cardtickettheme">
    <w:name w:val="cardticket_theme"/>
    <w:basedOn w:val="a"/>
    <w:pPr>
      <w:spacing w:before="100" w:beforeAutospacing="1" w:after="100" w:afterAutospacing="1"/>
    </w:pPr>
  </w:style>
  <w:style w:type="paragraph" w:customStyle="1" w:styleId="fwithumb">
    <w:name w:val="fwi_thumb"/>
    <w:basedOn w:val="a"/>
    <w:pPr>
      <w:spacing w:before="100" w:beforeAutospacing="1" w:after="100" w:afterAutospacing="1"/>
    </w:pPr>
  </w:style>
  <w:style w:type="paragraph" w:customStyle="1" w:styleId="fwinickname">
    <w:name w:val="fwi_nickname"/>
    <w:basedOn w:val="a"/>
    <w:pPr>
      <w:spacing w:before="100" w:beforeAutospacing="1" w:after="100" w:afterAutospacing="1"/>
    </w:pPr>
  </w:style>
  <w:style w:type="paragraph" w:customStyle="1" w:styleId="dainner">
    <w:name w:val="da_inner"/>
    <w:basedOn w:val="a"/>
    <w:pPr>
      <w:spacing w:before="100" w:beforeAutospacing="1" w:after="100" w:afterAutospacing="1"/>
    </w:pPr>
  </w:style>
  <w:style w:type="paragraph" w:customStyle="1" w:styleId="dabd">
    <w:name w:val="da_bd"/>
    <w:basedOn w:val="a"/>
    <w:pPr>
      <w:spacing w:before="100" w:beforeAutospacing="1" w:after="100" w:afterAutospacing="1"/>
    </w:pPr>
  </w:style>
  <w:style w:type="paragraph" w:customStyle="1" w:styleId="unsupporttips">
    <w:name w:val="unsupport_tips"/>
    <w:basedOn w:val="a"/>
    <w:pPr>
      <w:spacing w:before="100" w:beforeAutospacing="1" w:after="100" w:afterAutospacing="1"/>
    </w:pPr>
  </w:style>
  <w:style w:type="paragraph" w:customStyle="1" w:styleId="picqqmusicdefault">
    <w:name w:val="pic_qqmusic_default"/>
    <w:basedOn w:val="a"/>
    <w:pPr>
      <w:spacing w:before="100" w:beforeAutospacing="1" w:after="100" w:afterAutospacing="1"/>
    </w:pPr>
  </w:style>
  <w:style w:type="paragraph" w:customStyle="1" w:styleId="lovenum">
    <w:name w:val="love_num"/>
    <w:basedOn w:val="a"/>
    <w:pPr>
      <w:spacing w:before="100" w:beforeAutospacing="1" w:after="100" w:afterAutospacing="1"/>
    </w:pPr>
  </w:style>
  <w:style w:type="paragraph" w:customStyle="1" w:styleId="inner">
    <w:name w:val="inner"/>
    <w:basedOn w:val="a"/>
    <w:pPr>
      <w:spacing w:before="100" w:beforeAutospacing="1" w:after="100" w:afterAutospacing="1"/>
    </w:pPr>
  </w:style>
  <w:style w:type="paragraph" w:customStyle="1" w:styleId="mask">
    <w:name w:val="mask"/>
    <w:basedOn w:val="a"/>
    <w:pPr>
      <w:spacing w:before="100" w:beforeAutospacing="1" w:after="100" w:afterAutospacing="1"/>
    </w:pPr>
  </w:style>
  <w:style w:type="paragraph" w:customStyle="1" w:styleId="baseimgreload">
    <w:name w:val="base_img_reload"/>
    <w:basedOn w:val="a"/>
    <w:pPr>
      <w:spacing w:before="100" w:beforeAutospacing="1" w:after="100" w:afterAutospacing="1"/>
    </w:pPr>
  </w:style>
  <w:style w:type="paragraph" w:customStyle="1" w:styleId="desc">
    <w:name w:val="desc"/>
    <w:basedOn w:val="a"/>
    <w:pPr>
      <w:spacing w:before="100" w:beforeAutospacing="1" w:after="100" w:afterAutospacing="1"/>
    </w:pPr>
  </w:style>
  <w:style w:type="paragraph" w:customStyle="1" w:styleId="appmsgcardmsgtitle">
    <w:name w:val="appmsg_card_msg_title"/>
    <w:basedOn w:val="a"/>
    <w:pPr>
      <w:spacing w:before="100" w:beforeAutospacing="1" w:after="100" w:afterAutospacing="1"/>
    </w:pPr>
  </w:style>
  <w:style w:type="paragraph" w:customStyle="1" w:styleId="appmsgcardmsgsupp">
    <w:name w:val="appmsg_card_msg_supp"/>
    <w:basedOn w:val="a"/>
    <w:pPr>
      <w:spacing w:before="100" w:beforeAutospacing="1" w:after="100" w:afterAutospacing="1"/>
    </w:pPr>
  </w:style>
  <w:style w:type="paragraph" w:customStyle="1" w:styleId="cpsinnerimagecontainer">
    <w:name w:val="cps_inner_image_container"/>
    <w:basedOn w:val="a"/>
    <w:pPr>
      <w:spacing w:before="100" w:beforeAutospacing="1" w:after="100" w:afterAutospacing="1"/>
    </w:pPr>
  </w:style>
  <w:style w:type="paragraph" w:customStyle="1" w:styleId="cpsinnerimage">
    <w:name w:val="cps_inner_image"/>
    <w:basedOn w:val="a"/>
    <w:pPr>
      <w:spacing w:before="100" w:beforeAutospacing="1" w:after="100" w:afterAutospacing="1"/>
    </w:pPr>
  </w:style>
  <w:style w:type="paragraph" w:customStyle="1" w:styleId="cpsinnerinfo">
    <w:name w:val="cps_inner_info"/>
    <w:basedOn w:val="a"/>
    <w:pPr>
      <w:spacing w:before="100" w:beforeAutospacing="1" w:after="100" w:afterAutospacing="1"/>
    </w:pPr>
  </w:style>
  <w:style w:type="paragraph" w:customStyle="1" w:styleId="cpsinnerinfohd">
    <w:name w:val="cps_inner_info_hd"/>
    <w:basedOn w:val="a"/>
    <w:pPr>
      <w:spacing w:before="100" w:beforeAutospacing="1" w:after="100" w:afterAutospacing="1"/>
    </w:pPr>
  </w:style>
  <w:style w:type="paragraph" w:customStyle="1" w:styleId="cpsinnerinfotitle">
    <w:name w:val="cps_inner_info_title"/>
    <w:basedOn w:val="a"/>
    <w:pPr>
      <w:spacing w:before="100" w:beforeAutospacing="1" w:after="100" w:afterAutospacing="1"/>
    </w:pPr>
  </w:style>
  <w:style w:type="paragraph" w:customStyle="1" w:styleId="cpsinnerinfodesc">
    <w:name w:val="cps_inner_info_desc"/>
    <w:basedOn w:val="a"/>
    <w:pPr>
      <w:spacing w:before="100" w:beforeAutospacing="1" w:after="100" w:afterAutospacing="1"/>
    </w:pPr>
  </w:style>
  <w:style w:type="paragraph" w:customStyle="1" w:styleId="cpsinnerinfofrom">
    <w:name w:val="cps_inner_info_from"/>
    <w:basedOn w:val="a"/>
    <w:pPr>
      <w:spacing w:before="100" w:beforeAutospacing="1" w:after="100" w:afterAutospacing="1"/>
    </w:pPr>
  </w:style>
  <w:style w:type="paragraph" w:customStyle="1" w:styleId="cpsinnericfrom">
    <w:name w:val="cps_inner_ic_from"/>
    <w:basedOn w:val="a"/>
    <w:pPr>
      <w:spacing w:before="100" w:beforeAutospacing="1" w:after="100" w:afterAutospacing="1"/>
    </w:pPr>
  </w:style>
  <w:style w:type="paragraph" w:customStyle="1" w:styleId="cpsinnerinfoadtag">
    <w:name w:val="cps_inner_info_adtag"/>
    <w:basedOn w:val="a"/>
    <w:pPr>
      <w:spacing w:before="100" w:beforeAutospacing="1" w:after="100" w:afterAutospacing="1"/>
    </w:pPr>
  </w:style>
  <w:style w:type="paragraph" w:customStyle="1" w:styleId="cpsinnerbtncpsinfo">
    <w:name w:val="cps_inner_btn_cps_info"/>
    <w:basedOn w:val="a"/>
    <w:pPr>
      <w:spacing w:before="100" w:beforeAutospacing="1" w:after="100" w:afterAutospacing="1"/>
    </w:pPr>
  </w:style>
  <w:style w:type="paragraph" w:customStyle="1" w:styleId="cpsinnericminiapp">
    <w:name w:val="cps_inner_ic_miniapp"/>
    <w:basedOn w:val="a"/>
    <w:pPr>
      <w:spacing w:before="100" w:beforeAutospacing="1" w:after="100" w:afterAutospacing="1"/>
    </w:pPr>
  </w:style>
  <w:style w:type="paragraph" w:customStyle="1" w:styleId="cpsinnercontent">
    <w:name w:val="cps_inner_content"/>
    <w:basedOn w:val="a"/>
    <w:pPr>
      <w:spacing w:before="100" w:beforeAutospacing="1" w:after="100" w:afterAutospacing="1"/>
    </w:pPr>
  </w:style>
  <w:style w:type="paragraph" w:customStyle="1" w:styleId="shareaudioprogressloadinginner">
    <w:name w:val="share_audio_progress_loading_inner"/>
    <w:basedOn w:val="a"/>
    <w:pPr>
      <w:spacing w:before="100" w:beforeAutospacing="1" w:after="100" w:afterAutospacing="1"/>
    </w:pPr>
  </w:style>
  <w:style w:type="paragraph" w:customStyle="1" w:styleId="davideobgcover">
    <w:name w:val="da_video_bg_cover"/>
    <w:basedOn w:val="a"/>
    <w:pPr>
      <w:spacing w:before="100" w:beforeAutospacing="1" w:after="100" w:afterAutospacing="1"/>
    </w:pPr>
  </w:style>
  <w:style w:type="paragraph" w:customStyle="1" w:styleId="dabrandinfohd">
    <w:name w:val="da_brand_info_hd"/>
    <w:basedOn w:val="a"/>
    <w:pPr>
      <w:spacing w:before="100" w:beforeAutospacing="1" w:after="100" w:afterAutospacing="1"/>
    </w:pPr>
  </w:style>
  <w:style w:type="paragraph" w:customStyle="1" w:styleId="dabrandinfocontent">
    <w:name w:val="da_brand_info_content"/>
    <w:basedOn w:val="a"/>
    <w:pPr>
      <w:spacing w:before="100" w:beforeAutospacing="1" w:after="100" w:afterAutospacing="1"/>
    </w:pPr>
  </w:style>
  <w:style w:type="paragraph" w:customStyle="1" w:styleId="dabrandinfotitle">
    <w:name w:val="da_brand_info_title"/>
    <w:basedOn w:val="a"/>
    <w:pPr>
      <w:spacing w:before="100" w:beforeAutospacing="1" w:after="100" w:afterAutospacing="1"/>
    </w:pPr>
  </w:style>
  <w:style w:type="paragraph" w:customStyle="1" w:styleId="dabrandinfodetails">
    <w:name w:val="da_brand_info_details"/>
    <w:basedOn w:val="a"/>
    <w:pPr>
      <w:spacing w:before="100" w:beforeAutospacing="1" w:after="100" w:afterAutospacing="1"/>
    </w:pPr>
  </w:style>
  <w:style w:type="paragraph" w:customStyle="1" w:styleId="metaprimary">
    <w:name w:val="meta_primary"/>
    <w:basedOn w:val="a"/>
    <w:pPr>
      <w:spacing w:before="100" w:beforeAutospacing="1" w:after="100" w:afterAutospacing="1"/>
    </w:pPr>
  </w:style>
  <w:style w:type="paragraph" w:customStyle="1" w:styleId="metaextra">
    <w:name w:val="meta_extra"/>
    <w:basedOn w:val="a"/>
    <w:pPr>
      <w:spacing w:before="100" w:beforeAutospacing="1" w:after="100" w:afterAutospacing="1"/>
    </w:pPr>
  </w:style>
  <w:style w:type="paragraph" w:customStyle="1" w:styleId="metapraise">
    <w:name w:val="meta_praise"/>
    <w:basedOn w:val="a"/>
    <w:pPr>
      <w:spacing w:before="100" w:beforeAutospacing="1" w:after="100" w:afterAutospacing="1"/>
    </w:pPr>
  </w:style>
  <w:style w:type="paragraph" w:customStyle="1" w:styleId="praisenum">
    <w:name w:val="praise_num"/>
    <w:basedOn w:val="a"/>
    <w:pPr>
      <w:spacing w:before="100" w:beforeAutospacing="1" w:after="100" w:afterAutospacing="1"/>
    </w:pPr>
  </w:style>
  <w:style w:type="paragraph" w:customStyle="1" w:styleId="modtitle">
    <w:name w:val="mod_title"/>
    <w:basedOn w:val="a"/>
    <w:pPr>
      <w:spacing w:before="100" w:beforeAutospacing="1" w:after="100" w:afterAutospacing="1"/>
    </w:pPr>
  </w:style>
  <w:style w:type="paragraph" w:customStyle="1" w:styleId="picactive">
    <w:name w:val="pic_active"/>
    <w:basedOn w:val="a"/>
    <w:pPr>
      <w:spacing w:before="100" w:beforeAutospacing="1" w:after="100" w:afterAutospacing="1"/>
    </w:pPr>
  </w:style>
  <w:style w:type="paragraph" w:customStyle="1" w:styleId="emotionpanelarrow">
    <w:name w:val="emotion_panel_arrow"/>
    <w:basedOn w:val="a"/>
    <w:pPr>
      <w:spacing w:before="100" w:beforeAutospacing="1" w:after="100" w:afterAutospacing="1"/>
    </w:pPr>
  </w:style>
  <w:style w:type="paragraph" w:customStyle="1" w:styleId="arrowin">
    <w:name w:val="arrow_in"/>
    <w:basedOn w:val="a"/>
    <w:pPr>
      <w:spacing w:before="100" w:beforeAutospacing="1" w:after="100" w:afterAutospacing="1"/>
    </w:pPr>
  </w:style>
  <w:style w:type="paragraph" w:customStyle="1" w:styleId="icontoast">
    <w:name w:val="icon_toast"/>
    <w:basedOn w:val="a"/>
    <w:pPr>
      <w:spacing w:before="100" w:beforeAutospacing="1" w:after="100" w:afterAutospacing="1"/>
    </w:pPr>
  </w:style>
  <w:style w:type="paragraph" w:customStyle="1" w:styleId="toastcontent">
    <w:name w:val="toast_content"/>
    <w:basedOn w:val="a"/>
    <w:pPr>
      <w:spacing w:before="100" w:beforeAutospacing="1" w:after="100" w:afterAutospacing="1"/>
    </w:pPr>
  </w:style>
  <w:style w:type="paragraph" w:customStyle="1" w:styleId="nickname">
    <w:name w:val="nickname"/>
    <w:basedOn w:val="a"/>
    <w:pPr>
      <w:spacing w:before="100" w:beforeAutospacing="1" w:after="100" w:afterAutospacing="1"/>
    </w:pPr>
  </w:style>
  <w:style w:type="paragraph" w:customStyle="1" w:styleId="avatar">
    <w:name w:val="avatar"/>
    <w:basedOn w:val="a"/>
    <w:pPr>
      <w:spacing w:before="100" w:beforeAutospacing="1" w:after="100" w:afterAutospacing="1"/>
    </w:pPr>
  </w:style>
  <w:style w:type="paragraph" w:customStyle="1" w:styleId="discussstatus">
    <w:name w:val="discuss_status"/>
    <w:basedOn w:val="a"/>
    <w:pPr>
      <w:spacing w:before="100" w:beforeAutospacing="1" w:after="100" w:afterAutospacing="1"/>
    </w:pPr>
  </w:style>
  <w:style w:type="paragraph" w:customStyle="1" w:styleId="iconedit">
    <w:name w:val="icon_edit"/>
    <w:basedOn w:val="a"/>
    <w:pPr>
      <w:spacing w:before="100" w:beforeAutospacing="1" w:after="100" w:afterAutospacing="1"/>
    </w:pPr>
  </w:style>
  <w:style w:type="paragraph" w:customStyle="1" w:styleId="iconaccess">
    <w:name w:val="icon_access"/>
    <w:basedOn w:val="a"/>
    <w:pPr>
      <w:spacing w:before="100" w:beforeAutospacing="1" w:after="100" w:afterAutospacing="1"/>
    </w:pPr>
  </w:style>
  <w:style w:type="paragraph" w:customStyle="1" w:styleId="cardbottom">
    <w:name w:val="card_bottom"/>
    <w:basedOn w:val="a"/>
    <w:pPr>
      <w:spacing w:before="100" w:beforeAutospacing="1" w:after="100" w:afterAutospacing="1"/>
    </w:pPr>
  </w:style>
  <w:style w:type="paragraph" w:customStyle="1" w:styleId="profilecontainer">
    <w:name w:val="profile_container"/>
    <w:basedOn w:val="a"/>
    <w:pPr>
      <w:spacing w:before="100" w:beforeAutospacing="1" w:after="100" w:afterAutospacing="1"/>
    </w:pPr>
  </w:style>
  <w:style w:type="paragraph" w:customStyle="1" w:styleId="profileinner">
    <w:name w:val="profile_inner"/>
    <w:basedOn w:val="a"/>
    <w:pPr>
      <w:spacing w:before="100" w:beforeAutospacing="1" w:after="100" w:afterAutospacing="1"/>
    </w:pPr>
  </w:style>
  <w:style w:type="paragraph" w:customStyle="1" w:styleId="profilearrow">
    <w:name w:val="profile_arrow"/>
    <w:basedOn w:val="a"/>
    <w:pPr>
      <w:spacing w:before="100" w:beforeAutospacing="1" w:after="100" w:afterAutospacing="1"/>
    </w:pPr>
  </w:style>
  <w:style w:type="paragraph" w:customStyle="1" w:styleId="profileavatar">
    <w:name w:val="profile_avatar"/>
    <w:basedOn w:val="a"/>
    <w:pPr>
      <w:spacing w:before="100" w:beforeAutospacing="1" w:after="100" w:afterAutospacing="1"/>
    </w:pPr>
  </w:style>
  <w:style w:type="paragraph" w:customStyle="1" w:styleId="profilenickname">
    <w:name w:val="profile_nickname"/>
    <w:basedOn w:val="a"/>
    <w:pPr>
      <w:spacing w:before="100" w:beforeAutospacing="1" w:after="100" w:afterAutospacing="1"/>
    </w:pPr>
  </w:style>
  <w:style w:type="paragraph" w:customStyle="1" w:styleId="profilemeta">
    <w:name w:val="profile_meta"/>
    <w:basedOn w:val="a"/>
    <w:pPr>
      <w:spacing w:before="100" w:beforeAutospacing="1" w:after="100" w:afterAutospacing="1"/>
    </w:pPr>
  </w:style>
  <w:style w:type="paragraph" w:customStyle="1" w:styleId="profilemetalabel">
    <w:name w:val="profile_meta_label"/>
    <w:basedOn w:val="a"/>
    <w:pPr>
      <w:spacing w:before="100" w:beforeAutospacing="1" w:after="100" w:afterAutospacing="1"/>
    </w:pPr>
  </w:style>
  <w:style w:type="paragraph" w:customStyle="1" w:styleId="profilemetavalue">
    <w:name w:val="profile_meta_value"/>
    <w:basedOn w:val="a"/>
    <w:pPr>
      <w:spacing w:before="100" w:beforeAutospacing="1" w:after="100" w:afterAutospacing="1"/>
    </w:pPr>
  </w:style>
  <w:style w:type="paragraph" w:customStyle="1" w:styleId="iconverify">
    <w:name w:val="icon_verify"/>
    <w:basedOn w:val="a"/>
    <w:pPr>
      <w:spacing w:before="100" w:beforeAutospacing="1" w:after="100" w:afterAutospacing="1"/>
    </w:pPr>
  </w:style>
  <w:style w:type="paragraph" w:customStyle="1" w:styleId="qrcodepcouter">
    <w:name w:val="qr_code_pc_outer"/>
    <w:basedOn w:val="a"/>
    <w:pPr>
      <w:spacing w:before="100" w:beforeAutospacing="1" w:after="100" w:afterAutospacing="1"/>
    </w:pPr>
  </w:style>
  <w:style w:type="paragraph" w:customStyle="1" w:styleId="qrcodepcinner">
    <w:name w:val="qr_code_pc_inner"/>
    <w:basedOn w:val="a"/>
    <w:pPr>
      <w:spacing w:before="100" w:beforeAutospacing="1" w:after="100" w:afterAutospacing="1"/>
    </w:pPr>
  </w:style>
  <w:style w:type="paragraph" w:customStyle="1" w:styleId="qrcodepc">
    <w:name w:val="qr_code_pc"/>
    <w:basedOn w:val="a"/>
    <w:pPr>
      <w:spacing w:before="100" w:beforeAutospacing="1" w:after="100" w:afterAutospacing="1"/>
    </w:pPr>
  </w:style>
  <w:style w:type="paragraph" w:customStyle="1" w:styleId="qrcodepcimg">
    <w:name w:val="qr_code_pc_img"/>
    <w:basedOn w:val="a"/>
    <w:pPr>
      <w:spacing w:before="100" w:beforeAutospacing="1" w:after="100" w:afterAutospacing="1"/>
    </w:pPr>
  </w:style>
  <w:style w:type="paragraph" w:customStyle="1" w:styleId="previewgroupinfo">
    <w:name w:val="preview_group_info"/>
    <w:basedOn w:val="a"/>
    <w:pPr>
      <w:spacing w:before="100" w:beforeAutospacing="1" w:after="100" w:afterAutospacing="1"/>
    </w:pPr>
  </w:style>
  <w:style w:type="paragraph" w:customStyle="1" w:styleId="previewgroupopr">
    <w:name w:val="preview_group_opr"/>
    <w:basedOn w:val="a"/>
    <w:pPr>
      <w:spacing w:before="100" w:beforeAutospacing="1" w:after="100" w:afterAutospacing="1"/>
    </w:pPr>
  </w:style>
  <w:style w:type="paragraph" w:customStyle="1" w:styleId="tipstitle">
    <w:name w:val="tips_title"/>
    <w:basedOn w:val="a"/>
    <w:pPr>
      <w:spacing w:before="100" w:beforeAutospacing="1" w:after="100" w:afterAutospacing="1"/>
    </w:pPr>
  </w:style>
  <w:style w:type="paragraph" w:customStyle="1" w:styleId="tipscon">
    <w:name w:val="tips_con"/>
    <w:basedOn w:val="a"/>
    <w:pPr>
      <w:spacing w:before="100" w:beforeAutospacing="1" w:after="100" w:afterAutospacing="1"/>
    </w:pPr>
  </w:style>
  <w:style w:type="paragraph" w:customStyle="1" w:styleId="tipsopr">
    <w:name w:val="tips_opr"/>
    <w:basedOn w:val="a"/>
    <w:pPr>
      <w:spacing w:before="100" w:beforeAutospacing="1" w:after="100" w:afterAutospacing="1"/>
    </w:pPr>
  </w:style>
  <w:style w:type="paragraph" w:customStyle="1" w:styleId="previewgrouptitle">
    <w:name w:val="preview_group_title"/>
    <w:basedOn w:val="a"/>
    <w:pPr>
      <w:spacing w:before="100" w:beforeAutospacing="1" w:after="100" w:afterAutospacing="1"/>
    </w:pPr>
  </w:style>
  <w:style w:type="paragraph" w:customStyle="1" w:styleId="previewgroupdesc">
    <w:name w:val="preview_group_desc"/>
    <w:basedOn w:val="a"/>
    <w:pPr>
      <w:spacing w:before="100" w:beforeAutospacing="1" w:after="100" w:afterAutospacing="1"/>
    </w:pPr>
  </w:style>
  <w:style w:type="paragraph" w:customStyle="1" w:styleId="previewgroupavatar">
    <w:name w:val="preview_group_avatar"/>
    <w:basedOn w:val="a"/>
    <w:pPr>
      <w:spacing w:before="100" w:beforeAutospacing="1" w:after="100" w:afterAutospacing="1"/>
    </w:pPr>
  </w:style>
  <w:style w:type="paragraph" w:customStyle="1" w:styleId="ftbtn">
    <w:name w:val="ft_btn"/>
    <w:basedOn w:val="a"/>
    <w:pPr>
      <w:spacing w:before="100" w:beforeAutospacing="1" w:after="100" w:afterAutospacing="1"/>
    </w:pPr>
  </w:style>
  <w:style w:type="character" w:customStyle="1" w:styleId="richmediametanickname">
    <w:name w:val="rich_media_meta_nickname"/>
    <w:basedOn w:val="a0"/>
    <w:rPr>
      <w:vanish/>
      <w:webHidden w:val="0"/>
      <w:specVanish w:val="0"/>
    </w:rPr>
  </w:style>
  <w:style w:type="character" w:customStyle="1" w:styleId="imgbgcover">
    <w:name w:val="img_bg_cover"/>
    <w:basedOn w:val="a0"/>
  </w:style>
  <w:style w:type="paragraph" w:customStyle="1" w:styleId="richmediaareaprimary1">
    <w:name w:val="rich_media_area_primary1"/>
    <w:basedOn w:val="a"/>
    <w:pPr>
      <w:shd w:val="clear" w:color="auto" w:fill="FFFFFF"/>
      <w:spacing w:before="100" w:beforeAutospacing="1" w:after="100" w:afterAutospacing="1"/>
    </w:pPr>
  </w:style>
  <w:style w:type="paragraph" w:customStyle="1" w:styleId="weui-loadmoretips1">
    <w:name w:val="weui-loadmore__tips1"/>
    <w:basedOn w:val="a"/>
    <w:pPr>
      <w:shd w:val="clear" w:color="auto" w:fill="FFFFFF"/>
      <w:spacing w:before="100" w:beforeAutospacing="1" w:after="100" w:afterAutospacing="1"/>
      <w:textAlignment w:val="center"/>
    </w:pPr>
    <w:rPr>
      <w:color w:val="999999"/>
    </w:rPr>
  </w:style>
  <w:style w:type="paragraph" w:customStyle="1" w:styleId="richmediaareaprimary2">
    <w:name w:val="rich_media_area_primary2"/>
    <w:basedOn w:val="a"/>
    <w:pPr>
      <w:shd w:val="clear" w:color="auto" w:fill="FAFAFA"/>
      <w:spacing w:before="100" w:beforeAutospacing="1" w:after="100" w:afterAutospacing="1"/>
    </w:pPr>
  </w:style>
  <w:style w:type="paragraph" w:customStyle="1" w:styleId="richmediatool1">
    <w:name w:val="rich_media_tool1"/>
    <w:basedOn w:val="a"/>
    <w:pPr>
      <w:spacing w:line="480" w:lineRule="atLeast"/>
    </w:pPr>
    <w:rPr>
      <w:sz w:val="21"/>
      <w:szCs w:val="21"/>
    </w:rPr>
  </w:style>
  <w:style w:type="paragraph" w:customStyle="1" w:styleId="originalimgwrp1">
    <w:name w:val="original_img_wrp1"/>
    <w:basedOn w:val="a"/>
    <w:pPr>
      <w:spacing w:before="100" w:beforeAutospacing="1" w:after="100" w:afterAutospacing="1"/>
    </w:pPr>
  </w:style>
  <w:style w:type="paragraph" w:customStyle="1" w:styleId="list-paddingleft-21">
    <w:name w:val="list-paddingleft-21"/>
    <w:basedOn w:val="a"/>
    <w:pPr>
      <w:spacing w:before="100" w:beforeAutospacing="1" w:after="100" w:afterAutospacing="1"/>
    </w:pPr>
  </w:style>
  <w:style w:type="paragraph" w:customStyle="1" w:styleId="list-paddingleft-22">
    <w:name w:val="list-paddingleft-22"/>
    <w:basedOn w:val="a"/>
    <w:pPr>
      <w:spacing w:before="100" w:beforeAutospacing="1" w:after="100" w:afterAutospacing="1"/>
    </w:pPr>
  </w:style>
  <w:style w:type="paragraph" w:customStyle="1" w:styleId="tipsglobal1">
    <w:name w:val="tips_global1"/>
    <w:basedOn w:val="a"/>
    <w:pPr>
      <w:spacing w:before="100" w:beforeAutospacing="1" w:after="100" w:afterAutospacing="1"/>
    </w:pPr>
    <w:rPr>
      <w:color w:val="888888"/>
      <w:sz w:val="23"/>
      <w:szCs w:val="23"/>
    </w:rPr>
  </w:style>
  <w:style w:type="paragraph" w:customStyle="1" w:styleId="radiusavatar1">
    <w:name w:val="radius_avatar1"/>
    <w:basedOn w:val="a"/>
    <w:pPr>
      <w:shd w:val="clear" w:color="auto" w:fill="FFFFFF"/>
      <w:spacing w:before="100" w:beforeAutospacing="1" w:after="100" w:afterAutospacing="1"/>
      <w:ind w:right="120"/>
      <w:textAlignment w:val="center"/>
    </w:pPr>
  </w:style>
  <w:style w:type="paragraph" w:customStyle="1" w:styleId="flexcellbd1">
    <w:name w:val="flex_cell_bd1"/>
    <w:basedOn w:val="a"/>
    <w:pPr>
      <w:spacing w:before="100" w:beforeAutospacing="1" w:after="100" w:afterAutospacing="1"/>
    </w:pPr>
  </w:style>
  <w:style w:type="paragraph" w:customStyle="1" w:styleId="flexcellft1">
    <w:name w:val="flex_cell_ft1"/>
    <w:basedOn w:val="a"/>
    <w:pPr>
      <w:spacing w:before="100" w:beforeAutospacing="1" w:after="100" w:afterAutospacing="1"/>
    </w:pPr>
    <w:rPr>
      <w:color w:val="888888"/>
      <w:sz w:val="21"/>
      <w:szCs w:val="21"/>
    </w:rPr>
  </w:style>
  <w:style w:type="paragraph" w:customStyle="1" w:styleId="iconclosed1">
    <w:name w:val="icon_closed1"/>
    <w:basedOn w:val="a"/>
    <w:pPr>
      <w:spacing w:after="100" w:afterAutospacing="1" w:line="4500" w:lineRule="atLeast"/>
      <w:textAlignment w:val="center"/>
    </w:pPr>
  </w:style>
  <w:style w:type="paragraph" w:customStyle="1" w:styleId="richmediatitle1">
    <w:name w:val="rich_media_title1"/>
    <w:basedOn w:val="a"/>
    <w:pPr>
      <w:spacing w:before="360" w:after="210"/>
    </w:pPr>
    <w:rPr>
      <w:sz w:val="39"/>
      <w:szCs w:val="39"/>
    </w:rPr>
  </w:style>
  <w:style w:type="paragraph" w:customStyle="1" w:styleId="flexbd1">
    <w:name w:val="flex_bd1"/>
    <w:basedOn w:val="a"/>
    <w:pPr>
      <w:wordWrap w:val="0"/>
      <w:spacing w:before="100" w:beforeAutospacing="1" w:after="100" w:afterAutospacing="1"/>
    </w:pPr>
  </w:style>
  <w:style w:type="paragraph" w:customStyle="1" w:styleId="originalaccount1">
    <w:name w:val="original_account1"/>
    <w:basedOn w:val="a"/>
    <w:pPr>
      <w:spacing w:before="100" w:beforeAutospacing="1" w:after="270"/>
    </w:pPr>
  </w:style>
  <w:style w:type="paragraph" w:customStyle="1" w:styleId="originalaccountavatar1">
    <w:name w:val="original_account_avatar1"/>
    <w:basedOn w:val="a"/>
    <w:pPr>
      <w:spacing w:before="100" w:beforeAutospacing="1" w:after="100" w:afterAutospacing="1"/>
    </w:pPr>
  </w:style>
  <w:style w:type="paragraph" w:customStyle="1" w:styleId="originalaccountnickname1">
    <w:name w:val="original_account_nickname1"/>
    <w:basedOn w:val="a"/>
    <w:pPr>
      <w:spacing w:before="100" w:beforeAutospacing="1" w:after="100" w:afterAutospacing="1"/>
    </w:pPr>
    <w:rPr>
      <w:color w:val="607FA6"/>
      <w:sz w:val="23"/>
      <w:szCs w:val="23"/>
    </w:rPr>
  </w:style>
  <w:style w:type="paragraph" w:customStyle="1" w:styleId="accountinfo1">
    <w:name w:val="account_info1"/>
    <w:basedOn w:val="a"/>
    <w:pPr>
      <w:spacing w:before="100" w:beforeAutospacing="1" w:after="100" w:afterAutospacing="1"/>
    </w:pPr>
    <w:rPr>
      <w:sz w:val="21"/>
      <w:szCs w:val="21"/>
    </w:rPr>
  </w:style>
  <w:style w:type="paragraph" w:customStyle="1" w:styleId="hottaginner1">
    <w:name w:val="hot_tag_inner1"/>
    <w:basedOn w:val="a"/>
    <w:pPr>
      <w:spacing w:before="100" w:beforeAutospacing="1" w:after="100" w:afterAutospacing="1"/>
    </w:pPr>
  </w:style>
  <w:style w:type="paragraph" w:customStyle="1" w:styleId="tips1">
    <w:name w:val="tips1"/>
    <w:basedOn w:val="a"/>
    <w:pPr>
      <w:spacing w:before="100" w:beforeAutospacing="1" w:after="100" w:afterAutospacing="1"/>
      <w:textAlignment w:val="center"/>
    </w:pPr>
  </w:style>
  <w:style w:type="paragraph" w:customStyle="1" w:styleId="richicon1">
    <w:name w:val="rich_icon1"/>
    <w:basedOn w:val="a"/>
    <w:pPr>
      <w:spacing w:before="100" w:beforeAutospacing="1" w:after="100" w:afterAutospacing="1"/>
      <w:textAlignment w:val="center"/>
    </w:pPr>
  </w:style>
  <w:style w:type="paragraph" w:customStyle="1" w:styleId="tips2">
    <w:name w:val="tips2"/>
    <w:basedOn w:val="a"/>
    <w:pPr>
      <w:spacing w:before="100" w:beforeAutospacing="1" w:after="100" w:afterAutospacing="1"/>
    </w:pPr>
    <w:rPr>
      <w:color w:val="868686"/>
    </w:rPr>
  </w:style>
  <w:style w:type="paragraph" w:customStyle="1" w:styleId="richmediaareaprimary3">
    <w:name w:val="rich_media_area_primary3"/>
    <w:basedOn w:val="a"/>
    <w:pPr>
      <w:shd w:val="clear" w:color="auto" w:fill="FAFAFA"/>
      <w:spacing w:before="150" w:after="100" w:afterAutospacing="1"/>
    </w:pPr>
  </w:style>
  <w:style w:type="paragraph" w:customStyle="1" w:styleId="richmediaareaextra1">
    <w:name w:val="rich_media_area_extra1"/>
    <w:basedOn w:val="a"/>
    <w:pPr>
      <w:shd w:val="clear" w:color="auto" w:fill="FFFFFF"/>
      <w:spacing w:before="150" w:after="100" w:afterAutospacing="1"/>
    </w:pPr>
  </w:style>
  <w:style w:type="paragraph" w:customStyle="1" w:styleId="richmediaareatitle1">
    <w:name w:val="rich_media_area_title1"/>
    <w:basedOn w:val="a"/>
    <w:pPr>
      <w:spacing w:before="100" w:beforeAutospacing="1" w:after="120"/>
    </w:pPr>
  </w:style>
  <w:style w:type="paragraph" w:customStyle="1" w:styleId="relatearticlelist1">
    <w:name w:val="relate_article_list1"/>
    <w:basedOn w:val="a"/>
    <w:pPr>
      <w:spacing w:before="100" w:beforeAutospacing="1" w:after="100" w:afterAutospacing="1"/>
    </w:pPr>
    <w:rPr>
      <w:sz w:val="23"/>
      <w:szCs w:val="23"/>
    </w:rPr>
  </w:style>
  <w:style w:type="paragraph" w:customStyle="1" w:styleId="relatearticlelink1">
    <w:name w:val="relate_article_link1"/>
    <w:basedOn w:val="a"/>
    <w:pPr>
      <w:spacing w:before="100" w:beforeAutospacing="1" w:after="100" w:afterAutospacing="1"/>
    </w:pPr>
    <w:rPr>
      <w:color w:val="888888"/>
    </w:rPr>
  </w:style>
  <w:style w:type="paragraph" w:customStyle="1" w:styleId="richsplittips1">
    <w:name w:val="rich_split_tips1"/>
    <w:basedOn w:val="a"/>
  </w:style>
  <w:style w:type="paragraph" w:customStyle="1" w:styleId="loadingtips1">
    <w:name w:val="loading_tips1"/>
    <w:basedOn w:val="a"/>
  </w:style>
  <w:style w:type="paragraph" w:customStyle="1" w:styleId="tipsglobal2">
    <w:name w:val="tips_global2"/>
    <w:basedOn w:val="a"/>
    <w:pPr>
      <w:wordWrap w:val="0"/>
      <w:spacing w:before="100" w:beforeAutospacing="1" w:after="100" w:afterAutospacing="1"/>
    </w:pPr>
    <w:rPr>
      <w:color w:val="888888"/>
      <w:sz w:val="20"/>
      <w:szCs w:val="20"/>
    </w:rPr>
  </w:style>
  <w:style w:type="paragraph" w:customStyle="1" w:styleId="rewardmoney1">
    <w:name w:val="reward_money1"/>
    <w:basedOn w:val="a"/>
    <w:pPr>
      <w:wordWrap w:val="0"/>
      <w:spacing w:before="144"/>
    </w:pPr>
    <w:rPr>
      <w:rFonts w:ascii="WeChatNumber-151125" w:hAnsi="WeChatNumber-151125"/>
      <w:sz w:val="45"/>
      <w:szCs w:val="45"/>
    </w:rPr>
  </w:style>
  <w:style w:type="paragraph" w:customStyle="1" w:styleId="rewardtips1">
    <w:name w:val="reward_tips1"/>
    <w:basedOn w:val="a"/>
    <w:pPr>
      <w:wordWrap w:val="0"/>
      <w:spacing w:before="240"/>
    </w:pPr>
  </w:style>
  <w:style w:type="paragraph" w:customStyle="1" w:styleId="reward-author1">
    <w:name w:val="reward-author1"/>
    <w:basedOn w:val="a"/>
    <w:pPr>
      <w:spacing w:before="225" w:after="100" w:afterAutospacing="1"/>
      <w:jc w:val="center"/>
    </w:pPr>
    <w:rPr>
      <w:color w:val="000000"/>
      <w:sz w:val="26"/>
      <w:szCs w:val="26"/>
    </w:rPr>
  </w:style>
  <w:style w:type="paragraph" w:customStyle="1" w:styleId="extralink1">
    <w:name w:val="extra_link1"/>
    <w:basedOn w:val="a"/>
    <w:pPr>
      <w:spacing w:before="100" w:beforeAutospacing="1" w:after="100" w:afterAutospacing="1"/>
    </w:pPr>
  </w:style>
  <w:style w:type="paragraph" w:customStyle="1" w:styleId="appmsgbanner1">
    <w:name w:val="appmsg_banner1"/>
    <w:basedOn w:val="a"/>
    <w:pPr>
      <w:spacing w:before="100" w:beforeAutospacing="1" w:after="100" w:afterAutospacing="1"/>
    </w:pPr>
  </w:style>
  <w:style w:type="paragraph" w:customStyle="1" w:styleId="admsgmask1">
    <w:name w:val="ad_msg_mask1"/>
    <w:basedOn w:val="a"/>
    <w:pPr>
      <w:shd w:val="clear" w:color="auto" w:fill="000000"/>
      <w:spacing w:before="100" w:beforeAutospacing="1" w:after="100" w:afterAutospacing="1" w:line="3000" w:lineRule="atLeast"/>
      <w:jc w:val="center"/>
    </w:pPr>
  </w:style>
  <w:style w:type="paragraph" w:customStyle="1" w:styleId="richmediaextra1">
    <w:name w:val="rich_media_extra1"/>
    <w:basedOn w:val="a"/>
    <w:pPr>
      <w:spacing w:before="100" w:beforeAutospacing="1" w:after="100" w:afterAutospacing="1"/>
    </w:pPr>
  </w:style>
  <w:style w:type="paragraph" w:customStyle="1" w:styleId="extralink2">
    <w:name w:val="extra_link2"/>
    <w:basedOn w:val="a"/>
    <w:pPr>
      <w:spacing w:before="100" w:beforeAutospacing="1" w:after="100" w:afterAutospacing="1"/>
    </w:pPr>
  </w:style>
  <w:style w:type="paragraph" w:customStyle="1" w:styleId="appmsgbanner2">
    <w:name w:val="appmsg_banner2"/>
    <w:basedOn w:val="a"/>
    <w:pPr>
      <w:spacing w:before="100" w:beforeAutospacing="1" w:after="100" w:afterAutospacing="1"/>
      <w:textAlignment w:val="top"/>
    </w:pPr>
  </w:style>
  <w:style w:type="paragraph" w:customStyle="1" w:styleId="promotiontag1">
    <w:name w:val="promotion_tag1"/>
    <w:basedOn w:val="a"/>
    <w:pPr>
      <w:spacing w:before="100" w:beforeAutospacing="1" w:after="100" w:afterAutospacing="1" w:line="285" w:lineRule="atLeast"/>
      <w:jc w:val="right"/>
    </w:pPr>
    <w:rPr>
      <w:color w:val="FFFFFF"/>
      <w:sz w:val="18"/>
      <w:szCs w:val="18"/>
    </w:rPr>
  </w:style>
  <w:style w:type="paragraph" w:customStyle="1" w:styleId="brandlogo1">
    <w:name w:val="brand_logo1"/>
    <w:basedOn w:val="a"/>
    <w:pPr>
      <w:spacing w:before="100" w:beforeAutospacing="1" w:after="100" w:afterAutospacing="1"/>
    </w:pPr>
  </w:style>
  <w:style w:type="paragraph" w:customStyle="1" w:styleId="admsgmask2">
    <w:name w:val="ad_msg_mask2"/>
    <w:basedOn w:val="a"/>
    <w:pPr>
      <w:shd w:val="clear" w:color="auto" w:fill="000000"/>
      <w:spacing w:before="100" w:beforeAutospacing="1" w:after="100" w:afterAutospacing="1" w:line="3000" w:lineRule="atLeast"/>
      <w:jc w:val="center"/>
    </w:pPr>
  </w:style>
  <w:style w:type="paragraph" w:customStyle="1" w:styleId="btnprocessor1">
    <w:name w:val="btn_processor1"/>
    <w:basedOn w:val="a"/>
    <w:pPr>
      <w:shd w:val="clear" w:color="auto" w:fill="04BE02"/>
      <w:spacing w:before="100" w:beforeAutospacing="1" w:after="100" w:afterAutospacing="1"/>
    </w:pPr>
  </w:style>
  <w:style w:type="paragraph" w:customStyle="1" w:styleId="previewgroupinner1">
    <w:name w:val="preview_group_inner1"/>
    <w:basedOn w:val="a"/>
    <w:pPr>
      <w:spacing w:before="100" w:beforeAutospacing="1" w:after="100" w:afterAutospacing="1"/>
    </w:pPr>
  </w:style>
  <w:style w:type="paragraph" w:customStyle="1" w:styleId="previewgroupinfo1">
    <w:name w:val="preview_group_info1"/>
    <w:basedOn w:val="a"/>
    <w:pPr>
      <w:spacing w:before="100" w:beforeAutospacing="1" w:after="100" w:afterAutospacing="1"/>
    </w:pPr>
    <w:rPr>
      <w:color w:val="8D8D8D"/>
      <w:sz w:val="21"/>
      <w:szCs w:val="21"/>
    </w:rPr>
  </w:style>
  <w:style w:type="paragraph" w:customStyle="1" w:styleId="previewgrouptitle1">
    <w:name w:val="preview_group_title1"/>
    <w:basedOn w:val="a"/>
    <w:pPr>
      <w:spacing w:before="100" w:beforeAutospacing="1" w:after="100" w:afterAutospacing="1"/>
    </w:pPr>
    <w:rPr>
      <w:color w:val="000000"/>
    </w:rPr>
  </w:style>
  <w:style w:type="paragraph" w:customStyle="1" w:styleId="previewgroupdesc1">
    <w:name w:val="preview_group_desc1"/>
    <w:basedOn w:val="a"/>
    <w:pPr>
      <w:spacing w:before="100" w:beforeAutospacing="1" w:after="100" w:afterAutospacing="1" w:line="300" w:lineRule="atLeast"/>
    </w:pPr>
  </w:style>
  <w:style w:type="paragraph" w:customStyle="1" w:styleId="previewgroupavatar1">
    <w:name w:val="preview_group_avatar1"/>
    <w:basedOn w:val="a"/>
    <w:pPr>
      <w:spacing w:after="100" w:afterAutospacing="1"/>
    </w:pPr>
  </w:style>
  <w:style w:type="paragraph" w:customStyle="1" w:styleId="previewgroupopr1">
    <w:name w:val="preview_group_opr1"/>
    <w:basedOn w:val="a"/>
    <w:pPr>
      <w:spacing w:before="100" w:beforeAutospacing="1" w:after="100" w:afterAutospacing="1" w:line="1245" w:lineRule="atLeast"/>
    </w:pPr>
  </w:style>
  <w:style w:type="paragraph" w:customStyle="1" w:styleId="btn1">
    <w:name w:val="btn1"/>
    <w:basedOn w:val="a"/>
    <w:pPr>
      <w:spacing w:before="100" w:beforeAutospacing="1" w:after="100" w:afterAutospacing="1" w:line="450" w:lineRule="atLeast"/>
      <w:jc w:val="center"/>
    </w:pPr>
    <w:rPr>
      <w:color w:val="FFFFFF"/>
      <w:sz w:val="27"/>
      <w:szCs w:val="27"/>
    </w:rPr>
  </w:style>
  <w:style w:type="paragraph" w:customStyle="1" w:styleId="btn2">
    <w:name w:val="btn2"/>
    <w:basedOn w:val="a"/>
    <w:pPr>
      <w:spacing w:before="100" w:beforeAutospacing="1" w:after="100" w:afterAutospacing="1" w:line="630" w:lineRule="atLeast"/>
      <w:jc w:val="center"/>
    </w:pPr>
    <w:rPr>
      <w:color w:val="FFFFFF"/>
      <w:sz w:val="23"/>
      <w:szCs w:val="23"/>
    </w:rPr>
  </w:style>
  <w:style w:type="paragraph" w:customStyle="1" w:styleId="btninline1">
    <w:name w:val="btn_inline1"/>
    <w:basedOn w:val="a"/>
    <w:pPr>
      <w:spacing w:before="100" w:beforeAutospacing="1" w:after="100" w:afterAutospacing="1" w:line="480" w:lineRule="auto"/>
    </w:pPr>
  </w:style>
  <w:style w:type="paragraph" w:customStyle="1" w:styleId="cardtickethd1">
    <w:name w:val="cardticket_hd1"/>
    <w:basedOn w:val="a"/>
    <w:pPr>
      <w:pBdr>
        <w:top w:val="single" w:sz="6" w:space="0" w:color="ECECEC"/>
        <w:left w:val="single" w:sz="6" w:space="0" w:color="ECECEC"/>
        <w:bottom w:val="single" w:sz="2" w:space="0" w:color="ECECEC"/>
        <w:right w:val="single" w:sz="6" w:space="0" w:color="ECECEC"/>
      </w:pBdr>
      <w:shd w:val="clear" w:color="auto" w:fill="FFFFFF"/>
      <w:spacing w:before="100" w:beforeAutospacing="1" w:after="100" w:afterAutospacing="1"/>
    </w:pPr>
  </w:style>
  <w:style w:type="paragraph" w:customStyle="1" w:styleId="radiusavatar2">
    <w:name w:val="radius_avatar2"/>
    <w:basedOn w:val="a"/>
    <w:pPr>
      <w:shd w:val="clear" w:color="auto" w:fill="FFFFFF"/>
      <w:spacing w:before="100" w:beforeAutospacing="1" w:after="100" w:afterAutospacing="1"/>
      <w:textAlignment w:val="center"/>
    </w:pPr>
  </w:style>
  <w:style w:type="paragraph" w:customStyle="1" w:styleId="cellhd1">
    <w:name w:val="cell_hd1"/>
    <w:basedOn w:val="a"/>
    <w:pPr>
      <w:wordWrap w:val="0"/>
      <w:spacing w:before="100" w:beforeAutospacing="1" w:after="100" w:afterAutospacing="1"/>
      <w:textAlignment w:val="center"/>
    </w:pPr>
  </w:style>
  <w:style w:type="paragraph" w:customStyle="1" w:styleId="cellbd1">
    <w:name w:val="cell_bd1"/>
    <w:basedOn w:val="a"/>
    <w:pPr>
      <w:wordWrap w:val="0"/>
      <w:spacing w:before="100" w:beforeAutospacing="1" w:after="100" w:afterAutospacing="1"/>
      <w:textAlignment w:val="center"/>
    </w:pPr>
    <w:rPr>
      <w:sz w:val="26"/>
      <w:szCs w:val="26"/>
    </w:rPr>
  </w:style>
  <w:style w:type="paragraph" w:customStyle="1" w:styleId="cellft1">
    <w:name w:val="cell_ft1"/>
    <w:basedOn w:val="a"/>
    <w:pPr>
      <w:wordWrap w:val="0"/>
      <w:spacing w:before="100" w:beforeAutospacing="1" w:after="100" w:afterAutospacing="1"/>
      <w:textAlignment w:val="center"/>
    </w:pPr>
  </w:style>
  <w:style w:type="paragraph" w:customStyle="1" w:styleId="cardticketft1">
    <w:name w:val="cardticket_ft1"/>
    <w:basedOn w:val="a"/>
    <w:pPr>
      <w:pBdr>
        <w:top w:val="single" w:sz="2" w:space="4" w:color="ECECEC"/>
        <w:left w:val="single" w:sz="6" w:space="9" w:color="ECECEC"/>
        <w:bottom w:val="single" w:sz="6" w:space="4" w:color="ECECEC"/>
        <w:right w:val="single" w:sz="6" w:space="9" w:color="ECECEC"/>
      </w:pBdr>
      <w:shd w:val="clear" w:color="auto" w:fill="FFFFFF"/>
      <w:spacing w:before="150" w:after="100" w:afterAutospacing="1"/>
    </w:pPr>
    <w:rPr>
      <w:sz w:val="18"/>
      <w:szCs w:val="18"/>
    </w:rPr>
  </w:style>
  <w:style w:type="paragraph" w:customStyle="1" w:styleId="cardtickettheme1">
    <w:name w:val="cardticket_theme1"/>
    <w:basedOn w:val="a"/>
    <w:pPr>
      <w:spacing w:before="100" w:beforeAutospacing="1" w:after="100" w:afterAutospacing="1"/>
    </w:pPr>
  </w:style>
  <w:style w:type="paragraph" w:customStyle="1" w:styleId="wxflexft1">
    <w:name w:val="wx_flex_ft1"/>
    <w:basedOn w:val="a"/>
    <w:pPr>
      <w:spacing w:before="100" w:beforeAutospacing="1" w:after="100" w:afterAutospacing="1"/>
      <w:jc w:val="center"/>
    </w:pPr>
  </w:style>
  <w:style w:type="paragraph" w:customStyle="1" w:styleId="fwithumb1">
    <w:name w:val="fwi_thumb1"/>
    <w:basedOn w:val="a"/>
  </w:style>
  <w:style w:type="paragraph" w:customStyle="1" w:styleId="radiusavatar3">
    <w:name w:val="radius_avatar3"/>
    <w:basedOn w:val="a"/>
    <w:pPr>
      <w:shd w:val="clear" w:color="auto" w:fill="FFFFFF"/>
      <w:spacing w:before="100" w:beforeAutospacing="1" w:after="100" w:afterAutospacing="1"/>
      <w:textAlignment w:val="center"/>
    </w:pPr>
  </w:style>
  <w:style w:type="paragraph" w:customStyle="1" w:styleId="fwinickname1">
    <w:name w:val="fwi_nickname1"/>
    <w:basedOn w:val="a"/>
    <w:pPr>
      <w:spacing w:before="48" w:after="120"/>
      <w:ind w:left="240" w:right="240"/>
    </w:pPr>
    <w:rPr>
      <w:color w:val="888888"/>
      <w:sz w:val="18"/>
      <w:szCs w:val="18"/>
    </w:rPr>
  </w:style>
  <w:style w:type="paragraph" w:customStyle="1" w:styleId="wxflexft2">
    <w:name w:val="wx_flex_ft2"/>
    <w:basedOn w:val="a"/>
    <w:pPr>
      <w:spacing w:before="100" w:beforeAutospacing="1" w:after="100" w:afterAutospacing="1"/>
      <w:jc w:val="center"/>
    </w:pPr>
  </w:style>
  <w:style w:type="paragraph" w:customStyle="1" w:styleId="fwithumb2">
    <w:name w:val="fwi_thumb2"/>
    <w:basedOn w:val="a"/>
  </w:style>
  <w:style w:type="paragraph" w:customStyle="1" w:styleId="radiusavatar4">
    <w:name w:val="radius_avatar4"/>
    <w:basedOn w:val="a"/>
    <w:pPr>
      <w:shd w:val="clear" w:color="auto" w:fill="FFFFFF"/>
      <w:spacing w:before="100" w:beforeAutospacing="1" w:after="100" w:afterAutospacing="1"/>
      <w:textAlignment w:val="center"/>
    </w:pPr>
  </w:style>
  <w:style w:type="paragraph" w:customStyle="1" w:styleId="fwinickname2">
    <w:name w:val="fwi_nickname2"/>
    <w:basedOn w:val="a"/>
    <w:pPr>
      <w:spacing w:before="72" w:after="120"/>
      <w:ind w:left="240" w:right="240"/>
    </w:pPr>
    <w:rPr>
      <w:color w:val="888888"/>
      <w:sz w:val="18"/>
      <w:szCs w:val="18"/>
    </w:rPr>
  </w:style>
  <w:style w:type="paragraph" w:customStyle="1" w:styleId="dainner1">
    <w:name w:val="da_inner1"/>
    <w:basedOn w:val="a"/>
    <w:pPr>
      <w:spacing w:before="100" w:beforeAutospacing="1" w:after="100" w:afterAutospacing="1"/>
    </w:pPr>
  </w:style>
  <w:style w:type="paragraph" w:customStyle="1" w:styleId="dabd1">
    <w:name w:val="da_bd1"/>
    <w:basedOn w:val="a"/>
    <w:pPr>
      <w:pBdr>
        <w:top w:val="single" w:sz="6" w:space="6" w:color="EBEBEB"/>
      </w:pBdr>
      <w:spacing w:before="100" w:beforeAutospacing="1" w:after="100" w:afterAutospacing="1"/>
    </w:pPr>
  </w:style>
  <w:style w:type="paragraph" w:customStyle="1" w:styleId="unsupporttips1">
    <w:name w:val="unsupport_tips1"/>
    <w:basedOn w:val="a"/>
    <w:pPr>
      <w:spacing w:before="100" w:beforeAutospacing="1" w:after="100" w:afterAutospacing="1"/>
    </w:pPr>
    <w:rPr>
      <w:vanish/>
    </w:rPr>
  </w:style>
  <w:style w:type="paragraph" w:customStyle="1" w:styleId="picqqmusicdefault1">
    <w:name w:val="pic_qqmusic_default1"/>
    <w:basedOn w:val="a"/>
    <w:pPr>
      <w:spacing w:after="100" w:afterAutospacing="1"/>
      <w:ind w:left="-278"/>
    </w:pPr>
    <w:rPr>
      <w:vanish/>
    </w:rPr>
  </w:style>
  <w:style w:type="paragraph" w:customStyle="1" w:styleId="iconlove1">
    <w:name w:val="icon_love1"/>
    <w:basedOn w:val="a"/>
    <w:pPr>
      <w:spacing w:before="240" w:after="100" w:afterAutospacing="1"/>
      <w:textAlignment w:val="center"/>
    </w:pPr>
  </w:style>
  <w:style w:type="paragraph" w:customStyle="1" w:styleId="lovenum1">
    <w:name w:val="love_num1"/>
    <w:basedOn w:val="a"/>
    <w:pPr>
      <w:spacing w:before="100" w:beforeAutospacing="1" w:after="100" w:afterAutospacing="1"/>
    </w:pPr>
  </w:style>
  <w:style w:type="paragraph" w:customStyle="1" w:styleId="iconlove2">
    <w:name w:val="icon_love2"/>
    <w:basedOn w:val="a"/>
    <w:pPr>
      <w:spacing w:after="100" w:afterAutospacing="1"/>
      <w:textAlignment w:val="center"/>
    </w:pPr>
  </w:style>
  <w:style w:type="paragraph" w:customStyle="1" w:styleId="unsupporttips2">
    <w:name w:val="unsupport_tips2"/>
    <w:basedOn w:val="a"/>
    <w:pPr>
      <w:spacing w:before="100" w:beforeAutospacing="1" w:after="100" w:afterAutospacing="1"/>
    </w:pPr>
    <w:rPr>
      <w:vanish/>
    </w:rPr>
  </w:style>
  <w:style w:type="paragraph" w:customStyle="1" w:styleId="weui-loadmore1">
    <w:name w:val="weui-loadmore1"/>
    <w:basedOn w:val="a"/>
    <w:pPr>
      <w:spacing w:before="675" w:line="384" w:lineRule="atLeast"/>
      <w:jc w:val="center"/>
    </w:pPr>
    <w:rPr>
      <w:sz w:val="21"/>
      <w:szCs w:val="21"/>
    </w:rPr>
  </w:style>
  <w:style w:type="paragraph" w:customStyle="1" w:styleId="weui-loadmoretips2">
    <w:name w:val="weui-loadmore__tips2"/>
    <w:basedOn w:val="a"/>
    <w:pPr>
      <w:shd w:val="clear" w:color="auto" w:fill="FAFAFA"/>
      <w:spacing w:before="100" w:beforeAutospacing="1" w:after="100" w:afterAutospacing="1"/>
      <w:textAlignment w:val="center"/>
    </w:pPr>
    <w:rPr>
      <w:color w:val="999999"/>
    </w:rPr>
  </w:style>
  <w:style w:type="paragraph" w:customStyle="1" w:styleId="inner1">
    <w:name w:val="inner1"/>
    <w:basedOn w:val="a"/>
    <w:pPr>
      <w:shd w:val="clear" w:color="auto" w:fill="F7F7F9"/>
      <w:spacing w:before="100" w:beforeAutospacing="1" w:after="100" w:afterAutospacing="1"/>
      <w:ind w:left="-2100"/>
    </w:pPr>
    <w:rPr>
      <w:sz w:val="21"/>
      <w:szCs w:val="21"/>
    </w:rPr>
  </w:style>
  <w:style w:type="paragraph" w:customStyle="1" w:styleId="tipstitle1">
    <w:name w:val="tips_title1"/>
    <w:basedOn w:val="a"/>
    <w:pPr>
      <w:spacing w:before="100" w:beforeAutospacing="1" w:after="100" w:afterAutospacing="1"/>
      <w:jc w:val="center"/>
      <w:textAlignment w:val="center"/>
    </w:pPr>
    <w:rPr>
      <w:color w:val="3E3E3E"/>
    </w:rPr>
  </w:style>
  <w:style w:type="paragraph" w:customStyle="1" w:styleId="tipscon1">
    <w:name w:val="tips_con1"/>
    <w:basedOn w:val="a"/>
    <w:pPr>
      <w:spacing w:before="100" w:beforeAutospacing="1" w:after="100" w:afterAutospacing="1"/>
    </w:pPr>
    <w:rPr>
      <w:color w:val="888888"/>
      <w:sz w:val="21"/>
      <w:szCs w:val="21"/>
    </w:rPr>
  </w:style>
  <w:style w:type="paragraph" w:customStyle="1" w:styleId="tipsopr1">
    <w:name w:val="tips_opr1"/>
    <w:basedOn w:val="a"/>
    <w:pPr>
      <w:spacing w:before="100" w:beforeAutospacing="1" w:after="100" w:afterAutospacing="1" w:line="750" w:lineRule="atLeast"/>
    </w:pPr>
    <w:rPr>
      <w:sz w:val="27"/>
      <w:szCs w:val="27"/>
    </w:rPr>
  </w:style>
  <w:style w:type="paragraph" w:customStyle="1" w:styleId="ftbtn1">
    <w:name w:val="ft_btn1"/>
    <w:basedOn w:val="a"/>
    <w:pPr>
      <w:spacing w:before="100" w:beforeAutospacing="1" w:after="100" w:afterAutospacing="1"/>
      <w:jc w:val="center"/>
    </w:pPr>
    <w:rPr>
      <w:color w:val="0ABA07"/>
    </w:rPr>
  </w:style>
  <w:style w:type="paragraph" w:customStyle="1" w:styleId="mask1">
    <w:name w:val="mask1"/>
    <w:basedOn w:val="a"/>
    <w:pPr>
      <w:spacing w:before="100" w:beforeAutospacing="1" w:after="100" w:afterAutospacing="1"/>
    </w:pPr>
  </w:style>
  <w:style w:type="paragraph" w:customStyle="1" w:styleId="baseimgreload1">
    <w:name w:val="base_img_reload1"/>
    <w:basedOn w:val="a"/>
    <w:pPr>
      <w:spacing w:before="100" w:beforeAutospacing="1" w:after="100" w:afterAutospacing="1"/>
    </w:pPr>
  </w:style>
  <w:style w:type="paragraph" w:customStyle="1" w:styleId="desc1">
    <w:name w:val="desc1"/>
    <w:basedOn w:val="a"/>
    <w:pPr>
      <w:spacing w:before="150" w:after="100" w:afterAutospacing="1"/>
    </w:pPr>
    <w:rPr>
      <w:color w:val="888888"/>
      <w:sz w:val="21"/>
      <w:szCs w:val="21"/>
    </w:rPr>
  </w:style>
  <w:style w:type="paragraph" w:customStyle="1" w:styleId="flexbd2">
    <w:name w:val="flex_bd2"/>
    <w:basedOn w:val="a"/>
    <w:pPr>
      <w:wordWrap w:val="0"/>
      <w:spacing w:before="100" w:beforeAutospacing="1" w:after="100" w:afterAutospacing="1"/>
    </w:pPr>
  </w:style>
  <w:style w:type="paragraph" w:customStyle="1" w:styleId="mpdacpcinner1">
    <w:name w:val="mpda_cpc_inner1"/>
    <w:basedOn w:val="a"/>
    <w:pPr>
      <w:spacing w:before="100" w:beforeAutospacing="1" w:after="100" w:afterAutospacing="1"/>
    </w:pPr>
  </w:style>
  <w:style w:type="paragraph" w:customStyle="1" w:styleId="appmsgcardmsgtitle1">
    <w:name w:val="appmsg_card_msg_title1"/>
    <w:basedOn w:val="a"/>
    <w:pPr>
      <w:spacing w:before="100" w:beforeAutospacing="1" w:after="100" w:afterAutospacing="1"/>
    </w:pPr>
    <w:rPr>
      <w:color w:val="333333"/>
      <w:sz w:val="26"/>
      <w:szCs w:val="26"/>
    </w:rPr>
  </w:style>
  <w:style w:type="paragraph" w:customStyle="1" w:styleId="appmsgcardmsgsupp1">
    <w:name w:val="appmsg_card_msg_supp1"/>
    <w:basedOn w:val="a"/>
    <w:pPr>
      <w:spacing w:before="30" w:after="100" w:afterAutospacing="1"/>
    </w:pPr>
    <w:rPr>
      <w:color w:val="FA7834"/>
      <w:sz w:val="20"/>
      <w:szCs w:val="20"/>
    </w:rPr>
  </w:style>
  <w:style w:type="paragraph" w:customStyle="1" w:styleId="cpsinnerimagecontainer1">
    <w:name w:val="cps_inner_image_container1"/>
    <w:basedOn w:val="a"/>
    <w:rPr>
      <w:sz w:val="2"/>
      <w:szCs w:val="2"/>
    </w:rPr>
  </w:style>
  <w:style w:type="paragraph" w:customStyle="1" w:styleId="cpsinnerimage1">
    <w:name w:val="cps_inner_image1"/>
    <w:basedOn w:val="a"/>
    <w:pPr>
      <w:spacing w:before="100" w:beforeAutospacing="1" w:after="100" w:afterAutospacing="1"/>
    </w:pPr>
  </w:style>
  <w:style w:type="paragraph" w:customStyle="1" w:styleId="cpsinnerinfo1">
    <w:name w:val="cps_inner_info1"/>
    <w:basedOn w:val="a"/>
    <w:pPr>
      <w:spacing w:before="100" w:beforeAutospacing="1" w:after="100" w:afterAutospacing="1"/>
    </w:pPr>
    <w:rPr>
      <w:color w:val="FFFFFF"/>
    </w:rPr>
  </w:style>
  <w:style w:type="paragraph" w:customStyle="1" w:styleId="cpsinnerinfohd1">
    <w:name w:val="cps_inner_info_hd1"/>
    <w:basedOn w:val="a"/>
    <w:pPr>
      <w:spacing w:before="100" w:beforeAutospacing="1" w:after="240"/>
    </w:pPr>
  </w:style>
  <w:style w:type="paragraph" w:customStyle="1" w:styleId="cpsinnerinfotitle1">
    <w:name w:val="cps_inner_info_title1"/>
    <w:basedOn w:val="a"/>
    <w:pPr>
      <w:spacing w:after="30"/>
    </w:pPr>
    <w:rPr>
      <w:b/>
      <w:bCs/>
      <w:sz w:val="30"/>
      <w:szCs w:val="30"/>
    </w:rPr>
  </w:style>
  <w:style w:type="paragraph" w:customStyle="1" w:styleId="cpsinnerinfodesc1">
    <w:name w:val="cps_inner_info_desc1"/>
    <w:basedOn w:val="a"/>
    <w:rPr>
      <w:sz w:val="21"/>
      <w:szCs w:val="21"/>
    </w:rPr>
  </w:style>
  <w:style w:type="paragraph" w:customStyle="1" w:styleId="cpsinnerinfofrom1">
    <w:name w:val="cps_inner_info_from1"/>
    <w:basedOn w:val="a"/>
    <w:pPr>
      <w:spacing w:before="100" w:beforeAutospacing="1" w:after="100" w:afterAutospacing="1"/>
      <w:ind w:right="150"/>
    </w:pPr>
    <w:rPr>
      <w:color w:val="FFFFFF"/>
      <w:sz w:val="18"/>
      <w:szCs w:val="18"/>
    </w:rPr>
  </w:style>
  <w:style w:type="paragraph" w:customStyle="1" w:styleId="cpsinnericfrom1">
    <w:name w:val="cps_inner_ic_from1"/>
    <w:basedOn w:val="a"/>
    <w:pPr>
      <w:spacing w:before="100" w:beforeAutospacing="1" w:after="100" w:afterAutospacing="1"/>
      <w:ind w:right="120"/>
      <w:textAlignment w:val="center"/>
    </w:pPr>
  </w:style>
  <w:style w:type="paragraph" w:customStyle="1" w:styleId="cpsinnerinfoadtag1">
    <w:name w:val="cps_inner_info_adtag1"/>
    <w:basedOn w:val="a"/>
    <w:pPr>
      <w:spacing w:before="100" w:beforeAutospacing="1" w:after="100" w:afterAutospacing="1"/>
    </w:pPr>
    <w:rPr>
      <w:color w:val="FFFFFF"/>
      <w:sz w:val="17"/>
      <w:szCs w:val="17"/>
    </w:rPr>
  </w:style>
  <w:style w:type="paragraph" w:customStyle="1" w:styleId="cpsinnerbtncpsinfo1">
    <w:name w:val="cps_inner_btn_cps_info1"/>
    <w:basedOn w:val="a"/>
    <w:pPr>
      <w:shd w:val="clear" w:color="auto" w:fill="FA7834"/>
      <w:spacing w:before="100" w:beforeAutospacing="1" w:after="100" w:afterAutospacing="1" w:line="480" w:lineRule="atLeast"/>
    </w:pPr>
    <w:rPr>
      <w:color w:val="FFFFFF"/>
      <w:sz w:val="21"/>
      <w:szCs w:val="21"/>
    </w:rPr>
  </w:style>
  <w:style w:type="paragraph" w:customStyle="1" w:styleId="cpsinnericminiapp1">
    <w:name w:val="cps_inner_ic_miniapp1"/>
    <w:basedOn w:val="a"/>
    <w:pPr>
      <w:spacing w:before="100" w:beforeAutospacing="1" w:after="100" w:afterAutospacing="1"/>
      <w:ind w:right="75"/>
      <w:textAlignment w:val="center"/>
    </w:pPr>
  </w:style>
  <w:style w:type="paragraph" w:customStyle="1" w:styleId="cpsinnercontent1">
    <w:name w:val="cps_inner_content1"/>
    <w:basedOn w:val="a"/>
    <w:pPr>
      <w:shd w:val="clear" w:color="auto" w:fill="F2F2F3"/>
      <w:spacing w:before="100" w:beforeAutospacing="1" w:after="100" w:afterAutospacing="1"/>
    </w:pPr>
  </w:style>
  <w:style w:type="paragraph" w:customStyle="1" w:styleId="cpsinnerimagecontainer2">
    <w:name w:val="cps_inner_image_container2"/>
    <w:basedOn w:val="a"/>
    <w:pPr>
      <w:pBdr>
        <w:top w:val="single" w:sz="6" w:space="0" w:color="F2F2F3"/>
        <w:left w:val="single" w:sz="6" w:space="0" w:color="F2F2F3"/>
        <w:bottom w:val="single" w:sz="6" w:space="0" w:color="F2F2F3"/>
        <w:right w:val="single" w:sz="2" w:space="0" w:color="F2F2F3"/>
      </w:pBdr>
    </w:pPr>
    <w:rPr>
      <w:sz w:val="2"/>
      <w:szCs w:val="2"/>
    </w:rPr>
  </w:style>
  <w:style w:type="paragraph" w:customStyle="1" w:styleId="cpsinnerimage2">
    <w:name w:val="cps_inner_image2"/>
    <w:basedOn w:val="a"/>
    <w:pPr>
      <w:spacing w:before="100" w:beforeAutospacing="1" w:after="100" w:afterAutospacing="1"/>
    </w:pPr>
  </w:style>
  <w:style w:type="paragraph" w:customStyle="1" w:styleId="cpsinnerinfo2">
    <w:name w:val="cps_inner_info2"/>
    <w:basedOn w:val="a"/>
    <w:pPr>
      <w:spacing w:before="100" w:beforeAutospacing="1" w:after="100" w:afterAutospacing="1"/>
    </w:pPr>
  </w:style>
  <w:style w:type="paragraph" w:customStyle="1" w:styleId="cpsinnerinfohd2">
    <w:name w:val="cps_inner_info_hd2"/>
    <w:basedOn w:val="a"/>
    <w:pPr>
      <w:spacing w:before="100" w:beforeAutospacing="1" w:after="75"/>
    </w:pPr>
  </w:style>
  <w:style w:type="paragraph" w:customStyle="1" w:styleId="cpsinnerinfotitle2">
    <w:name w:val="cps_inner_info_title2"/>
    <w:basedOn w:val="a"/>
    <w:pPr>
      <w:spacing w:after="45"/>
    </w:pPr>
    <w:rPr>
      <w:b/>
      <w:bCs/>
      <w:sz w:val="26"/>
      <w:szCs w:val="26"/>
    </w:rPr>
  </w:style>
  <w:style w:type="paragraph" w:customStyle="1" w:styleId="cpsinnerinfodesc2">
    <w:name w:val="cps_inner_info_desc2"/>
    <w:basedOn w:val="a"/>
    <w:rPr>
      <w:color w:val="9A9A9A"/>
      <w:sz w:val="21"/>
      <w:szCs w:val="21"/>
    </w:rPr>
  </w:style>
  <w:style w:type="paragraph" w:customStyle="1" w:styleId="cpsinnerinfofrom2">
    <w:name w:val="cps_inner_info_from2"/>
    <w:basedOn w:val="a"/>
    <w:pPr>
      <w:spacing w:before="100" w:beforeAutospacing="1" w:after="100" w:afterAutospacing="1"/>
      <w:ind w:right="120"/>
    </w:pPr>
    <w:rPr>
      <w:color w:val="9A9A9A"/>
      <w:sz w:val="18"/>
      <w:szCs w:val="18"/>
    </w:rPr>
  </w:style>
  <w:style w:type="paragraph" w:customStyle="1" w:styleId="cpsinnericfrom2">
    <w:name w:val="cps_inner_ic_from2"/>
    <w:basedOn w:val="a"/>
    <w:pPr>
      <w:spacing w:before="100" w:beforeAutospacing="1" w:after="100" w:afterAutospacing="1"/>
      <w:ind w:right="72"/>
      <w:textAlignment w:val="center"/>
    </w:pPr>
  </w:style>
  <w:style w:type="paragraph" w:customStyle="1" w:styleId="cpsinnerinfoadtag2">
    <w:name w:val="cps_inner_info_adtag2"/>
    <w:basedOn w:val="a"/>
    <w:pPr>
      <w:spacing w:before="100" w:beforeAutospacing="1" w:after="100" w:afterAutospacing="1"/>
    </w:pPr>
    <w:rPr>
      <w:color w:val="9A9A9A"/>
      <w:sz w:val="17"/>
      <w:szCs w:val="17"/>
    </w:rPr>
  </w:style>
  <w:style w:type="paragraph" w:customStyle="1" w:styleId="cpsinnerbtncpsinfo2">
    <w:name w:val="cps_inner_btn_cps_info2"/>
    <w:basedOn w:val="a"/>
    <w:pPr>
      <w:shd w:val="clear" w:color="auto" w:fill="FA7834"/>
      <w:spacing w:before="100" w:beforeAutospacing="1" w:after="100" w:afterAutospacing="1" w:line="450" w:lineRule="atLeast"/>
    </w:pPr>
    <w:rPr>
      <w:color w:val="FFFFFF"/>
      <w:sz w:val="21"/>
      <w:szCs w:val="21"/>
    </w:rPr>
  </w:style>
  <w:style w:type="paragraph" w:customStyle="1" w:styleId="cpsinnericminiapp2">
    <w:name w:val="cps_inner_ic_miniapp2"/>
    <w:basedOn w:val="a"/>
    <w:pPr>
      <w:spacing w:before="100" w:beforeAutospacing="1" w:after="100" w:afterAutospacing="1"/>
      <w:ind w:right="75"/>
      <w:textAlignment w:val="center"/>
    </w:pPr>
  </w:style>
  <w:style w:type="paragraph" w:customStyle="1" w:styleId="iconshareaudioswitch1">
    <w:name w:val="icon_share_audio_switch1"/>
    <w:basedOn w:val="a"/>
    <w:pPr>
      <w:spacing w:before="100" w:beforeAutospacing="1" w:after="100" w:afterAutospacing="1"/>
      <w:textAlignment w:val="center"/>
    </w:pPr>
  </w:style>
  <w:style w:type="paragraph" w:customStyle="1" w:styleId="shareaudioprogressloadinginner1">
    <w:name w:val="share_audio_progress_loading_inner1"/>
    <w:basedOn w:val="a"/>
    <w:pPr>
      <w:spacing w:before="100" w:beforeAutospacing="1" w:after="100" w:afterAutospacing="1"/>
    </w:pPr>
  </w:style>
  <w:style w:type="paragraph" w:customStyle="1" w:styleId="davideobgcover1">
    <w:name w:val="da_video_bg_cover1"/>
    <w:basedOn w:val="a"/>
    <w:pPr>
      <w:spacing w:before="100" w:beforeAutospacing="1" w:after="100" w:afterAutospacing="1"/>
    </w:pPr>
  </w:style>
  <w:style w:type="paragraph" w:customStyle="1" w:styleId="dabrandinfohd1">
    <w:name w:val="da_brand_info_hd1"/>
    <w:basedOn w:val="a"/>
    <w:pPr>
      <w:spacing w:before="100" w:beforeAutospacing="1" w:after="100" w:afterAutospacing="1"/>
      <w:ind w:right="150"/>
      <w:textAlignment w:val="center"/>
    </w:pPr>
  </w:style>
  <w:style w:type="paragraph" w:customStyle="1" w:styleId="dabrandinfocontent1">
    <w:name w:val="da_brand_info_content1"/>
    <w:basedOn w:val="a"/>
    <w:pPr>
      <w:spacing w:before="100" w:beforeAutospacing="1" w:after="100" w:afterAutospacing="1"/>
      <w:textAlignment w:val="center"/>
    </w:pPr>
    <w:rPr>
      <w:sz w:val="2"/>
      <w:szCs w:val="2"/>
    </w:rPr>
  </w:style>
  <w:style w:type="paragraph" w:customStyle="1" w:styleId="dabrandinfotitle1">
    <w:name w:val="da_brand_info_title1"/>
    <w:basedOn w:val="a"/>
    <w:rPr>
      <w:sz w:val="21"/>
      <w:szCs w:val="21"/>
    </w:rPr>
  </w:style>
  <w:style w:type="paragraph" w:customStyle="1" w:styleId="dabrandinfodetails1">
    <w:name w:val="da_brand_info_details1"/>
    <w:basedOn w:val="a"/>
    <w:pPr>
      <w:textAlignment w:val="top"/>
    </w:pPr>
    <w:rPr>
      <w:color w:val="878787"/>
      <w:sz w:val="20"/>
      <w:szCs w:val="20"/>
    </w:rPr>
  </w:style>
  <w:style w:type="paragraph" w:customStyle="1" w:styleId="metaprimary1">
    <w:name w:val="meta_primary1"/>
    <w:basedOn w:val="a"/>
    <w:pPr>
      <w:spacing w:before="100" w:beforeAutospacing="1" w:after="100" w:afterAutospacing="1"/>
      <w:ind w:right="300"/>
    </w:pPr>
  </w:style>
  <w:style w:type="paragraph" w:customStyle="1" w:styleId="metaextra1">
    <w:name w:val="meta_extra1"/>
    <w:basedOn w:val="a"/>
    <w:pPr>
      <w:spacing w:before="100" w:beforeAutospacing="1" w:after="100" w:afterAutospacing="1"/>
      <w:ind w:left="150"/>
    </w:pPr>
    <w:rPr>
      <w:color w:val="607FA6"/>
    </w:rPr>
  </w:style>
  <w:style w:type="paragraph" w:customStyle="1" w:styleId="metapraise1">
    <w:name w:val="meta_praise1"/>
    <w:basedOn w:val="a"/>
    <w:pPr>
      <w:spacing w:before="100" w:beforeAutospacing="1" w:after="100" w:afterAutospacing="1"/>
      <w:ind w:right="300"/>
    </w:pPr>
  </w:style>
  <w:style w:type="paragraph" w:customStyle="1" w:styleId="praisenum1">
    <w:name w:val="praise_num1"/>
    <w:basedOn w:val="a"/>
    <w:pPr>
      <w:spacing w:before="100" w:beforeAutospacing="1" w:after="100" w:afterAutospacing="1"/>
      <w:textAlignment w:val="top"/>
    </w:pPr>
  </w:style>
  <w:style w:type="paragraph" w:customStyle="1" w:styleId="praisenum2">
    <w:name w:val="praise_num2"/>
    <w:basedOn w:val="a"/>
    <w:pPr>
      <w:spacing w:before="100" w:beforeAutospacing="1" w:after="100" w:afterAutospacing="1"/>
    </w:pPr>
    <w:rPr>
      <w:color w:val="607FA6"/>
    </w:rPr>
  </w:style>
  <w:style w:type="paragraph" w:customStyle="1" w:styleId="weui-loadmoreline1">
    <w:name w:val="weui-loadmore_line1"/>
    <w:basedOn w:val="a"/>
    <w:pPr>
      <w:pBdr>
        <w:top w:val="single" w:sz="6" w:space="0" w:color="E6E6E6"/>
      </w:pBdr>
      <w:spacing w:before="576" w:after="100" w:afterAutospacing="1"/>
    </w:pPr>
  </w:style>
  <w:style w:type="paragraph" w:customStyle="1" w:styleId="modtitle1">
    <w:name w:val="mod_title1"/>
    <w:basedOn w:val="a"/>
    <w:pPr>
      <w:spacing w:before="100" w:beforeAutospacing="1" w:after="100" w:afterAutospacing="1"/>
    </w:pPr>
    <w:rPr>
      <w:color w:val="888888"/>
      <w:sz w:val="23"/>
      <w:szCs w:val="23"/>
    </w:rPr>
  </w:style>
  <w:style w:type="paragraph" w:customStyle="1" w:styleId="discussicontips1">
    <w:name w:val="discuss_icon_tips1"/>
    <w:basedOn w:val="a"/>
    <w:rPr>
      <w:sz w:val="23"/>
      <w:szCs w:val="23"/>
    </w:rPr>
  </w:style>
  <w:style w:type="paragraph" w:customStyle="1" w:styleId="iconedit1">
    <w:name w:val="icon_edit1"/>
    <w:basedOn w:val="a"/>
    <w:pPr>
      <w:spacing w:before="100" w:beforeAutospacing="1" w:after="100" w:afterAutospacing="1"/>
    </w:pPr>
  </w:style>
  <w:style w:type="paragraph" w:customStyle="1" w:styleId="titlebottomtips1">
    <w:name w:val="title_bottom_tips1"/>
    <w:basedOn w:val="a"/>
    <w:pPr>
      <w:spacing w:before="48" w:after="100" w:afterAutospacing="1"/>
    </w:pPr>
    <w:rPr>
      <w:sz w:val="20"/>
      <w:szCs w:val="20"/>
    </w:rPr>
  </w:style>
  <w:style w:type="paragraph" w:customStyle="1" w:styleId="picactive1">
    <w:name w:val="pic_active1"/>
    <w:basedOn w:val="a"/>
    <w:pPr>
      <w:spacing w:before="100" w:beforeAutospacing="1" w:after="100" w:afterAutospacing="1"/>
    </w:pPr>
    <w:rPr>
      <w:vanish/>
    </w:rPr>
  </w:style>
  <w:style w:type="paragraph" w:customStyle="1" w:styleId="emotionpanelarrow1">
    <w:name w:val="emotion_panel_arrow1"/>
    <w:basedOn w:val="a"/>
    <w:pPr>
      <w:pBdr>
        <w:top w:val="dashed" w:sz="2" w:space="0" w:color="auto"/>
        <w:left w:val="dashed" w:sz="36" w:space="0" w:color="auto"/>
        <w:bottom w:val="single" w:sz="36" w:space="0" w:color="E5E5E7"/>
        <w:right w:val="dashed" w:sz="36" w:space="0" w:color="auto"/>
      </w:pBdr>
      <w:spacing w:before="100" w:beforeAutospacing="1" w:after="100" w:afterAutospacing="1"/>
    </w:pPr>
  </w:style>
  <w:style w:type="paragraph" w:customStyle="1" w:styleId="arrowin1">
    <w:name w:val="arrow_in1"/>
    <w:basedOn w:val="a"/>
    <w:pPr>
      <w:spacing w:before="100" w:beforeAutospacing="1" w:after="100" w:afterAutospacing="1"/>
    </w:pPr>
  </w:style>
  <w:style w:type="paragraph" w:customStyle="1" w:styleId="icontoast1">
    <w:name w:val="icon_toast1"/>
    <w:basedOn w:val="a"/>
    <w:pPr>
      <w:spacing w:before="225"/>
    </w:pPr>
  </w:style>
  <w:style w:type="paragraph" w:customStyle="1" w:styleId="toastcontent1">
    <w:name w:val="toast_content1"/>
    <w:basedOn w:val="a"/>
    <w:pPr>
      <w:spacing w:after="225"/>
    </w:pPr>
  </w:style>
  <w:style w:type="paragraph" w:customStyle="1" w:styleId="richmediatitle2">
    <w:name w:val="rich_media_title2"/>
    <w:basedOn w:val="a"/>
    <w:pPr>
      <w:spacing w:before="100" w:beforeAutospacing="1" w:after="210"/>
    </w:pPr>
    <w:rPr>
      <w:sz w:val="27"/>
      <w:szCs w:val="27"/>
    </w:rPr>
  </w:style>
  <w:style w:type="paragraph" w:customStyle="1" w:styleId="nickname1">
    <w:name w:val="nickname1"/>
    <w:basedOn w:val="a"/>
    <w:pPr>
      <w:spacing w:before="100" w:beforeAutospacing="1" w:after="100" w:afterAutospacing="1"/>
      <w:textAlignment w:val="center"/>
    </w:pPr>
    <w:rPr>
      <w:color w:val="727272"/>
    </w:rPr>
  </w:style>
  <w:style w:type="paragraph" w:customStyle="1" w:styleId="avatar1">
    <w:name w:val="avatar1"/>
    <w:basedOn w:val="a"/>
    <w:pPr>
      <w:shd w:val="clear" w:color="auto" w:fill="CCCCCC"/>
      <w:spacing w:after="100" w:afterAutospacing="1"/>
      <w:textAlignment w:val="top"/>
    </w:pPr>
  </w:style>
  <w:style w:type="paragraph" w:customStyle="1" w:styleId="discussmessage1">
    <w:name w:val="discuss_message1"/>
    <w:basedOn w:val="a"/>
    <w:pPr>
      <w:spacing w:before="100" w:beforeAutospacing="1" w:after="100" w:afterAutospacing="1"/>
    </w:pPr>
    <w:rPr>
      <w:color w:val="333333"/>
      <w:sz w:val="26"/>
      <w:szCs w:val="26"/>
    </w:rPr>
  </w:style>
  <w:style w:type="paragraph" w:customStyle="1" w:styleId="discussextrainfo1">
    <w:name w:val="discuss_extra_info1"/>
    <w:basedOn w:val="a"/>
    <w:pPr>
      <w:spacing w:before="100" w:beforeAutospacing="1" w:after="100" w:afterAutospacing="1"/>
    </w:pPr>
    <w:rPr>
      <w:color w:val="888888"/>
      <w:sz w:val="21"/>
      <w:szCs w:val="21"/>
    </w:rPr>
  </w:style>
  <w:style w:type="paragraph" w:customStyle="1" w:styleId="discussstatus1">
    <w:name w:val="discuss_status1"/>
    <w:basedOn w:val="a"/>
    <w:pPr>
      <w:spacing w:before="100" w:beforeAutospacing="1" w:after="100" w:afterAutospacing="1"/>
    </w:pPr>
    <w:rPr>
      <w:color w:val="FF7A21"/>
    </w:rPr>
  </w:style>
  <w:style w:type="paragraph" w:customStyle="1" w:styleId="metapraise2">
    <w:name w:val="meta_praise2"/>
    <w:basedOn w:val="a"/>
    <w:pPr>
      <w:spacing w:after="100" w:afterAutospacing="1"/>
      <w:jc w:val="right"/>
    </w:pPr>
  </w:style>
  <w:style w:type="paragraph" w:customStyle="1" w:styleId="discussdel1">
    <w:name w:val="discuss_del1"/>
    <w:basedOn w:val="a"/>
    <w:pPr>
      <w:spacing w:before="100" w:beforeAutospacing="1" w:after="100" w:afterAutospacing="1"/>
      <w:ind w:left="120"/>
    </w:pPr>
    <w:rPr>
      <w:color w:val="607FA6"/>
    </w:rPr>
  </w:style>
  <w:style w:type="paragraph" w:customStyle="1" w:styleId="iconedit2">
    <w:name w:val="icon_edit2"/>
    <w:basedOn w:val="a"/>
    <w:pPr>
      <w:spacing w:before="100" w:beforeAutospacing="1" w:after="100" w:afterAutospacing="1"/>
    </w:pPr>
  </w:style>
  <w:style w:type="paragraph" w:customStyle="1" w:styleId="iconaccess1">
    <w:name w:val="icon_access1"/>
    <w:basedOn w:val="a"/>
    <w:pPr>
      <w:spacing w:before="100" w:beforeAutospacing="1" w:after="100" w:afterAutospacing="1"/>
    </w:pPr>
  </w:style>
  <w:style w:type="paragraph" w:customStyle="1" w:styleId="discussmessage2">
    <w:name w:val="discuss_message2"/>
    <w:basedOn w:val="a"/>
    <w:pPr>
      <w:spacing w:before="100" w:beforeAutospacing="1" w:after="100" w:afterAutospacing="1"/>
    </w:pPr>
    <w:rPr>
      <w:sz w:val="26"/>
      <w:szCs w:val="26"/>
    </w:rPr>
  </w:style>
  <w:style w:type="paragraph" w:customStyle="1" w:styleId="nickname2">
    <w:name w:val="nickname2"/>
    <w:basedOn w:val="a"/>
    <w:pPr>
      <w:spacing w:before="100" w:beforeAutospacing="1" w:after="100" w:afterAutospacing="1"/>
    </w:pPr>
    <w:rPr>
      <w:color w:val="888888"/>
    </w:rPr>
  </w:style>
  <w:style w:type="paragraph" w:customStyle="1" w:styleId="weui-loadmoreline2">
    <w:name w:val="weui-loadmore_line2"/>
    <w:basedOn w:val="a"/>
    <w:pPr>
      <w:pBdr>
        <w:top w:val="single" w:sz="6" w:space="0" w:color="E5E5E5"/>
      </w:pBdr>
    </w:pPr>
  </w:style>
  <w:style w:type="paragraph" w:customStyle="1" w:styleId="appmsgbanner3">
    <w:name w:val="appmsg_banner3"/>
    <w:basedOn w:val="a"/>
    <w:pPr>
      <w:spacing w:after="100" w:afterAutospacing="1"/>
    </w:pPr>
  </w:style>
  <w:style w:type="paragraph" w:customStyle="1" w:styleId="cardbottom1">
    <w:name w:val="card_bottom1"/>
    <w:basedOn w:val="a"/>
    <w:pPr>
      <w:spacing w:before="100" w:beforeAutospacing="1" w:after="100" w:afterAutospacing="1"/>
    </w:pPr>
  </w:style>
  <w:style w:type="paragraph" w:customStyle="1" w:styleId="weui-loadmoretips3">
    <w:name w:val="weui-loadmore__tips3"/>
    <w:basedOn w:val="a"/>
    <w:pPr>
      <w:shd w:val="clear" w:color="auto" w:fill="FFFFFF"/>
      <w:spacing w:before="100" w:beforeAutospacing="1" w:after="100" w:afterAutospacing="1"/>
      <w:textAlignment w:val="center"/>
    </w:pPr>
    <w:rPr>
      <w:color w:val="999999"/>
    </w:rPr>
  </w:style>
  <w:style w:type="paragraph" w:customStyle="1" w:styleId="weui-loadmoretips4">
    <w:name w:val="weui-loadmore__tips4"/>
    <w:basedOn w:val="a"/>
    <w:pPr>
      <w:spacing w:before="100" w:beforeAutospacing="1" w:after="100" w:afterAutospacing="1"/>
      <w:textAlignment w:val="center"/>
    </w:pPr>
  </w:style>
  <w:style w:type="paragraph" w:customStyle="1" w:styleId="profilecontainer1">
    <w:name w:val="profile_container1"/>
    <w:basedOn w:val="a"/>
    <w:pPr>
      <w:spacing w:before="100" w:beforeAutospacing="1" w:after="100" w:afterAutospacing="1"/>
    </w:pPr>
    <w:rPr>
      <w:sz w:val="21"/>
      <w:szCs w:val="21"/>
    </w:rPr>
  </w:style>
  <w:style w:type="paragraph" w:customStyle="1" w:styleId="profileinner1">
    <w:name w:val="profile_inner1"/>
    <w:basedOn w:val="a"/>
    <w:pPr>
      <w:pBdr>
        <w:top w:val="single" w:sz="6" w:space="23" w:color="D9DADC"/>
        <w:left w:val="single" w:sz="6" w:space="31" w:color="D9DADC"/>
        <w:bottom w:val="single" w:sz="6" w:space="27" w:color="D9DADC"/>
        <w:right w:val="single" w:sz="6" w:space="17" w:color="D9DADC"/>
      </w:pBdr>
      <w:shd w:val="clear" w:color="auto" w:fill="FFFFFF"/>
      <w:spacing w:before="100" w:beforeAutospacing="1" w:after="100" w:afterAutospacing="1"/>
    </w:pPr>
  </w:style>
  <w:style w:type="paragraph" w:customStyle="1" w:styleId="profilearrow1">
    <w:name w:val="profile_arrow1"/>
    <w:basedOn w:val="a"/>
    <w:pPr>
      <w:pBdr>
        <w:top w:val="dashed" w:sz="2" w:space="0" w:color="auto"/>
        <w:left w:val="dashed" w:sz="48" w:space="0" w:color="auto"/>
        <w:bottom w:val="single" w:sz="48" w:space="0" w:color="D9DADC"/>
        <w:right w:val="dashed" w:sz="48" w:space="0" w:color="auto"/>
      </w:pBdr>
      <w:spacing w:before="100" w:beforeAutospacing="1" w:after="100" w:afterAutospacing="1"/>
    </w:pPr>
  </w:style>
  <w:style w:type="paragraph" w:customStyle="1" w:styleId="profileavatar1">
    <w:name w:val="profile_avatar1"/>
    <w:basedOn w:val="a"/>
    <w:pPr>
      <w:spacing w:before="100" w:beforeAutospacing="1" w:after="100" w:afterAutospacing="1"/>
    </w:pPr>
  </w:style>
  <w:style w:type="paragraph" w:customStyle="1" w:styleId="profilenickname1">
    <w:name w:val="profile_nickname1"/>
    <w:basedOn w:val="a"/>
    <w:pPr>
      <w:spacing w:before="100" w:beforeAutospacing="1" w:after="100" w:afterAutospacing="1"/>
    </w:pPr>
  </w:style>
  <w:style w:type="paragraph" w:customStyle="1" w:styleId="profilemeta1">
    <w:name w:val="profile_meta1"/>
    <w:basedOn w:val="a"/>
    <w:pPr>
      <w:spacing w:before="75" w:after="100" w:afterAutospacing="1"/>
    </w:pPr>
  </w:style>
  <w:style w:type="paragraph" w:customStyle="1" w:styleId="profilemetalabel1">
    <w:name w:val="profile_meta_label1"/>
    <w:basedOn w:val="a"/>
    <w:pPr>
      <w:spacing w:before="100" w:beforeAutospacing="1" w:after="100" w:afterAutospacing="1"/>
      <w:ind w:right="240"/>
    </w:pPr>
  </w:style>
  <w:style w:type="paragraph" w:customStyle="1" w:styleId="profilemetavalue1">
    <w:name w:val="profile_meta_value1"/>
    <w:basedOn w:val="a"/>
    <w:pPr>
      <w:spacing w:before="100" w:beforeAutospacing="1" w:after="100" w:afterAutospacing="1"/>
    </w:pPr>
    <w:rPr>
      <w:color w:val="ADADAD"/>
    </w:rPr>
  </w:style>
  <w:style w:type="paragraph" w:customStyle="1" w:styleId="iconverify1">
    <w:name w:val="icon_verify1"/>
    <w:basedOn w:val="a"/>
    <w:pPr>
      <w:spacing w:before="100" w:beforeAutospacing="1" w:after="100" w:afterAutospacing="1" w:line="2160" w:lineRule="atLeast"/>
      <w:textAlignment w:val="center"/>
    </w:pPr>
  </w:style>
  <w:style w:type="paragraph" w:customStyle="1" w:styleId="qrcodepcouter1">
    <w:name w:val="qr_code_pc_outer1"/>
    <w:basedOn w:val="a"/>
    <w:pPr>
      <w:spacing w:before="100" w:beforeAutospacing="1" w:after="100" w:afterAutospacing="1"/>
      <w:jc w:val="center"/>
    </w:pPr>
    <w:rPr>
      <w:color w:val="717375"/>
    </w:rPr>
  </w:style>
  <w:style w:type="paragraph" w:customStyle="1" w:styleId="qrcodepcinner1">
    <w:name w:val="qr_code_pc_inner1"/>
    <w:basedOn w:val="a"/>
    <w:pPr>
      <w:spacing w:before="100" w:beforeAutospacing="1" w:after="100" w:afterAutospacing="1"/>
    </w:pPr>
  </w:style>
  <w:style w:type="paragraph" w:customStyle="1" w:styleId="qrcodepc1">
    <w:name w:val="qr_code_pc1"/>
    <w:basedOn w:val="a"/>
    <w:pPr>
      <w:pBdr>
        <w:top w:val="single" w:sz="6" w:space="12" w:color="D9DADC"/>
        <w:left w:val="single" w:sz="6" w:space="12" w:color="D9DADC"/>
        <w:bottom w:val="single" w:sz="6" w:space="12" w:color="D9DADC"/>
        <w:right w:val="single" w:sz="6" w:space="12" w:color="D9DADC"/>
      </w:pBdr>
      <w:shd w:val="clear" w:color="auto" w:fill="FFFFFF"/>
      <w:wordWrap w:val="0"/>
      <w:spacing w:before="100" w:beforeAutospacing="1" w:after="100" w:afterAutospacing="1"/>
    </w:pPr>
  </w:style>
  <w:style w:type="paragraph" w:customStyle="1" w:styleId="qrcodepcimg1">
    <w:name w:val="qr_code_pc_img1"/>
    <w:basedOn w:val="a"/>
    <w:pPr>
      <w:spacing w:before="100" w:beforeAutospacing="1" w:after="100" w:afterAutospacing="1"/>
    </w:pPr>
  </w:style>
  <w:style w:type="character" w:styleId="a7">
    <w:name w:val="Strong"/>
    <w:basedOn w:val="a0"/>
    <w:uiPriority w:val="22"/>
    <w:qFormat/>
    <w:rPr>
      <w:b/>
      <w:bCs/>
    </w:rPr>
  </w:style>
  <w:style w:type="character" w:customStyle="1" w:styleId="profilemetavalue2">
    <w:name w:val="profile_meta_value2"/>
    <w:basedOn w:val="a0"/>
  </w:style>
  <w:style w:type="character" w:customStyle="1" w:styleId="profilearrowwrp">
    <w:name w:val="profile_arrow_wrp"/>
    <w:basedOn w:val="a0"/>
  </w:style>
  <w:style w:type="character" w:customStyle="1" w:styleId="rewardqrcodeimgwrp1">
    <w:name w:val="reward_qrcode_img_wrp1"/>
    <w:basedOn w:val="a0"/>
    <w:rPr>
      <w:vanish w:val="0"/>
      <w:webHidden w:val="0"/>
      <w:shd w:val="clear" w:color="auto" w:fill="FFFFFF"/>
      <w:specVanish w:val="0"/>
    </w:rPr>
  </w:style>
  <w:style w:type="character" w:customStyle="1" w:styleId="mediatoolmeta">
    <w:name w:val="media_tool_meta"/>
    <w:basedOn w:val="a0"/>
  </w:style>
  <w:style w:type="character" w:customStyle="1" w:styleId="praisenum3">
    <w:name w:val="praise_num3"/>
    <w:basedOn w:val="a0"/>
  </w:style>
  <w:style w:type="character" w:customStyle="1" w:styleId="weui-loadmoretips5">
    <w:name w:val="weui-loadmore__tips5"/>
    <w:basedOn w:val="a0"/>
  </w:style>
  <w:style w:type="paragraph" w:styleId="a8">
    <w:name w:val="header"/>
    <w:basedOn w:val="a"/>
    <w:link w:val="a9"/>
    <w:uiPriority w:val="99"/>
    <w:unhideWhenUsed/>
    <w:rsid w:val="005C4B8D"/>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5C4B8D"/>
    <w:rPr>
      <w:rFonts w:ascii="宋体" w:eastAsia="宋体" w:hAnsi="宋体" w:cs="宋体"/>
      <w:sz w:val="18"/>
      <w:szCs w:val="18"/>
    </w:rPr>
  </w:style>
  <w:style w:type="paragraph" w:styleId="aa">
    <w:name w:val="footer"/>
    <w:basedOn w:val="a"/>
    <w:link w:val="ab"/>
    <w:uiPriority w:val="99"/>
    <w:unhideWhenUsed/>
    <w:rsid w:val="005C4B8D"/>
    <w:pPr>
      <w:tabs>
        <w:tab w:val="center" w:pos="4153"/>
        <w:tab w:val="right" w:pos="8306"/>
      </w:tabs>
      <w:snapToGrid w:val="0"/>
    </w:pPr>
    <w:rPr>
      <w:sz w:val="18"/>
      <w:szCs w:val="18"/>
    </w:rPr>
  </w:style>
  <w:style w:type="character" w:customStyle="1" w:styleId="ab">
    <w:name w:val="页脚 字符"/>
    <w:basedOn w:val="a0"/>
    <w:link w:val="aa"/>
    <w:uiPriority w:val="99"/>
    <w:rsid w:val="005C4B8D"/>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448471">
      <w:bodyDiv w:val="1"/>
      <w:marLeft w:val="0"/>
      <w:marRight w:val="0"/>
      <w:marTop w:val="0"/>
      <w:marBottom w:val="0"/>
      <w:divBdr>
        <w:top w:val="none" w:sz="0" w:space="0" w:color="auto"/>
        <w:left w:val="none" w:sz="0" w:space="0" w:color="auto"/>
        <w:bottom w:val="none" w:sz="0" w:space="0" w:color="auto"/>
        <w:right w:val="none" w:sz="0" w:space="0" w:color="auto"/>
      </w:divBdr>
    </w:div>
    <w:div w:id="910164219">
      <w:marLeft w:val="0"/>
      <w:marRight w:val="0"/>
      <w:marTop w:val="0"/>
      <w:marBottom w:val="0"/>
      <w:divBdr>
        <w:top w:val="none" w:sz="0" w:space="0" w:color="auto"/>
        <w:left w:val="none" w:sz="0" w:space="0" w:color="auto"/>
        <w:bottom w:val="none" w:sz="0" w:space="0" w:color="auto"/>
        <w:right w:val="none" w:sz="0" w:space="0" w:color="auto"/>
      </w:divBdr>
      <w:divsChild>
        <w:div w:id="1645115679">
          <w:marLeft w:val="0"/>
          <w:marRight w:val="0"/>
          <w:marTop w:val="0"/>
          <w:marBottom w:val="0"/>
          <w:divBdr>
            <w:top w:val="none" w:sz="0" w:space="0" w:color="auto"/>
            <w:left w:val="none" w:sz="0" w:space="0" w:color="auto"/>
            <w:bottom w:val="none" w:sz="0" w:space="0" w:color="auto"/>
            <w:right w:val="none" w:sz="0" w:space="0" w:color="auto"/>
          </w:divBdr>
        </w:div>
        <w:div w:id="1321664840">
          <w:marLeft w:val="0"/>
          <w:marRight w:val="0"/>
          <w:marTop w:val="0"/>
          <w:marBottom w:val="0"/>
          <w:divBdr>
            <w:top w:val="none" w:sz="0" w:space="0" w:color="auto"/>
            <w:left w:val="none" w:sz="0" w:space="0" w:color="auto"/>
            <w:bottom w:val="none" w:sz="0" w:space="0" w:color="auto"/>
            <w:right w:val="none" w:sz="0" w:space="0" w:color="auto"/>
          </w:divBdr>
        </w:div>
      </w:divsChild>
    </w:div>
    <w:div w:id="982738396">
      <w:marLeft w:val="0"/>
      <w:marRight w:val="0"/>
      <w:marTop w:val="0"/>
      <w:marBottom w:val="0"/>
      <w:divBdr>
        <w:top w:val="none" w:sz="0" w:space="0" w:color="auto"/>
        <w:left w:val="none" w:sz="0" w:space="0" w:color="auto"/>
        <w:bottom w:val="none" w:sz="0" w:space="0" w:color="auto"/>
        <w:right w:val="none" w:sz="0" w:space="0" w:color="auto"/>
      </w:divBdr>
      <w:divsChild>
        <w:div w:id="916019548">
          <w:marLeft w:val="0"/>
          <w:marRight w:val="0"/>
          <w:marTop w:val="0"/>
          <w:marBottom w:val="0"/>
          <w:divBdr>
            <w:top w:val="none" w:sz="0" w:space="0" w:color="auto"/>
            <w:left w:val="none" w:sz="0" w:space="0" w:color="auto"/>
            <w:bottom w:val="none" w:sz="0" w:space="0" w:color="auto"/>
            <w:right w:val="none" w:sz="0" w:space="0" w:color="auto"/>
          </w:divBdr>
          <w:divsChild>
            <w:div w:id="891381166">
              <w:marLeft w:val="0"/>
              <w:marRight w:val="0"/>
              <w:marTop w:val="0"/>
              <w:marBottom w:val="0"/>
              <w:divBdr>
                <w:top w:val="none" w:sz="0" w:space="0" w:color="auto"/>
                <w:left w:val="none" w:sz="0" w:space="0" w:color="auto"/>
                <w:bottom w:val="none" w:sz="0" w:space="0" w:color="auto"/>
                <w:right w:val="none" w:sz="0" w:space="0" w:color="auto"/>
              </w:divBdr>
              <w:divsChild>
                <w:div w:id="1349795662">
                  <w:marLeft w:val="0"/>
                  <w:marRight w:val="0"/>
                  <w:marTop w:val="0"/>
                  <w:marBottom w:val="0"/>
                  <w:divBdr>
                    <w:top w:val="none" w:sz="0" w:space="0" w:color="auto"/>
                    <w:left w:val="none" w:sz="0" w:space="0" w:color="auto"/>
                    <w:bottom w:val="none" w:sz="0" w:space="0" w:color="auto"/>
                    <w:right w:val="none" w:sz="0" w:space="0" w:color="auto"/>
                  </w:divBdr>
                  <w:divsChild>
                    <w:div w:id="147290270">
                      <w:marLeft w:val="0"/>
                      <w:marRight w:val="0"/>
                      <w:marTop w:val="0"/>
                      <w:marBottom w:val="450"/>
                      <w:divBdr>
                        <w:top w:val="none" w:sz="0" w:space="0" w:color="auto"/>
                        <w:left w:val="none" w:sz="0" w:space="0" w:color="auto"/>
                        <w:bottom w:val="none" w:sz="0" w:space="0" w:color="auto"/>
                        <w:right w:val="none" w:sz="0" w:space="0" w:color="auto"/>
                      </w:divBdr>
                      <w:divsChild>
                        <w:div w:id="1893037431">
                          <w:marLeft w:val="0"/>
                          <w:marRight w:val="0"/>
                          <w:marTop w:val="0"/>
                          <w:marBottom w:val="0"/>
                          <w:divBdr>
                            <w:top w:val="none" w:sz="0" w:space="0" w:color="auto"/>
                            <w:left w:val="none" w:sz="0" w:space="0" w:color="auto"/>
                            <w:bottom w:val="none" w:sz="0" w:space="0" w:color="auto"/>
                            <w:right w:val="none" w:sz="0" w:space="0" w:color="auto"/>
                          </w:divBdr>
                          <w:divsChild>
                            <w:div w:id="138591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80434">
                      <w:marLeft w:val="0"/>
                      <w:marRight w:val="0"/>
                      <w:marTop w:val="0"/>
                      <w:marBottom w:val="0"/>
                      <w:divBdr>
                        <w:top w:val="none" w:sz="0" w:space="0" w:color="auto"/>
                        <w:left w:val="none" w:sz="0" w:space="0" w:color="auto"/>
                        <w:bottom w:val="none" w:sz="0" w:space="0" w:color="auto"/>
                        <w:right w:val="none" w:sz="0" w:space="0" w:color="auto"/>
                      </w:divBdr>
                    </w:div>
                    <w:div w:id="1048065241">
                      <w:marLeft w:val="0"/>
                      <w:marRight w:val="0"/>
                      <w:marTop w:val="0"/>
                      <w:marBottom w:val="0"/>
                      <w:divBdr>
                        <w:top w:val="none" w:sz="0" w:space="0" w:color="auto"/>
                        <w:left w:val="none" w:sz="0" w:space="0" w:color="auto"/>
                        <w:bottom w:val="none" w:sz="0" w:space="0" w:color="auto"/>
                        <w:right w:val="none" w:sz="0" w:space="0" w:color="auto"/>
                      </w:divBdr>
                      <w:divsChild>
                        <w:div w:id="1117525243">
                          <w:marLeft w:val="0"/>
                          <w:marRight w:val="0"/>
                          <w:marTop w:val="0"/>
                          <w:marBottom w:val="0"/>
                          <w:divBdr>
                            <w:top w:val="none" w:sz="0" w:space="0" w:color="auto"/>
                            <w:left w:val="none" w:sz="0" w:space="0" w:color="auto"/>
                            <w:bottom w:val="none" w:sz="0" w:space="0" w:color="auto"/>
                            <w:right w:val="none" w:sz="0" w:space="0" w:color="auto"/>
                          </w:divBdr>
                        </w:div>
                        <w:div w:id="1722561095">
                          <w:marLeft w:val="0"/>
                          <w:marRight w:val="0"/>
                          <w:marTop w:val="0"/>
                          <w:marBottom w:val="0"/>
                          <w:divBdr>
                            <w:top w:val="none" w:sz="0" w:space="0" w:color="auto"/>
                            <w:left w:val="none" w:sz="0" w:space="0" w:color="auto"/>
                            <w:bottom w:val="none" w:sz="0" w:space="0" w:color="auto"/>
                            <w:right w:val="none" w:sz="0" w:space="0" w:color="auto"/>
                          </w:divBdr>
                        </w:div>
                        <w:div w:id="2125728937">
                          <w:marLeft w:val="0"/>
                          <w:marRight w:val="0"/>
                          <w:marTop w:val="0"/>
                          <w:marBottom w:val="0"/>
                          <w:divBdr>
                            <w:top w:val="none" w:sz="0" w:space="0" w:color="auto"/>
                            <w:left w:val="none" w:sz="0" w:space="0" w:color="auto"/>
                            <w:bottom w:val="none" w:sz="0" w:space="0" w:color="auto"/>
                            <w:right w:val="none" w:sz="0" w:space="0" w:color="auto"/>
                          </w:divBdr>
                        </w:div>
                      </w:divsChild>
                    </w:div>
                    <w:div w:id="1365669613">
                      <w:marLeft w:val="0"/>
                      <w:marRight w:val="0"/>
                      <w:marTop w:val="0"/>
                      <w:marBottom w:val="0"/>
                      <w:divBdr>
                        <w:top w:val="none" w:sz="0" w:space="0" w:color="auto"/>
                        <w:left w:val="none" w:sz="0" w:space="0" w:color="auto"/>
                        <w:bottom w:val="none" w:sz="0" w:space="0" w:color="auto"/>
                        <w:right w:val="none" w:sz="0" w:space="0" w:color="auto"/>
                      </w:divBdr>
                      <w:divsChild>
                        <w:div w:id="1842961867">
                          <w:marLeft w:val="0"/>
                          <w:marRight w:val="0"/>
                          <w:marTop w:val="0"/>
                          <w:marBottom w:val="0"/>
                          <w:divBdr>
                            <w:top w:val="none" w:sz="0" w:space="0" w:color="auto"/>
                            <w:left w:val="none" w:sz="0" w:space="0" w:color="auto"/>
                            <w:bottom w:val="none" w:sz="0" w:space="0" w:color="auto"/>
                            <w:right w:val="none" w:sz="0" w:space="0" w:color="auto"/>
                          </w:divBdr>
                        </w:div>
                      </w:divsChild>
                    </w:div>
                    <w:div w:id="436869674">
                      <w:marLeft w:val="0"/>
                      <w:marRight w:val="0"/>
                      <w:marTop w:val="570"/>
                      <w:marBottom w:val="300"/>
                      <w:divBdr>
                        <w:top w:val="single" w:sz="6" w:space="23" w:color="EBEBEB"/>
                        <w:left w:val="single" w:sz="6" w:space="15" w:color="EBEBEB"/>
                        <w:bottom w:val="single" w:sz="6" w:space="23" w:color="EBEBEB"/>
                        <w:right w:val="single" w:sz="6" w:space="15" w:color="EBEBEB"/>
                      </w:divBdr>
                    </w:div>
                  </w:divsChild>
                </w:div>
                <w:div w:id="387459159">
                  <w:marLeft w:val="-135"/>
                  <w:marRight w:val="-135"/>
                  <w:marTop w:val="0"/>
                  <w:marBottom w:val="0"/>
                  <w:divBdr>
                    <w:top w:val="none" w:sz="0" w:space="0" w:color="auto"/>
                    <w:left w:val="none" w:sz="0" w:space="0" w:color="auto"/>
                    <w:bottom w:val="none" w:sz="0" w:space="0" w:color="auto"/>
                    <w:right w:val="none" w:sz="0" w:space="0" w:color="auto"/>
                  </w:divBdr>
                  <w:divsChild>
                    <w:div w:id="137353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79034">
              <w:marLeft w:val="0"/>
              <w:marRight w:val="0"/>
              <w:marTop w:val="0"/>
              <w:marBottom w:val="0"/>
              <w:divBdr>
                <w:top w:val="none" w:sz="0" w:space="0" w:color="auto"/>
                <w:left w:val="none" w:sz="0" w:space="0" w:color="auto"/>
                <w:bottom w:val="none" w:sz="0" w:space="0" w:color="auto"/>
                <w:right w:val="none" w:sz="0" w:space="0" w:color="auto"/>
              </w:divBdr>
              <w:divsChild>
                <w:div w:id="593166681">
                  <w:marLeft w:val="0"/>
                  <w:marRight w:val="0"/>
                  <w:marTop w:val="0"/>
                  <w:marBottom w:val="0"/>
                  <w:divBdr>
                    <w:top w:val="none" w:sz="0" w:space="0" w:color="auto"/>
                    <w:left w:val="none" w:sz="0" w:space="0" w:color="auto"/>
                    <w:bottom w:val="none" w:sz="0" w:space="0" w:color="auto"/>
                    <w:right w:val="none" w:sz="0" w:space="0" w:color="auto"/>
                  </w:divBdr>
                  <w:divsChild>
                    <w:div w:id="1752921884">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2113236167">
              <w:marLeft w:val="0"/>
              <w:marRight w:val="0"/>
              <w:marTop w:val="0"/>
              <w:marBottom w:val="0"/>
              <w:divBdr>
                <w:top w:val="none" w:sz="0" w:space="0" w:color="auto"/>
                <w:left w:val="none" w:sz="0" w:space="0" w:color="auto"/>
                <w:bottom w:val="none" w:sz="0" w:space="0" w:color="auto"/>
                <w:right w:val="none" w:sz="0" w:space="0" w:color="auto"/>
              </w:divBdr>
              <w:divsChild>
                <w:div w:id="1423335531">
                  <w:marLeft w:val="0"/>
                  <w:marRight w:val="0"/>
                  <w:marTop w:val="0"/>
                  <w:marBottom w:val="0"/>
                  <w:divBdr>
                    <w:top w:val="none" w:sz="0" w:space="0" w:color="auto"/>
                    <w:left w:val="none" w:sz="0" w:space="0" w:color="auto"/>
                    <w:bottom w:val="none" w:sz="0" w:space="0" w:color="auto"/>
                    <w:right w:val="none" w:sz="0" w:space="0" w:color="auto"/>
                  </w:divBdr>
                  <w:divsChild>
                    <w:div w:id="6784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encoding w:val="unicod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b:Source>
    <b:Tag>htt</b:Tag>
    <b:SourceType>InternetSite</b:SourceType>
    <b:Guid>{F116EA78-81B1-454D-932E-EE3935EE9161}</b:Guid>
    <b:Title>http://www.wikipedia.org</b:Title>
    <b:RefOrder>1</b:RefOrder>
  </b:Source>
  <b:Source>
    <b:Tag>htt1</b:Tag>
    <b:SourceType>InternetSite</b:SourceType>
    <b:Guid>{5CBC0683-0853-4E82-AAAB-9E77B41C3F94}</b:Guid>
    <b:Title>http://www.nobelprize.org/nobel_prizes/medicine/laureates/1945/florey-speech.html</b:Title>
    <b:RefOrder>2</b:RefOrder>
  </b:Source>
  <b:Source>
    <b:Tag>Emi18</b:Tag>
    <b:SourceType>ArticleInAPeriodical</b:SourceType>
    <b:Guid>{B9FD79E2-5936-4889-A73C-0334475B7B8E}</b:Guid>
    <b:Title>"We’re Out of Options": Doctors Battle Drug-Resistant Typhoid Outbreak       </b:Title>
    <b:Year>2018</b:Year>
    <b:Month>4</b:Month>
    <b:Day>13</b:Day>
    <b:Author>
      <b:Author>
        <b:NameList>
          <b:Person>
            <b:Last>Baumgaertner</b:Last>
            <b:First>Emily</b:First>
          </b:Person>
        </b:NameList>
      </b:Author>
    </b:Author>
    <b:PeriodicalTitle>The New York Times</b:PeriodicalTitle>
    <b:RefOrder>3</b:RefOrder>
  </b:Source>
  <b:Source>
    <b:Tag>htt2</b:Tag>
    <b:SourceType>InternetSite</b:SourceType>
    <b:Guid>{384394BA-B2EF-41EE-9CE3-4A551C6421E9}</b:Guid>
    <b:Title>http://medium.com/@fernnews/imagining-the-post-antibiotics-future-892b57499e77</b:Title>
    <b:RefOrder>4</b:RefOrder>
  </b:Source>
  <b:Source>
    <b:Tag>The</b:Tag>
    <b:SourceType>JournalArticle</b:SourceType>
    <b:Guid>{19313488-4EC1-46A0-B65C-8E06F1A414F3}</b:Guid>
    <b:Title>The mold in Dr. Florey’s coat The story of the penicillin miracle</b:Title>
    <b:JournalName>Journal of Clinical Investigation</b:JournalName>
    <b:Author>
      <b:Author>
        <b:NameList>
          <b:Person>
            <b:Last>Fey</b:Last>
            <b:First>P</b:First>
          </b:Person>
        </b:NameList>
      </b:Author>
    </b:Author>
    <b:Year>2004</b:Year>
    <b:RefOrder>5</b:RefOrder>
  </b:Source>
</b:Sources>
</file>

<file path=customXml/itemProps1.xml><?xml version="1.0" encoding="utf-8"?>
<ds:datastoreItem xmlns:ds="http://schemas.openxmlformats.org/officeDocument/2006/customXml" ds:itemID="{5823CDA0-5A0C-4D39-BD16-FF8F9B723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16</Pages>
  <Words>2161</Words>
  <Characters>12319</Characters>
  <Application>Microsoft Office Word</Application>
  <DocSecurity>0</DocSecurity>
  <Lines>102</Lines>
  <Paragraphs>28</Paragraphs>
  <ScaleCrop>false</ScaleCrop>
  <Company/>
  <LinksUpToDate>false</LinksUpToDate>
  <CharactersWithSpaces>14452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liang</dc:creator>
  <cp:keywords/>
  <dc:description/>
  <cp:lastModifiedBy> </cp:lastModifiedBy>
  <cp:revision>8</cp:revision>
  <dcterms:created xsi:type="dcterms:W3CDTF">2018-05-08T05:24:00Z</dcterms:created>
  <dcterms:modified xsi:type="dcterms:W3CDTF">2018-05-19T05:45:00Z</dcterms:modified>
</cp:coreProperties>
</file>