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79B98" w14:textId="10E5542C" w:rsidR="00C971D5" w:rsidRDefault="00C971D5" w:rsidP="00747972">
      <w:pPr>
        <w:spacing w:afterLines="50" w:after="156" w:line="360" w:lineRule="auto"/>
        <w:jc w:val="center"/>
        <w:rPr>
          <w:rFonts w:ascii="Times New Roman" w:hAnsi="Times New Roman" w:cs="Times New Roman"/>
          <w:b/>
          <w:bCs/>
          <w:sz w:val="36"/>
          <w:szCs w:val="36"/>
        </w:rPr>
      </w:pPr>
      <w:r>
        <w:rPr>
          <w:rFonts w:ascii="Times New Roman" w:hAnsi="Times New Roman" w:cs="Times New Roman"/>
          <w:b/>
          <w:bCs/>
          <w:sz w:val="36"/>
          <w:szCs w:val="36"/>
        </w:rPr>
        <w:t>Invigorate</w:t>
      </w:r>
      <w:r>
        <w:rPr>
          <w:rFonts w:ascii="Times New Roman" w:hAnsi="Times New Roman" w:cs="Times New Roman" w:hint="eastAsia"/>
          <w:b/>
          <w:bCs/>
          <w:sz w:val="36"/>
          <w:szCs w:val="36"/>
        </w:rPr>
        <w:t xml:space="preserve"> Innovation and local leadership for a sustainable urban future</w:t>
      </w:r>
    </w:p>
    <w:p w14:paraId="512C346E" w14:textId="29A079CB" w:rsidR="00DC6F43" w:rsidRDefault="00C971D5" w:rsidP="00747972">
      <w:pPr>
        <w:spacing w:afterLines="50" w:after="156" w:line="360" w:lineRule="auto"/>
        <w:jc w:val="center"/>
        <w:rPr>
          <w:rFonts w:ascii="Times New Roman" w:hAnsi="Times New Roman" w:cs="Times New Roman"/>
          <w:sz w:val="32"/>
          <w:szCs w:val="32"/>
        </w:rPr>
      </w:pPr>
      <w:r>
        <w:rPr>
          <w:rFonts w:ascii="Times New Roman" w:hAnsi="Times New Roman" w:cs="Times New Roman" w:hint="eastAsia"/>
          <w:sz w:val="32"/>
          <w:szCs w:val="32"/>
        </w:rPr>
        <w:t>-</w:t>
      </w:r>
      <w:r>
        <w:rPr>
          <w:rFonts w:ascii="Times New Roman" w:hAnsi="Times New Roman" w:cs="Times New Roman"/>
          <w:sz w:val="32"/>
          <w:szCs w:val="32"/>
        </w:rPr>
        <w:t>Closing Remarks at the 1</w:t>
      </w:r>
      <w:r>
        <w:rPr>
          <w:rFonts w:ascii="Times New Roman" w:hAnsi="Times New Roman" w:cs="Times New Roman" w:hint="eastAsia"/>
          <w:sz w:val="32"/>
          <w:szCs w:val="32"/>
        </w:rPr>
        <w:t>9</w:t>
      </w:r>
      <w:r>
        <w:rPr>
          <w:rFonts w:ascii="Times New Roman" w:hAnsi="Times New Roman" w:cs="Times New Roman"/>
          <w:sz w:val="32"/>
          <w:szCs w:val="32"/>
        </w:rPr>
        <w:t xml:space="preserve">th </w:t>
      </w:r>
      <w:r>
        <w:rPr>
          <w:rFonts w:ascii="Times New Roman" w:hAnsi="Times New Roman" w:cs="Times New Roman" w:hint="eastAsia"/>
          <w:sz w:val="32"/>
          <w:szCs w:val="32"/>
        </w:rPr>
        <w:t xml:space="preserve">Annual Session of </w:t>
      </w:r>
      <w:r>
        <w:rPr>
          <w:rFonts w:ascii="Times New Roman" w:hAnsi="Times New Roman" w:cs="Times New Roman"/>
          <w:sz w:val="32"/>
          <w:szCs w:val="32"/>
        </w:rPr>
        <w:t>Global Forum on Human Settlements</w:t>
      </w:r>
    </w:p>
    <w:p w14:paraId="78736BB0" w14:textId="77777777" w:rsidR="00DC6F43" w:rsidRDefault="00000000" w:rsidP="00747972">
      <w:pPr>
        <w:spacing w:afterLines="50" w:after="156" w:line="360" w:lineRule="auto"/>
        <w:jc w:val="center"/>
        <w:rPr>
          <w:rFonts w:ascii="Times New Roman" w:hAnsi="Times New Roman" w:cs="Times New Roman"/>
          <w:sz w:val="32"/>
          <w:szCs w:val="32"/>
        </w:rPr>
      </w:pPr>
      <w:r>
        <w:rPr>
          <w:rFonts w:ascii="Times New Roman" w:hAnsi="Times New Roman" w:cs="Times New Roman"/>
          <w:sz w:val="32"/>
          <w:szCs w:val="32"/>
        </w:rPr>
        <w:t xml:space="preserve">Lyu Haifeng, Co-founder </w:t>
      </w:r>
      <w:r>
        <w:rPr>
          <w:rFonts w:ascii="Times New Roman" w:hAnsi="Times New Roman" w:cs="Times New Roman" w:hint="eastAsia"/>
          <w:sz w:val="32"/>
          <w:szCs w:val="32"/>
        </w:rPr>
        <w:t>&amp;</w:t>
      </w:r>
      <w:r>
        <w:rPr>
          <w:rFonts w:ascii="Times New Roman" w:hAnsi="Times New Roman" w:cs="Times New Roman"/>
          <w:sz w:val="32"/>
          <w:szCs w:val="32"/>
        </w:rPr>
        <w:t xml:space="preserve"> Secretary General of GFHS</w:t>
      </w:r>
    </w:p>
    <w:p w14:paraId="7EF7286F" w14:textId="3E66F6D6" w:rsidR="00DC6F43" w:rsidRPr="00C325E1" w:rsidRDefault="00C971D5" w:rsidP="00747972">
      <w:pPr>
        <w:spacing w:afterLines="50" w:after="156" w:line="360" w:lineRule="auto"/>
        <w:jc w:val="center"/>
        <w:rPr>
          <w:rFonts w:ascii="Times New Roman" w:hAnsi="Times New Roman" w:cs="Times New Roman"/>
          <w:sz w:val="32"/>
          <w:szCs w:val="32"/>
        </w:rPr>
      </w:pPr>
      <w:r w:rsidRPr="00C325E1">
        <w:rPr>
          <w:rFonts w:ascii="Times New Roman" w:hAnsi="Times New Roman" w:cs="Times New Roman" w:hint="eastAsia"/>
          <w:sz w:val="32"/>
          <w:szCs w:val="32"/>
        </w:rPr>
        <w:t>October 24, 2024</w:t>
      </w:r>
    </w:p>
    <w:p w14:paraId="5A175F58" w14:textId="71F9EC3F" w:rsidR="00DC6F43" w:rsidRDefault="000C51E0" w:rsidP="00984984">
      <w:pPr>
        <w:spacing w:afterLines="50" w:after="156" w:line="360" w:lineRule="auto"/>
        <w:rPr>
          <w:rFonts w:ascii="Times New Roman" w:hAnsi="Times New Roman" w:cs="Times New Roman"/>
          <w:sz w:val="32"/>
          <w:szCs w:val="32"/>
        </w:rPr>
      </w:pPr>
      <w:r>
        <w:rPr>
          <w:rFonts w:ascii="Times New Roman" w:hAnsi="Times New Roman" w:cs="Times New Roman" w:hint="eastAsia"/>
          <w:sz w:val="32"/>
          <w:szCs w:val="32"/>
        </w:rPr>
        <w:t>Your excellenc</w:t>
      </w:r>
      <w:r w:rsidR="00984984">
        <w:rPr>
          <w:rFonts w:ascii="Times New Roman" w:hAnsi="Times New Roman" w:cs="Times New Roman" w:hint="eastAsia"/>
          <w:sz w:val="32"/>
          <w:szCs w:val="32"/>
        </w:rPr>
        <w:t>ies</w:t>
      </w:r>
      <w:r>
        <w:rPr>
          <w:rFonts w:ascii="Times New Roman" w:hAnsi="Times New Roman" w:cs="Times New Roman" w:hint="eastAsia"/>
          <w:sz w:val="32"/>
          <w:szCs w:val="32"/>
        </w:rPr>
        <w:t>,</w:t>
      </w:r>
      <w:r>
        <w:rPr>
          <w:rFonts w:ascii="Times New Roman" w:hAnsi="Times New Roman" w:cs="Times New Roman"/>
          <w:sz w:val="32"/>
          <w:szCs w:val="32"/>
        </w:rPr>
        <w:t xml:space="preserve"> </w:t>
      </w:r>
      <w:r>
        <w:rPr>
          <w:rFonts w:ascii="Times New Roman" w:hAnsi="Times New Roman" w:cs="Times New Roman" w:hint="eastAsia"/>
          <w:sz w:val="32"/>
          <w:szCs w:val="32"/>
        </w:rPr>
        <w:t xml:space="preserve">dear </w:t>
      </w:r>
      <w:r w:rsidR="009D13D0">
        <w:rPr>
          <w:rFonts w:ascii="Times New Roman" w:hAnsi="Times New Roman" w:cs="Times New Roman" w:hint="eastAsia"/>
          <w:sz w:val="32"/>
          <w:szCs w:val="32"/>
        </w:rPr>
        <w:t xml:space="preserve">distinguished </w:t>
      </w:r>
      <w:r>
        <w:rPr>
          <w:rFonts w:ascii="Times New Roman" w:hAnsi="Times New Roman" w:cs="Times New Roman" w:hint="eastAsia"/>
          <w:sz w:val="32"/>
          <w:szCs w:val="32"/>
        </w:rPr>
        <w:t>guests, l</w:t>
      </w:r>
      <w:r>
        <w:rPr>
          <w:rFonts w:ascii="Times New Roman" w:hAnsi="Times New Roman" w:cs="Times New Roman"/>
          <w:sz w:val="32"/>
          <w:szCs w:val="32"/>
        </w:rPr>
        <w:t xml:space="preserve">adies and gentlemen, </w:t>
      </w:r>
      <w:r>
        <w:rPr>
          <w:rFonts w:ascii="Times New Roman" w:hAnsi="Times New Roman" w:cs="Times New Roman" w:hint="eastAsia"/>
          <w:sz w:val="32"/>
          <w:szCs w:val="32"/>
        </w:rPr>
        <w:t>good evening!</w:t>
      </w:r>
    </w:p>
    <w:p w14:paraId="2F00B80C" w14:textId="1633C7D8" w:rsidR="00DC6F43" w:rsidRDefault="009D13D0" w:rsidP="009D13D0">
      <w:pPr>
        <w:spacing w:afterLines="50" w:after="156" w:line="360" w:lineRule="auto"/>
        <w:ind w:firstLineChars="200" w:firstLine="640"/>
        <w:rPr>
          <w:rFonts w:ascii="Times New Roman" w:hAnsi="Times New Roman" w:cs="Times New Roman"/>
          <w:sz w:val="32"/>
          <w:szCs w:val="32"/>
        </w:rPr>
      </w:pPr>
      <w:r w:rsidRPr="009D13D0">
        <w:rPr>
          <w:rFonts w:ascii="Times New Roman" w:hAnsi="Times New Roman" w:cs="Times New Roman"/>
          <w:sz w:val="32"/>
          <w:szCs w:val="32"/>
        </w:rPr>
        <w:t>After a full day of busy seminars and brainstorming, it's now time for Summary and Recommendation. On behalf of all the co-organizers, I would like to express my heartfelt</w:t>
      </w:r>
      <w:r>
        <w:rPr>
          <w:rFonts w:ascii="Times New Roman" w:hAnsi="Times New Roman" w:cs="Times New Roman" w:hint="eastAsia"/>
          <w:sz w:val="32"/>
          <w:szCs w:val="32"/>
        </w:rPr>
        <w:t xml:space="preserve"> </w:t>
      </w:r>
      <w:r w:rsidR="00000000">
        <w:rPr>
          <w:rFonts w:ascii="Times New Roman" w:hAnsi="Times New Roman" w:cs="Times New Roman"/>
          <w:sz w:val="32"/>
          <w:szCs w:val="32"/>
        </w:rPr>
        <w:t xml:space="preserve">gratitude to all the speakers, </w:t>
      </w:r>
      <w:r w:rsidR="00000000">
        <w:rPr>
          <w:rFonts w:ascii="Times New Roman" w:hAnsi="Times New Roman" w:cs="Times New Roman" w:hint="eastAsia"/>
          <w:sz w:val="32"/>
          <w:szCs w:val="32"/>
        </w:rPr>
        <w:t>moderators</w:t>
      </w:r>
      <w:r w:rsidR="00000000">
        <w:rPr>
          <w:rFonts w:ascii="Times New Roman" w:hAnsi="Times New Roman" w:cs="Times New Roman"/>
          <w:sz w:val="32"/>
          <w:szCs w:val="32"/>
        </w:rPr>
        <w:t xml:space="preserve">, and </w:t>
      </w:r>
      <w:r w:rsidR="00000000">
        <w:rPr>
          <w:rFonts w:ascii="Times New Roman" w:hAnsi="Times New Roman" w:cs="Times New Roman" w:hint="eastAsia"/>
          <w:sz w:val="32"/>
          <w:szCs w:val="32"/>
        </w:rPr>
        <w:t>participants</w:t>
      </w:r>
      <w:r w:rsidR="00000000">
        <w:rPr>
          <w:rFonts w:ascii="Times New Roman" w:hAnsi="Times New Roman" w:cs="Times New Roman"/>
          <w:sz w:val="32"/>
          <w:szCs w:val="32"/>
        </w:rPr>
        <w:t xml:space="preserve">! Thank you for your full support and </w:t>
      </w:r>
      <w:r>
        <w:rPr>
          <w:rFonts w:ascii="Times New Roman" w:hAnsi="Times New Roman" w:cs="Times New Roman" w:hint="eastAsia"/>
          <w:sz w:val="32"/>
          <w:szCs w:val="32"/>
        </w:rPr>
        <w:t>engagement</w:t>
      </w:r>
      <w:r w:rsidR="00000000">
        <w:rPr>
          <w:rFonts w:ascii="Times New Roman" w:hAnsi="Times New Roman" w:cs="Times New Roman"/>
          <w:sz w:val="32"/>
          <w:szCs w:val="32"/>
        </w:rPr>
        <w:t xml:space="preserve">! </w:t>
      </w:r>
    </w:p>
    <w:p w14:paraId="7E2F9571" w14:textId="028506E4" w:rsidR="00883F77" w:rsidRDefault="00883F77" w:rsidP="00747972">
      <w:pPr>
        <w:spacing w:afterLines="50" w:after="156" w:line="360" w:lineRule="auto"/>
        <w:ind w:firstLineChars="200" w:firstLine="640"/>
        <w:rPr>
          <w:rFonts w:ascii="Times New Roman" w:hAnsi="Times New Roman" w:cs="Times New Roman" w:hint="eastAsia"/>
          <w:sz w:val="32"/>
          <w:szCs w:val="32"/>
        </w:rPr>
      </w:pPr>
      <w:r w:rsidRPr="00883F77">
        <w:rPr>
          <w:rFonts w:ascii="Times New Roman" w:hAnsi="Times New Roman" w:cs="Times New Roman"/>
          <w:sz w:val="32"/>
          <w:szCs w:val="32"/>
        </w:rPr>
        <w:t>More than 60 outstanding speakers, moderators, and commentators from the UN and around the world participated in the one-day discussions, sharing their valuable insights. Nearly 400 participants engaged in in-depth discussions on six priority issues and proposed scientific solutions and policy suggestions. After the event, we will compile all the results and share them with everyone</w:t>
      </w:r>
      <w:r>
        <w:rPr>
          <w:rFonts w:ascii="Times New Roman" w:hAnsi="Times New Roman" w:cs="Times New Roman" w:hint="eastAsia"/>
          <w:sz w:val="32"/>
          <w:szCs w:val="32"/>
        </w:rPr>
        <w:t>.</w:t>
      </w:r>
    </w:p>
    <w:p w14:paraId="4F574604" w14:textId="46767C50" w:rsidR="00796AC6" w:rsidRDefault="00796AC6" w:rsidP="00747972">
      <w:pPr>
        <w:spacing w:afterLines="50" w:after="156" w:line="360" w:lineRule="auto"/>
        <w:ind w:firstLineChars="200" w:firstLine="640"/>
        <w:rPr>
          <w:rFonts w:ascii="Times New Roman" w:hAnsi="Times New Roman" w:cs="Times New Roman"/>
          <w:sz w:val="32"/>
          <w:szCs w:val="32"/>
        </w:rPr>
      </w:pPr>
      <w:r>
        <w:rPr>
          <w:rFonts w:ascii="Times New Roman" w:hAnsi="Times New Roman" w:cs="Times New Roman" w:hint="eastAsia"/>
          <w:sz w:val="32"/>
          <w:szCs w:val="32"/>
        </w:rPr>
        <w:t xml:space="preserve">GFHS 2024 is the follow-up discussion and action </w:t>
      </w:r>
      <w:r w:rsidR="005C0B80">
        <w:rPr>
          <w:rFonts w:ascii="Times New Roman" w:hAnsi="Times New Roman" w:cs="Times New Roman" w:hint="eastAsia"/>
          <w:sz w:val="32"/>
          <w:szCs w:val="32"/>
        </w:rPr>
        <w:t xml:space="preserve">implementation </w:t>
      </w:r>
      <w:r>
        <w:rPr>
          <w:rFonts w:ascii="Times New Roman" w:hAnsi="Times New Roman" w:cs="Times New Roman" w:hint="eastAsia"/>
          <w:sz w:val="32"/>
          <w:szCs w:val="32"/>
        </w:rPr>
        <w:lastRenderedPageBreak/>
        <w:t xml:space="preserve">of the Summit of the Future. </w:t>
      </w:r>
    </w:p>
    <w:p w14:paraId="64FD5673" w14:textId="67A89D37" w:rsidR="00796AC6" w:rsidRPr="00796AC6" w:rsidRDefault="00796AC6" w:rsidP="00747972">
      <w:pPr>
        <w:spacing w:after="50" w:line="360" w:lineRule="auto"/>
        <w:ind w:firstLineChars="200" w:firstLine="640"/>
        <w:rPr>
          <w:rFonts w:ascii="Times New Roman" w:hAnsi="Times New Roman" w:cs="Times New Roman"/>
          <w:sz w:val="32"/>
          <w:szCs w:val="32"/>
        </w:rPr>
      </w:pPr>
      <w:r w:rsidRPr="00747972">
        <w:rPr>
          <w:rFonts w:ascii="Times New Roman" w:hAnsi="Times New Roman" w:cs="Times New Roman" w:hint="eastAsia"/>
          <w:sz w:val="32"/>
          <w:szCs w:val="32"/>
        </w:rPr>
        <w:t>As</w:t>
      </w:r>
      <w:r w:rsidRPr="00747972">
        <w:rPr>
          <w:rFonts w:ascii="Times New Roman" w:hAnsi="Times New Roman" w:cs="Times New Roman" w:hint="eastAsia"/>
          <w:sz w:val="32"/>
          <w:szCs w:val="32"/>
        </w:rPr>
        <w:t>《</w:t>
      </w:r>
      <w:r w:rsidRPr="00747972">
        <w:rPr>
          <w:rFonts w:ascii="Times New Roman" w:hAnsi="Times New Roman" w:cs="Times New Roman" w:hint="eastAsia"/>
          <w:sz w:val="32"/>
          <w:szCs w:val="32"/>
        </w:rPr>
        <w:t>the Pact for the Future</w:t>
      </w:r>
      <w:r w:rsidRPr="00747972">
        <w:rPr>
          <w:rFonts w:ascii="Times New Roman" w:hAnsi="Times New Roman" w:cs="Times New Roman" w:hint="eastAsia"/>
          <w:sz w:val="32"/>
          <w:szCs w:val="32"/>
        </w:rPr>
        <w:t>》</w:t>
      </w:r>
      <w:r>
        <w:rPr>
          <w:rFonts w:ascii="Times New Roman" w:hAnsi="Times New Roman" w:cs="Times New Roman" w:hint="eastAsia"/>
          <w:sz w:val="32"/>
          <w:szCs w:val="32"/>
        </w:rPr>
        <w:t xml:space="preserve">claims: </w:t>
      </w:r>
      <w:r>
        <w:rPr>
          <w:rFonts w:ascii="Times New Roman" w:hAnsi="Times New Roman" w:cs="Times New Roman"/>
          <w:sz w:val="32"/>
          <w:szCs w:val="32"/>
        </w:rPr>
        <w:t>“</w:t>
      </w:r>
      <w:r>
        <w:rPr>
          <w:rFonts w:ascii="Times New Roman" w:hAnsi="Times New Roman" w:cs="Times New Roman" w:hint="eastAsia"/>
          <w:sz w:val="32"/>
          <w:szCs w:val="32"/>
        </w:rPr>
        <w:t>W</w:t>
      </w:r>
      <w:r w:rsidRPr="00796AC6">
        <w:rPr>
          <w:rFonts w:ascii="Times New Roman" w:hAnsi="Times New Roman" w:cs="Times New Roman" w:hint="eastAsia"/>
          <w:sz w:val="32"/>
          <w:szCs w:val="32"/>
        </w:rPr>
        <w:t xml:space="preserve">e are at a time of profound global transformation. We are confronted by rising catastrophic and existential risks, many caused by the choices we make. </w:t>
      </w:r>
    </w:p>
    <w:p w14:paraId="78348E20" w14:textId="57A6D0C7" w:rsidR="00796AC6" w:rsidRDefault="00796AC6" w:rsidP="00747972">
      <w:pPr>
        <w:spacing w:afterLines="50" w:after="156" w:line="360" w:lineRule="auto"/>
        <w:ind w:firstLineChars="200" w:firstLine="640"/>
        <w:rPr>
          <w:rFonts w:ascii="Times New Roman" w:hAnsi="Times New Roman" w:cs="Times New Roman"/>
          <w:sz w:val="32"/>
          <w:szCs w:val="32"/>
        </w:rPr>
      </w:pPr>
      <w:r w:rsidRPr="001A508C">
        <w:rPr>
          <w:rFonts w:ascii="Times New Roman" w:hAnsi="Times New Roman" w:cs="Times New Roman" w:hint="eastAsia"/>
          <w:sz w:val="32"/>
          <w:szCs w:val="32"/>
        </w:rPr>
        <w:t>Yet this is also a moment of hope and opportunity. Global transformation is a chance for renewal and progress grounded in our common humanity. Advances in knowledge, science, technology and innovation could deliver a breakthrough to a better and more sustainable future for all. The choice is ours.</w:t>
      </w:r>
      <w:r w:rsidR="00E65D84">
        <w:rPr>
          <w:rFonts w:ascii="Times New Roman" w:hAnsi="Times New Roman" w:cs="Times New Roman"/>
          <w:sz w:val="32"/>
          <w:szCs w:val="32"/>
        </w:rPr>
        <w:t>”</w:t>
      </w:r>
      <w:r w:rsidRPr="001A508C">
        <w:rPr>
          <w:rFonts w:ascii="Times New Roman" w:hAnsi="Times New Roman" w:cs="Times New Roman" w:hint="eastAsia"/>
          <w:sz w:val="32"/>
          <w:szCs w:val="32"/>
        </w:rPr>
        <w:t xml:space="preserve">  </w:t>
      </w:r>
    </w:p>
    <w:p w14:paraId="01D48460" w14:textId="043895C5" w:rsidR="00FD50F0" w:rsidRDefault="00653387" w:rsidP="00747972">
      <w:pPr>
        <w:spacing w:afterLines="50" w:after="156" w:line="360" w:lineRule="auto"/>
        <w:ind w:firstLineChars="200" w:firstLine="640"/>
        <w:rPr>
          <w:rFonts w:ascii="Times New Roman" w:hAnsi="Times New Roman" w:cs="Times New Roman"/>
          <w:sz w:val="32"/>
          <w:szCs w:val="32"/>
        </w:rPr>
      </w:pPr>
      <w:r>
        <w:rPr>
          <w:rFonts w:ascii="Times New Roman" w:hAnsi="Times New Roman" w:cs="Times New Roman" w:hint="eastAsia"/>
          <w:sz w:val="32"/>
          <w:szCs w:val="32"/>
        </w:rPr>
        <w:t xml:space="preserve">From my </w:t>
      </w:r>
      <w:r>
        <w:rPr>
          <w:rFonts w:ascii="Times New Roman" w:hAnsi="Times New Roman" w:cs="Times New Roman"/>
          <w:sz w:val="32"/>
          <w:szCs w:val="32"/>
        </w:rPr>
        <w:t>perspective</w:t>
      </w:r>
      <w:r>
        <w:rPr>
          <w:rFonts w:ascii="Times New Roman" w:hAnsi="Times New Roman" w:cs="Times New Roman" w:hint="eastAsia"/>
          <w:sz w:val="32"/>
          <w:szCs w:val="32"/>
        </w:rPr>
        <w:t>, t</w:t>
      </w:r>
      <w:r w:rsidR="00FD50F0">
        <w:rPr>
          <w:rFonts w:ascii="Times New Roman" w:hAnsi="Times New Roman" w:cs="Times New Roman" w:hint="eastAsia"/>
          <w:sz w:val="32"/>
          <w:szCs w:val="32"/>
        </w:rPr>
        <w:t xml:space="preserve">he key words of this </w:t>
      </w:r>
      <w:r w:rsidR="00FD50F0">
        <w:rPr>
          <w:rFonts w:ascii="Times New Roman" w:hAnsi="Times New Roman" w:cs="Times New Roman"/>
          <w:sz w:val="32"/>
          <w:szCs w:val="32"/>
        </w:rPr>
        <w:t>annual</w:t>
      </w:r>
      <w:r w:rsidR="00FD50F0">
        <w:rPr>
          <w:rFonts w:ascii="Times New Roman" w:hAnsi="Times New Roman" w:cs="Times New Roman" w:hint="eastAsia"/>
          <w:sz w:val="32"/>
          <w:szCs w:val="32"/>
        </w:rPr>
        <w:t xml:space="preserve"> forum are: </w:t>
      </w:r>
      <w:r w:rsidR="00FD50F0" w:rsidRPr="00FD50F0">
        <w:rPr>
          <w:rFonts w:ascii="Times New Roman" w:hAnsi="Times New Roman" w:cs="Times New Roman" w:hint="eastAsia"/>
          <w:b/>
          <w:bCs/>
          <w:sz w:val="32"/>
          <w:szCs w:val="32"/>
        </w:rPr>
        <w:t>Innovation, leadership and urban future</w:t>
      </w:r>
      <w:r w:rsidR="00FD50F0">
        <w:rPr>
          <w:rFonts w:ascii="Times New Roman" w:hAnsi="Times New Roman" w:cs="Times New Roman" w:hint="eastAsia"/>
          <w:sz w:val="32"/>
          <w:szCs w:val="32"/>
        </w:rPr>
        <w:t xml:space="preserve">. </w:t>
      </w:r>
    </w:p>
    <w:p w14:paraId="3601D9C7" w14:textId="77777777" w:rsidR="00CB3D71" w:rsidRDefault="00CB3D71" w:rsidP="00CB3D71">
      <w:pPr>
        <w:spacing w:afterLines="50" w:after="156" w:line="360" w:lineRule="auto"/>
        <w:ind w:firstLineChars="200" w:firstLine="640"/>
        <w:rPr>
          <w:rFonts w:ascii="Times New Roman" w:hAnsi="Times New Roman" w:cs="Times New Roman"/>
          <w:sz w:val="32"/>
          <w:szCs w:val="32"/>
        </w:rPr>
      </w:pPr>
      <w:r w:rsidRPr="00CB3D71">
        <w:rPr>
          <w:rFonts w:ascii="Times New Roman" w:hAnsi="Times New Roman" w:cs="Times New Roman"/>
          <w:sz w:val="32"/>
          <w:szCs w:val="32"/>
        </w:rPr>
        <w:t xml:space="preserve">On an urban planet, cities serve as primary arenas for delivering sustainable development and coping with the impacts of climate change. They are where nature-positive pathways can create trillions of business opportunities by 2030. Urban areas are crucial in resolving problems within our </w:t>
      </w:r>
      <w:r w:rsidRPr="00FD50F0">
        <w:rPr>
          <w:rFonts w:ascii="Times New Roman" w:hAnsi="Times New Roman" w:cs="Times New Roman"/>
          <w:sz w:val="32"/>
          <w:szCs w:val="32"/>
        </w:rPr>
        <w:t>ill-system</w:t>
      </w:r>
      <w:r w:rsidRPr="00CB3D71">
        <w:rPr>
          <w:rFonts w:ascii="Times New Roman" w:hAnsi="Times New Roman" w:cs="Times New Roman"/>
          <w:sz w:val="32"/>
          <w:szCs w:val="32"/>
        </w:rPr>
        <w:t xml:space="preserve">, rescuing the Sustainable Development Goals (SDGs), and accelerating the transition to sustainability for people, the planet, and prosperity by 2030. </w:t>
      </w:r>
    </w:p>
    <w:p w14:paraId="44D2BAE7" w14:textId="230BEB49" w:rsidR="00747972" w:rsidRDefault="00CB3D71" w:rsidP="00CB3D71">
      <w:pPr>
        <w:spacing w:afterLines="50" w:after="156" w:line="360" w:lineRule="auto"/>
        <w:ind w:firstLineChars="200" w:firstLine="640"/>
        <w:rPr>
          <w:rFonts w:ascii="Times New Roman" w:hAnsi="Times New Roman" w:cs="Times New Roman"/>
          <w:sz w:val="32"/>
          <w:szCs w:val="32"/>
        </w:rPr>
      </w:pPr>
      <w:r w:rsidRPr="00CB3D71">
        <w:rPr>
          <w:rFonts w:ascii="Times New Roman" w:hAnsi="Times New Roman" w:cs="Times New Roman"/>
          <w:sz w:val="32"/>
          <w:szCs w:val="32"/>
        </w:rPr>
        <w:t xml:space="preserve">In this process, innovation plays a fundamental role, as it has shaped and will continue to reshape our cities and human settlements. Major leading technologies, represented by digital technologies—most </w:t>
      </w:r>
      <w:r w:rsidRPr="00CB3D71">
        <w:rPr>
          <w:rFonts w:ascii="Times New Roman" w:hAnsi="Times New Roman" w:cs="Times New Roman"/>
          <w:sz w:val="32"/>
          <w:szCs w:val="32"/>
        </w:rPr>
        <w:lastRenderedPageBreak/>
        <w:t>notably AI and the Internet—as well as new resource and energy technologies and biotechnologies, are and will continue to greatly spur innovation in various sectors and transform the world. However, innovation must be for the benefit of people and the planet.</w:t>
      </w:r>
      <w:r w:rsidR="00926C50">
        <w:rPr>
          <w:rFonts w:ascii="Times New Roman" w:hAnsi="Times New Roman" w:cs="Times New Roman" w:hint="eastAsia"/>
          <w:sz w:val="32"/>
          <w:szCs w:val="32"/>
        </w:rPr>
        <w:t xml:space="preserve"> </w:t>
      </w:r>
    </w:p>
    <w:p w14:paraId="6313EB52" w14:textId="0569D69D" w:rsidR="00451AD5" w:rsidRDefault="00451AD5" w:rsidP="00747972">
      <w:pPr>
        <w:spacing w:afterLines="50" w:after="156" w:line="360" w:lineRule="auto"/>
        <w:ind w:firstLineChars="200" w:firstLine="640"/>
        <w:rPr>
          <w:rFonts w:ascii="Times New Roman" w:hAnsi="Times New Roman" w:cs="Times New Roman"/>
          <w:sz w:val="32"/>
          <w:szCs w:val="32"/>
        </w:rPr>
      </w:pPr>
      <w:r>
        <w:rPr>
          <w:rFonts w:ascii="Times New Roman" w:hAnsi="Times New Roman" w:cs="Times New Roman" w:hint="eastAsia"/>
          <w:sz w:val="32"/>
          <w:szCs w:val="32"/>
        </w:rPr>
        <w:t>I</w:t>
      </w:r>
      <w:r w:rsidRPr="00451AD5">
        <w:rPr>
          <w:rFonts w:ascii="Times New Roman" w:hAnsi="Times New Roman" w:cs="Times New Roman"/>
          <w:sz w:val="32"/>
          <w:szCs w:val="32"/>
        </w:rPr>
        <w:t>ntegrated innovation, which focuses not only on technologies but also on governance, business models, processes, and financing, among other areas, is becoming essential. Meanwhile, innovation generally starts locally and can fuel greater efficiency, lower costs, and a better quality of life for all through replication, acceleration, and scaling.</w:t>
      </w:r>
    </w:p>
    <w:p w14:paraId="74A67706" w14:textId="77777777" w:rsidR="009153A0" w:rsidRDefault="00FD50F0" w:rsidP="009153A0">
      <w:pPr>
        <w:spacing w:afterLines="50" w:after="156" w:line="360" w:lineRule="auto"/>
        <w:ind w:firstLineChars="200" w:firstLine="640"/>
        <w:rPr>
          <w:rFonts w:ascii="Times New Roman" w:hAnsi="Times New Roman" w:cs="Times New Roman"/>
          <w:sz w:val="32"/>
          <w:szCs w:val="32"/>
        </w:rPr>
      </w:pPr>
      <w:r w:rsidRPr="00FD50F0">
        <w:rPr>
          <w:rFonts w:ascii="Times New Roman" w:hAnsi="Times New Roman" w:cs="Times New Roman" w:hint="eastAsia"/>
          <w:sz w:val="32"/>
          <w:szCs w:val="32"/>
        </w:rPr>
        <w:t>Local leaders are an untapped power to be unleashed.</w:t>
      </w:r>
      <w:r>
        <w:rPr>
          <w:rFonts w:ascii="Times New Roman" w:hAnsi="Times New Roman" w:cs="Times New Roman" w:hint="eastAsia"/>
          <w:sz w:val="32"/>
          <w:szCs w:val="32"/>
        </w:rPr>
        <w:t xml:space="preserve"> </w:t>
      </w:r>
      <w:r w:rsidRPr="00FD50F0">
        <w:rPr>
          <w:rFonts w:ascii="Times New Roman" w:hAnsi="Times New Roman" w:cs="Times New Roman"/>
          <w:sz w:val="32"/>
          <w:szCs w:val="32"/>
        </w:rPr>
        <w:t>Forward-looking local governments and city leaders are uniquely positioned to harness the power of integrated innovation to improve governance and enhance livability, resilience, prosperity and sustainability of cities and communities</w:t>
      </w:r>
      <w:r w:rsidR="009153A0">
        <w:rPr>
          <w:rFonts w:ascii="Times New Roman" w:hAnsi="Times New Roman" w:cs="Times New Roman" w:hint="eastAsia"/>
          <w:sz w:val="32"/>
          <w:szCs w:val="32"/>
        </w:rPr>
        <w:t xml:space="preserve">. </w:t>
      </w:r>
    </w:p>
    <w:p w14:paraId="5D938D1A" w14:textId="02E70B3B" w:rsidR="00755725" w:rsidRPr="003B11EF" w:rsidRDefault="00C41748" w:rsidP="009153A0">
      <w:pPr>
        <w:spacing w:afterLines="50" w:after="156" w:line="360" w:lineRule="auto"/>
        <w:ind w:firstLineChars="200" w:firstLine="640"/>
        <w:rPr>
          <w:rFonts w:ascii="Times New Roman" w:hAnsi="Times New Roman" w:cs="Times New Roman"/>
          <w:sz w:val="32"/>
          <w:szCs w:val="32"/>
        </w:rPr>
      </w:pPr>
      <w:r w:rsidRPr="003B11EF">
        <w:rPr>
          <w:rFonts w:ascii="Times New Roman" w:hAnsi="Times New Roman" w:cs="Times New Roman" w:hint="eastAsia"/>
          <w:sz w:val="32"/>
          <w:szCs w:val="32"/>
        </w:rPr>
        <w:t xml:space="preserve">This </w:t>
      </w:r>
      <w:r w:rsidRPr="003B11EF">
        <w:rPr>
          <w:rFonts w:ascii="Times New Roman" w:hAnsi="Times New Roman" w:cs="Times New Roman"/>
          <w:sz w:val="32"/>
          <w:szCs w:val="32"/>
        </w:rPr>
        <w:t>annual</w:t>
      </w:r>
      <w:r w:rsidRPr="003B11EF">
        <w:rPr>
          <w:rFonts w:ascii="Times New Roman" w:hAnsi="Times New Roman" w:cs="Times New Roman" w:hint="eastAsia"/>
          <w:sz w:val="32"/>
          <w:szCs w:val="32"/>
        </w:rPr>
        <w:t xml:space="preserve"> session calls for </w:t>
      </w:r>
      <w:r w:rsidRPr="003B11EF">
        <w:rPr>
          <w:rFonts w:ascii="Times New Roman" w:hAnsi="Times New Roman" w:cs="Times New Roman"/>
          <w:sz w:val="32"/>
          <w:szCs w:val="32"/>
        </w:rPr>
        <w:t>invigorating</w:t>
      </w:r>
      <w:r w:rsidRPr="003B11EF">
        <w:rPr>
          <w:rFonts w:ascii="Times New Roman" w:hAnsi="Times New Roman" w:cs="Times New Roman" w:hint="eastAsia"/>
          <w:sz w:val="32"/>
          <w:szCs w:val="32"/>
        </w:rPr>
        <w:t xml:space="preserve"> innovation and </w:t>
      </w:r>
      <w:r w:rsidR="001F4405">
        <w:rPr>
          <w:rFonts w:ascii="Times New Roman" w:hAnsi="Times New Roman" w:cs="Times New Roman" w:hint="eastAsia"/>
          <w:sz w:val="32"/>
          <w:szCs w:val="32"/>
        </w:rPr>
        <w:t xml:space="preserve">local </w:t>
      </w:r>
      <w:r w:rsidRPr="003B11EF">
        <w:rPr>
          <w:rFonts w:ascii="Times New Roman" w:hAnsi="Times New Roman" w:cs="Times New Roman" w:hint="eastAsia"/>
          <w:sz w:val="32"/>
          <w:szCs w:val="32"/>
        </w:rPr>
        <w:t xml:space="preserve">leadership to ensure a </w:t>
      </w:r>
      <w:r w:rsidRPr="003B11EF">
        <w:rPr>
          <w:rFonts w:ascii="Times New Roman" w:hAnsi="Times New Roman" w:cs="Times New Roman"/>
          <w:sz w:val="32"/>
          <w:szCs w:val="32"/>
        </w:rPr>
        <w:t xml:space="preserve">just, smart and green </w:t>
      </w:r>
      <w:r w:rsidRPr="003B11EF">
        <w:rPr>
          <w:rFonts w:ascii="Times New Roman" w:hAnsi="Times New Roman" w:cs="Times New Roman" w:hint="eastAsia"/>
          <w:sz w:val="32"/>
          <w:szCs w:val="32"/>
        </w:rPr>
        <w:t xml:space="preserve">urban transformation, and to achieve a sustainable urban future for all. </w:t>
      </w:r>
      <w:r w:rsidR="002D601A" w:rsidRPr="003B11EF">
        <w:rPr>
          <w:rFonts w:ascii="Times New Roman" w:hAnsi="Times New Roman" w:cs="Times New Roman" w:hint="eastAsia"/>
          <w:sz w:val="32"/>
          <w:szCs w:val="32"/>
        </w:rPr>
        <w:t xml:space="preserve">We urgently need to </w:t>
      </w:r>
      <w:r w:rsidRPr="003B11EF">
        <w:rPr>
          <w:rFonts w:ascii="Times New Roman" w:hAnsi="Times New Roman" w:cs="Times New Roman"/>
          <w:sz w:val="32"/>
          <w:szCs w:val="32"/>
        </w:rPr>
        <w:t>synergistically accelerate decarbonization and decoupling in cities,</w:t>
      </w:r>
      <w:r w:rsidRPr="003B11EF">
        <w:rPr>
          <w:rFonts w:ascii="Times New Roman" w:hAnsi="Times New Roman" w:cs="Times New Roman" w:hint="eastAsia"/>
          <w:sz w:val="32"/>
          <w:szCs w:val="32"/>
        </w:rPr>
        <w:t xml:space="preserve"> </w:t>
      </w:r>
      <w:r w:rsidR="001F4405">
        <w:rPr>
          <w:rFonts w:ascii="Times New Roman" w:hAnsi="Times New Roman" w:cs="Times New Roman" w:hint="eastAsia"/>
          <w:sz w:val="32"/>
          <w:szCs w:val="32"/>
        </w:rPr>
        <w:t>f</w:t>
      </w:r>
      <w:r w:rsidR="00723C42" w:rsidRPr="003B11EF">
        <w:rPr>
          <w:rFonts w:ascii="Times New Roman" w:hAnsi="Times New Roman" w:cs="Times New Roman"/>
          <w:sz w:val="32"/>
          <w:szCs w:val="32"/>
        </w:rPr>
        <w:t>oster innovation and integration in urban planning and design</w:t>
      </w:r>
      <w:r w:rsidR="00723C42" w:rsidRPr="003B11EF">
        <w:rPr>
          <w:rFonts w:ascii="Times New Roman" w:hAnsi="Times New Roman" w:cs="Times New Roman" w:hint="eastAsia"/>
          <w:sz w:val="32"/>
          <w:szCs w:val="32"/>
        </w:rPr>
        <w:t xml:space="preserve">, </w:t>
      </w:r>
      <w:r w:rsidR="001F4405">
        <w:rPr>
          <w:rFonts w:ascii="Times New Roman" w:hAnsi="Times New Roman" w:cs="Times New Roman" w:hint="eastAsia"/>
          <w:sz w:val="32"/>
          <w:szCs w:val="32"/>
        </w:rPr>
        <w:t>a</w:t>
      </w:r>
      <w:r w:rsidR="00723C42" w:rsidRPr="003B11EF">
        <w:rPr>
          <w:rFonts w:ascii="Times New Roman" w:hAnsi="Times New Roman" w:cs="Times New Roman"/>
          <w:sz w:val="32"/>
          <w:szCs w:val="32"/>
        </w:rPr>
        <w:t>ccelerate the circular economy towards zero-waste and zero-carbon cities</w:t>
      </w:r>
      <w:r w:rsidR="00723C42" w:rsidRPr="003B11EF">
        <w:rPr>
          <w:rFonts w:ascii="Times New Roman" w:hAnsi="Times New Roman" w:cs="Times New Roman" w:hint="eastAsia"/>
          <w:sz w:val="32"/>
          <w:szCs w:val="32"/>
        </w:rPr>
        <w:t xml:space="preserve">, adopt </w:t>
      </w:r>
      <w:r w:rsidR="001F4405">
        <w:rPr>
          <w:rFonts w:ascii="Times New Roman" w:hAnsi="Times New Roman" w:cs="Times New Roman" w:hint="eastAsia"/>
          <w:sz w:val="32"/>
          <w:szCs w:val="32"/>
        </w:rPr>
        <w:t>e</w:t>
      </w:r>
      <w:r w:rsidR="00723C42" w:rsidRPr="003B11EF">
        <w:rPr>
          <w:rFonts w:ascii="Times New Roman" w:hAnsi="Times New Roman" w:cs="Times New Roman" w:hint="eastAsia"/>
          <w:sz w:val="32"/>
          <w:szCs w:val="32"/>
        </w:rPr>
        <w:t xml:space="preserve">ffective nature-based solutions for resilient cities and </w:t>
      </w:r>
      <w:r w:rsidR="00723C42" w:rsidRPr="003B11EF">
        <w:rPr>
          <w:rFonts w:ascii="Times New Roman" w:hAnsi="Times New Roman" w:cs="Times New Roman" w:hint="eastAsia"/>
          <w:sz w:val="32"/>
          <w:szCs w:val="32"/>
        </w:rPr>
        <w:lastRenderedPageBreak/>
        <w:t>communities</w:t>
      </w:r>
      <w:r w:rsidR="002D601A" w:rsidRPr="003B11EF">
        <w:rPr>
          <w:rFonts w:ascii="Times New Roman" w:hAnsi="Times New Roman" w:cs="Times New Roman" w:hint="eastAsia"/>
          <w:sz w:val="32"/>
          <w:szCs w:val="32"/>
        </w:rPr>
        <w:t xml:space="preserve">, </w:t>
      </w:r>
      <w:r w:rsidR="00723C42" w:rsidRPr="003B11EF">
        <w:rPr>
          <w:rFonts w:ascii="Times New Roman" w:hAnsi="Times New Roman" w:cs="Times New Roman" w:hint="eastAsia"/>
          <w:sz w:val="32"/>
          <w:szCs w:val="32"/>
        </w:rPr>
        <w:t xml:space="preserve">enhance </w:t>
      </w:r>
      <w:r w:rsidR="001F4405">
        <w:rPr>
          <w:rFonts w:ascii="Times New Roman" w:hAnsi="Times New Roman" w:cs="Times New Roman" w:hint="eastAsia"/>
          <w:sz w:val="32"/>
          <w:szCs w:val="32"/>
        </w:rPr>
        <w:t>d</w:t>
      </w:r>
      <w:r w:rsidR="00723C42" w:rsidRPr="003B11EF">
        <w:rPr>
          <w:rFonts w:ascii="Times New Roman" w:hAnsi="Times New Roman" w:cs="Times New Roman" w:hint="eastAsia"/>
          <w:sz w:val="32"/>
          <w:szCs w:val="32"/>
        </w:rPr>
        <w:t xml:space="preserve">irecting and redirecting public and private funds for sustainable cities, </w:t>
      </w:r>
      <w:r w:rsidR="001F4405">
        <w:rPr>
          <w:rFonts w:ascii="Times New Roman" w:hAnsi="Times New Roman" w:cs="Times New Roman" w:hint="eastAsia"/>
          <w:sz w:val="32"/>
          <w:szCs w:val="32"/>
        </w:rPr>
        <w:t>i</w:t>
      </w:r>
      <w:r w:rsidR="002D601A" w:rsidRPr="003B11EF">
        <w:rPr>
          <w:rFonts w:ascii="Times New Roman" w:hAnsi="Times New Roman" w:cs="Times New Roman" w:hint="eastAsia"/>
          <w:sz w:val="32"/>
          <w:szCs w:val="32"/>
        </w:rPr>
        <w:t xml:space="preserve">mprove the health level of urban population and </w:t>
      </w:r>
      <w:r w:rsidR="00723C42" w:rsidRPr="003B11EF">
        <w:rPr>
          <w:rFonts w:ascii="Times New Roman" w:hAnsi="Times New Roman" w:cs="Times New Roman" w:hint="eastAsia"/>
          <w:sz w:val="32"/>
          <w:szCs w:val="32"/>
        </w:rPr>
        <w:t>empower youth to shape urban future.</w:t>
      </w:r>
    </w:p>
    <w:p w14:paraId="4C4DF728" w14:textId="2C3C5FDC" w:rsidR="00E670BB" w:rsidRPr="003B11EF" w:rsidRDefault="00755725" w:rsidP="00747972">
      <w:pPr>
        <w:pStyle w:val="a3"/>
        <w:spacing w:after="50" w:line="360" w:lineRule="auto"/>
        <w:ind w:firstLineChars="200" w:firstLine="640"/>
        <w:jc w:val="both"/>
        <w:rPr>
          <w:rFonts w:ascii="Times New Roman" w:eastAsiaTheme="minorEastAsia" w:hAnsi="Times New Roman" w:cs="Times New Roman"/>
          <w:kern w:val="2"/>
          <w:sz w:val="32"/>
          <w:szCs w:val="32"/>
          <w:lang w:eastAsia="zh-CN"/>
        </w:rPr>
      </w:pPr>
      <w:r w:rsidRPr="003B11EF">
        <w:rPr>
          <w:rFonts w:ascii="Times New Roman" w:eastAsiaTheme="minorEastAsia" w:hAnsi="Times New Roman" w:cs="Times New Roman" w:hint="eastAsia"/>
          <w:kern w:val="2"/>
          <w:sz w:val="32"/>
          <w:szCs w:val="32"/>
          <w:lang w:eastAsia="zh-CN"/>
        </w:rPr>
        <w:t>A</w:t>
      </w:r>
      <w:r w:rsidR="00E670BB" w:rsidRPr="003B11EF">
        <w:rPr>
          <w:rFonts w:ascii="Times New Roman" w:eastAsiaTheme="minorEastAsia" w:hAnsi="Times New Roman" w:cs="Times New Roman" w:hint="eastAsia"/>
          <w:kern w:val="2"/>
          <w:sz w:val="32"/>
          <w:szCs w:val="32"/>
          <w:lang w:eastAsia="zh-CN"/>
        </w:rPr>
        <w:t xml:space="preserve">s </w:t>
      </w:r>
      <w:r w:rsidR="00163946" w:rsidRPr="003B11EF">
        <w:rPr>
          <w:rFonts w:ascii="Times New Roman" w:eastAsiaTheme="minorEastAsia" w:hAnsi="Times New Roman" w:cs="Times New Roman" w:hint="eastAsia"/>
          <w:kern w:val="2"/>
          <w:sz w:val="32"/>
          <w:szCs w:val="32"/>
          <w:lang w:eastAsia="zh-CN"/>
        </w:rPr>
        <w:t>UN Secretary-General Antonio Guterres stressed</w:t>
      </w:r>
      <w:r w:rsidR="0002448D" w:rsidRPr="003B11EF">
        <w:rPr>
          <w:rFonts w:ascii="Times New Roman" w:eastAsiaTheme="minorEastAsia" w:hAnsi="Times New Roman" w:cs="Times New Roman" w:hint="eastAsia"/>
          <w:kern w:val="2"/>
          <w:sz w:val="32"/>
          <w:szCs w:val="32"/>
          <w:lang w:eastAsia="zh-CN"/>
        </w:rPr>
        <w:t xml:space="preserve"> in his OPENING REMARKS TO THE SUMMIT OF THE FUTURE</w:t>
      </w:r>
      <w:r w:rsidR="00E670BB" w:rsidRPr="003B11EF">
        <w:rPr>
          <w:rFonts w:ascii="Times New Roman" w:eastAsiaTheme="minorEastAsia" w:hAnsi="Times New Roman" w:cs="Times New Roman" w:hint="eastAsia"/>
          <w:kern w:val="2"/>
          <w:sz w:val="32"/>
          <w:szCs w:val="32"/>
          <w:lang w:eastAsia="zh-CN"/>
        </w:rPr>
        <w:t>: We have unlocked the door. Now it is our common responsibility to walk through it. That demands not just agreement, but action. I challenge you to take that action.</w:t>
      </w:r>
    </w:p>
    <w:p w14:paraId="64B3DB94" w14:textId="68A4C65C" w:rsidR="00AE5D30" w:rsidRPr="003B11EF" w:rsidRDefault="00AE5D30" w:rsidP="00747972">
      <w:pPr>
        <w:pStyle w:val="a3"/>
        <w:spacing w:after="50" w:line="360" w:lineRule="auto"/>
        <w:ind w:firstLineChars="200" w:firstLine="640"/>
        <w:jc w:val="both"/>
        <w:rPr>
          <w:rFonts w:ascii="Times New Roman" w:eastAsiaTheme="minorEastAsia" w:hAnsi="Times New Roman" w:cs="Times New Roman"/>
          <w:kern w:val="2"/>
          <w:sz w:val="32"/>
          <w:szCs w:val="32"/>
          <w:lang w:eastAsia="zh-CN"/>
        </w:rPr>
      </w:pPr>
      <w:r w:rsidRPr="003B11EF">
        <w:rPr>
          <w:rFonts w:ascii="Times New Roman" w:eastAsiaTheme="minorEastAsia" w:hAnsi="Times New Roman" w:cs="Times New Roman" w:hint="eastAsia"/>
          <w:kern w:val="2"/>
          <w:sz w:val="32"/>
          <w:szCs w:val="32"/>
          <w:lang w:eastAsia="zh-CN"/>
        </w:rPr>
        <w:t>Let</w:t>
      </w:r>
      <w:r w:rsidRPr="003B11EF">
        <w:rPr>
          <w:rFonts w:ascii="Times New Roman" w:eastAsiaTheme="minorEastAsia" w:hAnsi="Times New Roman" w:cs="Times New Roman"/>
          <w:kern w:val="2"/>
          <w:sz w:val="32"/>
          <w:szCs w:val="32"/>
          <w:lang w:eastAsia="zh-CN"/>
        </w:rPr>
        <w:t>’</w:t>
      </w:r>
      <w:r w:rsidRPr="003B11EF">
        <w:rPr>
          <w:rFonts w:ascii="Times New Roman" w:eastAsiaTheme="minorEastAsia" w:hAnsi="Times New Roman" w:cs="Times New Roman" w:hint="eastAsia"/>
          <w:kern w:val="2"/>
          <w:sz w:val="32"/>
          <w:szCs w:val="32"/>
          <w:lang w:eastAsia="zh-CN"/>
        </w:rPr>
        <w:t>s take our action!</w:t>
      </w:r>
    </w:p>
    <w:p w14:paraId="003E27C4" w14:textId="72666FAB" w:rsidR="00DC6F43" w:rsidRPr="003B11EF" w:rsidRDefault="007F31CE" w:rsidP="00747972">
      <w:pPr>
        <w:pStyle w:val="a3"/>
        <w:spacing w:after="50" w:line="360" w:lineRule="auto"/>
        <w:ind w:firstLineChars="200" w:firstLine="640"/>
        <w:jc w:val="both"/>
        <w:rPr>
          <w:rFonts w:ascii="Times New Roman" w:eastAsiaTheme="minorEastAsia" w:hAnsi="Times New Roman" w:cs="Times New Roman"/>
          <w:kern w:val="2"/>
          <w:sz w:val="32"/>
          <w:szCs w:val="32"/>
          <w:lang w:eastAsia="zh-CN"/>
        </w:rPr>
      </w:pPr>
      <w:r w:rsidRPr="003B11EF">
        <w:rPr>
          <w:rFonts w:ascii="Times New Roman" w:eastAsiaTheme="minorEastAsia" w:hAnsi="Times New Roman" w:cs="Times New Roman" w:hint="eastAsia"/>
          <w:kern w:val="2"/>
          <w:sz w:val="32"/>
          <w:szCs w:val="32"/>
          <w:lang w:eastAsia="zh-CN"/>
        </w:rPr>
        <w:t xml:space="preserve">I thank you! </w:t>
      </w:r>
    </w:p>
    <w:sectPr w:rsidR="00DC6F43" w:rsidRPr="003B11EF" w:rsidSect="00747972">
      <w:footerReference w:type="default" r:id="rId7"/>
      <w:pgSz w:w="11906" w:h="16838"/>
      <w:pgMar w:top="1440"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3D5D4" w14:textId="77777777" w:rsidR="00D73F03" w:rsidRDefault="00D73F03">
      <w:pPr>
        <w:rPr>
          <w:rFonts w:hint="eastAsia"/>
        </w:rPr>
      </w:pPr>
      <w:r>
        <w:separator/>
      </w:r>
    </w:p>
  </w:endnote>
  <w:endnote w:type="continuationSeparator" w:id="0">
    <w:p w14:paraId="62EC424C" w14:textId="77777777" w:rsidR="00D73F03" w:rsidRDefault="00D73F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358669"/>
    </w:sdtPr>
    <w:sdtContent>
      <w:p w14:paraId="6DCBFB77" w14:textId="77777777" w:rsidR="00DC6F43" w:rsidRDefault="00000000">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457AFBE4" w14:textId="77777777" w:rsidR="00DC6F43" w:rsidRDefault="00DC6F43">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84FE6" w14:textId="77777777" w:rsidR="00D73F03" w:rsidRDefault="00D73F03">
      <w:pPr>
        <w:rPr>
          <w:rFonts w:hint="eastAsia"/>
        </w:rPr>
      </w:pPr>
      <w:r>
        <w:separator/>
      </w:r>
    </w:p>
  </w:footnote>
  <w:footnote w:type="continuationSeparator" w:id="0">
    <w:p w14:paraId="59D83DC6" w14:textId="77777777" w:rsidR="00D73F03" w:rsidRDefault="00D73F0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6AFCA1"/>
    <w:multiLevelType w:val="singleLevel"/>
    <w:tmpl w:val="D36AFCA1"/>
    <w:lvl w:ilvl="0">
      <w:start w:val="3"/>
      <w:numFmt w:val="decimal"/>
      <w:suff w:val="space"/>
      <w:lvlText w:val="%1."/>
      <w:lvlJc w:val="left"/>
    </w:lvl>
  </w:abstractNum>
  <w:abstractNum w:abstractNumId="1" w15:restartNumberingAfterBreak="0">
    <w:nsid w:val="72102D91"/>
    <w:multiLevelType w:val="multilevel"/>
    <w:tmpl w:val="72102D9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99310100">
    <w:abstractNumId w:val="1"/>
  </w:num>
  <w:num w:numId="2" w16cid:durableId="27356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456CD6"/>
    <w:rsid w:val="99DF6D9A"/>
    <w:rsid w:val="9EF1EF83"/>
    <w:rsid w:val="ACDF534C"/>
    <w:rsid w:val="BBEFEDFD"/>
    <w:rsid w:val="BEDB573A"/>
    <w:rsid w:val="C79F282D"/>
    <w:rsid w:val="CFBFE3EF"/>
    <w:rsid w:val="CFDF0A28"/>
    <w:rsid w:val="DFD14FBC"/>
    <w:rsid w:val="DFE80948"/>
    <w:rsid w:val="DFF7E3D4"/>
    <w:rsid w:val="EF27D8B6"/>
    <w:rsid w:val="EFBC0F65"/>
    <w:rsid w:val="F39A0D23"/>
    <w:rsid w:val="F8FB7983"/>
    <w:rsid w:val="FB795912"/>
    <w:rsid w:val="FDBA8E1F"/>
    <w:rsid w:val="FE691BEA"/>
    <w:rsid w:val="FE9F3584"/>
    <w:rsid w:val="FEF38552"/>
    <w:rsid w:val="FF7F0585"/>
    <w:rsid w:val="FFDC08A9"/>
    <w:rsid w:val="FFF1EB63"/>
    <w:rsid w:val="FFFE4C42"/>
    <w:rsid w:val="00011D10"/>
    <w:rsid w:val="00014800"/>
    <w:rsid w:val="00016816"/>
    <w:rsid w:val="0002448D"/>
    <w:rsid w:val="000346E4"/>
    <w:rsid w:val="00043948"/>
    <w:rsid w:val="0006499B"/>
    <w:rsid w:val="0006694E"/>
    <w:rsid w:val="00071C32"/>
    <w:rsid w:val="00082FF9"/>
    <w:rsid w:val="00092A3B"/>
    <w:rsid w:val="00097E98"/>
    <w:rsid w:val="000A0A17"/>
    <w:rsid w:val="000A1F10"/>
    <w:rsid w:val="000B173D"/>
    <w:rsid w:val="000C3025"/>
    <w:rsid w:val="000C51E0"/>
    <w:rsid w:val="000C64B3"/>
    <w:rsid w:val="000C6B21"/>
    <w:rsid w:val="000C717E"/>
    <w:rsid w:val="000E1695"/>
    <w:rsid w:val="000F3776"/>
    <w:rsid w:val="0010636F"/>
    <w:rsid w:val="00107C16"/>
    <w:rsid w:val="00114212"/>
    <w:rsid w:val="001159FD"/>
    <w:rsid w:val="001163E1"/>
    <w:rsid w:val="00116AFA"/>
    <w:rsid w:val="001202C1"/>
    <w:rsid w:val="00126B8E"/>
    <w:rsid w:val="00137BBE"/>
    <w:rsid w:val="00145063"/>
    <w:rsid w:val="0015088C"/>
    <w:rsid w:val="00161CD5"/>
    <w:rsid w:val="00163946"/>
    <w:rsid w:val="00164A8A"/>
    <w:rsid w:val="0017454F"/>
    <w:rsid w:val="00175595"/>
    <w:rsid w:val="001772AB"/>
    <w:rsid w:val="001A0187"/>
    <w:rsid w:val="001A508C"/>
    <w:rsid w:val="001B0724"/>
    <w:rsid w:val="001B1CE1"/>
    <w:rsid w:val="001B3D1B"/>
    <w:rsid w:val="001B3D31"/>
    <w:rsid w:val="001B49EC"/>
    <w:rsid w:val="001B7825"/>
    <w:rsid w:val="001C52E4"/>
    <w:rsid w:val="001D6318"/>
    <w:rsid w:val="001E56A6"/>
    <w:rsid w:val="001E7B9D"/>
    <w:rsid w:val="001F4405"/>
    <w:rsid w:val="001F511E"/>
    <w:rsid w:val="00206E52"/>
    <w:rsid w:val="002108B2"/>
    <w:rsid w:val="00216461"/>
    <w:rsid w:val="00217419"/>
    <w:rsid w:val="0024175F"/>
    <w:rsid w:val="00245CD3"/>
    <w:rsid w:val="00245F21"/>
    <w:rsid w:val="0025355C"/>
    <w:rsid w:val="002573FD"/>
    <w:rsid w:val="00280A02"/>
    <w:rsid w:val="00286623"/>
    <w:rsid w:val="00291699"/>
    <w:rsid w:val="00291AE4"/>
    <w:rsid w:val="00297348"/>
    <w:rsid w:val="002A5FF6"/>
    <w:rsid w:val="002C5CAF"/>
    <w:rsid w:val="002C63DB"/>
    <w:rsid w:val="002D601A"/>
    <w:rsid w:val="002E5072"/>
    <w:rsid w:val="002E553D"/>
    <w:rsid w:val="002F0B13"/>
    <w:rsid w:val="002F2E39"/>
    <w:rsid w:val="003001B1"/>
    <w:rsid w:val="003104F4"/>
    <w:rsid w:val="00311C5B"/>
    <w:rsid w:val="00326B75"/>
    <w:rsid w:val="003359FF"/>
    <w:rsid w:val="00342A73"/>
    <w:rsid w:val="00353022"/>
    <w:rsid w:val="0035363A"/>
    <w:rsid w:val="00354C8E"/>
    <w:rsid w:val="00364FAD"/>
    <w:rsid w:val="003665ED"/>
    <w:rsid w:val="003845C2"/>
    <w:rsid w:val="003931CD"/>
    <w:rsid w:val="003B11EF"/>
    <w:rsid w:val="003C1167"/>
    <w:rsid w:val="003C185F"/>
    <w:rsid w:val="003C2E6E"/>
    <w:rsid w:val="003D51B5"/>
    <w:rsid w:val="003F002A"/>
    <w:rsid w:val="00402F13"/>
    <w:rsid w:val="004058D2"/>
    <w:rsid w:val="00421675"/>
    <w:rsid w:val="004413F9"/>
    <w:rsid w:val="00442B35"/>
    <w:rsid w:val="00451AD5"/>
    <w:rsid w:val="00452F1C"/>
    <w:rsid w:val="00456CD6"/>
    <w:rsid w:val="00461A2A"/>
    <w:rsid w:val="00464C61"/>
    <w:rsid w:val="00472E49"/>
    <w:rsid w:val="00474E91"/>
    <w:rsid w:val="004855E6"/>
    <w:rsid w:val="00486A83"/>
    <w:rsid w:val="00492A9C"/>
    <w:rsid w:val="004B68A7"/>
    <w:rsid w:val="004D15E8"/>
    <w:rsid w:val="004F565D"/>
    <w:rsid w:val="00512E62"/>
    <w:rsid w:val="0051747F"/>
    <w:rsid w:val="0052404B"/>
    <w:rsid w:val="00534E12"/>
    <w:rsid w:val="0054204F"/>
    <w:rsid w:val="00547D5B"/>
    <w:rsid w:val="00553FA8"/>
    <w:rsid w:val="00560A58"/>
    <w:rsid w:val="0056361D"/>
    <w:rsid w:val="0057008D"/>
    <w:rsid w:val="00572CF8"/>
    <w:rsid w:val="005733B8"/>
    <w:rsid w:val="00584A80"/>
    <w:rsid w:val="00584F2F"/>
    <w:rsid w:val="005A7D44"/>
    <w:rsid w:val="005C0B80"/>
    <w:rsid w:val="005D5EF4"/>
    <w:rsid w:val="005D6FB1"/>
    <w:rsid w:val="005E36F2"/>
    <w:rsid w:val="005E5C51"/>
    <w:rsid w:val="00614372"/>
    <w:rsid w:val="00620E0B"/>
    <w:rsid w:val="00621E11"/>
    <w:rsid w:val="00622B3E"/>
    <w:rsid w:val="0063486C"/>
    <w:rsid w:val="006400FD"/>
    <w:rsid w:val="00653387"/>
    <w:rsid w:val="006565BA"/>
    <w:rsid w:val="006C144B"/>
    <w:rsid w:val="006D715E"/>
    <w:rsid w:val="00706707"/>
    <w:rsid w:val="00706A22"/>
    <w:rsid w:val="00714F7D"/>
    <w:rsid w:val="00720155"/>
    <w:rsid w:val="007224B8"/>
    <w:rsid w:val="00723C42"/>
    <w:rsid w:val="00747972"/>
    <w:rsid w:val="00750327"/>
    <w:rsid w:val="00755725"/>
    <w:rsid w:val="00780C68"/>
    <w:rsid w:val="00781A50"/>
    <w:rsid w:val="00796AC6"/>
    <w:rsid w:val="007B5F99"/>
    <w:rsid w:val="007B6436"/>
    <w:rsid w:val="007C23BA"/>
    <w:rsid w:val="007C4172"/>
    <w:rsid w:val="007D6896"/>
    <w:rsid w:val="007F1603"/>
    <w:rsid w:val="007F264D"/>
    <w:rsid w:val="007F31CE"/>
    <w:rsid w:val="0081119D"/>
    <w:rsid w:val="00816547"/>
    <w:rsid w:val="008215AF"/>
    <w:rsid w:val="00825A21"/>
    <w:rsid w:val="00826E97"/>
    <w:rsid w:val="00836BDF"/>
    <w:rsid w:val="00846C62"/>
    <w:rsid w:val="00851C44"/>
    <w:rsid w:val="00854DCB"/>
    <w:rsid w:val="008713FD"/>
    <w:rsid w:val="00874CD1"/>
    <w:rsid w:val="00883F77"/>
    <w:rsid w:val="00884004"/>
    <w:rsid w:val="00893877"/>
    <w:rsid w:val="00893A00"/>
    <w:rsid w:val="008A25DD"/>
    <w:rsid w:val="008A79C0"/>
    <w:rsid w:val="008C0321"/>
    <w:rsid w:val="008C0EFA"/>
    <w:rsid w:val="008C2789"/>
    <w:rsid w:val="008D5288"/>
    <w:rsid w:val="008F13CC"/>
    <w:rsid w:val="00910FFF"/>
    <w:rsid w:val="009153A0"/>
    <w:rsid w:val="009161F2"/>
    <w:rsid w:val="00926C50"/>
    <w:rsid w:val="00934599"/>
    <w:rsid w:val="00950B9F"/>
    <w:rsid w:val="00954997"/>
    <w:rsid w:val="00963F13"/>
    <w:rsid w:val="00964EE6"/>
    <w:rsid w:val="0097033D"/>
    <w:rsid w:val="00984984"/>
    <w:rsid w:val="009A71A0"/>
    <w:rsid w:val="009B16AB"/>
    <w:rsid w:val="009B21BD"/>
    <w:rsid w:val="009B2DA1"/>
    <w:rsid w:val="009C3094"/>
    <w:rsid w:val="009C3B6D"/>
    <w:rsid w:val="009D13D0"/>
    <w:rsid w:val="009F7CDF"/>
    <w:rsid w:val="00A03266"/>
    <w:rsid w:val="00A13CB6"/>
    <w:rsid w:val="00A22BD7"/>
    <w:rsid w:val="00A30016"/>
    <w:rsid w:val="00A43544"/>
    <w:rsid w:val="00A80313"/>
    <w:rsid w:val="00A82F95"/>
    <w:rsid w:val="00A90E22"/>
    <w:rsid w:val="00A948E5"/>
    <w:rsid w:val="00AA5693"/>
    <w:rsid w:val="00AB356A"/>
    <w:rsid w:val="00AC3450"/>
    <w:rsid w:val="00AD10EF"/>
    <w:rsid w:val="00AE5D30"/>
    <w:rsid w:val="00B03C3D"/>
    <w:rsid w:val="00B33964"/>
    <w:rsid w:val="00B34F94"/>
    <w:rsid w:val="00B3565A"/>
    <w:rsid w:val="00B55D58"/>
    <w:rsid w:val="00B622F7"/>
    <w:rsid w:val="00B635DE"/>
    <w:rsid w:val="00B83CC2"/>
    <w:rsid w:val="00B85C7A"/>
    <w:rsid w:val="00B87B05"/>
    <w:rsid w:val="00B94E3D"/>
    <w:rsid w:val="00B97A41"/>
    <w:rsid w:val="00BB005B"/>
    <w:rsid w:val="00BB091D"/>
    <w:rsid w:val="00BB483A"/>
    <w:rsid w:val="00BC70AD"/>
    <w:rsid w:val="00BE2601"/>
    <w:rsid w:val="00BF68C9"/>
    <w:rsid w:val="00C116BB"/>
    <w:rsid w:val="00C25D48"/>
    <w:rsid w:val="00C325E1"/>
    <w:rsid w:val="00C41748"/>
    <w:rsid w:val="00C46D3D"/>
    <w:rsid w:val="00C5078F"/>
    <w:rsid w:val="00C800C8"/>
    <w:rsid w:val="00C971D5"/>
    <w:rsid w:val="00CA04BB"/>
    <w:rsid w:val="00CB0F68"/>
    <w:rsid w:val="00CB3D71"/>
    <w:rsid w:val="00CC0E62"/>
    <w:rsid w:val="00CD4176"/>
    <w:rsid w:val="00CF2FEE"/>
    <w:rsid w:val="00D012DE"/>
    <w:rsid w:val="00D22EFD"/>
    <w:rsid w:val="00D30BF0"/>
    <w:rsid w:val="00D40260"/>
    <w:rsid w:val="00D45040"/>
    <w:rsid w:val="00D45AD0"/>
    <w:rsid w:val="00D614E5"/>
    <w:rsid w:val="00D61969"/>
    <w:rsid w:val="00D73F03"/>
    <w:rsid w:val="00D8151B"/>
    <w:rsid w:val="00D839E3"/>
    <w:rsid w:val="00D909DA"/>
    <w:rsid w:val="00D948C7"/>
    <w:rsid w:val="00DA4F4C"/>
    <w:rsid w:val="00DB71D1"/>
    <w:rsid w:val="00DC6F43"/>
    <w:rsid w:val="00DD1A21"/>
    <w:rsid w:val="00DD6976"/>
    <w:rsid w:val="00DF5B0B"/>
    <w:rsid w:val="00E169A3"/>
    <w:rsid w:val="00E3788E"/>
    <w:rsid w:val="00E37F1C"/>
    <w:rsid w:val="00E41F0D"/>
    <w:rsid w:val="00E45158"/>
    <w:rsid w:val="00E65D84"/>
    <w:rsid w:val="00E670BB"/>
    <w:rsid w:val="00E81B82"/>
    <w:rsid w:val="00E864E0"/>
    <w:rsid w:val="00EA1D77"/>
    <w:rsid w:val="00EA4BB5"/>
    <w:rsid w:val="00EB178F"/>
    <w:rsid w:val="00EC7162"/>
    <w:rsid w:val="00ED2876"/>
    <w:rsid w:val="00F23E07"/>
    <w:rsid w:val="00F267DA"/>
    <w:rsid w:val="00F51D88"/>
    <w:rsid w:val="00F54626"/>
    <w:rsid w:val="00F67DD2"/>
    <w:rsid w:val="00F70273"/>
    <w:rsid w:val="00F75472"/>
    <w:rsid w:val="00F76AD2"/>
    <w:rsid w:val="00F81B78"/>
    <w:rsid w:val="00F94562"/>
    <w:rsid w:val="00FB303E"/>
    <w:rsid w:val="00FB39EA"/>
    <w:rsid w:val="00FC64B6"/>
    <w:rsid w:val="00FD03A0"/>
    <w:rsid w:val="00FD3723"/>
    <w:rsid w:val="00FD50F0"/>
    <w:rsid w:val="00FF06AF"/>
    <w:rsid w:val="00FF3782"/>
    <w:rsid w:val="012670EA"/>
    <w:rsid w:val="05860709"/>
    <w:rsid w:val="06EB2968"/>
    <w:rsid w:val="070B300A"/>
    <w:rsid w:val="07B76CEE"/>
    <w:rsid w:val="09460CC9"/>
    <w:rsid w:val="095073FA"/>
    <w:rsid w:val="099077F7"/>
    <w:rsid w:val="09A92667"/>
    <w:rsid w:val="0B600FB6"/>
    <w:rsid w:val="0C607954"/>
    <w:rsid w:val="0CF956B3"/>
    <w:rsid w:val="0DB07E87"/>
    <w:rsid w:val="0DC108C7"/>
    <w:rsid w:val="0EA760EA"/>
    <w:rsid w:val="0FB306E4"/>
    <w:rsid w:val="106A0DA2"/>
    <w:rsid w:val="10C34956"/>
    <w:rsid w:val="10F36FE9"/>
    <w:rsid w:val="13547AE7"/>
    <w:rsid w:val="14297D8B"/>
    <w:rsid w:val="158F12AA"/>
    <w:rsid w:val="1618304E"/>
    <w:rsid w:val="16895CFA"/>
    <w:rsid w:val="18B057C0"/>
    <w:rsid w:val="18CE4226"/>
    <w:rsid w:val="198918CF"/>
    <w:rsid w:val="19E25E4D"/>
    <w:rsid w:val="1A9133CF"/>
    <w:rsid w:val="1BD47A17"/>
    <w:rsid w:val="1C212DF9"/>
    <w:rsid w:val="1C533032"/>
    <w:rsid w:val="1C817B9F"/>
    <w:rsid w:val="1D556936"/>
    <w:rsid w:val="1EE461C3"/>
    <w:rsid w:val="22543660"/>
    <w:rsid w:val="225C2514"/>
    <w:rsid w:val="22CD5107"/>
    <w:rsid w:val="240370EB"/>
    <w:rsid w:val="242F7EE0"/>
    <w:rsid w:val="24E63CA7"/>
    <w:rsid w:val="25070E5D"/>
    <w:rsid w:val="25777D91"/>
    <w:rsid w:val="262C3EA8"/>
    <w:rsid w:val="285A5748"/>
    <w:rsid w:val="29177195"/>
    <w:rsid w:val="2987256D"/>
    <w:rsid w:val="2BD575BF"/>
    <w:rsid w:val="2BFB498E"/>
    <w:rsid w:val="2CF021D7"/>
    <w:rsid w:val="2EBD12A9"/>
    <w:rsid w:val="2F177EEF"/>
    <w:rsid w:val="2FB614B6"/>
    <w:rsid w:val="2FF41FDE"/>
    <w:rsid w:val="31A6555A"/>
    <w:rsid w:val="31BC6B2B"/>
    <w:rsid w:val="31FF7A2D"/>
    <w:rsid w:val="33EF31E8"/>
    <w:rsid w:val="3491604D"/>
    <w:rsid w:val="35415CC5"/>
    <w:rsid w:val="35BF4598"/>
    <w:rsid w:val="36BB1AA7"/>
    <w:rsid w:val="37CC4367"/>
    <w:rsid w:val="39A84565"/>
    <w:rsid w:val="3A541FF7"/>
    <w:rsid w:val="3B4402BD"/>
    <w:rsid w:val="3B4A33FA"/>
    <w:rsid w:val="3C0D06AF"/>
    <w:rsid w:val="3DCB6A74"/>
    <w:rsid w:val="3DFE8031"/>
    <w:rsid w:val="3F380047"/>
    <w:rsid w:val="3FE5314B"/>
    <w:rsid w:val="3FF5B3C0"/>
    <w:rsid w:val="405D772B"/>
    <w:rsid w:val="417F0358"/>
    <w:rsid w:val="42E3216A"/>
    <w:rsid w:val="43EC32A0"/>
    <w:rsid w:val="458648BC"/>
    <w:rsid w:val="465D2233"/>
    <w:rsid w:val="47677CEC"/>
    <w:rsid w:val="493C6A78"/>
    <w:rsid w:val="49F904C5"/>
    <w:rsid w:val="4B904E59"/>
    <w:rsid w:val="4BFC604B"/>
    <w:rsid w:val="4CFF8A80"/>
    <w:rsid w:val="4E3A27E2"/>
    <w:rsid w:val="51163BA1"/>
    <w:rsid w:val="53283BC9"/>
    <w:rsid w:val="53404AF6"/>
    <w:rsid w:val="53861963"/>
    <w:rsid w:val="5527238A"/>
    <w:rsid w:val="55A57753"/>
    <w:rsid w:val="55CC4CE0"/>
    <w:rsid w:val="55E4027B"/>
    <w:rsid w:val="56066443"/>
    <w:rsid w:val="5889510A"/>
    <w:rsid w:val="58A3441E"/>
    <w:rsid w:val="5A6220B6"/>
    <w:rsid w:val="5AB06BE9"/>
    <w:rsid w:val="5ADF1011"/>
    <w:rsid w:val="5BF3746A"/>
    <w:rsid w:val="5D064C64"/>
    <w:rsid w:val="5D3E2967"/>
    <w:rsid w:val="5D731EE5"/>
    <w:rsid w:val="5E3F9090"/>
    <w:rsid w:val="5EFFCAB4"/>
    <w:rsid w:val="5F3F6522"/>
    <w:rsid w:val="5FDA7E4D"/>
    <w:rsid w:val="603B318E"/>
    <w:rsid w:val="63DC6A36"/>
    <w:rsid w:val="64BD6867"/>
    <w:rsid w:val="65EE2A50"/>
    <w:rsid w:val="677978ED"/>
    <w:rsid w:val="68727968"/>
    <w:rsid w:val="697F4F1A"/>
    <w:rsid w:val="6A885221"/>
    <w:rsid w:val="6C33740F"/>
    <w:rsid w:val="6C3C2767"/>
    <w:rsid w:val="6C8163CC"/>
    <w:rsid w:val="6CF92406"/>
    <w:rsid w:val="6D1653A6"/>
    <w:rsid w:val="6D4A2C62"/>
    <w:rsid w:val="6D4B3997"/>
    <w:rsid w:val="6F900CF0"/>
    <w:rsid w:val="6F9E0B59"/>
    <w:rsid w:val="701D465E"/>
    <w:rsid w:val="70AB7EBB"/>
    <w:rsid w:val="74111F07"/>
    <w:rsid w:val="74393A30"/>
    <w:rsid w:val="74DC4AE7"/>
    <w:rsid w:val="772462D2"/>
    <w:rsid w:val="7773362F"/>
    <w:rsid w:val="779C055E"/>
    <w:rsid w:val="77AACAC1"/>
    <w:rsid w:val="77C17D6B"/>
    <w:rsid w:val="77F37DE0"/>
    <w:rsid w:val="785030F6"/>
    <w:rsid w:val="78994A9D"/>
    <w:rsid w:val="78E10D44"/>
    <w:rsid w:val="7ABAF960"/>
    <w:rsid w:val="7B713AB0"/>
    <w:rsid w:val="7BDCC4AD"/>
    <w:rsid w:val="7BE9A4FF"/>
    <w:rsid w:val="7D034BDB"/>
    <w:rsid w:val="7D279076"/>
    <w:rsid w:val="7D2A2168"/>
    <w:rsid w:val="7D3DEFCB"/>
    <w:rsid w:val="7D7F7BA8"/>
    <w:rsid w:val="7DA168CE"/>
    <w:rsid w:val="7DE4AED6"/>
    <w:rsid w:val="7EBD6860"/>
    <w:rsid w:val="7F780F0C"/>
    <w:rsid w:val="7F78365F"/>
    <w:rsid w:val="7F7AD70F"/>
    <w:rsid w:val="7FD7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7FE76"/>
  <w15:docId w15:val="{69129D84-8960-43DC-BE92-32142E3C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autoSpaceDE w:val="0"/>
      <w:autoSpaceDN w:val="0"/>
      <w:jc w:val="left"/>
    </w:pPr>
    <w:rPr>
      <w:rFonts w:ascii="Calibri Light" w:eastAsia="Calibri Light" w:hAnsi="Calibri Light" w:cs="Calibri Light"/>
      <w:kern w:val="0"/>
      <w:sz w:val="22"/>
      <w:lang w:eastAsia="en-US"/>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文字 字符"/>
    <w:basedOn w:val="a0"/>
    <w:link w:val="a3"/>
    <w:uiPriority w:val="99"/>
    <w:qFormat/>
    <w:rPr>
      <w:rFonts w:ascii="Calibri Light" w:eastAsia="Calibri Light" w:hAnsi="Calibri Light" w:cs="Calibri Light"/>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Haifeng</dc:creator>
  <cp:lastModifiedBy>Haifeng Lu</cp:lastModifiedBy>
  <cp:revision>48</cp:revision>
  <dcterms:created xsi:type="dcterms:W3CDTF">2024-10-22T12:24:00Z</dcterms:created>
  <dcterms:modified xsi:type="dcterms:W3CDTF">2024-10-23T22:29:00Z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BB0FFB44B0A34170BFBC064D7A45B657_12</vt:lpwstr>
  </property>
</Properties>
</file>