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600" w:lineRule="atLeast"/>
        <w:jc w:val="center"/>
        <w:rPr>
          <w:rFonts w:ascii="华文行楷" w:hAnsi="Arial Black" w:eastAsia="华文行楷" w:cs="Arial"/>
          <w:bCs/>
          <w:sz w:val="52"/>
          <w:szCs w:val="52"/>
        </w:rPr>
      </w:pPr>
      <w:r>
        <w:rPr>
          <w:rFonts w:hint="eastAsia" w:ascii="华文隶书" w:hAnsi="Arial Black" w:eastAsia="华文隶书" w:cs="Arial"/>
          <w:bCs/>
          <w:sz w:val="52"/>
          <w:szCs w:val="52"/>
          <w:lang w:val="en-US" w:eastAsia="zh-CN"/>
        </w:rPr>
        <w:t xml:space="preserve">HY-XSF </w:t>
      </w:r>
      <w:r>
        <w:rPr>
          <w:rFonts w:hint="eastAsia" w:ascii="华文隶书" w:hAnsi="Arial Black" w:eastAsia="华文隶书" w:cs="Arial"/>
          <w:bCs/>
          <w:sz w:val="52"/>
          <w:szCs w:val="52"/>
        </w:rPr>
        <w:t>4通道导轨式称重变送模块</w:t>
      </w:r>
    </w:p>
    <w:p>
      <w:pPr>
        <w:adjustRightInd w:val="0"/>
        <w:snapToGrid w:val="0"/>
        <w:spacing w:before="156" w:beforeLines="50" w:after="156" w:afterLines="50" w:line="600" w:lineRule="atLeast"/>
        <w:jc w:val="center"/>
        <w:rPr>
          <w:rFonts w:ascii="华文行楷" w:hAnsi="Arial Black" w:eastAsia="华文行楷" w:cs="Arial"/>
          <w:bCs/>
          <w:sz w:val="52"/>
          <w:szCs w:val="52"/>
        </w:rPr>
      </w:pPr>
    </w:p>
    <w:p>
      <w:pPr>
        <w:adjustRightInd w:val="0"/>
        <w:snapToGrid w:val="0"/>
        <w:spacing w:before="156" w:beforeLines="50" w:line="520" w:lineRule="exact"/>
        <w:jc w:val="center"/>
        <w:rPr>
          <w:rFonts w:ascii="黑体" w:hAnsi="Arial" w:eastAsia="黑体" w:cs="Arial"/>
          <w:bCs/>
          <w:sz w:val="24"/>
        </w:rPr>
      </w:pPr>
      <w:r>
        <w:rPr>
          <w:rFonts w:hint="eastAsia" w:ascii="黑体" w:hAnsi="Arial" w:eastAsia="黑体" w:cs="Arial"/>
          <w:bCs/>
          <w:sz w:val="24"/>
        </w:rPr>
        <w:t>V2.1</w:t>
      </w:r>
    </w:p>
    <w:p>
      <w:pPr>
        <w:adjustRightInd w:val="0"/>
        <w:snapToGrid w:val="0"/>
        <w:spacing w:before="156" w:beforeLines="50" w:line="520" w:lineRule="exact"/>
        <w:jc w:val="center"/>
        <w:rPr>
          <w:rFonts w:ascii="黑体" w:hAnsi="Arial" w:eastAsia="黑体" w:cs="Arial"/>
          <w:bCs/>
          <w:sz w:val="24"/>
        </w:rPr>
      </w:pPr>
    </w:p>
    <w:p>
      <w:pPr>
        <w:adjustRightInd w:val="0"/>
        <w:snapToGrid w:val="0"/>
        <w:spacing w:before="312" w:beforeLines="100" w:line="520" w:lineRule="exact"/>
        <w:jc w:val="center"/>
        <w:rPr>
          <w:rFonts w:ascii="Arial" w:hAnsi="Arial Black" w:eastAsia="黑体" w:cs="Arial"/>
          <w:bCs/>
          <w:sz w:val="44"/>
          <w:szCs w:val="44"/>
        </w:rPr>
      </w:pPr>
      <w:r>
        <w:rPr>
          <w:rFonts w:hint="eastAsia" w:ascii="Arial" w:hAnsi="Arial Black" w:eastAsia="黑体" w:cs="Arial"/>
          <w:bCs/>
          <w:sz w:val="44"/>
          <w:szCs w:val="44"/>
        </w:rPr>
        <w:t>使</w:t>
      </w:r>
    </w:p>
    <w:p>
      <w:pPr>
        <w:adjustRightInd w:val="0"/>
        <w:snapToGrid w:val="0"/>
        <w:spacing w:before="312" w:beforeLines="100" w:line="520" w:lineRule="exact"/>
        <w:jc w:val="center"/>
        <w:rPr>
          <w:rFonts w:ascii="Arial" w:hAnsi="Arial Black" w:eastAsia="黑体" w:cs="Arial"/>
          <w:bCs/>
          <w:sz w:val="44"/>
          <w:szCs w:val="44"/>
        </w:rPr>
      </w:pPr>
      <w:r>
        <w:rPr>
          <w:rFonts w:hint="eastAsia" w:ascii="Arial" w:hAnsi="Arial Black" w:eastAsia="黑体" w:cs="Arial"/>
          <w:bCs/>
          <w:sz w:val="44"/>
          <w:szCs w:val="44"/>
        </w:rPr>
        <w:t>用</w:t>
      </w:r>
    </w:p>
    <w:p>
      <w:pPr>
        <w:adjustRightInd w:val="0"/>
        <w:snapToGrid w:val="0"/>
        <w:spacing w:before="312" w:beforeLines="100" w:line="520" w:lineRule="exact"/>
        <w:jc w:val="center"/>
        <w:rPr>
          <w:rFonts w:ascii="Arial" w:hAnsi="Arial Black" w:eastAsia="黑体" w:cs="Arial"/>
          <w:bCs/>
          <w:sz w:val="44"/>
          <w:szCs w:val="44"/>
        </w:rPr>
      </w:pPr>
      <w:r>
        <w:rPr>
          <w:rFonts w:hint="eastAsia" w:ascii="Arial" w:hAnsi="Arial Black" w:eastAsia="黑体" w:cs="Arial"/>
          <w:bCs/>
          <w:sz w:val="44"/>
          <w:szCs w:val="44"/>
        </w:rPr>
        <w:t>说</w:t>
      </w:r>
    </w:p>
    <w:p>
      <w:pPr>
        <w:adjustRightInd w:val="0"/>
        <w:snapToGrid w:val="0"/>
        <w:spacing w:before="312" w:beforeLines="100" w:line="520" w:lineRule="exact"/>
        <w:jc w:val="center"/>
        <w:rPr>
          <w:rFonts w:ascii="Arial" w:hAnsi="Arial Black" w:eastAsia="黑体" w:cs="Arial"/>
          <w:bCs/>
          <w:sz w:val="44"/>
          <w:szCs w:val="44"/>
        </w:rPr>
      </w:pPr>
      <w:r>
        <w:rPr>
          <w:rFonts w:hint="eastAsia" w:ascii="Arial" w:hAnsi="Arial Black" w:eastAsia="黑体" w:cs="Arial"/>
          <w:bCs/>
          <w:sz w:val="44"/>
          <w:szCs w:val="44"/>
        </w:rPr>
        <w:t>明</w:t>
      </w:r>
    </w:p>
    <w:p>
      <w:pPr>
        <w:adjustRightInd w:val="0"/>
        <w:snapToGrid w:val="0"/>
        <w:spacing w:before="312" w:beforeLines="100" w:line="520" w:lineRule="exact"/>
        <w:jc w:val="center"/>
        <w:rPr>
          <w:rFonts w:ascii="Arial" w:hAnsi="Arial Black" w:eastAsia="黑体" w:cs="Arial"/>
          <w:bCs/>
          <w:sz w:val="44"/>
          <w:szCs w:val="44"/>
        </w:rPr>
      </w:pPr>
      <w:r>
        <w:rPr>
          <w:rFonts w:hint="eastAsia" w:ascii="Arial" w:hAnsi="Arial Black" w:eastAsia="黑体" w:cs="Arial"/>
          <w:bCs/>
          <w:sz w:val="44"/>
          <w:szCs w:val="44"/>
        </w:rPr>
        <w:t>书</w:t>
      </w:r>
    </w:p>
    <w:p/>
    <w:p/>
    <w:p/>
    <w:p>
      <w:pPr>
        <w:rPr>
          <w:rFonts w:hAnsi="宋体"/>
          <w:b/>
          <w:sz w:val="28"/>
          <w:szCs w:val="28"/>
        </w:rPr>
      </w:pPr>
      <w:r>
        <w:rPr>
          <w:rFonts w:hint="eastAsia"/>
        </w:rPr>
        <w:t xml:space="preserve">                         </w:t>
      </w:r>
    </w:p>
    <w:p/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蚌埠恒远传感器科技有限公司</w:t>
      </w:r>
    </w:p>
    <w:p>
      <w:r>
        <w:rPr>
          <w:rFonts w:hint="eastAsia"/>
        </w:rPr>
        <w:t>当前版本：</w:t>
      </w:r>
      <w:r>
        <w:t>V</w:t>
      </w:r>
      <w:r>
        <w:rPr>
          <w:rFonts w:hint="eastAsia"/>
        </w:rPr>
        <w:t>2</w:t>
      </w:r>
      <w:r>
        <w:t>.</w:t>
      </w:r>
      <w:r>
        <w:rPr>
          <w:rFonts w:hint="eastAsia"/>
        </w:rPr>
        <w:t>1</w:t>
      </w:r>
    </w:p>
    <w:p>
      <w:p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titlePg/>
          <w:docGrid w:type="lines" w:linePitch="312" w:charSpace="0"/>
        </w:sectPr>
      </w:pPr>
      <w:r>
        <w:rPr>
          <w:rFonts w:hint="eastAsia"/>
        </w:rPr>
        <w:t>修改日期：</w:t>
      </w:r>
      <w:r>
        <w:t>20</w:t>
      </w:r>
      <w:r>
        <w:rPr>
          <w:rFonts w:hint="eastAsia"/>
        </w:rPr>
        <w:t>20</w:t>
      </w:r>
      <w:r>
        <w:t>-</w:t>
      </w:r>
      <w:r>
        <w:rPr>
          <w:rFonts w:hint="eastAsia"/>
        </w:rPr>
        <w:t>5</w:t>
      </w:r>
      <w:r>
        <w:t>-</w:t>
      </w:r>
      <w:r>
        <w:rPr>
          <w:rFonts w:hint="eastAsia"/>
        </w:rPr>
        <w:t>10</w:t>
      </w:r>
    </w:p>
    <w:p>
      <w:pPr>
        <w:jc w:val="center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目录</w:t>
      </w:r>
    </w:p>
    <w:p>
      <w:pPr>
        <w:pStyle w:val="12"/>
        <w:tabs>
          <w:tab w:val="right" w:leader="dot" w:pos="8306"/>
          <w:tab w:val="clear" w:pos="8600"/>
        </w:tabs>
        <w:spacing w:before="468" w:after="312"/>
      </w:pPr>
      <w:r>
        <w:rPr>
          <w:rFonts w:ascii="Arial" w:hAnsi="Arial" w:eastAsia="楷体_GB2312" w:cs="Arial"/>
          <w:b w:val="0"/>
          <w:bCs w:val="0"/>
          <w:caps w:val="0"/>
          <w:sz w:val="24"/>
          <w:szCs w:val="32"/>
        </w:rPr>
        <w:fldChar w:fldCharType="begin"/>
      </w:r>
      <w:r>
        <w:rPr>
          <w:rFonts w:ascii="Arial" w:hAnsi="Arial" w:eastAsia="楷体_GB2312" w:cs="Arial"/>
          <w:b w:val="0"/>
          <w:bCs w:val="0"/>
          <w:caps w:val="0"/>
          <w:sz w:val="24"/>
          <w:szCs w:val="32"/>
        </w:rPr>
        <w:instrText xml:space="preserve"> TOC \o "1-3" \h \z \u </w:instrText>
      </w:r>
      <w:r>
        <w:rPr>
          <w:rFonts w:ascii="Arial" w:hAnsi="Arial" w:eastAsia="楷体_GB2312" w:cs="Arial"/>
          <w:b w:val="0"/>
          <w:bCs w:val="0"/>
          <w:caps w:val="0"/>
          <w:sz w:val="24"/>
          <w:szCs w:val="32"/>
        </w:rPr>
        <w:fldChar w:fldCharType="separate"/>
      </w:r>
      <w:r>
        <w:fldChar w:fldCharType="begin"/>
      </w:r>
      <w:r>
        <w:instrText xml:space="preserve"> HYPERLINK \l "_Toc12381" </w:instrText>
      </w:r>
      <w:r>
        <w:fldChar w:fldCharType="separate"/>
      </w:r>
      <w:r>
        <w:rPr>
          <w:rFonts w:hint="eastAsia"/>
        </w:rPr>
        <w:t>第一章  概述</w:t>
      </w:r>
      <w:r>
        <w:tab/>
      </w:r>
      <w:r>
        <w:fldChar w:fldCharType="begin"/>
      </w:r>
      <w:r>
        <w:instrText xml:space="preserve"> PAGEREF _Toc12381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  <w:tab w:val="clear" w:pos="8614"/>
        </w:tabs>
        <w:spacing w:before="312" w:after="156"/>
      </w:pPr>
      <w:r>
        <w:fldChar w:fldCharType="begin"/>
      </w:r>
      <w:r>
        <w:instrText xml:space="preserve"> HYPERLINK \l "_Toc17698" </w:instrText>
      </w:r>
      <w:r>
        <w:fldChar w:fldCharType="separate"/>
      </w:r>
      <w:r>
        <w:rPr>
          <w:rFonts w:hint="eastAsia"/>
        </w:rPr>
        <w:t>1.1产品简介</w:t>
      </w:r>
      <w:r>
        <w:tab/>
      </w:r>
      <w:r>
        <w:fldChar w:fldCharType="begin"/>
      </w:r>
      <w:r>
        <w:instrText xml:space="preserve"> PAGEREF _Toc17698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  <w:tab w:val="clear" w:pos="8614"/>
        </w:tabs>
        <w:spacing w:before="312" w:after="156"/>
      </w:pPr>
      <w:r>
        <w:fldChar w:fldCharType="begin"/>
      </w:r>
      <w:r>
        <w:instrText xml:space="preserve"> HYPERLINK \l "_Toc16803" </w:instrText>
      </w:r>
      <w:r>
        <w:fldChar w:fldCharType="separate"/>
      </w:r>
      <w:r>
        <w:rPr>
          <w:rFonts w:hint="eastAsia"/>
        </w:rPr>
        <w:t>1.2安全提示</w:t>
      </w:r>
      <w:r>
        <w:tab/>
      </w:r>
      <w:r>
        <w:fldChar w:fldCharType="begin"/>
      </w:r>
      <w:r>
        <w:instrText xml:space="preserve"> PAGEREF _Toc16803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  <w:tab w:val="clear" w:pos="8614"/>
        </w:tabs>
        <w:spacing w:before="312" w:after="156"/>
      </w:pPr>
      <w:r>
        <w:fldChar w:fldCharType="begin"/>
      </w:r>
      <w:r>
        <w:instrText xml:space="preserve"> HYPERLINK \l "_Toc29475" </w:instrText>
      </w:r>
      <w:r>
        <w:fldChar w:fldCharType="separate"/>
      </w:r>
      <w:r>
        <w:rPr>
          <w:rFonts w:hint="eastAsia"/>
        </w:rPr>
        <w:t>1.3技术参数以及外形尺寸</w:t>
      </w:r>
      <w:r>
        <w:tab/>
      </w:r>
      <w:r>
        <w:fldChar w:fldCharType="begin"/>
      </w:r>
      <w:r>
        <w:instrText xml:space="preserve"> PAGEREF _Toc29475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  <w:tab w:val="clear" w:pos="8614"/>
        </w:tabs>
        <w:spacing w:before="312" w:after="156"/>
      </w:pPr>
      <w:r>
        <w:fldChar w:fldCharType="begin"/>
      </w:r>
      <w:r>
        <w:instrText xml:space="preserve"> HYPERLINK \l "_Toc9033" </w:instrText>
      </w:r>
      <w:r>
        <w:fldChar w:fldCharType="separate"/>
      </w:r>
      <w:r>
        <w:rPr>
          <w:rFonts w:hint="eastAsia"/>
        </w:rPr>
        <w:t>1.4接口定义</w:t>
      </w:r>
      <w:r>
        <w:tab/>
      </w:r>
      <w:r>
        <w:fldChar w:fldCharType="begin"/>
      </w:r>
      <w:r>
        <w:instrText xml:space="preserve"> PAGEREF _Toc9033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8306"/>
          <w:tab w:val="clear" w:pos="8600"/>
        </w:tabs>
        <w:spacing w:before="468" w:after="312"/>
      </w:pPr>
      <w:r>
        <w:fldChar w:fldCharType="begin"/>
      </w:r>
      <w:r>
        <w:instrText xml:space="preserve"> HYPERLINK \l "_Toc22480" </w:instrText>
      </w:r>
      <w:r>
        <w:fldChar w:fldCharType="separate"/>
      </w:r>
      <w:r>
        <w:rPr>
          <w:rFonts w:hint="eastAsia"/>
        </w:rPr>
        <w:t>第二章  操作方法</w:t>
      </w:r>
      <w:r>
        <w:tab/>
      </w:r>
      <w:r>
        <w:fldChar w:fldCharType="begin"/>
      </w:r>
      <w:r>
        <w:instrText xml:space="preserve"> PAGEREF _Toc22480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  <w:tab w:val="clear" w:pos="8614"/>
        </w:tabs>
        <w:spacing w:before="312" w:after="156"/>
      </w:pPr>
      <w:r>
        <w:fldChar w:fldCharType="begin"/>
      </w:r>
      <w:r>
        <w:instrText xml:space="preserve"> HYPERLINK \l "_Toc29317" </w:instrText>
      </w:r>
      <w:r>
        <w:fldChar w:fldCharType="separate"/>
      </w:r>
      <w:r>
        <w:rPr>
          <w:rFonts w:hint="eastAsia"/>
        </w:rPr>
        <w:t>2.1按键以及显示区域定义</w:t>
      </w:r>
      <w:r>
        <w:tab/>
      </w:r>
      <w:r>
        <w:fldChar w:fldCharType="begin"/>
      </w:r>
      <w:r>
        <w:instrText xml:space="preserve"> PAGEREF _Toc29317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  <w:tab w:val="clear" w:pos="8614"/>
        </w:tabs>
        <w:spacing w:before="312" w:after="156"/>
      </w:pPr>
      <w:r>
        <w:fldChar w:fldCharType="begin"/>
      </w:r>
      <w:r>
        <w:instrText xml:space="preserve"> HYPERLINK \l "_Toc9214" </w:instrText>
      </w:r>
      <w:r>
        <w:fldChar w:fldCharType="separate"/>
      </w:r>
      <w:r>
        <w:rPr>
          <w:rFonts w:hint="eastAsia"/>
        </w:rPr>
        <w:t>2.2参数显示与设置</w:t>
      </w:r>
      <w:r>
        <w:tab/>
      </w:r>
      <w:r>
        <w:fldChar w:fldCharType="begin"/>
      </w:r>
      <w:r>
        <w:instrText xml:space="preserve"> PAGEREF _Toc9214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  <w:tab w:val="clear" w:pos="8614"/>
        </w:tabs>
        <w:spacing w:before="156" w:after="78"/>
      </w:pPr>
      <w:r>
        <w:fldChar w:fldCharType="begin"/>
      </w:r>
      <w:r>
        <w:instrText xml:space="preserve"> HYPERLINK \l "_Toc19319" </w:instrText>
      </w:r>
      <w:r>
        <w:fldChar w:fldCharType="separate"/>
      </w:r>
      <w:r>
        <w:rPr>
          <w:rFonts w:hint="eastAsia"/>
        </w:rPr>
        <w:t>2.2.1  01-SEt 系统参数</w:t>
      </w:r>
      <w:r>
        <w:tab/>
      </w:r>
      <w:r>
        <w:fldChar w:fldCharType="begin"/>
      </w:r>
      <w:r>
        <w:instrText xml:space="preserve"> PAGEREF _Toc19319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  <w:tab w:val="clear" w:pos="8614"/>
        </w:tabs>
        <w:spacing w:before="156" w:after="78"/>
      </w:pPr>
      <w:r>
        <w:fldChar w:fldCharType="begin"/>
      </w:r>
      <w:r>
        <w:instrText xml:space="preserve"> HYPERLINK \l "_Toc8009" </w:instrText>
      </w:r>
      <w:r>
        <w:fldChar w:fldCharType="separate"/>
      </w:r>
      <w:r>
        <w:rPr>
          <w:rFonts w:hint="eastAsia"/>
        </w:rPr>
        <w:t>2.2.2  02-Un 备用</w:t>
      </w:r>
      <w:r>
        <w:tab/>
      </w:r>
      <w:r>
        <w:fldChar w:fldCharType="begin"/>
      </w:r>
      <w:r>
        <w:instrText xml:space="preserve"> PAGEREF _Toc8009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  <w:tab w:val="clear" w:pos="8614"/>
        </w:tabs>
        <w:spacing w:before="156" w:after="78"/>
      </w:pPr>
      <w:r>
        <w:fldChar w:fldCharType="begin"/>
      </w:r>
      <w:r>
        <w:instrText xml:space="preserve"> HYPERLINK \l "_Toc2898" </w:instrText>
      </w:r>
      <w:r>
        <w:fldChar w:fldCharType="separate"/>
      </w:r>
      <w:r>
        <w:rPr>
          <w:rFonts w:hint="eastAsia"/>
        </w:rPr>
        <w:t>2.2.3  03-CAL 系统操作</w:t>
      </w:r>
      <w:r>
        <w:tab/>
      </w:r>
      <w:r>
        <w:fldChar w:fldCharType="begin"/>
      </w:r>
      <w:r>
        <w:instrText xml:space="preserve"> PAGEREF _Toc2898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  <w:tab w:val="clear" w:pos="8614"/>
        </w:tabs>
        <w:spacing w:before="156" w:after="78"/>
      </w:pPr>
      <w:r>
        <w:fldChar w:fldCharType="begin"/>
      </w:r>
      <w:r>
        <w:instrText xml:space="preserve"> HYPERLINK \l "_Toc32304" </w:instrText>
      </w:r>
      <w:r>
        <w:fldChar w:fldCharType="separate"/>
      </w:r>
      <w:r>
        <w:rPr>
          <w:rFonts w:hint="eastAsia"/>
        </w:rPr>
        <w:t>2.2.4  04-INF 系统信息</w:t>
      </w:r>
      <w:r>
        <w:tab/>
      </w:r>
      <w:r>
        <w:fldChar w:fldCharType="begin"/>
      </w:r>
      <w:r>
        <w:instrText xml:space="preserve"> PAGEREF _Toc32304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8306"/>
          <w:tab w:val="clear" w:pos="8600"/>
        </w:tabs>
        <w:spacing w:before="468" w:after="312"/>
      </w:pPr>
      <w:r>
        <w:fldChar w:fldCharType="begin"/>
      </w:r>
      <w:r>
        <w:instrText xml:space="preserve"> HYPERLINK \l "_Toc30806" </w:instrText>
      </w:r>
      <w:r>
        <w:fldChar w:fldCharType="separate"/>
      </w:r>
      <w:r>
        <w:rPr>
          <w:rFonts w:hint="eastAsia"/>
        </w:rPr>
        <w:t>第三章  辅助说明</w:t>
      </w:r>
      <w:r>
        <w:tab/>
      </w:r>
      <w:r>
        <w:fldChar w:fldCharType="begin"/>
      </w:r>
      <w:r>
        <w:instrText xml:space="preserve"> PAGEREF _Toc30806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  <w:tab w:val="clear" w:pos="8614"/>
        </w:tabs>
        <w:spacing w:before="312" w:after="156"/>
      </w:pPr>
      <w:r>
        <w:fldChar w:fldCharType="begin"/>
      </w:r>
      <w:r>
        <w:instrText xml:space="preserve"> HYPERLINK \l "_Toc27279" </w:instrText>
      </w:r>
      <w:r>
        <w:fldChar w:fldCharType="separate"/>
      </w:r>
      <w:r>
        <w:rPr>
          <w:rFonts w:hint="eastAsia"/>
        </w:rPr>
        <w:t>3.1 modbus通讯协议</w:t>
      </w:r>
      <w:r>
        <w:tab/>
      </w:r>
      <w:r>
        <w:fldChar w:fldCharType="begin"/>
      </w:r>
      <w:r>
        <w:instrText xml:space="preserve"> PAGEREF _Toc27279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  <w:tab w:val="clear" w:pos="8614"/>
        </w:tabs>
        <w:spacing w:before="312" w:after="156"/>
      </w:pPr>
      <w:r>
        <w:fldChar w:fldCharType="begin"/>
      </w:r>
      <w:r>
        <w:instrText xml:space="preserve"> HYPERLINK \l "_Toc10002" </w:instrText>
      </w:r>
      <w:r>
        <w:fldChar w:fldCharType="separate"/>
      </w:r>
      <w:r>
        <w:rPr>
          <w:rFonts w:hint="eastAsia"/>
        </w:rPr>
        <w:t>3.2 其他通讯</w:t>
      </w:r>
      <w:r>
        <w:tab/>
      </w:r>
      <w:r>
        <w:fldChar w:fldCharType="begin"/>
      </w:r>
      <w:r>
        <w:instrText xml:space="preserve"> PAGEREF _Toc10002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  <w:tab w:val="clear" w:pos="8614"/>
        </w:tabs>
        <w:spacing w:before="156" w:after="78"/>
      </w:pPr>
      <w:r>
        <w:fldChar w:fldCharType="begin"/>
      </w:r>
      <w:r>
        <w:instrText xml:space="preserve"> HYPERLINK \l "_Toc22641" </w:instrText>
      </w:r>
      <w:r>
        <w:fldChar w:fldCharType="separate"/>
      </w:r>
      <w:r>
        <w:rPr>
          <w:rFonts w:hint="eastAsia"/>
        </w:rPr>
        <w:t>3.2.1  主动发送之协议</w:t>
      </w:r>
      <w:r>
        <w:tab/>
      </w:r>
      <w:r>
        <w:fldChar w:fldCharType="begin"/>
      </w:r>
      <w:r>
        <w:instrText xml:space="preserve"> PAGEREF _Toc22641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  <w:tab w:val="clear" w:pos="8614"/>
        </w:tabs>
        <w:spacing w:before="312" w:after="156"/>
      </w:pPr>
      <w:r>
        <w:fldChar w:fldCharType="begin"/>
      </w:r>
      <w:r>
        <w:instrText xml:space="preserve"> HYPERLINK \l "_Toc28236" </w:instrText>
      </w:r>
      <w:r>
        <w:fldChar w:fldCharType="separate"/>
      </w:r>
      <w:r>
        <w:rPr>
          <w:rFonts w:hint="eastAsia"/>
        </w:rPr>
        <w:t>3.3 其他功能</w:t>
      </w:r>
      <w:r>
        <w:tab/>
      </w:r>
      <w:r>
        <w:fldChar w:fldCharType="begin"/>
      </w:r>
      <w:r>
        <w:instrText xml:space="preserve"> PAGEREF _Toc28236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  <w:tab w:val="clear" w:pos="8614"/>
        </w:tabs>
        <w:spacing w:before="312" w:after="156"/>
      </w:pPr>
      <w:r>
        <w:fldChar w:fldCharType="begin"/>
      </w:r>
      <w:r>
        <w:instrText xml:space="preserve"> HYPERLINK \l "_Toc21188" </w:instrText>
      </w:r>
      <w:r>
        <w:fldChar w:fldCharType="separate"/>
      </w:r>
      <w:r>
        <w:rPr>
          <w:rFonts w:hint="eastAsia"/>
        </w:rPr>
        <w:t>3.4 MODBUS  RTU通信实例</w:t>
      </w:r>
      <w:r>
        <w:tab/>
      </w:r>
      <w:r>
        <w:fldChar w:fldCharType="begin"/>
      </w:r>
      <w:r>
        <w:instrText xml:space="preserve"> PAGEREF _Toc21188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/>
    <w:p/>
    <w:p/>
    <w:p/>
    <w:p/>
    <w:p/>
    <w:p/>
    <w:p/>
    <w:p/>
    <w:p>
      <w:pPr>
        <w:pStyle w:val="2"/>
        <w:ind w:firstLine="3039" w:firstLineChars="688"/>
      </w:pPr>
      <w:bookmarkStart w:id="0" w:name="_Toc433445695"/>
      <w:bookmarkStart w:id="1" w:name="_Toc432529144"/>
      <w:bookmarkStart w:id="2" w:name="_Toc12381"/>
      <w:r>
        <w:rPr>
          <w:rFonts w:hint="eastAsia"/>
        </w:rPr>
        <w:t>第一章  概述</w:t>
      </w:r>
      <w:bookmarkEnd w:id="0"/>
      <w:bookmarkEnd w:id="1"/>
      <w:bookmarkEnd w:id="2"/>
    </w:p>
    <w:p>
      <w:pPr>
        <w:pStyle w:val="3"/>
      </w:pPr>
      <w:bookmarkStart w:id="3" w:name="_Toc432529145"/>
      <w:bookmarkStart w:id="4" w:name="_Toc17698"/>
      <w:bookmarkStart w:id="5" w:name="_Toc433445696"/>
      <w:r>
        <w:rPr>
          <w:rFonts w:hint="eastAsia"/>
        </w:rPr>
        <w:t>1.1产品简介</w:t>
      </w:r>
      <w:bookmarkEnd w:id="3"/>
      <w:bookmarkEnd w:id="4"/>
      <w:bookmarkEnd w:id="5"/>
    </w:p>
    <w:p>
      <w:pPr>
        <w:ind w:firstLine="600" w:firstLineChars="20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感谢您选择本公司的产品。在使用本产品之前，请仔细阅读本手册以使本产品能最大程度发挥作用。</w:t>
      </w:r>
    </w:p>
    <w:p>
      <w:pPr>
        <w:ind w:firstLine="600" w:firstLineChars="20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本产品采用24位∑-△ADC，将桥式称重传感器的模拟信号转换为数字信号，共有4路。</w:t>
      </w:r>
    </w:p>
    <w:p>
      <w:pPr>
        <w:ind w:firstLine="600" w:firstLineChars="20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装置采用宽工作电压供电方式，适用于10-30VDC电源系统。</w:t>
      </w:r>
    </w:p>
    <w:p>
      <w:pPr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产品特点：</w:t>
      </w:r>
    </w:p>
    <w:p>
      <w:pPr>
        <w:pStyle w:val="20"/>
        <w:numPr>
          <w:ilvl w:val="0"/>
          <w:numId w:val="1"/>
        </w:numPr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具有防射频RFI/电磁EMI干扰，具有很强的EMC特性；</w:t>
      </w:r>
    </w:p>
    <w:p>
      <w:pPr>
        <w:pStyle w:val="20"/>
        <w:numPr>
          <w:ilvl w:val="0"/>
          <w:numId w:val="1"/>
        </w:numPr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10-30V宽电压供电；</w:t>
      </w:r>
    </w:p>
    <w:p>
      <w:pPr>
        <w:pStyle w:val="20"/>
        <w:numPr>
          <w:ilvl w:val="0"/>
          <w:numId w:val="1"/>
        </w:numPr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高速24位∑-△ADC采样，高达500Hz以上；</w:t>
      </w:r>
    </w:p>
    <w:p>
      <w:pPr>
        <w:pStyle w:val="20"/>
        <w:numPr>
          <w:ilvl w:val="0"/>
          <w:numId w:val="1"/>
        </w:numPr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通讯接口完备，标配232和485。可选CAN等。</w:t>
      </w:r>
    </w:p>
    <w:p>
      <w:pPr>
        <w:pStyle w:val="3"/>
        <w:rPr>
          <w:rFonts w:ascii="华文楷体" w:hAnsi="华文楷体" w:eastAsia="华文楷体"/>
          <w:sz w:val="30"/>
          <w:szCs w:val="30"/>
        </w:rPr>
      </w:pPr>
      <w:bookmarkStart w:id="6" w:name="_Toc16803"/>
      <w:r>
        <w:pict>
          <v:shape id="Picture 2" o:spid="_x0000_s2139" o:spt="75" type="#_x0000_t75" style="position:absolute;left:0pt;margin-left:366pt;margin-top:8.15pt;height:41.1pt;width:42.4pt;z-index:25165926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  <o:OLEObject Type="Embed" ProgID="Word.Picture.8" ShapeID="Picture 2" DrawAspect="Content" ObjectID="_1468075725" r:id="rId7">
            <o:LockedField>false</o:LockedField>
          </o:OLEObject>
        </w:pict>
      </w:r>
      <w:bookmarkStart w:id="7" w:name="_Toc433445697"/>
      <w:bookmarkStart w:id="8" w:name="_Toc432529146"/>
      <w:r>
        <w:rPr>
          <w:rFonts w:hint="eastAsia"/>
        </w:rPr>
        <w:t>1.2安全提示</w:t>
      </w:r>
      <w:bookmarkEnd w:id="6"/>
      <w:bookmarkEnd w:id="7"/>
      <w:bookmarkEnd w:id="8"/>
    </w:p>
    <w:p>
      <w:pPr>
        <w:pStyle w:val="20"/>
        <w:numPr>
          <w:ilvl w:val="0"/>
          <w:numId w:val="2"/>
        </w:numPr>
        <w:spacing w:line="480" w:lineRule="exact"/>
        <w:ind w:left="600" w:hanging="600" w:hangingChars="20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本仪表具有抗干扰设计。请务必将仪表进行可靠接地，且与交流电源接地线分开</w:t>
      </w:r>
    </w:p>
    <w:p>
      <w:pPr>
        <w:pStyle w:val="20"/>
        <w:numPr>
          <w:ilvl w:val="0"/>
          <w:numId w:val="2"/>
        </w:numPr>
        <w:spacing w:line="480" w:lineRule="exact"/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不要在可燃性气体环境中使用</w:t>
      </w:r>
    </w:p>
    <w:p>
      <w:pPr>
        <w:pStyle w:val="20"/>
        <w:numPr>
          <w:ilvl w:val="0"/>
          <w:numId w:val="2"/>
        </w:numPr>
        <w:spacing w:line="480" w:lineRule="exact"/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 xml:space="preserve"> 避免阳光直射</w:t>
      </w:r>
    </w:p>
    <w:p>
      <w:pPr>
        <w:pStyle w:val="20"/>
        <w:numPr>
          <w:ilvl w:val="0"/>
          <w:numId w:val="2"/>
        </w:numPr>
        <w:spacing w:line="480" w:lineRule="exact"/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通讯站点建议使用与模块同一24Ｖ电源供电，否则通讯连接需通过隔离模块对外传输[例如PLC是AC220V，PLC与本模块需要增加通讯隔离模块]。</w:t>
      </w:r>
    </w:p>
    <w:p>
      <w:pPr>
        <w:pStyle w:val="20"/>
        <w:spacing w:line="480" w:lineRule="exact"/>
        <w:ind w:firstLine="0" w:firstLineChars="0"/>
        <w:rPr>
          <w:rFonts w:ascii="华文楷体" w:hAnsi="华文楷体" w:eastAsia="华文楷体"/>
          <w:sz w:val="30"/>
          <w:szCs w:val="30"/>
        </w:rPr>
      </w:pPr>
    </w:p>
    <w:p>
      <w:pPr>
        <w:pStyle w:val="3"/>
      </w:pPr>
      <w:bookmarkStart w:id="9" w:name="_Toc433445698"/>
      <w:bookmarkStart w:id="10" w:name="_Toc29475"/>
      <w:bookmarkStart w:id="11" w:name="_Toc432529147"/>
      <w:r>
        <w:rPr>
          <w:rFonts w:hint="eastAsia"/>
        </w:rPr>
        <w:t>1.3技术参数以及外形尺寸</w:t>
      </w:r>
      <w:bookmarkEnd w:id="9"/>
      <w:bookmarkEnd w:id="10"/>
      <w:bookmarkEnd w:id="11"/>
    </w:p>
    <w:tbl>
      <w:tblPr>
        <w:tblStyle w:val="1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测量信号</w:t>
            </w:r>
          </w:p>
        </w:tc>
        <w:tc>
          <w:tcPr>
            <w:tcW w:w="6429" w:type="dxa"/>
          </w:tcPr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4路-20mV~20mV，单路最大并联驱动4个350欧姆称重传感器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采样频率</w:t>
            </w:r>
          </w:p>
        </w:tc>
        <w:tc>
          <w:tcPr>
            <w:tcW w:w="6429" w:type="dxa"/>
          </w:tcPr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500Hz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检测精度</w:t>
            </w:r>
          </w:p>
        </w:tc>
        <w:tc>
          <w:tcPr>
            <w:tcW w:w="6429" w:type="dxa"/>
          </w:tcPr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III级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分辨率</w:t>
            </w:r>
          </w:p>
        </w:tc>
        <w:tc>
          <w:tcPr>
            <w:tcW w:w="6429" w:type="dxa"/>
          </w:tcPr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1/500000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通讯接口</w:t>
            </w:r>
          </w:p>
        </w:tc>
        <w:tc>
          <w:tcPr>
            <w:tcW w:w="6429" w:type="dxa"/>
          </w:tcPr>
          <w:p>
            <w:pPr>
              <w:widowControl/>
              <w:ind w:left="420" w:left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标配1路232,1路485。可选配CAN。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非线性度</w:t>
            </w:r>
          </w:p>
        </w:tc>
        <w:tc>
          <w:tcPr>
            <w:tcW w:w="6429" w:type="dxa"/>
          </w:tcPr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0.005%FS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工作电源</w:t>
            </w:r>
          </w:p>
        </w:tc>
        <w:tc>
          <w:tcPr>
            <w:tcW w:w="6429" w:type="dxa"/>
          </w:tcPr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模块供电10-30V DC。传感器供电5V。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重量</w:t>
            </w:r>
          </w:p>
        </w:tc>
        <w:tc>
          <w:tcPr>
            <w:tcW w:w="6429" w:type="dxa"/>
          </w:tcPr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约0.1kg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外形尺寸</w:t>
            </w:r>
          </w:p>
        </w:tc>
        <w:tc>
          <w:tcPr>
            <w:tcW w:w="6429" w:type="dxa"/>
          </w:tcPr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92*72*59，长*宽*高，单位mm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功耗</w:t>
            </w:r>
          </w:p>
        </w:tc>
        <w:tc>
          <w:tcPr>
            <w:tcW w:w="6429" w:type="dxa"/>
          </w:tcPr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&lt; 5W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工作温度</w:t>
            </w:r>
          </w:p>
        </w:tc>
        <w:tc>
          <w:tcPr>
            <w:tcW w:w="6429" w:type="dxa"/>
          </w:tcPr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-20~+65℃</w:t>
            </w:r>
          </w:p>
        </w:tc>
      </w:tr>
    </w:tbl>
    <w:p/>
    <w:p/>
    <w:p>
      <w:pPr>
        <w:pStyle w:val="3"/>
      </w:pPr>
      <w:bookmarkStart w:id="12" w:name="_Toc9033"/>
      <w:r>
        <w:rPr>
          <w:rFonts w:hint="eastAsia"/>
        </w:rPr>
        <w:t>1.4接口定义</w:t>
      </w:r>
      <w:bookmarkEnd w:id="12"/>
    </w:p>
    <w:p>
      <w:pPr>
        <w:widowControl/>
        <w:jc w:val="center"/>
      </w:pPr>
      <w:r>
        <w:rPr>
          <w:rFonts w:hint="eastAsia" w:ascii="宋体" w:hAnsi="宋体" w:cs="宋体"/>
          <w:kern w:val="0"/>
          <w:sz w:val="24"/>
          <w:szCs w:val="24"/>
        </w:rPr>
        <w:drawing>
          <wp:inline distT="0" distB="0" distL="114300" distR="114300">
            <wp:extent cx="1087755" cy="5029200"/>
            <wp:effectExtent l="0" t="0" r="0" b="17145"/>
            <wp:docPr id="2" name="图片 2" descr="161870984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18709840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87755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rPr>
          <w:rFonts w:hint="eastAsia"/>
        </w:rPr>
        <w:drawing>
          <wp:inline distT="0" distB="0" distL="114300" distR="114300">
            <wp:extent cx="962025" cy="5011420"/>
            <wp:effectExtent l="0" t="0" r="17780" b="9525"/>
            <wp:docPr id="3" name="图片 3" descr="161870996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18709967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62025" cy="501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  <w:r>
        <w:rPr>
          <w:rFonts w:hint="eastAsia"/>
        </w:rPr>
        <w:t>说明</w:t>
      </w:r>
    </w:p>
    <w:p>
      <w:pPr>
        <w:widowControl/>
        <w:spacing w:line="360" w:lineRule="auto"/>
        <w:ind w:firstLine="420" w:firstLineChars="200"/>
        <w:jc w:val="left"/>
      </w:pPr>
      <w:r>
        <w:rPr>
          <w:rFonts w:hint="eastAsia"/>
        </w:rPr>
        <w:t>1：V+、V-为模块供电，建议24V直流；</w:t>
      </w:r>
    </w:p>
    <w:p>
      <w:pPr>
        <w:widowControl/>
        <w:spacing w:line="360" w:lineRule="auto"/>
        <w:ind w:firstLine="420" w:firstLineChars="200"/>
        <w:jc w:val="left"/>
      </w:pPr>
      <w:r>
        <w:rPr>
          <w:rFonts w:hint="eastAsia"/>
        </w:rPr>
        <w:t>2：E+、E-、为传感器激励接线，S1+、S1-、S2+、S2-、S3+、S3-、S4+、S4-为1-4路传感器信号接线，；</w:t>
      </w:r>
    </w:p>
    <w:p>
      <w:pPr>
        <w:widowControl/>
        <w:spacing w:line="360" w:lineRule="auto"/>
        <w:ind w:firstLine="420" w:firstLineChars="200"/>
        <w:jc w:val="left"/>
      </w:pPr>
      <w:r>
        <w:rPr>
          <w:rFonts w:hint="eastAsia"/>
        </w:rPr>
        <w:t>3：B、A为485接口；GND、TX、RX为232接口；CANH、CANL为CAN接口；</w:t>
      </w:r>
    </w:p>
    <w:p>
      <w:pPr>
        <w:widowControl/>
        <w:spacing w:line="360" w:lineRule="auto"/>
        <w:ind w:firstLine="420" w:firstLineChars="200"/>
        <w:jc w:val="left"/>
      </w:pPr>
      <w:r>
        <w:rPr>
          <w:rFonts w:hint="eastAsia"/>
        </w:rPr>
        <w:t>4:传感器屏蔽线可靠接地。</w:t>
      </w:r>
    </w:p>
    <w:p>
      <w:pPr>
        <w:widowControl/>
        <w:ind w:firstLine="420" w:firstLineChars="200"/>
        <w:jc w:val="left"/>
      </w:pPr>
    </w:p>
    <w:p>
      <w:pPr>
        <w:widowControl/>
        <w:ind w:firstLine="420" w:firstLineChars="200"/>
        <w:jc w:val="left"/>
      </w:pPr>
    </w:p>
    <w:p>
      <w:pPr>
        <w:widowControl/>
        <w:jc w:val="left"/>
      </w:pPr>
      <w:r>
        <w:br w:type="page"/>
      </w:r>
    </w:p>
    <w:p>
      <w:pPr>
        <w:pStyle w:val="2"/>
        <w:ind w:left="2100" w:firstLine="420"/>
      </w:pPr>
      <w:bookmarkStart w:id="13" w:name="_Toc22480"/>
      <w:r>
        <w:rPr>
          <w:rFonts w:hint="eastAsia"/>
        </w:rPr>
        <w:t>第二章  操作方法</w:t>
      </w:r>
      <w:bookmarkEnd w:id="13"/>
    </w:p>
    <w:p>
      <w:pPr>
        <w:pStyle w:val="3"/>
      </w:pPr>
      <w:bookmarkStart w:id="14" w:name="_Toc29317"/>
      <w:r>
        <w:rPr>
          <w:rFonts w:hint="eastAsia"/>
        </w:rPr>
        <w:t>2.1按键以及显示区域定义</w:t>
      </w:r>
      <w:bookmarkEnd w:id="14"/>
    </w:p>
    <w:p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drawing>
          <wp:inline distT="0" distB="0" distL="114300" distR="114300">
            <wp:extent cx="2936875" cy="1559560"/>
            <wp:effectExtent l="0" t="0" r="15875" b="2540"/>
            <wp:docPr id="4" name="图片 4" descr="580118094b215bd4f49c44913c0a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80118094b215bd4f49c44913c0a5f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36875" cy="155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主画面显示重量值。4通道循环切换显示。CH01之后的值是1通道重量，CH02之后的值是2通道重量。</w:t>
      </w:r>
    </w:p>
    <w:p/>
    <w:p>
      <w:r>
        <w:rPr>
          <w:rFonts w:hint="eastAsia"/>
        </w:rPr>
        <w:t>共4个按键：</w:t>
      </w: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5" name="图片 5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75808054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6" name="图片 6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75808085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7" name="图片 7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75808103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 xml:space="preserve">   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8" name="图片 8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9" name="图片 9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575808054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:进入菜单/返回上一级。主画面长按，输入密码</w:t>
      </w:r>
      <w:r>
        <w:rPr>
          <w:rFonts w:hint="eastAsia"/>
          <w:lang w:val="en-US" w:eastAsia="zh-CN"/>
        </w:rPr>
        <w:t>000123</w:t>
      </w:r>
      <w:r>
        <w:rPr>
          <w:rFonts w:hint="eastAsia"/>
        </w:rPr>
        <w:t xml:space="preserve">解锁。             </w:t>
      </w:r>
    </w:p>
    <w:p>
      <w:pPr>
        <w:spacing w:line="360" w:lineRule="auto"/>
      </w:pP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10" name="图片 10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575808085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: 菜单画面为改变菜单选项；修改参数画面，移动光标。</w:t>
      </w:r>
    </w:p>
    <w:p>
      <w:pPr>
        <w:spacing w:line="360" w:lineRule="auto"/>
      </w:pP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11" name="图片 11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575808103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：菜单画面为改变菜单选项；修改参数画面，增加数值；</w:t>
      </w:r>
      <w:r>
        <w:rPr>
          <w:rFonts w:hint="eastAsia"/>
          <w:lang w:eastAsia="zh-CN"/>
        </w:rPr>
        <w:t>长按</w:t>
      </w:r>
      <w:r>
        <w:rPr>
          <w:rFonts w:hint="eastAsia"/>
          <w:lang w:val="en-US" w:eastAsia="zh-CN"/>
        </w:rPr>
        <w:t>3秒松开1-4通道批量清零</w:t>
      </w:r>
      <w:r>
        <w:rPr>
          <w:rFonts w:hint="eastAsia"/>
        </w:rPr>
        <w:t>。</w:t>
      </w:r>
    </w:p>
    <w:p>
      <w:pPr>
        <w:spacing w:line="360" w:lineRule="auto"/>
      </w:pP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12" name="图片 12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</w:rPr>
        <w:t>：</w:t>
      </w:r>
      <w:r>
        <w:rPr>
          <w:rFonts w:hint="eastAsia"/>
        </w:rPr>
        <w:t>确认本次操作</w:t>
      </w:r>
      <w:r>
        <w:rPr>
          <w:rFonts w:hint="eastAsia"/>
          <w:lang w:eastAsia="zh-CN"/>
        </w:rPr>
        <w:t>，主画面按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24" name="图片 24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固定显示通道</w:t>
      </w:r>
      <w:r>
        <w:rPr>
          <w:rFonts w:hint="eastAsia"/>
        </w:rPr>
        <w:t xml:space="preserve">。           </w:t>
      </w:r>
    </w:p>
    <w:p>
      <w:pPr>
        <w:pStyle w:val="3"/>
      </w:pPr>
      <w:bookmarkStart w:id="15" w:name="_Toc9214"/>
      <w:r>
        <w:rPr>
          <w:rFonts w:hint="eastAsia"/>
        </w:rPr>
        <w:t>2.2参数显示与设置</w:t>
      </w:r>
      <w:bookmarkEnd w:id="15"/>
    </w:p>
    <w:p>
      <w:pPr>
        <w:spacing w:line="360" w:lineRule="auto"/>
        <w:ind w:firstLine="420"/>
      </w:pPr>
      <w:r>
        <w:rPr>
          <w:rFonts w:hint="eastAsia"/>
        </w:rPr>
        <w:t>输入参数之前，在主画面按</w:t>
      </w: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13" name="图片 13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575808054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键，需要输入密码</w:t>
      </w:r>
      <w:r>
        <w:rPr>
          <w:rFonts w:hint="eastAsia"/>
          <w:lang w:val="en-US" w:eastAsia="zh-CN"/>
        </w:rPr>
        <w:t>000</w:t>
      </w:r>
      <w:r>
        <w:rPr>
          <w:rFonts w:hint="eastAsia"/>
        </w:rPr>
        <w:t>123</w:t>
      </w:r>
      <w:r>
        <w:rPr>
          <w:rFonts w:hint="eastAsia"/>
          <w:lang w:eastAsia="zh-CN"/>
        </w:rPr>
        <w:t>，</w:t>
      </w:r>
      <w:r>
        <w:rPr>
          <w:rFonts w:hint="eastAsia"/>
        </w:rPr>
        <w:t>按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1" name="图片 1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确认密码</w:t>
      </w:r>
      <w:r>
        <w:rPr>
          <w:rFonts w:hint="eastAsia"/>
        </w:rPr>
        <w:t>；</w:t>
      </w:r>
    </w:p>
    <w:p>
      <w:pPr>
        <w:spacing w:line="360" w:lineRule="auto"/>
        <w:ind w:firstLine="420"/>
      </w:pPr>
      <w:r>
        <w:rPr>
          <w:rFonts w:hint="eastAsia"/>
        </w:rPr>
        <w:t>在主画面按</w:t>
      </w: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14" name="图片 14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575808054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键进入参数设置画面，此时第一行显示01-SEt(系统参数)，按</w:t>
      </w: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15" name="图片 15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575808085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16" name="图片 16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575808103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键，可按切换显示0</w:t>
      </w:r>
      <w:r>
        <w:rPr>
          <w:rFonts w:hint="eastAsia"/>
        </w:rPr>
        <w:t>2</w:t>
      </w:r>
      <w:r>
        <w:t>—</w:t>
      </w:r>
      <w:r>
        <w:rPr>
          <w:rFonts w:hint="eastAsia"/>
        </w:rPr>
        <w:t>Un(备用)、03-CAL(系统操作)、04-INF(系统信息)</w:t>
      </w:r>
      <w:r>
        <w:rPr>
          <w:rFonts w:hint="eastAsia" w:ascii="宋体" w:hAnsi="宋体"/>
        </w:rPr>
        <w:t>。选定设置功能后，</w:t>
      </w:r>
      <w:r>
        <w:rPr>
          <w:rFonts w:hint="eastAsia"/>
        </w:rPr>
        <w:t>按下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17" name="图片 17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键即可进入相应的参数表。此时，按</w:t>
      </w: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18" name="图片 18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575808085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19" name="图片 19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1575808103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可切换显示其他的参数。</w:t>
      </w:r>
      <w:r>
        <w:rPr>
          <w:rFonts w:hint="eastAsia"/>
        </w:rPr>
        <w:t>按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20" name="图片 20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键，进入参数修改状态或者下一级显示。按住</w:t>
      </w: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21" name="图片 21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1575808054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键3秒以上，可直接退出到重量显示界面。</w:t>
      </w:r>
    </w:p>
    <w:p>
      <w:pPr>
        <w:ind w:firstLine="420"/>
        <w:rPr>
          <w:rFonts w:ascii="宋体" w:hAnsi="宋体"/>
        </w:rPr>
      </w:pPr>
    </w:p>
    <w:p>
      <w:pPr>
        <w:pStyle w:val="4"/>
      </w:pPr>
      <w:bookmarkStart w:id="16" w:name="_Toc19319"/>
      <w:r>
        <w:rPr>
          <w:rFonts w:hint="eastAsia"/>
        </w:rPr>
        <w:t>2.2.1  01-SEt 系统参数</w:t>
      </w:r>
      <w:bookmarkEnd w:id="16"/>
    </w:p>
    <w:p>
      <w:pPr>
        <w:ind w:firstLine="420" w:firstLineChars="200"/>
      </w:pPr>
      <w:r>
        <w:rPr>
          <w:rFonts w:hint="eastAsia"/>
        </w:rPr>
        <w:t>在主画面按</w:t>
      </w: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22" name="图片 22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1575808054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键，当显示01-SEt时，按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23" name="图片 23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键，进入系统参数显示，参数如下表：</w:t>
      </w:r>
    </w:p>
    <w:p>
      <w:pPr>
        <w:ind w:firstLine="420" w:firstLineChars="200"/>
      </w:pPr>
    </w:p>
    <w:tbl>
      <w:tblPr>
        <w:tblStyle w:val="16"/>
        <w:tblW w:w="8877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314"/>
        <w:gridCol w:w="1437"/>
        <w:gridCol w:w="3322"/>
        <w:gridCol w:w="1958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>
            <w:pPr>
              <w:jc w:val="center"/>
            </w:pPr>
            <w:r>
              <w:rPr>
                <w:rFonts w:hint="eastAsia"/>
              </w:rPr>
              <w:t xml:space="preserve">显示符  </w:t>
            </w:r>
          </w:p>
        </w:tc>
        <w:tc>
          <w:tcPr>
            <w:tcW w:w="1314" w:type="dxa"/>
          </w:tcPr>
          <w:p>
            <w:pPr>
              <w:jc w:val="center"/>
            </w:pPr>
            <w:r>
              <w:rPr>
                <w:rFonts w:hint="eastAsia"/>
              </w:rPr>
              <w:t>定义</w:t>
            </w:r>
          </w:p>
        </w:tc>
        <w:tc>
          <w:tcPr>
            <w:tcW w:w="1437" w:type="dxa"/>
          </w:tcPr>
          <w:p>
            <w:pPr>
              <w:jc w:val="center"/>
            </w:pPr>
            <w:r>
              <w:rPr>
                <w:rFonts w:hint="eastAsia"/>
              </w:rPr>
              <w:t>缺省值(范围)</w:t>
            </w:r>
          </w:p>
        </w:tc>
        <w:tc>
          <w:tcPr>
            <w:tcW w:w="3322" w:type="dxa"/>
          </w:tcPr>
          <w:p>
            <w:pPr>
              <w:jc w:val="center"/>
            </w:pPr>
            <w:r>
              <w:rPr>
                <w:rFonts w:hint="eastAsia"/>
              </w:rPr>
              <w:t>描述</w:t>
            </w:r>
          </w:p>
        </w:tc>
        <w:tc>
          <w:tcPr>
            <w:tcW w:w="1958" w:type="dxa"/>
          </w:tcPr>
          <w:p>
            <w:pPr>
              <w:jc w:val="center"/>
              <w:rPr>
                <w:rFonts w:hint="eastAsia" w:eastAsia="宋体"/>
                <w:sz w:val="20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PLC</w:t>
            </w:r>
            <w:r>
              <w:rPr>
                <w:rFonts w:hint="eastAsia"/>
                <w:sz w:val="20"/>
                <w:szCs w:val="21"/>
              </w:rPr>
              <w:t>寄存器</w:t>
            </w:r>
            <w:r>
              <w:rPr>
                <w:rFonts w:hint="eastAsia"/>
                <w:sz w:val="20"/>
                <w:szCs w:val="21"/>
                <w:lang w:eastAsia="zh-CN"/>
              </w:rPr>
              <w:t>地址</w:t>
            </w:r>
          </w:p>
          <w:p>
            <w:pPr>
              <w:jc w:val="center"/>
            </w:pPr>
            <w:r>
              <w:rPr>
                <w:rFonts w:hint="eastAsia"/>
                <w:sz w:val="15"/>
                <w:szCs w:val="16"/>
                <w:lang w:val="en-US" w:eastAsia="zh-CN"/>
              </w:rPr>
              <w:t>备注：MODBUS地址减一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01-000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小数点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2(0-4)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9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01-001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零点1</w:t>
            </w:r>
          </w:p>
        </w:tc>
        <w:tc>
          <w:tcPr>
            <w:tcW w:w="1437" w:type="dxa"/>
            <w:vMerge w:val="restar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0(0-999999)</w:t>
            </w:r>
          </w:p>
        </w:tc>
        <w:tc>
          <w:tcPr>
            <w:tcW w:w="3322" w:type="dxa"/>
            <w:vMerge w:val="restart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保存的零点采样值。</w:t>
            </w:r>
          </w:p>
        </w:tc>
        <w:tc>
          <w:tcPr>
            <w:tcW w:w="1958" w:type="dxa"/>
          </w:tcPr>
          <w:p>
            <w:pPr>
              <w:jc w:val="center"/>
            </w:pPr>
            <w:r>
              <w:rPr>
                <w:rFonts w:hint="eastAsia"/>
              </w:rPr>
              <w:t>1003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01-002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零点2</w:t>
            </w:r>
          </w:p>
        </w:tc>
        <w:tc>
          <w:tcPr>
            <w:tcW w:w="1437" w:type="dxa"/>
            <w:vMerge w:val="continue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958" w:type="dxa"/>
          </w:tcPr>
          <w:p>
            <w:pPr>
              <w:jc w:val="center"/>
            </w:pPr>
            <w:r>
              <w:rPr>
                <w:rFonts w:hint="eastAsia"/>
              </w:rPr>
              <w:t>1005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01-003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零点3</w:t>
            </w:r>
          </w:p>
        </w:tc>
        <w:tc>
          <w:tcPr>
            <w:tcW w:w="1437" w:type="dxa"/>
            <w:vMerge w:val="continue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958" w:type="dxa"/>
          </w:tcPr>
          <w:p>
            <w:pPr>
              <w:jc w:val="center"/>
            </w:pPr>
            <w:r>
              <w:rPr>
                <w:rFonts w:hint="eastAsia"/>
              </w:rPr>
              <w:t>1007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01-004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零点4</w:t>
            </w:r>
          </w:p>
        </w:tc>
        <w:tc>
          <w:tcPr>
            <w:tcW w:w="1437" w:type="dxa"/>
            <w:vMerge w:val="continue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958" w:type="dxa"/>
          </w:tcPr>
          <w:p>
            <w:pPr>
              <w:jc w:val="center"/>
            </w:pPr>
            <w:r>
              <w:rPr>
                <w:rFonts w:hint="eastAsia"/>
              </w:rPr>
              <w:t>1009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01-005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线性系数1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1000(1-999999)</w:t>
            </w:r>
          </w:p>
        </w:tc>
        <w:tc>
          <w:tcPr>
            <w:tcW w:w="3322" w:type="dxa"/>
            <w:vMerge w:val="restart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校满时形成的系数。</w:t>
            </w:r>
          </w:p>
        </w:tc>
        <w:tc>
          <w:tcPr>
            <w:tcW w:w="1958" w:type="dxa"/>
          </w:tcPr>
          <w:p>
            <w:pPr>
              <w:jc w:val="center"/>
            </w:pPr>
            <w:r>
              <w:rPr>
                <w:rFonts w:hint="eastAsia"/>
              </w:rPr>
              <w:t>1011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01-006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线性系数2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958" w:type="dxa"/>
          </w:tcPr>
          <w:p>
            <w:pPr>
              <w:jc w:val="center"/>
            </w:pPr>
            <w:r>
              <w:rPr>
                <w:rFonts w:hint="eastAsia"/>
              </w:rPr>
              <w:t>1013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01-007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线性系数3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958" w:type="dxa"/>
          </w:tcPr>
          <w:p>
            <w:pPr>
              <w:jc w:val="center"/>
            </w:pPr>
            <w:r>
              <w:rPr>
                <w:rFonts w:hint="eastAsia"/>
              </w:rPr>
              <w:t>1015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01-008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线性系数4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958" w:type="dxa"/>
          </w:tcPr>
          <w:p>
            <w:pPr>
              <w:jc w:val="center"/>
            </w:pPr>
            <w:r>
              <w:rPr>
                <w:rFonts w:hint="eastAsia"/>
              </w:rPr>
              <w:t>1017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01-009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滤波等级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16(0-19)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数值越大，滤波效果越好，但重量显示更滞后。</w:t>
            </w:r>
          </w:p>
        </w:tc>
        <w:tc>
          <w:tcPr>
            <w:tcW w:w="1958" w:type="dxa"/>
          </w:tcPr>
          <w:p>
            <w:pPr>
              <w:jc w:val="center"/>
            </w:pPr>
            <w:r>
              <w:rPr>
                <w:rFonts w:hint="eastAsia"/>
              </w:rPr>
              <w:t>1019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01-010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分度值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0(0-5)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0:1  1:2  2:5  3:10  4:20   5:50。</w:t>
            </w:r>
          </w:p>
        </w:tc>
        <w:tc>
          <w:tcPr>
            <w:tcW w:w="1958" w:type="dxa"/>
          </w:tcPr>
          <w:p>
            <w:pPr>
              <w:jc w:val="center"/>
            </w:pPr>
            <w:r>
              <w:rPr>
                <w:rFonts w:hint="eastAsia"/>
              </w:rPr>
              <w:t>1021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01-011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稳定范围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0.01(0.00-99.99)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这个值大于0时，开始判断稳定。</w:t>
            </w:r>
          </w:p>
        </w:tc>
        <w:tc>
          <w:tcPr>
            <w:tcW w:w="1958" w:type="dxa"/>
          </w:tcPr>
          <w:p>
            <w:pPr>
              <w:jc w:val="center"/>
            </w:pPr>
            <w:r>
              <w:rPr>
                <w:rFonts w:hint="eastAsia"/>
              </w:rPr>
              <w:t>1023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01-012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稳定时间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0.30(0.00-9.99)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此时间内，重量变化量在稳定范围内，则稳定</w:t>
            </w:r>
            <w:r>
              <w:rPr>
                <w:sz w:val="13"/>
                <w:szCs w:val="13"/>
              </w:rPr>
              <w:t>。</w:t>
            </w:r>
          </w:p>
        </w:tc>
        <w:tc>
          <w:tcPr>
            <w:tcW w:w="1958" w:type="dxa"/>
          </w:tcPr>
          <w:p>
            <w:pPr>
              <w:jc w:val="center"/>
            </w:pPr>
            <w:r>
              <w:rPr>
                <w:rFonts w:hint="eastAsia"/>
              </w:rPr>
              <w:t>1025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01-013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蠕变范围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0.00(0.00-99.99)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这个值大于0时，进行蠕变修正。</w:t>
            </w:r>
          </w:p>
        </w:tc>
        <w:tc>
          <w:tcPr>
            <w:tcW w:w="1958" w:type="dxa"/>
          </w:tcPr>
          <w:p>
            <w:pPr>
              <w:jc w:val="center"/>
            </w:pPr>
            <w:r>
              <w:rPr>
                <w:rFonts w:hint="eastAsia"/>
              </w:rPr>
              <w:t>1027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01-014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蠕变时间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10.00(0.00-99.99)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此时间内，重量变化量在蠕变范围内，且一直稳定，则进行蠕变修正</w:t>
            </w:r>
            <w:r>
              <w:rPr>
                <w:sz w:val="13"/>
                <w:szCs w:val="13"/>
              </w:rPr>
              <w:t>。</w:t>
            </w:r>
          </w:p>
        </w:tc>
        <w:tc>
          <w:tcPr>
            <w:tcW w:w="1958" w:type="dxa"/>
          </w:tcPr>
          <w:p>
            <w:pPr>
              <w:jc w:val="center"/>
            </w:pPr>
            <w:r>
              <w:rPr>
                <w:rFonts w:hint="eastAsia"/>
              </w:rPr>
              <w:t>1029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01-015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置零范围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0.00(0.00-99.99)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这个值大于0时，进行自动置零操作。</w:t>
            </w:r>
          </w:p>
        </w:tc>
        <w:tc>
          <w:tcPr>
            <w:tcW w:w="1958" w:type="dxa"/>
          </w:tcPr>
          <w:p>
            <w:pPr>
              <w:jc w:val="center"/>
            </w:pPr>
            <w:r>
              <w:rPr>
                <w:rFonts w:hint="eastAsia"/>
              </w:rPr>
              <w:t>1031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01-016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置零时间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1.00(0.00-9.99)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此时间内，重量在该范围内，且一直稳定，则进行自动置零</w:t>
            </w:r>
            <w:r>
              <w:rPr>
                <w:sz w:val="13"/>
                <w:szCs w:val="13"/>
              </w:rPr>
              <w:t>。</w:t>
            </w:r>
            <w:r>
              <w:rPr>
                <w:rFonts w:hint="eastAsia"/>
                <w:sz w:val="13"/>
                <w:szCs w:val="13"/>
              </w:rPr>
              <w:t>持续稳定只置零一次。</w:t>
            </w:r>
          </w:p>
        </w:tc>
        <w:tc>
          <w:tcPr>
            <w:tcW w:w="1958" w:type="dxa"/>
          </w:tcPr>
          <w:p>
            <w:pPr>
              <w:jc w:val="center"/>
            </w:pPr>
            <w:r>
              <w:rPr>
                <w:rFonts w:hint="eastAsia"/>
              </w:rPr>
              <w:t>1033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01-017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</w:rPr>
              <w:t>通讯地址</w:t>
            </w:r>
            <w:r>
              <w:rPr>
                <w:rFonts w:hint="eastAsia"/>
                <w:sz w:val="15"/>
                <w:szCs w:val="15"/>
                <w:lang w:eastAsia="zh-CN"/>
              </w:rPr>
              <w:t>站号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1(0-128)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958" w:type="dxa"/>
          </w:tcPr>
          <w:p>
            <w:pPr>
              <w:jc w:val="center"/>
            </w:pPr>
            <w:r>
              <w:rPr>
                <w:rFonts w:hint="eastAsia"/>
              </w:rPr>
              <w:t>1035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01-018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232</w:t>
            </w:r>
            <w:r>
              <w:rPr>
                <w:rFonts w:hint="eastAsia"/>
                <w:sz w:val="15"/>
                <w:szCs w:val="15"/>
              </w:rPr>
              <w:t>口波特率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1(0-4)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0:9600   1:19200   2:38400   3:57600   4:115200</w:t>
            </w:r>
          </w:p>
        </w:tc>
        <w:tc>
          <w:tcPr>
            <w:tcW w:w="1958" w:type="dxa"/>
          </w:tcPr>
          <w:p>
            <w:pPr>
              <w:jc w:val="center"/>
            </w:pPr>
            <w:r>
              <w:rPr>
                <w:rFonts w:hint="eastAsia"/>
              </w:rPr>
              <w:t>1037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01-019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232</w:t>
            </w:r>
            <w:r>
              <w:rPr>
                <w:rFonts w:hint="eastAsia"/>
                <w:sz w:val="15"/>
                <w:szCs w:val="15"/>
              </w:rPr>
              <w:t>口校验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0(0-2)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0:无校验   1:偶校验   2:奇校验  </w:t>
            </w:r>
          </w:p>
        </w:tc>
        <w:tc>
          <w:tcPr>
            <w:tcW w:w="1958" w:type="dxa"/>
          </w:tcPr>
          <w:p>
            <w:pPr>
              <w:jc w:val="center"/>
            </w:pPr>
            <w:r>
              <w:rPr>
                <w:rFonts w:hint="eastAsia"/>
              </w:rPr>
              <w:t>1039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01-020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232</w:t>
            </w:r>
            <w:r>
              <w:rPr>
                <w:rFonts w:hint="eastAsia"/>
                <w:sz w:val="15"/>
                <w:szCs w:val="15"/>
              </w:rPr>
              <w:t>口功能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0(0-9)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0:RTU   1:主动发送   其余：备用  </w:t>
            </w:r>
          </w:p>
        </w:tc>
        <w:tc>
          <w:tcPr>
            <w:tcW w:w="1958" w:type="dxa"/>
          </w:tcPr>
          <w:p>
            <w:pPr>
              <w:jc w:val="center"/>
            </w:pPr>
            <w:r>
              <w:rPr>
                <w:rFonts w:hint="eastAsia"/>
              </w:rPr>
              <w:t>1041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01-021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232</w:t>
            </w:r>
            <w:r>
              <w:rPr>
                <w:rFonts w:hint="eastAsia"/>
                <w:sz w:val="15"/>
                <w:szCs w:val="15"/>
              </w:rPr>
              <w:t>口32位顺序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0(0-3)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0:1234   1:2143   2:3412   3</w:t>
            </w:r>
            <w:r>
              <w:rPr>
                <w:rFonts w:hint="eastAsia"/>
                <w:sz w:val="13"/>
                <w:szCs w:val="13"/>
                <w:lang w:eastAsia="zh-CN"/>
              </w:rPr>
              <w:t>：</w:t>
            </w:r>
            <w:r>
              <w:rPr>
                <w:rFonts w:hint="eastAsia"/>
                <w:sz w:val="13"/>
                <w:szCs w:val="13"/>
              </w:rPr>
              <w:t>4321</w:t>
            </w:r>
          </w:p>
        </w:tc>
        <w:tc>
          <w:tcPr>
            <w:tcW w:w="1958" w:type="dxa"/>
          </w:tcPr>
          <w:p>
            <w:pPr>
              <w:jc w:val="center"/>
            </w:pPr>
            <w:r>
              <w:rPr>
                <w:rFonts w:hint="eastAsia"/>
              </w:rPr>
              <w:t>1043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01-022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485</w:t>
            </w:r>
            <w:r>
              <w:rPr>
                <w:rFonts w:hint="eastAsia"/>
                <w:sz w:val="15"/>
                <w:szCs w:val="15"/>
              </w:rPr>
              <w:t>口波特率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1(0-4)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0:9600   1:19200   2:38400   3:57600   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4</w:t>
            </w:r>
            <w:r>
              <w:rPr>
                <w:rFonts w:hint="eastAsia"/>
                <w:sz w:val="13"/>
                <w:szCs w:val="13"/>
              </w:rPr>
              <w:t>:115200</w:t>
            </w:r>
          </w:p>
        </w:tc>
        <w:tc>
          <w:tcPr>
            <w:tcW w:w="1958" w:type="dxa"/>
          </w:tcPr>
          <w:p>
            <w:pPr>
              <w:jc w:val="center"/>
            </w:pPr>
            <w:r>
              <w:rPr>
                <w:rFonts w:hint="eastAsia"/>
              </w:rPr>
              <w:t>1045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01-023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485</w:t>
            </w:r>
            <w:r>
              <w:rPr>
                <w:rFonts w:hint="eastAsia"/>
                <w:sz w:val="15"/>
                <w:szCs w:val="15"/>
              </w:rPr>
              <w:t>口校验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0(0-2)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0:无校验   1:偶校验   2:奇校验  </w:t>
            </w:r>
          </w:p>
        </w:tc>
        <w:tc>
          <w:tcPr>
            <w:tcW w:w="1958" w:type="dxa"/>
          </w:tcPr>
          <w:p>
            <w:pPr>
              <w:jc w:val="center"/>
            </w:pPr>
            <w:r>
              <w:rPr>
                <w:rFonts w:hint="eastAsia"/>
              </w:rPr>
              <w:t>1047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01-024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485</w:t>
            </w:r>
            <w:r>
              <w:rPr>
                <w:rFonts w:hint="eastAsia"/>
                <w:sz w:val="15"/>
                <w:szCs w:val="15"/>
              </w:rPr>
              <w:t>口功能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0(0-9)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0:RTU   1:主动发送  2：TCP(有以太网模块时有效) </w:t>
            </w:r>
          </w:p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其余：备用  </w:t>
            </w:r>
          </w:p>
        </w:tc>
        <w:tc>
          <w:tcPr>
            <w:tcW w:w="1958" w:type="dxa"/>
          </w:tcPr>
          <w:p>
            <w:pPr>
              <w:jc w:val="center"/>
            </w:pPr>
            <w:r>
              <w:rPr>
                <w:rFonts w:hint="eastAsia"/>
              </w:rPr>
              <w:t>1049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01-025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485</w:t>
            </w:r>
            <w:r>
              <w:rPr>
                <w:rFonts w:hint="eastAsia"/>
                <w:sz w:val="15"/>
                <w:szCs w:val="15"/>
              </w:rPr>
              <w:t>口32位顺序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0(0-3)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0:1234   1:2143   2:3412   3</w:t>
            </w:r>
            <w:r>
              <w:rPr>
                <w:rFonts w:hint="eastAsia"/>
                <w:sz w:val="13"/>
                <w:szCs w:val="13"/>
                <w:lang w:eastAsia="zh-CN"/>
              </w:rPr>
              <w:t>：</w:t>
            </w:r>
            <w:r>
              <w:rPr>
                <w:rFonts w:hint="eastAsia"/>
                <w:sz w:val="13"/>
                <w:szCs w:val="13"/>
              </w:rPr>
              <w:t>4321</w:t>
            </w:r>
          </w:p>
        </w:tc>
        <w:tc>
          <w:tcPr>
            <w:tcW w:w="1958" w:type="dxa"/>
          </w:tcPr>
          <w:p>
            <w:pPr>
              <w:jc w:val="center"/>
            </w:pPr>
            <w:r>
              <w:rPr>
                <w:rFonts w:hint="eastAsia"/>
              </w:rPr>
              <w:t>1051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01-</w:t>
            </w:r>
            <w:r>
              <w:rPr>
                <w:rFonts w:hint="eastAsia"/>
                <w:lang w:val="en-US" w:eastAsia="zh-CN"/>
              </w:rPr>
              <w:t>027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CAN通讯设置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0-5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</w:tcPr>
          <w:p>
            <w:pPr>
              <w:rPr>
                <w:rFonts w:hint="default" w:eastAsia="宋体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0：标准帧指令模式  1：定制  2:主动发送扩展帧  3:</w:t>
            </w:r>
            <w:bookmarkStart w:id="26" w:name="_GoBack"/>
            <w:bookmarkEnd w:id="26"/>
            <w:r>
              <w:rPr>
                <w:rFonts w:hint="eastAsia"/>
                <w:sz w:val="13"/>
                <w:szCs w:val="13"/>
                <w:lang w:val="en-US" w:eastAsia="zh-CN"/>
              </w:rPr>
              <w:t>主动发送标准帧。</w:t>
            </w:r>
          </w:p>
        </w:tc>
        <w:tc>
          <w:tcPr>
            <w:tcW w:w="1958" w:type="dxa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  <w:r>
              <w:t>61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01-0</w:t>
            </w:r>
            <w:r>
              <w:t>30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主动发送间隔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200(1-1000)</w:t>
            </w:r>
          </w:p>
        </w:tc>
        <w:tc>
          <w:tcPr>
            <w:tcW w:w="3322" w:type="dxa"/>
            <w:vAlign w:val="top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单位为ms</w:t>
            </w:r>
          </w:p>
        </w:tc>
        <w:tc>
          <w:tcPr>
            <w:tcW w:w="1958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  <w:r>
              <w:t>61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其余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Align w:val="top"/>
          </w:tcPr>
          <w:p>
            <w:pPr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备用</w:t>
            </w:r>
          </w:p>
        </w:tc>
        <w:tc>
          <w:tcPr>
            <w:tcW w:w="1958" w:type="dxa"/>
            <w:vAlign w:val="top"/>
          </w:tcPr>
          <w:p>
            <w:pPr>
              <w:jc w:val="center"/>
            </w:pPr>
          </w:p>
        </w:tc>
      </w:tr>
    </w:tbl>
    <w:p/>
    <w:p/>
    <w:p>
      <w:pPr>
        <w:pStyle w:val="4"/>
      </w:pPr>
      <w:bookmarkStart w:id="17" w:name="_Toc8009"/>
      <w:r>
        <w:rPr>
          <w:rFonts w:hint="eastAsia"/>
        </w:rPr>
        <w:t>2.2.2  02-Un 备用</w:t>
      </w:r>
      <w:bookmarkEnd w:id="17"/>
    </w:p>
    <w:p>
      <w:pPr>
        <w:pStyle w:val="4"/>
      </w:pPr>
      <w:bookmarkStart w:id="18" w:name="_Toc2898"/>
      <w:r>
        <w:rPr>
          <w:rFonts w:hint="eastAsia"/>
        </w:rPr>
        <w:t>2.2.3  03-CAL 系统操作</w:t>
      </w:r>
      <w:bookmarkEnd w:id="18"/>
    </w:p>
    <w:p>
      <w:pPr>
        <w:spacing w:line="360" w:lineRule="auto"/>
        <w:ind w:firstLine="420" w:firstLineChars="200"/>
      </w:pPr>
      <w:r>
        <w:rPr>
          <w:rFonts w:hint="eastAsia"/>
        </w:rPr>
        <w:t>在主画面按</w:t>
      </w: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28" name="图片 28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1575808054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键，当显示01-SEt时，按</w:t>
      </w: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29" name="图片 29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1575808085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30" name="图片 30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1575808103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可切换显示为03-CAL,</w:t>
      </w:r>
      <w:r>
        <w:rPr>
          <w:rFonts w:hint="eastAsia"/>
        </w:rPr>
        <w:t>按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31" name="图片 31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键进入模块的功能操作，例如校零、校满等。包含的操作如下表：</w:t>
      </w:r>
    </w:p>
    <w:p>
      <w:pPr>
        <w:ind w:firstLine="420" w:firstLineChars="200"/>
      </w:pPr>
    </w:p>
    <w:tbl>
      <w:tblPr>
        <w:tblStyle w:val="16"/>
        <w:tblW w:w="6563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635"/>
        <w:gridCol w:w="3827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jc w:val="center"/>
            </w:pPr>
            <w:r>
              <w:rPr>
                <w:rFonts w:hint="eastAsia"/>
              </w:rPr>
              <w:t xml:space="preserve">显示符  </w:t>
            </w:r>
          </w:p>
        </w:tc>
        <w:tc>
          <w:tcPr>
            <w:tcW w:w="1635" w:type="dxa"/>
          </w:tcPr>
          <w:p>
            <w:pPr>
              <w:jc w:val="center"/>
            </w:pPr>
            <w:r>
              <w:rPr>
                <w:rFonts w:hint="eastAsia"/>
              </w:rPr>
              <w:t>功能</w:t>
            </w:r>
          </w:p>
        </w:tc>
        <w:tc>
          <w:tcPr>
            <w:tcW w:w="3827" w:type="dxa"/>
          </w:tcPr>
          <w:p>
            <w:pPr>
              <w:jc w:val="center"/>
            </w:pPr>
            <w:r>
              <w:rPr>
                <w:rFonts w:hint="eastAsia"/>
              </w:rPr>
              <w:t>描述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03-000</w:t>
            </w:r>
          </w:p>
        </w:tc>
        <w:tc>
          <w:tcPr>
            <w:tcW w:w="1635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</w:rPr>
              <w:t>校零1</w:t>
            </w:r>
          </w:p>
        </w:tc>
        <w:tc>
          <w:tcPr>
            <w:tcW w:w="3827" w:type="dxa"/>
            <w:vMerge w:val="restart"/>
            <w:vAlign w:val="center"/>
          </w:tcPr>
          <w:p>
            <w:pPr>
              <w:jc w:val="lef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1-4通道校零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03-001</w:t>
            </w:r>
          </w:p>
        </w:tc>
        <w:tc>
          <w:tcPr>
            <w:tcW w:w="1635" w:type="dxa"/>
          </w:tcPr>
          <w:p>
            <w:pPr>
              <w:jc w:val="center"/>
            </w:pPr>
            <w:r>
              <w:rPr>
                <w:rFonts w:hint="eastAsia"/>
              </w:rPr>
              <w:t>校零2</w:t>
            </w:r>
          </w:p>
        </w:tc>
        <w:tc>
          <w:tcPr>
            <w:tcW w:w="3827" w:type="dxa"/>
            <w:vMerge w:val="continue"/>
            <w:vAlign w:val="center"/>
          </w:tcPr>
          <w:p>
            <w:pPr>
              <w:jc w:val="left"/>
              <w:rPr>
                <w:sz w:val="13"/>
                <w:szCs w:val="13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03-002</w:t>
            </w:r>
          </w:p>
        </w:tc>
        <w:tc>
          <w:tcPr>
            <w:tcW w:w="1635" w:type="dxa"/>
          </w:tcPr>
          <w:p>
            <w:pPr>
              <w:jc w:val="center"/>
            </w:pPr>
            <w:r>
              <w:rPr>
                <w:rFonts w:hint="eastAsia"/>
              </w:rPr>
              <w:t>校零3</w:t>
            </w:r>
          </w:p>
        </w:tc>
        <w:tc>
          <w:tcPr>
            <w:tcW w:w="3827" w:type="dxa"/>
            <w:vMerge w:val="continue"/>
            <w:vAlign w:val="center"/>
          </w:tcPr>
          <w:p>
            <w:pPr>
              <w:jc w:val="left"/>
              <w:rPr>
                <w:sz w:val="13"/>
                <w:szCs w:val="13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03-003</w:t>
            </w:r>
          </w:p>
        </w:tc>
        <w:tc>
          <w:tcPr>
            <w:tcW w:w="1635" w:type="dxa"/>
          </w:tcPr>
          <w:p>
            <w:pPr>
              <w:jc w:val="center"/>
            </w:pPr>
            <w:r>
              <w:rPr>
                <w:rFonts w:hint="eastAsia"/>
              </w:rPr>
              <w:t>校零4</w:t>
            </w:r>
          </w:p>
        </w:tc>
        <w:tc>
          <w:tcPr>
            <w:tcW w:w="3827" w:type="dxa"/>
            <w:vMerge w:val="continue"/>
            <w:vAlign w:val="center"/>
          </w:tcPr>
          <w:p>
            <w:pPr>
              <w:jc w:val="left"/>
              <w:rPr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03-004</w:t>
            </w:r>
          </w:p>
        </w:tc>
        <w:tc>
          <w:tcPr>
            <w:tcW w:w="1635" w:type="dxa"/>
          </w:tcPr>
          <w:p>
            <w:pPr>
              <w:jc w:val="center"/>
            </w:pPr>
            <w:r>
              <w:rPr>
                <w:rFonts w:hint="eastAsia"/>
              </w:rPr>
              <w:t>校满1</w:t>
            </w:r>
          </w:p>
        </w:tc>
        <w:tc>
          <w:tcPr>
            <w:tcW w:w="3827" w:type="dxa"/>
            <w:vMerge w:val="restart"/>
            <w:vAlign w:val="center"/>
          </w:tcPr>
          <w:p>
            <w:pPr>
              <w:jc w:val="lef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1-4通道校满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03-005</w:t>
            </w:r>
          </w:p>
        </w:tc>
        <w:tc>
          <w:tcPr>
            <w:tcW w:w="1635" w:type="dxa"/>
          </w:tcPr>
          <w:p>
            <w:pPr>
              <w:jc w:val="center"/>
            </w:pPr>
            <w:r>
              <w:rPr>
                <w:rFonts w:hint="eastAsia"/>
              </w:rPr>
              <w:t>校满2</w:t>
            </w:r>
          </w:p>
        </w:tc>
        <w:tc>
          <w:tcPr>
            <w:tcW w:w="3827" w:type="dxa"/>
            <w:vMerge w:val="continue"/>
            <w:vAlign w:val="center"/>
          </w:tcPr>
          <w:p>
            <w:pPr>
              <w:jc w:val="left"/>
              <w:rPr>
                <w:sz w:val="13"/>
                <w:szCs w:val="13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03-006</w:t>
            </w:r>
          </w:p>
        </w:tc>
        <w:tc>
          <w:tcPr>
            <w:tcW w:w="1635" w:type="dxa"/>
          </w:tcPr>
          <w:p>
            <w:pPr>
              <w:jc w:val="center"/>
            </w:pPr>
            <w:r>
              <w:rPr>
                <w:rFonts w:hint="eastAsia"/>
              </w:rPr>
              <w:t>校满3</w:t>
            </w:r>
          </w:p>
        </w:tc>
        <w:tc>
          <w:tcPr>
            <w:tcW w:w="3827" w:type="dxa"/>
            <w:vMerge w:val="continue"/>
            <w:vAlign w:val="center"/>
          </w:tcPr>
          <w:p>
            <w:pPr>
              <w:jc w:val="left"/>
              <w:rPr>
                <w:sz w:val="13"/>
                <w:szCs w:val="13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03-007</w:t>
            </w:r>
          </w:p>
        </w:tc>
        <w:tc>
          <w:tcPr>
            <w:tcW w:w="1635" w:type="dxa"/>
          </w:tcPr>
          <w:p>
            <w:pPr>
              <w:jc w:val="center"/>
            </w:pPr>
            <w:r>
              <w:rPr>
                <w:rFonts w:hint="eastAsia"/>
              </w:rPr>
              <w:t>校满4</w:t>
            </w:r>
          </w:p>
        </w:tc>
        <w:tc>
          <w:tcPr>
            <w:tcW w:w="3827" w:type="dxa"/>
            <w:vMerge w:val="continue"/>
            <w:vAlign w:val="center"/>
          </w:tcPr>
          <w:p>
            <w:pPr>
              <w:jc w:val="left"/>
              <w:rPr>
                <w:sz w:val="13"/>
                <w:szCs w:val="13"/>
              </w:rPr>
            </w:pPr>
          </w:p>
        </w:tc>
      </w:tr>
    </w:tbl>
    <w:p/>
    <w:p>
      <w:pPr>
        <w:ind w:left="632" w:hanging="632" w:hangingChars="300"/>
      </w:pPr>
      <w:r>
        <w:rPr>
          <w:rFonts w:hint="eastAsia"/>
          <w:b/>
          <w:bCs/>
        </w:rPr>
        <w:t>校零：</w:t>
      </w:r>
      <w:r>
        <w:rPr>
          <w:rFonts w:hint="eastAsia"/>
        </w:rPr>
        <w:t>当显示03-000时，按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32" name="图片 32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键，显示采样值，此时再按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33" name="图片 33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键，显示3秒倒计时，计时结束，自动保存零点，并且返回03-000,1号通道校零结束。</w:t>
      </w:r>
    </w:p>
    <w:p>
      <w:pPr>
        <w:ind w:left="632" w:hanging="632" w:hangingChars="300"/>
      </w:pPr>
      <w:r>
        <w:rPr>
          <w:rFonts w:hint="eastAsia"/>
          <w:b/>
          <w:bCs/>
        </w:rPr>
        <w:t>校满：</w:t>
      </w:r>
      <w:r>
        <w:rPr>
          <w:rFonts w:hint="eastAsia"/>
        </w:rPr>
        <w:t>当显示03-004时，先在称台上放重物（砝码），再按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34" name="图片 34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键，输入重物的重量，按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35" name="图片 35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键确认，此时将显示重物重量。如果信号有错，将提示ERR错误。此时，再按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36" name="图片 36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键，显示3秒倒计时，计时结束，自动保存满度系数值，并且返回03-001。1号通道校满结束。</w:t>
      </w:r>
    </w:p>
    <w:p>
      <w:pPr>
        <w:pStyle w:val="4"/>
      </w:pPr>
      <w:bookmarkStart w:id="19" w:name="_Toc32304"/>
      <w:r>
        <w:rPr>
          <w:rFonts w:hint="eastAsia"/>
        </w:rPr>
        <w:t>2.2.4  04-INF 系统信息</w:t>
      </w:r>
      <w:bookmarkEnd w:id="19"/>
    </w:p>
    <w:p>
      <w:pPr>
        <w:spacing w:line="360" w:lineRule="auto"/>
        <w:ind w:firstLine="420" w:firstLineChars="200"/>
      </w:pPr>
      <w:r>
        <w:rPr>
          <w:rFonts w:hint="eastAsia"/>
        </w:rPr>
        <w:t>在主画面按</w:t>
      </w: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44" name="图片 44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1575808054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键，当显示01-SEt时，按</w:t>
      </w: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45" name="图片 45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1575808085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46" name="图片 46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1575808103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可切换显示为04-INF,</w:t>
      </w:r>
      <w:r>
        <w:rPr>
          <w:rFonts w:hint="eastAsia"/>
        </w:rPr>
        <w:t>按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47" name="图片 47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键进入模块的功能操作，例如校零、校满等。包含的操作如下表：</w:t>
      </w:r>
    </w:p>
    <w:p/>
    <w:tbl>
      <w:tblPr>
        <w:tblStyle w:val="16"/>
        <w:tblW w:w="6563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635"/>
        <w:gridCol w:w="3827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jc w:val="center"/>
            </w:pPr>
            <w:r>
              <w:rPr>
                <w:rFonts w:hint="eastAsia"/>
              </w:rPr>
              <w:t xml:space="preserve">显示符  </w:t>
            </w:r>
          </w:p>
        </w:tc>
        <w:tc>
          <w:tcPr>
            <w:tcW w:w="1635" w:type="dxa"/>
          </w:tcPr>
          <w:p>
            <w:pPr>
              <w:jc w:val="center"/>
            </w:pPr>
            <w:r>
              <w:rPr>
                <w:rFonts w:hint="eastAsia"/>
              </w:rPr>
              <w:t>功能</w:t>
            </w:r>
          </w:p>
        </w:tc>
        <w:tc>
          <w:tcPr>
            <w:tcW w:w="3827" w:type="dxa"/>
          </w:tcPr>
          <w:p>
            <w:pPr>
              <w:jc w:val="center"/>
            </w:pPr>
            <w:r>
              <w:rPr>
                <w:rFonts w:hint="eastAsia"/>
              </w:rPr>
              <w:t>描述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04-000</w:t>
            </w:r>
          </w:p>
        </w:tc>
        <w:tc>
          <w:tcPr>
            <w:tcW w:w="1635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</w:rPr>
              <w:t>版本等查询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查询版本、仪表错误等信息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04-001</w:t>
            </w:r>
          </w:p>
        </w:tc>
        <w:tc>
          <w:tcPr>
            <w:tcW w:w="1635" w:type="dxa"/>
          </w:tcPr>
          <w:p>
            <w:pPr>
              <w:jc w:val="center"/>
            </w:pPr>
            <w:r>
              <w:rPr>
                <w:rFonts w:hint="eastAsia"/>
              </w:rPr>
              <w:t>密码管理等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设置密码，恢复默认等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04-002</w:t>
            </w:r>
          </w:p>
        </w:tc>
        <w:tc>
          <w:tcPr>
            <w:tcW w:w="1635" w:type="dxa"/>
          </w:tcPr>
          <w:p>
            <w:pPr>
              <w:jc w:val="center"/>
            </w:pPr>
            <w:r>
              <w:rPr>
                <w:rFonts w:hint="eastAsia"/>
              </w:rPr>
              <w:t>出厂测试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出厂测试以及相关出厂操作</w:t>
            </w:r>
          </w:p>
        </w:tc>
      </w:tr>
    </w:tbl>
    <w:p/>
    <w:p>
      <w:r>
        <w:rPr>
          <w:rFonts w:hint="eastAsia"/>
          <w:b/>
          <w:bCs/>
        </w:rPr>
        <w:t>版本等查询：</w:t>
      </w:r>
      <w:r>
        <w:rPr>
          <w:rFonts w:hint="eastAsia"/>
        </w:rPr>
        <w:t>仅供厂家使用</w:t>
      </w:r>
    </w:p>
    <w:p>
      <w:pPr>
        <w:rPr>
          <w:rFonts w:ascii="宋体" w:hAnsi="宋体"/>
        </w:rPr>
      </w:pPr>
      <w:r>
        <w:rPr>
          <w:rFonts w:hint="eastAsia"/>
          <w:b/>
          <w:bCs/>
        </w:rPr>
        <w:t>密码管理等：</w:t>
      </w:r>
      <w:r>
        <w:rPr>
          <w:rFonts w:hint="eastAsia"/>
        </w:rPr>
        <w:t>当显示04-001时，按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48" name="图片 48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键，之后可通过按</w:t>
      </w: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49" name="图片 49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1575808085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50" name="图片 50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1575808103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循环显示“01-PASS”,“02-dEF”,“03-FAC”。</w:t>
      </w:r>
    </w:p>
    <w:p>
      <w:pPr>
        <w:ind w:firstLine="420"/>
      </w:pPr>
      <w:r>
        <w:rPr>
          <w:rFonts w:hint="eastAsia" w:ascii="宋体" w:hAnsi="宋体"/>
        </w:rPr>
        <w:t>显示“01-PASS”时，按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51" name="图片 51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键，可修改密码。首先输入原密码，再输入新密码。</w:t>
      </w:r>
    </w:p>
    <w:p>
      <w:pPr>
        <w:ind w:firstLine="420"/>
      </w:pPr>
      <w:r>
        <w:rPr>
          <w:rFonts w:hint="eastAsia" w:ascii="宋体" w:hAnsi="宋体"/>
        </w:rPr>
        <w:t>显示“02-dEF”时，按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52" name="图片 52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键，然后选择YES，再按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53" name="图片 53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键，可恢复默认。</w:t>
      </w:r>
    </w:p>
    <w:p>
      <w:pPr>
        <w:ind w:firstLine="420"/>
      </w:pPr>
      <w:r>
        <w:rPr>
          <w:rFonts w:hint="eastAsia" w:ascii="宋体" w:hAnsi="宋体"/>
        </w:rPr>
        <w:t>显示“03-FAC”时，</w:t>
      </w:r>
      <w:r>
        <w:rPr>
          <w:rFonts w:hint="eastAsia"/>
        </w:rPr>
        <w:t>仅供厂家使用。</w:t>
      </w:r>
    </w:p>
    <w:p>
      <w:r>
        <w:rPr>
          <w:rFonts w:hint="eastAsia"/>
          <w:b/>
          <w:bCs/>
        </w:rPr>
        <w:t>出厂测试：</w:t>
      </w:r>
      <w:r>
        <w:rPr>
          <w:rFonts w:hint="eastAsia"/>
        </w:rPr>
        <w:t>当显示04-002时，按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54" name="图片 54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键，之后可通过按</w:t>
      </w: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55" name="图片 55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1575808085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56" name="图片 56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1575808103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循环显示“CH01”、“CH02”,“CH03”,“CH04”。</w:t>
      </w:r>
      <w:r>
        <w:rPr>
          <w:rFonts w:hint="eastAsia"/>
        </w:rPr>
        <w:t>按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62" name="图片 62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键可查看对应采样值。</w:t>
      </w:r>
    </w:p>
    <w:p/>
    <w:p/>
    <w:p>
      <w:pPr>
        <w:pStyle w:val="2"/>
        <w:jc w:val="center"/>
      </w:pPr>
      <w:bookmarkStart w:id="20" w:name="_Toc30806"/>
      <w:r>
        <w:rPr>
          <w:rFonts w:hint="eastAsia"/>
        </w:rPr>
        <w:t>第三章  辅助说明</w:t>
      </w:r>
      <w:bookmarkEnd w:id="20"/>
    </w:p>
    <w:p>
      <w:pPr>
        <w:pStyle w:val="3"/>
        <w:rPr>
          <w:rFonts w:hint="eastAsia"/>
        </w:rPr>
      </w:pPr>
      <w:bookmarkStart w:id="21" w:name="_Toc27279"/>
      <w:r>
        <w:rPr>
          <w:rFonts w:hint="eastAsia"/>
        </w:rPr>
        <w:t>3.1 modbus通讯协议</w:t>
      </w:r>
      <w:bookmarkEnd w:id="21"/>
    </w:p>
    <w:p>
      <w:bookmarkStart w:id="22" w:name="_Toc92713286"/>
      <w:r>
        <w:rPr>
          <w:rFonts w:hint="eastAsia"/>
        </w:rPr>
        <w:t>默认</w:t>
      </w:r>
      <w:r>
        <w:rPr>
          <w:rFonts w:hint="eastAsia"/>
          <w:lang w:val="en-US" w:eastAsia="zh-CN"/>
        </w:rPr>
        <w:t>192</w:t>
      </w:r>
      <w:r>
        <w:rPr>
          <w:rFonts w:hint="eastAsia"/>
        </w:rPr>
        <w:t>00波特率，8个数据位，无校验，1个停止位[</w:t>
      </w:r>
      <w:r>
        <w:rPr>
          <w:rFonts w:hint="eastAsia"/>
          <w:lang w:val="en-US" w:eastAsia="zh-CN"/>
        </w:rPr>
        <w:t>192</w:t>
      </w:r>
      <w:r>
        <w:rPr>
          <w:rFonts w:hint="eastAsia"/>
        </w:rPr>
        <w:t>00,8,N,1]通讯设置，所有数据皆为32位整形数据，占用2个寄存器，共4个字节。</w:t>
      </w:r>
      <w:bookmarkEnd w:id="22"/>
    </w:p>
    <w:p/>
    <w:tbl>
      <w:tblPr>
        <w:tblStyle w:val="16"/>
        <w:tblW w:w="8813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1668"/>
        <w:gridCol w:w="2976"/>
        <w:gridCol w:w="2250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>
            <w:pPr>
              <w:jc w:val="center"/>
            </w:pPr>
            <w:r>
              <w:rPr>
                <w:rFonts w:hint="eastAsia"/>
              </w:rPr>
              <w:t>功能</w:t>
            </w:r>
          </w:p>
        </w:tc>
        <w:tc>
          <w:tcPr>
            <w:tcW w:w="1668" w:type="dxa"/>
          </w:tcPr>
          <w:p>
            <w:pPr>
              <w:jc w:val="center"/>
            </w:pPr>
            <w:r>
              <w:rPr>
                <w:rFonts w:hint="eastAsia"/>
              </w:rPr>
              <w:t>数据类长度</w:t>
            </w:r>
          </w:p>
        </w:tc>
        <w:tc>
          <w:tcPr>
            <w:tcW w:w="2976" w:type="dxa"/>
          </w:tcPr>
          <w:p>
            <w:pPr>
              <w:jc w:val="center"/>
            </w:pPr>
            <w:r>
              <w:rPr>
                <w:rFonts w:hint="eastAsia"/>
              </w:rPr>
              <w:t>描述</w:t>
            </w:r>
          </w:p>
        </w:tc>
        <w:tc>
          <w:tcPr>
            <w:tcW w:w="2250" w:type="dxa"/>
          </w:tcPr>
          <w:p>
            <w:pPr>
              <w:jc w:val="center"/>
              <w:rPr>
                <w:rFonts w:hint="eastAsia" w:eastAsia="宋体"/>
                <w:sz w:val="20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PLC</w:t>
            </w:r>
            <w:r>
              <w:rPr>
                <w:rFonts w:hint="eastAsia"/>
                <w:sz w:val="20"/>
                <w:szCs w:val="21"/>
              </w:rPr>
              <w:t>寄存器</w:t>
            </w:r>
            <w:r>
              <w:rPr>
                <w:rFonts w:hint="eastAsia"/>
                <w:sz w:val="20"/>
                <w:szCs w:val="21"/>
                <w:lang w:eastAsia="zh-CN"/>
              </w:rPr>
              <w:t>地址</w:t>
            </w:r>
          </w:p>
          <w:p>
            <w:pPr>
              <w:jc w:val="center"/>
            </w:pPr>
            <w:r>
              <w:rPr>
                <w:rFonts w:hint="eastAsia"/>
                <w:sz w:val="15"/>
                <w:szCs w:val="16"/>
                <w:lang w:val="en-US" w:eastAsia="zh-CN"/>
              </w:rPr>
              <w:t>备注：MODBUS地址减一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重量1</w:t>
            </w:r>
          </w:p>
        </w:tc>
        <w:tc>
          <w:tcPr>
            <w:tcW w:w="166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32位整形</w:t>
            </w:r>
          </w:p>
        </w:tc>
        <w:tc>
          <w:tcPr>
            <w:tcW w:w="2976" w:type="dxa"/>
            <w:vMerge w:val="restart"/>
          </w:tcPr>
          <w:p>
            <w:pPr>
              <w:jc w:val="left"/>
            </w:pPr>
            <w:r>
              <w:rPr>
                <w:rFonts w:hint="eastAsia"/>
                <w:sz w:val="15"/>
                <w:szCs w:val="15"/>
              </w:rPr>
              <w:t>写入0:校零；写入其他数值，表示输入称台重物重量，校满。假如重量2个小数点，砝码10.00，则写入1000。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重量2</w:t>
            </w:r>
          </w:p>
        </w:tc>
        <w:tc>
          <w:tcPr>
            <w:tcW w:w="16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6" w:type="dxa"/>
            <w:vMerge w:val="continue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重量3</w:t>
            </w:r>
          </w:p>
        </w:tc>
        <w:tc>
          <w:tcPr>
            <w:tcW w:w="16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6" w:type="dxa"/>
            <w:vMerge w:val="continue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重量4</w:t>
            </w:r>
          </w:p>
        </w:tc>
        <w:tc>
          <w:tcPr>
            <w:tcW w:w="16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6" w:type="dxa"/>
            <w:vMerge w:val="continue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采样值1</w:t>
            </w:r>
          </w:p>
        </w:tc>
        <w:tc>
          <w:tcPr>
            <w:tcW w:w="166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32位整形</w:t>
            </w:r>
          </w:p>
        </w:tc>
        <w:tc>
          <w:tcPr>
            <w:tcW w:w="2976" w:type="dxa"/>
            <w:vMerge w:val="restart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采样值2</w:t>
            </w:r>
          </w:p>
        </w:tc>
        <w:tc>
          <w:tcPr>
            <w:tcW w:w="16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6" w:type="dxa"/>
            <w:vMerge w:val="continue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采样值3</w:t>
            </w:r>
          </w:p>
        </w:tc>
        <w:tc>
          <w:tcPr>
            <w:tcW w:w="16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6" w:type="dxa"/>
            <w:vMerge w:val="continue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采样值4</w:t>
            </w:r>
          </w:p>
        </w:tc>
        <w:tc>
          <w:tcPr>
            <w:tcW w:w="16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6" w:type="dxa"/>
            <w:vMerge w:val="continue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其他状态1</w:t>
            </w:r>
          </w:p>
        </w:tc>
        <w:tc>
          <w:tcPr>
            <w:tcW w:w="166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32位整形</w:t>
            </w:r>
          </w:p>
        </w:tc>
        <w:tc>
          <w:tcPr>
            <w:tcW w:w="2976" w:type="dxa"/>
            <w:vMerge w:val="restart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采样错误。第2位，信号溢出，可能传感器坏或者信号线断；第3位，采样模块错误。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写入时，状态1-4对应通道1-4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写入0:校零；写入其他数值，表示输入称台重物重量，校满。假如重量2个小数点，砝码10.00，则写入1000。</w:t>
            </w:r>
          </w:p>
        </w:tc>
        <w:tc>
          <w:tcPr>
            <w:tcW w:w="2250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其他状态2</w:t>
            </w:r>
          </w:p>
        </w:tc>
        <w:tc>
          <w:tcPr>
            <w:tcW w:w="16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6" w:type="dxa"/>
            <w:vMerge w:val="continue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250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其他状态3</w:t>
            </w:r>
          </w:p>
        </w:tc>
        <w:tc>
          <w:tcPr>
            <w:tcW w:w="16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6" w:type="dxa"/>
            <w:vMerge w:val="continue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250" w:type="dxa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其他状态4</w:t>
            </w:r>
          </w:p>
        </w:tc>
        <w:tc>
          <w:tcPr>
            <w:tcW w:w="16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6" w:type="dxa"/>
            <w:vMerge w:val="continue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250" w:type="dxa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>
            <w:pPr>
              <w:rPr>
                <w:szCs w:val="21"/>
              </w:rPr>
            </w:pPr>
          </w:p>
        </w:tc>
        <w:tc>
          <w:tcPr>
            <w:tcW w:w="1668" w:type="dxa"/>
            <w:vAlign w:val="center"/>
          </w:tcPr>
          <w:p>
            <w:pPr>
              <w:jc w:val="center"/>
            </w:pPr>
          </w:p>
        </w:tc>
        <w:tc>
          <w:tcPr>
            <w:tcW w:w="2976" w:type="dxa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250" w:type="dxa"/>
          </w:tcPr>
          <w:p>
            <w:pPr>
              <w:jc w:val="center"/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零点采样值1</w:t>
            </w:r>
          </w:p>
        </w:tc>
        <w:tc>
          <w:tcPr>
            <w:tcW w:w="166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32位整形</w:t>
            </w:r>
          </w:p>
        </w:tc>
        <w:tc>
          <w:tcPr>
            <w:tcW w:w="2976" w:type="dxa"/>
            <w:vMerge w:val="restart"/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只读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零点采样值2</w:t>
            </w:r>
          </w:p>
        </w:tc>
        <w:tc>
          <w:tcPr>
            <w:tcW w:w="16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6" w:type="dxa"/>
            <w:vMerge w:val="continue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零点采样值3</w:t>
            </w:r>
          </w:p>
        </w:tc>
        <w:tc>
          <w:tcPr>
            <w:tcW w:w="16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6" w:type="dxa"/>
            <w:vMerge w:val="continue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零点采样值4</w:t>
            </w:r>
          </w:p>
        </w:tc>
        <w:tc>
          <w:tcPr>
            <w:tcW w:w="16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6" w:type="dxa"/>
            <w:vMerge w:val="continue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重量相对采样值1</w:t>
            </w:r>
          </w:p>
        </w:tc>
        <w:tc>
          <w:tcPr>
            <w:tcW w:w="166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32位整形</w:t>
            </w:r>
          </w:p>
        </w:tc>
        <w:tc>
          <w:tcPr>
            <w:tcW w:w="2976" w:type="dxa"/>
            <w:vMerge w:val="restart"/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只读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重量相对采样值2</w:t>
            </w:r>
          </w:p>
        </w:tc>
        <w:tc>
          <w:tcPr>
            <w:tcW w:w="16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6" w:type="dxa"/>
            <w:vMerge w:val="continue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重量相对采样值3</w:t>
            </w:r>
          </w:p>
        </w:tc>
        <w:tc>
          <w:tcPr>
            <w:tcW w:w="16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6" w:type="dxa"/>
            <w:vMerge w:val="continue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重量相对采样值4</w:t>
            </w:r>
          </w:p>
        </w:tc>
        <w:tc>
          <w:tcPr>
            <w:tcW w:w="16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6" w:type="dxa"/>
            <w:vMerge w:val="continue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重量1</w:t>
            </w:r>
          </w:p>
        </w:tc>
        <w:tc>
          <w:tcPr>
            <w:tcW w:w="166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32位整形</w:t>
            </w:r>
          </w:p>
        </w:tc>
        <w:tc>
          <w:tcPr>
            <w:tcW w:w="2976" w:type="dxa"/>
            <w:vMerge w:val="restart"/>
          </w:tcPr>
          <w:p>
            <w:pPr>
              <w:jc w:val="left"/>
            </w:pPr>
            <w:r>
              <w:rPr>
                <w:rFonts w:hint="eastAsia"/>
                <w:sz w:val="15"/>
                <w:szCs w:val="15"/>
              </w:rPr>
              <w:t>只读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重量2</w:t>
            </w:r>
          </w:p>
        </w:tc>
        <w:tc>
          <w:tcPr>
            <w:tcW w:w="16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6" w:type="dxa"/>
            <w:vMerge w:val="continue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重量3</w:t>
            </w:r>
          </w:p>
        </w:tc>
        <w:tc>
          <w:tcPr>
            <w:tcW w:w="16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6" w:type="dxa"/>
            <w:vMerge w:val="continue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重量4</w:t>
            </w:r>
          </w:p>
        </w:tc>
        <w:tc>
          <w:tcPr>
            <w:tcW w:w="16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6" w:type="dxa"/>
            <w:vMerge w:val="continue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批量置零指令读取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32位整形</w:t>
            </w:r>
          </w:p>
        </w:tc>
        <w:tc>
          <w:tcPr>
            <w:tcW w:w="2976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只读   返回35寄存器写入值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  <w:vAlign w:val="top"/>
          </w:tcPr>
          <w:p>
            <w:pPr>
              <w:rPr>
                <w:rFonts w:hint="eastAsia"/>
                <w:szCs w:val="21"/>
              </w:rPr>
            </w:pPr>
            <w:bookmarkStart w:id="23" w:name="_Toc10002"/>
            <w:r>
              <w:rPr>
                <w:rFonts w:hint="eastAsia"/>
                <w:szCs w:val="21"/>
              </w:rPr>
              <w:t>批量置零指令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32位整形</w:t>
            </w:r>
          </w:p>
        </w:tc>
        <w:tc>
          <w:tcPr>
            <w:tcW w:w="2976" w:type="dxa"/>
            <w:vAlign w:val="top"/>
          </w:tcPr>
          <w:p>
            <w:pPr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写入0，1-4通道批量置零。</w:t>
            </w:r>
          </w:p>
        </w:tc>
        <w:tc>
          <w:tcPr>
            <w:tcW w:w="2250" w:type="dxa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</w:tr>
    </w:tbl>
    <w:p>
      <w:pPr>
        <w:pStyle w:val="3"/>
      </w:pPr>
      <w:r>
        <w:rPr>
          <w:rFonts w:hint="eastAsia"/>
        </w:rPr>
        <w:t>3.2 其他通讯</w:t>
      </w:r>
      <w:bookmarkEnd w:id="23"/>
    </w:p>
    <w:p>
      <w:pPr>
        <w:pStyle w:val="4"/>
      </w:pPr>
      <w:bookmarkStart w:id="24" w:name="_Toc22641"/>
      <w:r>
        <w:rPr>
          <w:rFonts w:hint="eastAsia"/>
        </w:rPr>
        <w:t>3.2.1  主动发送之协议</w:t>
      </w:r>
      <w:bookmarkEnd w:id="24"/>
    </w:p>
    <w:tbl>
      <w:tblPr>
        <w:tblStyle w:val="16"/>
        <w:tblpPr w:leftFromText="180" w:rightFromText="180" w:vertAnchor="text" w:horzAnchor="page" w:tblpX="2707" w:tblpY="63"/>
        <w:tblOverlap w:val="never"/>
        <w:tblW w:w="6705" w:type="dxa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276"/>
        <w:gridCol w:w="1134"/>
        <w:gridCol w:w="1275"/>
        <w:gridCol w:w="1134"/>
        <w:gridCol w:w="709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tcBorders>
              <w:top w:val="thinThickSmallGap" w:color="auto" w:sz="24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起始符</w:t>
            </w:r>
          </w:p>
        </w:tc>
        <w:tc>
          <w:tcPr>
            <w:tcW w:w="1276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符号</w:t>
            </w:r>
            <w:r>
              <w:t>[+/-]</w:t>
            </w:r>
          </w:p>
        </w:tc>
        <w:tc>
          <w:tcPr>
            <w:tcW w:w="1134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数据</w:t>
            </w:r>
            <w:r>
              <w:t>[6</w:t>
            </w:r>
            <w:r>
              <w:rPr>
                <w:rFonts w:hint="eastAsia"/>
              </w:rPr>
              <w:t>位</w:t>
            </w:r>
            <w:r>
              <w:t>]</w:t>
            </w:r>
          </w:p>
        </w:tc>
        <w:tc>
          <w:tcPr>
            <w:tcW w:w="1275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小数点</w:t>
            </w:r>
            <w:r>
              <w:t>[0-3]</w:t>
            </w:r>
          </w:p>
        </w:tc>
        <w:tc>
          <w:tcPr>
            <w:tcW w:w="1134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异或校验</w:t>
            </w:r>
          </w:p>
        </w:tc>
        <w:tc>
          <w:tcPr>
            <w:tcW w:w="709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结束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tcBorders>
              <w:top w:val="single" w:color="auto" w:sz="6" w:space="0"/>
              <w:left w:val="thinThickSmallGap" w:color="auto" w:sz="24" w:space="0"/>
              <w:bottom w:val="thickThinSmallGap" w:color="auto" w:sz="24" w:space="0"/>
              <w:right w:val="single" w:color="auto" w:sz="6" w:space="0"/>
            </w:tcBorders>
          </w:tcPr>
          <w:p>
            <w:pPr>
              <w:rPr>
                <w:sz w:val="15"/>
                <w:szCs w:val="15"/>
              </w:rPr>
            </w:pPr>
            <w:r>
              <w:t>0x02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thickThinSmallGap" w:color="auto" w:sz="2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0x2B/0X2D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thickThinSmallGap" w:color="auto" w:sz="24" w:space="0"/>
              <w:right w:val="single" w:color="auto" w:sz="6" w:space="0"/>
            </w:tcBorders>
          </w:tcPr>
          <w:p>
            <w:pPr>
              <w:jc w:val="center"/>
            </w:pPr>
            <w:r>
              <w:t>6</w:t>
            </w:r>
            <w:r>
              <w:rPr>
                <w:rFonts w:hint="eastAsia"/>
              </w:rPr>
              <w:t>个字节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thickThinSmallGap" w:color="auto" w:sz="24" w:space="0"/>
              <w:right w:val="single" w:color="auto" w:sz="6" w:space="0"/>
            </w:tcBorders>
          </w:tcPr>
          <w:p>
            <w:pPr>
              <w:jc w:val="center"/>
            </w:pPr>
            <w:r>
              <w:t>0x30-0x33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thickThinSmallGap" w:color="auto" w:sz="2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2</w:t>
            </w:r>
            <w:r>
              <w:rPr>
                <w:rFonts w:hint="eastAsia"/>
              </w:rPr>
              <w:t>个字节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thickThinSmallGap" w:color="auto" w:sz="24" w:space="0"/>
              <w:right w:val="thickThinSmallGap" w:color="auto" w:sz="24" w:space="0"/>
            </w:tcBorders>
          </w:tcPr>
          <w:p>
            <w:pPr>
              <w:jc w:val="center"/>
            </w:pPr>
            <w:r>
              <w:t>0xFF</w:t>
            </w:r>
          </w:p>
        </w:tc>
      </w:tr>
    </w:tbl>
    <w:p/>
    <w:p>
      <w:pPr>
        <w:pStyle w:val="3"/>
      </w:pPr>
    </w:p>
    <w:p>
      <w:pPr>
        <w:ind w:firstLine="210" w:firstLineChars="100"/>
      </w:pPr>
      <w:r>
        <w:t>1:</w:t>
      </w:r>
      <w:r>
        <w:rPr>
          <w:rFonts w:hint="eastAsia"/>
        </w:rPr>
        <w:t>数据采用</w:t>
      </w:r>
      <w:r>
        <w:t>ASCII</w:t>
      </w:r>
      <w:r>
        <w:rPr>
          <w:rFonts w:hint="eastAsia"/>
        </w:rPr>
        <w:t>码进行传递。例如显示为</w:t>
      </w:r>
      <w:r>
        <w:t>1234</w:t>
      </w:r>
      <w:r>
        <w:rPr>
          <w:rFonts w:hint="eastAsia"/>
        </w:rPr>
        <w:t>，则传递</w:t>
      </w:r>
      <w:r>
        <w:t>16</w:t>
      </w:r>
      <w:r>
        <w:rPr>
          <w:rFonts w:hint="eastAsia"/>
        </w:rPr>
        <w:t>进制</w:t>
      </w:r>
      <w:r>
        <w:t>30 30 31 32 33 34</w:t>
      </w:r>
    </w:p>
    <w:p>
      <w:r>
        <w:t xml:space="preserve">  2:</w:t>
      </w:r>
      <w:r>
        <w:rPr>
          <w:rFonts w:hint="eastAsia"/>
        </w:rPr>
        <w:t>异或校验位之前的除去起始符的所有数据进行异或运算，会得到一个字节的数据，然后把这个字节转换为两个</w:t>
      </w:r>
      <w:r>
        <w:t>ASCII</w:t>
      </w:r>
      <w:r>
        <w:rPr>
          <w:rFonts w:hint="eastAsia"/>
        </w:rPr>
        <w:t>码，例如，计算得到的校验为</w:t>
      </w:r>
      <w:r>
        <w:t>0x4A</w:t>
      </w:r>
      <w:r>
        <w:rPr>
          <w:rFonts w:hint="eastAsia"/>
        </w:rPr>
        <w:t>，其对应的</w:t>
      </w:r>
      <w:r>
        <w:t>16</w:t>
      </w:r>
      <w:r>
        <w:rPr>
          <w:rFonts w:hint="eastAsia"/>
        </w:rPr>
        <w:t>进制</w:t>
      </w:r>
      <w:r>
        <w:t>ASCII</w:t>
      </w:r>
      <w:r>
        <w:rPr>
          <w:rFonts w:hint="eastAsia"/>
        </w:rPr>
        <w:t>为</w:t>
      </w:r>
      <w:r>
        <w:t>34 41</w:t>
      </w:r>
      <w:r>
        <w:rPr>
          <w:rFonts w:hint="eastAsia"/>
        </w:rPr>
        <w:t>。</w:t>
      </w:r>
    </w:p>
    <w:p>
      <w:pPr>
        <w:ind w:firstLine="210" w:firstLineChars="100"/>
      </w:pPr>
      <w:r>
        <w:rPr>
          <w:rFonts w:hint="eastAsia"/>
        </w:rPr>
        <w:t>3：4通道数据，符号和数据共4帧，每帧数据包含了7个字节，分别是符号+数据。</w:t>
      </w:r>
    </w:p>
    <w:p>
      <w:pPr>
        <w:pStyle w:val="3"/>
      </w:pPr>
      <w:bookmarkStart w:id="25" w:name="_Toc28236"/>
      <w:r>
        <w:rPr>
          <w:rFonts w:hint="eastAsia"/>
        </w:rPr>
        <w:t>3.3 其他功能</w:t>
      </w:r>
      <w:bookmarkEnd w:id="25"/>
    </w:p>
    <w:p>
      <w:pPr>
        <w:ind w:firstLine="420"/>
      </w:pPr>
      <w:r>
        <w:rPr>
          <w:rFonts w:hint="eastAsia"/>
        </w:rPr>
        <w:t>如果需要以太网网功能，请提前联系厂家，关于以太网的配置和测试工具，可向厂家获取。</w:t>
      </w:r>
    </w:p>
    <w:p>
      <w:pPr>
        <w:adjustRightInd w:val="0"/>
        <w:snapToGrid w:val="0"/>
        <w:spacing w:before="50" w:line="360" w:lineRule="atLeast"/>
        <w:rPr>
          <w:b/>
          <w:bCs/>
          <w:sz w:val="16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120" w:lineRule="auto"/>
        <w:ind w:firstLine="883" w:firstLineChars="200"/>
        <w:jc w:val="both"/>
        <w:textAlignment w:val="auto"/>
        <w:rPr>
          <w:rFonts w:eastAsia="黑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120" w:lineRule="auto"/>
        <w:ind w:firstLine="883" w:firstLineChars="200"/>
        <w:jc w:val="both"/>
        <w:textAlignment w:val="auto"/>
        <w:rPr>
          <w:rFonts w:eastAsia="黑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240" w:lineRule="auto"/>
        <w:ind w:firstLine="883" w:firstLineChars="200"/>
        <w:jc w:val="both"/>
        <w:textAlignment w:val="auto"/>
        <w:rPr>
          <w:rFonts w:eastAsia="黑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240" w:lineRule="auto"/>
        <w:ind w:firstLine="1767" w:firstLineChars="400"/>
        <w:jc w:val="both"/>
        <w:textAlignment w:val="auto"/>
        <w:rPr>
          <w:rFonts w:hint="eastAsia" w:eastAsia="黑体"/>
          <w:b/>
          <w:bCs/>
          <w:sz w:val="44"/>
          <w:szCs w:val="44"/>
          <w:lang w:eastAsia="zh-CN"/>
        </w:rPr>
      </w:pPr>
      <w:r>
        <w:rPr>
          <w:rFonts w:eastAsia="黑体"/>
          <w:b/>
          <w:bCs/>
          <w:sz w:val="44"/>
          <w:szCs w:val="44"/>
        </w:rPr>
        <w:t>MODBUS  RTU</w:t>
      </w:r>
      <w:r>
        <w:rPr>
          <w:rFonts w:hint="eastAsia" w:eastAsia="黑体"/>
          <w:b/>
          <w:bCs/>
          <w:sz w:val="44"/>
          <w:szCs w:val="44"/>
        </w:rPr>
        <w:t>通信</w:t>
      </w:r>
      <w:r>
        <w:rPr>
          <w:rFonts w:hint="eastAsia" w:eastAsia="黑体"/>
          <w:b/>
          <w:bCs/>
          <w:sz w:val="44"/>
          <w:szCs w:val="44"/>
          <w:lang w:eastAsia="zh-CN"/>
        </w:rPr>
        <w:t>实例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240" w:lineRule="auto"/>
        <w:jc w:val="both"/>
        <w:textAlignment w:val="auto"/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本公司地址采用西门子系统地址描述规则，实际发送指令，指令为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16进制，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地址需要减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主机对从机读</w:t>
      </w: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重量</w:t>
      </w: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操作</w:t>
      </w:r>
      <w:r>
        <w:rPr>
          <w:rFonts w:hint="default" w:ascii="Arial" w:hAnsi="Arial" w:eastAsia="Arial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主机进行读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1-8通道对应1.3.5.7号重量寄存器32位重量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操作，</w:t>
      </w:r>
      <w:r>
        <w:rPr>
          <w:rFonts w:hint="eastAsia"/>
          <w:lang w:val="en-US" w:eastAsia="zh-CN"/>
        </w:rPr>
        <w:t>发送指令读取时，寄存器地址-1，默认起始寄存器地址从0开始，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则报文是：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 </w:t>
      </w:r>
    </w:p>
    <w:tbl>
      <w:tblPr>
        <w:tblStyle w:val="17"/>
        <w:tblpPr w:leftFromText="180" w:rightFromText="180" w:vertAnchor="text" w:horzAnchor="page" w:tblpX="1872" w:tblpY="21"/>
        <w:tblOverlap w:val="never"/>
        <w:tblW w:w="523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062"/>
        <w:gridCol w:w="1412"/>
        <w:gridCol w:w="1573"/>
        <w:gridCol w:w="1625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设备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地址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站号</w:t>
            </w:r>
          </w:p>
        </w:tc>
        <w:tc>
          <w:tcPr>
            <w:tcW w:w="59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功能号</w:t>
            </w:r>
          </w:p>
        </w:tc>
        <w:tc>
          <w:tcPr>
            <w:tcW w:w="79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数据地址</w:t>
            </w:r>
          </w:p>
        </w:tc>
        <w:tc>
          <w:tcPr>
            <w:tcW w:w="88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读取数据个数</w:t>
            </w:r>
          </w:p>
        </w:tc>
        <w:tc>
          <w:tcPr>
            <w:tcW w:w="91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CRC校验</w:t>
            </w:r>
          </w:p>
        </w:tc>
        <w:tc>
          <w:tcPr>
            <w:tcW w:w="93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59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79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</w:t>
            </w:r>
          </w:p>
        </w:tc>
        <w:tc>
          <w:tcPr>
            <w:tcW w:w="88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91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C4 0B</w:t>
            </w:r>
          </w:p>
        </w:tc>
        <w:tc>
          <w:tcPr>
            <w:tcW w:w="93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读取1通道重量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59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79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88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91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65 CB</w:t>
            </w:r>
          </w:p>
        </w:tc>
        <w:tc>
          <w:tcPr>
            <w:tcW w:w="93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读取2通道重量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59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79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00 04</w:t>
            </w:r>
          </w:p>
        </w:tc>
        <w:tc>
          <w:tcPr>
            <w:tcW w:w="88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91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85 CA</w:t>
            </w:r>
          </w:p>
        </w:tc>
        <w:tc>
          <w:tcPr>
            <w:tcW w:w="93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读取3通道重量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59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79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00 06</w:t>
            </w:r>
          </w:p>
        </w:tc>
        <w:tc>
          <w:tcPr>
            <w:tcW w:w="88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91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24 0A</w:t>
            </w:r>
          </w:p>
        </w:tc>
        <w:tc>
          <w:tcPr>
            <w:tcW w:w="93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读取4通道重量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59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79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00 00 </w:t>
            </w:r>
          </w:p>
        </w:tc>
        <w:tc>
          <w:tcPr>
            <w:tcW w:w="88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00 08</w:t>
            </w:r>
          </w:p>
        </w:tc>
        <w:tc>
          <w:tcPr>
            <w:tcW w:w="91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44 0C</w:t>
            </w:r>
          </w:p>
        </w:tc>
        <w:tc>
          <w:tcPr>
            <w:tcW w:w="93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读取1-4通道全部重量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单片机接收到这串数据根据数据计算CRC校验判断数据是否正确，如果判断数据无误，返回信息给主机，返回的信息也是有格式的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vertAlign w:val="baseline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例：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返回内容：  </w:t>
      </w:r>
    </w:p>
    <w:tbl>
      <w:tblPr>
        <w:tblStyle w:val="17"/>
        <w:tblpPr w:leftFromText="180" w:rightFromText="180" w:vertAnchor="text" w:horzAnchor="page" w:tblpX="1908" w:tblpY="93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2"/>
        <w:gridCol w:w="1040"/>
        <w:gridCol w:w="1638"/>
        <w:gridCol w:w="1626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设备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地址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站号</w:t>
            </w:r>
          </w:p>
        </w:tc>
        <w:tc>
          <w:tcPr>
            <w:tcW w:w="61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功能号</w:t>
            </w:r>
          </w:p>
        </w:tc>
        <w:tc>
          <w:tcPr>
            <w:tcW w:w="96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数据字节个数</w:t>
            </w:r>
          </w:p>
        </w:tc>
        <w:tc>
          <w:tcPr>
            <w:tcW w:w="95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四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个字节数据</w:t>
            </w:r>
          </w:p>
        </w:tc>
        <w:tc>
          <w:tcPr>
            <w:tcW w:w="110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CRC校验</w:t>
            </w: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61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96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95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01 E2 40</w:t>
            </w:r>
          </w:p>
        </w:tc>
        <w:tc>
          <w:tcPr>
            <w:tcW w:w="110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E2 A3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120" w:lineRule="auto"/>
        <w:textAlignment w:val="auto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返回的四个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16进制字节数据就是重量转换为10进制，就是123456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120" w:lineRule="auto"/>
        <w:textAlignment w:val="auto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主机对从机</w:t>
      </w: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写</w:t>
      </w: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数据操作</w:t>
      </w:r>
    </w:p>
    <w:p>
      <w:pPr>
        <w:adjustRightInd w:val="0"/>
        <w:snapToGrid w:val="0"/>
        <w:spacing w:line="360" w:lineRule="atLeast"/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清零和校准说明：</w:t>
      </w:r>
    </w:p>
    <w:p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主机进行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写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1号寄存器32位的数据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操作</w:t>
      </w:r>
    </w:p>
    <w:p>
      <w:pPr>
        <w:adjustRightInd w:val="0"/>
        <w:snapToGrid w:val="0"/>
        <w:spacing w:line="360" w:lineRule="atLeas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例：清零操作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，则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16进制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报文是：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  </w:t>
      </w:r>
    </w:p>
    <w:tbl>
      <w:tblPr>
        <w:tblStyle w:val="17"/>
        <w:tblW w:w="8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787"/>
        <w:gridCol w:w="971"/>
        <w:gridCol w:w="1145"/>
        <w:gridCol w:w="787"/>
        <w:gridCol w:w="1324"/>
        <w:gridCol w:w="1074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324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设备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地址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站号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 xml:space="preserve"> </w:t>
            </w:r>
          </w:p>
        </w:tc>
        <w:tc>
          <w:tcPr>
            <w:tcW w:w="787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功能号</w:t>
            </w:r>
          </w:p>
        </w:tc>
        <w:tc>
          <w:tcPr>
            <w:tcW w:w="971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数据地址</w:t>
            </w:r>
          </w:p>
        </w:tc>
        <w:tc>
          <w:tcPr>
            <w:tcW w:w="1145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寄存器数量</w:t>
            </w:r>
          </w:p>
        </w:tc>
        <w:tc>
          <w:tcPr>
            <w:tcW w:w="787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字节数</w:t>
            </w:r>
          </w:p>
        </w:tc>
        <w:tc>
          <w:tcPr>
            <w:tcW w:w="1324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四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个字节数据</w:t>
            </w:r>
          </w:p>
        </w:tc>
        <w:tc>
          <w:tcPr>
            <w:tcW w:w="1074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CRC校验</w:t>
            </w:r>
          </w:p>
        </w:tc>
        <w:tc>
          <w:tcPr>
            <w:tcW w:w="1424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324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787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971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</w:t>
            </w:r>
          </w:p>
        </w:tc>
        <w:tc>
          <w:tcPr>
            <w:tcW w:w="1145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00 02 </w:t>
            </w:r>
          </w:p>
        </w:tc>
        <w:tc>
          <w:tcPr>
            <w:tcW w:w="787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324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00 00 00 00</w:t>
            </w:r>
          </w:p>
        </w:tc>
        <w:tc>
          <w:tcPr>
            <w:tcW w:w="1074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F3 AF</w:t>
            </w:r>
          </w:p>
        </w:tc>
        <w:tc>
          <w:tcPr>
            <w:tcW w:w="1424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1通道清零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324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787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971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1145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787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324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00 00 00 00</w:t>
            </w:r>
          </w:p>
        </w:tc>
        <w:tc>
          <w:tcPr>
            <w:tcW w:w="1074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72 76</w:t>
            </w:r>
          </w:p>
        </w:tc>
        <w:tc>
          <w:tcPr>
            <w:tcW w:w="1424" w:type="dxa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2通道清零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324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787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971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00 04</w:t>
            </w:r>
          </w:p>
        </w:tc>
        <w:tc>
          <w:tcPr>
            <w:tcW w:w="1145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787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324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00 00 00 00</w:t>
            </w:r>
          </w:p>
        </w:tc>
        <w:tc>
          <w:tcPr>
            <w:tcW w:w="1074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F2 5C</w:t>
            </w:r>
          </w:p>
        </w:tc>
        <w:tc>
          <w:tcPr>
            <w:tcW w:w="1424" w:type="dxa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3通道清零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324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787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971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00 06</w:t>
            </w:r>
          </w:p>
        </w:tc>
        <w:tc>
          <w:tcPr>
            <w:tcW w:w="1145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787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324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00 00 00 00</w:t>
            </w:r>
          </w:p>
        </w:tc>
        <w:tc>
          <w:tcPr>
            <w:tcW w:w="1074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73 85</w:t>
            </w:r>
          </w:p>
        </w:tc>
        <w:tc>
          <w:tcPr>
            <w:tcW w:w="1424" w:type="dxa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4通道清零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324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787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971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3E</w:t>
            </w:r>
          </w:p>
        </w:tc>
        <w:tc>
          <w:tcPr>
            <w:tcW w:w="1145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787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324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00 00 00 00</w:t>
            </w:r>
          </w:p>
        </w:tc>
        <w:tc>
          <w:tcPr>
            <w:tcW w:w="1074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71 37</w:t>
            </w:r>
          </w:p>
        </w:tc>
        <w:tc>
          <w:tcPr>
            <w:tcW w:w="1424" w:type="dxa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1-4通道批量清零</w:t>
            </w:r>
          </w:p>
        </w:tc>
      </w:tr>
    </w:tbl>
    <w:p>
      <w:pPr>
        <w:adjustRightInd w:val="0"/>
        <w:snapToGrid w:val="0"/>
        <w:spacing w:line="360" w:lineRule="atLeast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</w:p>
    <w:p>
      <w:pPr>
        <w:adjustRightInd w:val="0"/>
        <w:snapToGrid w:val="0"/>
        <w:spacing w:line="360" w:lineRule="atLeast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</w:p>
    <w:p>
      <w:pPr>
        <w:adjustRightInd w:val="0"/>
        <w:snapToGrid w:val="0"/>
        <w:spacing w:line="360" w:lineRule="atLeast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</w:p>
    <w:p>
      <w:pPr>
        <w:adjustRightInd w:val="0"/>
        <w:snapToGrid w:val="0"/>
        <w:spacing w:line="360" w:lineRule="atLeast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</w:p>
    <w:p>
      <w:pPr>
        <w:adjustRightInd w:val="0"/>
        <w:snapToGrid w:val="0"/>
        <w:spacing w:line="360" w:lineRule="atLeast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</w:p>
    <w:p>
      <w:pPr>
        <w:adjustRightInd w:val="0"/>
        <w:snapToGrid w:val="0"/>
        <w:spacing w:line="360" w:lineRule="atLeas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例：校准砝码重量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100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，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如需加一位小数点则写入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1000，如需加2位则写入10000，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报文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以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16进制100.00为例则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是：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    </w:t>
      </w:r>
    </w:p>
    <w:tbl>
      <w:tblPr>
        <w:tblStyle w:val="17"/>
        <w:tblW w:w="86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846"/>
        <w:gridCol w:w="1056"/>
        <w:gridCol w:w="1266"/>
        <w:gridCol w:w="846"/>
        <w:gridCol w:w="1476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设备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地址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站号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功能号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数据地址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寄存器数量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字节数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四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 xml:space="preserve">个字节数据 </w:t>
            </w:r>
          </w:p>
        </w:tc>
        <w:tc>
          <w:tcPr>
            <w:tcW w:w="1657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CRC校验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00 00 27 10</w:t>
            </w:r>
          </w:p>
        </w:tc>
        <w:tc>
          <w:tcPr>
            <w:tcW w:w="1657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E9 93</w:t>
            </w:r>
          </w:p>
        </w:tc>
      </w:tr>
    </w:tbl>
    <w:p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返回内容：</w:t>
      </w:r>
    </w:p>
    <w:tbl>
      <w:tblPr>
        <w:tblStyle w:val="17"/>
        <w:tblW w:w="86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1523"/>
        <w:gridCol w:w="1823"/>
        <w:gridCol w:w="1638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设备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地址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站号</w:t>
            </w:r>
          </w:p>
        </w:tc>
        <w:tc>
          <w:tcPr>
            <w:tcW w:w="1523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功能号</w:t>
            </w:r>
          </w:p>
        </w:tc>
        <w:tc>
          <w:tcPr>
            <w:tcW w:w="1823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数据地址</w:t>
            </w:r>
          </w:p>
        </w:tc>
        <w:tc>
          <w:tcPr>
            <w:tcW w:w="1638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寄存器数量</w:t>
            </w:r>
          </w:p>
        </w:tc>
        <w:tc>
          <w:tcPr>
            <w:tcW w:w="1662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CRC校验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523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823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</w:t>
            </w:r>
          </w:p>
        </w:tc>
        <w:tc>
          <w:tcPr>
            <w:tcW w:w="1638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1662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41 C8</w:t>
            </w:r>
          </w:p>
        </w:tc>
      </w:tr>
    </w:tbl>
    <w:p>
      <w:pPr>
        <w:adjustRightInd w:val="0"/>
        <w:snapToGrid w:val="0"/>
        <w:spacing w:line="360" w:lineRule="atLeast"/>
        <w:rPr>
          <w:rFonts w:hint="eastAsia" w:ascii="Arial" w:hAnsi="Arial" w:eastAsia="宋体" w:cs="Arial"/>
          <w:color w:val="333333"/>
          <w:szCs w:val="21"/>
          <w:shd w:val="clear" w:color="auto" w:fill="FFFFFF"/>
          <w:lang w:eastAsia="zh-CN"/>
        </w:rPr>
      </w:pPr>
    </w:p>
    <w:p>
      <w:pPr>
        <w:adjustRightInd w:val="0"/>
        <w:snapToGrid w:val="0"/>
        <w:spacing w:line="360" w:lineRule="atLeast"/>
        <w:rPr>
          <w:rFonts w:hint="eastAsia" w:ascii="Arial" w:hAnsi="Arial" w:eastAsia="宋体" w:cs="Arial"/>
          <w:color w:val="333333"/>
          <w:szCs w:val="21"/>
          <w:shd w:val="clear" w:color="auto" w:fill="FFFFFF"/>
          <w:lang w:eastAsia="zh-CN"/>
        </w:rPr>
      </w:pPr>
    </w:p>
    <w:p>
      <w:pPr>
        <w:adjustRightInd w:val="0"/>
        <w:snapToGrid w:val="0"/>
        <w:spacing w:line="360" w:lineRule="atLeast"/>
        <w:rPr>
          <w:rFonts w:ascii="Arial" w:hAnsi="Arial" w:cs="Arial"/>
          <w:color w:val="333333"/>
          <w:szCs w:val="21"/>
          <w:shd w:val="clear" w:color="auto" w:fill="FFFFFF"/>
        </w:rPr>
      </w:pPr>
    </w:p>
    <w:p>
      <w:pPr>
        <w:pStyle w:val="15"/>
        <w:widowControl/>
        <w:shd w:val="clear" w:color="auto" w:fill="FFFFFF"/>
        <w:spacing w:beforeAutospacing="0" w:after="240" w:afterAutospacing="0" w:line="390" w:lineRule="atLeast"/>
        <w:rPr>
          <w:rFonts w:hint="eastAsia" w:asciiTheme="majorEastAsia" w:hAnsiTheme="majorEastAsia" w:eastAsiaTheme="majorEastAsia" w:cstheme="majorEastAsia"/>
          <w:b/>
          <w:bCs/>
          <w:color w:val="4D4D4D"/>
          <w:sz w:val="30"/>
          <w:szCs w:val="30"/>
          <w:shd w:val="clear" w:color="auto" w:fill="FFFFFF"/>
        </w:rPr>
      </w:pPr>
    </w:p>
    <w:p>
      <w:pPr>
        <w:pStyle w:val="15"/>
        <w:widowControl/>
        <w:shd w:val="clear" w:color="auto" w:fill="FFFFFF"/>
        <w:spacing w:beforeAutospacing="0" w:after="240" w:afterAutospacing="0" w:line="390" w:lineRule="atLeast"/>
        <w:rPr>
          <w:rFonts w:asciiTheme="majorEastAsia" w:hAnsiTheme="majorEastAsia" w:eastAsiaTheme="majorEastAsia" w:cstheme="majorEastAsia"/>
          <w:b/>
          <w:bCs/>
          <w:color w:val="4D4D4D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4D4D4D"/>
          <w:sz w:val="30"/>
          <w:szCs w:val="30"/>
          <w:shd w:val="clear" w:color="auto" w:fill="FFFFFF"/>
        </w:rPr>
        <w:t>Modbus RTU CRC校验码计算方法</w:t>
      </w:r>
    </w:p>
    <w:p>
      <w:pPr>
        <w:pStyle w:val="15"/>
        <w:widowControl/>
        <w:shd w:val="clear" w:color="auto" w:fill="FFFFFF"/>
        <w:spacing w:beforeAutospacing="0" w:after="240" w:afterAutospacing="0" w:line="390" w:lineRule="atLeast"/>
        <w:rPr>
          <w:rFonts w:asciiTheme="minorEastAsia" w:hAnsiTheme="minorEastAsia" w:eastAsiaTheme="minorEastAsia" w:cstheme="minorEastAsia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  <w:t>在CRC计算时只用8个数据位，起始位及停止位，如有奇偶校验位也包括奇偶校验位，都不参与CRC计算。</w:t>
      </w:r>
    </w:p>
    <w:p>
      <w:pPr>
        <w:pStyle w:val="15"/>
        <w:widowControl/>
        <w:shd w:val="clear" w:color="auto" w:fill="FFFFFF"/>
        <w:spacing w:beforeAutospacing="0" w:after="240" w:afterAutospacing="0" w:line="390" w:lineRule="atLeast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  <w:t>CRC计算方法是：</w:t>
      </w:r>
    </w:p>
    <w:p>
      <w:pPr>
        <w:pStyle w:val="15"/>
        <w:widowControl/>
        <w:shd w:val="clear" w:color="auto" w:fill="FFFFFF"/>
        <w:spacing w:beforeAutospacing="0" w:after="240" w:afterAutospacing="0" w:line="390" w:lineRule="atLeast"/>
        <w:rPr>
          <w:rFonts w:asciiTheme="minorEastAsia" w:hAnsiTheme="minorEastAsia" w:eastAsiaTheme="minorEastAsia" w:cstheme="minorEastAsia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  <w:t>1、  加载一值为0XFFFF的16位寄存器，此寄存器为CRC寄存器。</w:t>
      </w:r>
    </w:p>
    <w:p>
      <w:pPr>
        <w:pStyle w:val="15"/>
        <w:widowControl/>
        <w:shd w:val="clear" w:color="auto" w:fill="FFFFFF"/>
        <w:spacing w:beforeAutospacing="0" w:after="240" w:afterAutospacing="0" w:line="390" w:lineRule="atLeast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  <w:t>2、  把第一个8位二进制数据（即通讯信息帧的第一个字节）与16位的CRC寄存器的相异或，异或的结果仍存放于该CRC寄存器中。</w:t>
      </w:r>
    </w:p>
    <w:p>
      <w:pPr>
        <w:pStyle w:val="15"/>
        <w:widowControl/>
        <w:shd w:val="clear" w:color="auto" w:fill="FFFFFF"/>
        <w:spacing w:beforeAutospacing="0" w:after="240" w:afterAutospacing="0" w:line="390" w:lineRule="atLeast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  <w:t>3、  把CRC寄存器的内容右移一位，用0填补最高位，并检测移出位是0还是1。</w:t>
      </w:r>
    </w:p>
    <w:p>
      <w:pPr>
        <w:pStyle w:val="15"/>
        <w:widowControl/>
        <w:shd w:val="clear" w:color="auto" w:fill="FFFFFF"/>
        <w:spacing w:beforeAutospacing="0" w:after="240" w:afterAutospacing="0" w:line="390" w:lineRule="atLeast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  <w:t>4、  如果移出位为零，则重复第三步（再次右移一位）；如果移出位为1，CRC寄存器与0XA001进行异或。</w:t>
      </w:r>
    </w:p>
    <w:p>
      <w:pPr>
        <w:pStyle w:val="15"/>
        <w:widowControl/>
        <w:shd w:val="clear" w:color="auto" w:fill="FFFFFF"/>
        <w:spacing w:beforeAutospacing="0" w:after="240" w:afterAutospacing="0" w:line="390" w:lineRule="atLeast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  <w:t>5、  重复步骤3和4，直到右移8次，这样整个8位数据全部进行了处理。</w:t>
      </w:r>
    </w:p>
    <w:p>
      <w:pPr>
        <w:pStyle w:val="15"/>
        <w:widowControl/>
        <w:shd w:val="clear" w:color="auto" w:fill="FFFFFF"/>
        <w:spacing w:beforeAutospacing="0" w:after="240" w:afterAutospacing="0" w:line="390" w:lineRule="atLeast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  <w:t>6、  重复步骤2和5，进行通讯信息帧下一个字节的处理。</w:t>
      </w:r>
    </w:p>
    <w:p>
      <w:pPr>
        <w:pStyle w:val="15"/>
        <w:widowControl/>
        <w:shd w:val="clear" w:color="auto" w:fill="FFFFFF"/>
        <w:spacing w:beforeAutospacing="0" w:after="240" w:afterAutospacing="0" w:line="390" w:lineRule="atLeast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  <w:t>7、  将该通讯信息帧所有字节按上述步骤计算完成后，得到的16位CRC寄存器的高、低字节进行交换</w:t>
      </w:r>
    </w:p>
    <w:p>
      <w:pPr>
        <w:pStyle w:val="15"/>
        <w:widowControl/>
        <w:shd w:val="clear" w:color="auto" w:fill="FFFFFF"/>
        <w:spacing w:beforeAutospacing="0" w:after="240" w:afterAutospacing="0" w:line="390" w:lineRule="atLeast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  <w:t>8、  最后得到的CRC寄存器内容即为：CRC校验码</w:t>
      </w:r>
    </w:p>
    <w:p>
      <w:pPr>
        <w:ind w:firstLine="2650" w:firstLineChars="600"/>
        <w:jc w:val="both"/>
        <w:rPr>
          <w:rFonts w:hint="eastAsia"/>
          <w:b/>
          <w:bCs/>
          <w:color w:val="000000" w:themeColor="text1"/>
          <w:sz w:val="44"/>
          <w:szCs w:val="4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44"/>
          <w:szCs w:val="48"/>
          <w:lang w:val="en-US" w:eastAsia="zh-CN"/>
          <w14:textFill>
            <w14:solidFill>
              <w14:schemeClr w14:val="tx1"/>
            </w14:solidFill>
          </w14:textFill>
        </w:rPr>
        <w:t>CAN 通讯实例</w:t>
      </w:r>
    </w:p>
    <w:p>
      <w:pPr>
        <w:adjustRightInd w:val="0"/>
        <w:snapToGrid w:val="0"/>
        <w:spacing w:line="360" w:lineRule="atLeast"/>
        <w:jc w:val="center"/>
        <w:rPr>
          <w:rFonts w:hint="eastAsia" w:ascii="Arial" w:hAnsi="Arial" w:cs="Arial"/>
          <w:b/>
          <w:bCs/>
          <w:i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i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通信协议简介[标准帧]</w:t>
      </w:r>
    </w:p>
    <w:p>
      <w:pPr>
        <w:adjustRightInd w:val="0"/>
        <w:snapToGrid w:val="0"/>
        <w:spacing w:line="360" w:lineRule="atLeast"/>
        <w:jc w:val="center"/>
        <w:rPr>
          <w:rFonts w:hint="eastAsia" w:ascii="Arial" w:hAnsi="Arial" w:cs="Arial"/>
          <w:b/>
          <w:bCs/>
          <w:i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r>
        <w:rPr>
          <w:rFonts w:hint="eastAsia"/>
        </w:rPr>
        <w:t>01-02</w:t>
      </w:r>
      <w:r>
        <w:t>6 CAN</w:t>
      </w:r>
      <w:r>
        <w:rPr>
          <w:rFonts w:hint="eastAsia"/>
        </w:rPr>
        <w:t>波特率。0：2</w:t>
      </w:r>
      <w:r>
        <w:t>0K     1</w:t>
      </w:r>
      <w:r>
        <w:rPr>
          <w:rFonts w:hint="eastAsia"/>
        </w:rPr>
        <w:t>：5</w:t>
      </w:r>
      <w:r>
        <w:t>0K    2</w:t>
      </w:r>
      <w:r>
        <w:rPr>
          <w:rFonts w:hint="eastAsia"/>
        </w:rPr>
        <w:t>：1</w:t>
      </w:r>
      <w:r>
        <w:t>00K    3</w:t>
      </w:r>
      <w:r>
        <w:rPr>
          <w:rFonts w:hint="eastAsia"/>
        </w:rPr>
        <w:t>：1</w:t>
      </w:r>
      <w:r>
        <w:t>25K    4</w:t>
      </w:r>
      <w:r>
        <w:rPr>
          <w:rFonts w:hint="eastAsia"/>
        </w:rPr>
        <w:t>：2</w:t>
      </w:r>
      <w:r>
        <w:t>00K    5</w:t>
      </w:r>
      <w:r>
        <w:rPr>
          <w:rFonts w:hint="eastAsia"/>
        </w:rPr>
        <w:t>：2</w:t>
      </w:r>
      <w:r>
        <w:t>50K</w:t>
      </w:r>
    </w:p>
    <w:p>
      <w:r>
        <w:tab/>
      </w:r>
      <w:r>
        <w:tab/>
      </w:r>
      <w:r>
        <w:tab/>
      </w:r>
      <w:r>
        <w:tab/>
      </w:r>
      <w:r>
        <w:tab/>
      </w:r>
      <w:r>
        <w:t>6</w:t>
      </w:r>
      <w:r>
        <w:rPr>
          <w:rFonts w:hint="eastAsia"/>
        </w:rPr>
        <w:t>：5</w:t>
      </w:r>
      <w:r>
        <w:t>00K   7</w:t>
      </w:r>
      <w:r>
        <w:rPr>
          <w:rFonts w:hint="eastAsia"/>
        </w:rPr>
        <w:t>：6</w:t>
      </w:r>
      <w:r>
        <w:t>00K   8</w:t>
      </w:r>
      <w:r>
        <w:rPr>
          <w:rFonts w:hint="eastAsia"/>
        </w:rPr>
        <w:t>：7</w:t>
      </w:r>
      <w:r>
        <w:t>50K     9</w:t>
      </w:r>
      <w:r>
        <w:rPr>
          <w:rFonts w:hint="eastAsia"/>
        </w:rPr>
        <w:t>：</w:t>
      </w:r>
      <w:r>
        <w:t>1000K</w:t>
      </w:r>
    </w:p>
    <w:p>
      <w:r>
        <w:rPr>
          <w:rFonts w:hint="eastAsia"/>
        </w:rPr>
        <w:t>0</w:t>
      </w:r>
      <w:r>
        <w:t>1-027 CAN</w:t>
      </w:r>
      <w:r>
        <w:rPr>
          <w:rFonts w:hint="eastAsia"/>
        </w:rPr>
        <w:t>功能</w:t>
      </w:r>
    </w:p>
    <w:p>
      <w:r>
        <w:rPr>
          <w:rFonts w:hint="eastAsia"/>
        </w:rPr>
        <w:t>0</w:t>
      </w:r>
      <w:r>
        <w:t>1-030 CAN</w:t>
      </w:r>
      <w:r>
        <w:rPr>
          <w:rFonts w:hint="eastAsia"/>
        </w:rPr>
        <w:t>主动模式发送频率，单位ms</w:t>
      </w:r>
    </w:p>
    <w:p>
      <w:pPr>
        <w:rPr>
          <w:rFonts w:hint="eastAsia"/>
        </w:rPr>
      </w:pPr>
      <w:r>
        <w:rPr>
          <w:rFonts w:hint="eastAsia"/>
        </w:rPr>
        <w:t>其余无效</w:t>
      </w:r>
    </w:p>
    <w:p>
      <w:r>
        <w:rPr>
          <w:rStyle w:val="27"/>
          <w:rFonts w:hint="eastAsia"/>
        </w:rPr>
        <w:t>01-027设置为0，是指令模式。标准帧，设置好之后，重新上电</w:t>
      </w:r>
      <w:r>
        <w:rPr>
          <w:rFonts w:hint="eastAsia"/>
        </w:rPr>
        <w:cr/>
      </w:r>
      <w:r>
        <w:rPr>
          <w:rFonts w:hint="eastAsia"/>
        </w:rPr>
        <w:t>帧ID=0x600+(01-017</w:t>
      </w:r>
      <w:r>
        <w:t>)</w:t>
      </w:r>
      <w:r>
        <w:rPr>
          <w:rFonts w:hint="eastAsia"/>
        </w:rPr>
        <w:t>的参数设置</w:t>
      </w:r>
      <w:r>
        <w:rPr>
          <w:rFonts w:hint="eastAsia"/>
        </w:rPr>
        <w:cr/>
      </w:r>
      <w:r>
        <w:rPr>
          <w:rFonts w:hint="eastAsia"/>
        </w:rPr>
        <w:t>读取指令格式：40 00 1A 01 00 00 00 00。第2，3字节为主索引，第4字节为子索引。</w:t>
      </w:r>
      <w:r>
        <w:t>00 1A</w:t>
      </w:r>
      <w:r>
        <w:rPr>
          <w:rFonts w:hint="eastAsia"/>
        </w:rPr>
        <w:t>即为主索引，0</w:t>
      </w:r>
      <w:r>
        <w:t>1</w:t>
      </w:r>
      <w:r>
        <w:rPr>
          <w:rFonts w:hint="eastAsia"/>
        </w:rPr>
        <w:t>为子索引</w:t>
      </w:r>
    </w:p>
    <w:p>
      <w:r>
        <w:rPr>
          <w:rFonts w:hint="eastAsia"/>
        </w:rPr>
        <w:t>其中子索引功能如下</w:t>
      </w:r>
    </w:p>
    <w:p>
      <w:r>
        <w:t>01:</w:t>
      </w:r>
      <w:r>
        <w:rPr>
          <w:rFonts w:hint="eastAsia"/>
        </w:rPr>
        <w:t>第一路重量；</w:t>
      </w:r>
      <w:r>
        <w:t xml:space="preserve"> 02</w:t>
      </w:r>
      <w:r>
        <w:rPr>
          <w:rFonts w:hint="eastAsia"/>
        </w:rPr>
        <w:t>：第二路重量；</w:t>
      </w:r>
      <w:r>
        <w:t xml:space="preserve"> 03:</w:t>
      </w:r>
      <w:r>
        <w:rPr>
          <w:rFonts w:hint="eastAsia"/>
        </w:rPr>
        <w:t>第三路重量；</w:t>
      </w:r>
      <w:r>
        <w:t xml:space="preserve"> 04:</w:t>
      </w:r>
      <w:r>
        <w:rPr>
          <w:rFonts w:hint="eastAsia"/>
        </w:rPr>
        <w:t>第四路重量；</w:t>
      </w:r>
      <w:r>
        <w:t xml:space="preserve"> 05:</w:t>
      </w:r>
      <w:r>
        <w:rPr>
          <w:rFonts w:hint="eastAsia"/>
        </w:rPr>
        <w:t>小数点；</w:t>
      </w:r>
    </w:p>
    <w:p>
      <w:r>
        <w:t>06:</w:t>
      </w:r>
      <w:r>
        <w:rPr>
          <w:rFonts w:hint="eastAsia"/>
        </w:rPr>
        <w:t>第一路采样；</w:t>
      </w:r>
      <w:r>
        <w:t xml:space="preserve"> 07:</w:t>
      </w:r>
      <w:r>
        <w:rPr>
          <w:rFonts w:hint="eastAsia"/>
        </w:rPr>
        <w:t>第二路采样；</w:t>
      </w:r>
      <w:r>
        <w:t xml:space="preserve"> 08:</w:t>
      </w:r>
      <w:r>
        <w:rPr>
          <w:rFonts w:hint="eastAsia"/>
        </w:rPr>
        <w:t>第三路采样；</w:t>
      </w:r>
      <w:r>
        <w:t xml:space="preserve"> 09:</w:t>
      </w:r>
      <w:r>
        <w:rPr>
          <w:rFonts w:hint="eastAsia"/>
        </w:rPr>
        <w:t>第四路采样；</w:t>
      </w:r>
    </w:p>
    <w:p/>
    <w:p>
      <w:r>
        <w:rPr>
          <w:rFonts w:hint="eastAsia"/>
        </w:rPr>
        <w:t>写入指令格式：40 0</w:t>
      </w:r>
      <w:r>
        <w:t>1</w:t>
      </w:r>
      <w:r>
        <w:rPr>
          <w:rFonts w:hint="eastAsia"/>
        </w:rPr>
        <w:t xml:space="preserve"> 1A 01 00 00 00 00</w:t>
      </w:r>
      <w:r>
        <w:t xml:space="preserve"> .</w:t>
      </w:r>
      <w:r>
        <w:rPr>
          <w:rFonts w:hint="eastAsia"/>
        </w:rPr>
        <w:t xml:space="preserve"> 第2，3字节为主索引，第4字节为子索引。</w:t>
      </w:r>
      <w:r>
        <w:t>01 1A</w:t>
      </w:r>
      <w:r>
        <w:rPr>
          <w:rFonts w:hint="eastAsia"/>
        </w:rPr>
        <w:t>即为主索引，0</w:t>
      </w:r>
      <w:r>
        <w:t>1</w:t>
      </w:r>
      <w:r>
        <w:rPr>
          <w:rFonts w:hint="eastAsia"/>
        </w:rPr>
        <w:t>为子索引</w:t>
      </w:r>
    </w:p>
    <w:p>
      <w:r>
        <w:rPr>
          <w:rFonts w:hint="eastAsia"/>
        </w:rPr>
        <w:t>其中子索引功能如下</w:t>
      </w:r>
    </w:p>
    <w:p>
      <w:r>
        <w:rPr>
          <w:rFonts w:hint="eastAsia"/>
        </w:rPr>
        <w:t>0</w:t>
      </w:r>
      <w:r>
        <w:t>1</w:t>
      </w:r>
      <w:r>
        <w:rPr>
          <w:rFonts w:hint="eastAsia"/>
        </w:rPr>
        <w:t>、0</w:t>
      </w:r>
      <w:r>
        <w:t>2</w:t>
      </w:r>
      <w:r>
        <w:rPr>
          <w:rFonts w:hint="eastAsia"/>
        </w:rPr>
        <w:t>、0</w:t>
      </w:r>
      <w:r>
        <w:t>3</w:t>
      </w:r>
      <w:r>
        <w:rPr>
          <w:rFonts w:hint="eastAsia"/>
        </w:rPr>
        <w:t>、0</w:t>
      </w:r>
      <w:r>
        <w:t>4</w:t>
      </w:r>
      <w:r>
        <w:rPr>
          <w:rFonts w:hint="eastAsia"/>
        </w:rPr>
        <w:t>分别对应1</w:t>
      </w:r>
      <w:r>
        <w:t>-4</w:t>
      </w:r>
      <w:r>
        <w:rPr>
          <w:rFonts w:hint="eastAsia"/>
        </w:rPr>
        <w:t>路校准。写入0，校准零点。写入大于0的砝码值，为实物校准。0</w:t>
      </w:r>
      <w:r>
        <w:t>5</w:t>
      </w:r>
      <w:r>
        <w:rPr>
          <w:rFonts w:hint="eastAsia"/>
        </w:rPr>
        <w:t>修改小数点，范围0</w:t>
      </w:r>
      <w:r>
        <w:t>-4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</w:rPr>
        <w:t>Can 接口波特率</w:t>
      </w:r>
      <w:r>
        <w:t>500</w:t>
      </w:r>
      <w:r>
        <w:rPr>
          <w:rFonts w:hint="eastAsia"/>
        </w:rPr>
        <w:t>k，标准模式通讯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指令模式如下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。</w:t>
      </w:r>
    </w:p>
    <w:p>
      <w:r>
        <w:drawing>
          <wp:inline distT="0" distB="0" distL="0" distR="0">
            <wp:extent cx="3988435" cy="2990215"/>
            <wp:effectExtent l="0" t="0" r="12065" b="635"/>
            <wp:docPr id="27" name="图片 27" descr="C:\Users\ADMINI~1\AppData\Local\Temp\163365868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C:\Users\ADMINI~1\AppData\Local\Temp\1633658685(1)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8292" cy="2990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测试软件的设置</w:t>
      </w: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widowControl/>
        <w:jc w:val="left"/>
      </w:pPr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5104765" cy="3828415"/>
            <wp:effectExtent l="0" t="0" r="635" b="635"/>
            <wp:docPr id="37" name="图片 37" descr="F:/1706836037615.jpg1706836037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F:/1706836037615.jpg1706836037615"/>
                    <pic:cNvPicPr>
                      <a:picLocks noChangeAspect="1"/>
                    </pic:cNvPicPr>
                  </pic:nvPicPr>
                  <pic:blipFill>
                    <a:blip r:embed="rId17"/>
                    <a:srcRect t="131" b="131"/>
                    <a:stretch>
                      <a:fillRect/>
                    </a:stretch>
                  </pic:blipFill>
                  <pic:spPr>
                    <a:xfrm>
                      <a:off x="0" y="0"/>
                      <a:ext cx="5104765" cy="383072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  <w:r>
        <w:rPr>
          <w:rFonts w:hint="eastAsia"/>
        </w:rPr>
        <w:t>只测试第一行，如下</w:t>
      </w:r>
    </w:p>
    <w:p>
      <w:pPr>
        <w:widowControl/>
        <w:jc w:val="left"/>
      </w:pPr>
      <w:r>
        <w:drawing>
          <wp:inline distT="0" distB="0" distL="0" distR="0">
            <wp:extent cx="5274310" cy="213360"/>
            <wp:effectExtent l="0" t="0" r="2540" b="15240"/>
            <wp:docPr id="38" name="图片 38" descr="F:/1706836134438(1).jpg170683613443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F:/1706836134438(1).jpg1706836134438(1)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t="578" b="57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eastAsia="宋体"/>
          <w:lang w:eastAsia="zh-CN"/>
        </w:rPr>
      </w:pPr>
      <w:r>
        <w:rPr>
          <w:rFonts w:hint="eastAsia"/>
        </w:rPr>
        <w:t>按这个输入之后，点击发送，数据监视栏有接收数据，说明正常</w:t>
      </w:r>
      <w:r>
        <w:rPr>
          <w:rFonts w:hint="eastAsia"/>
          <w:lang w:eastAsia="zh-CN"/>
        </w:rPr>
        <w:t>。</w:t>
      </w:r>
    </w:p>
    <w:p>
      <w:pPr>
        <w:widowControl/>
        <w:jc w:val="left"/>
        <w:rPr>
          <w:rStyle w:val="27"/>
          <w:rFonts w:hint="eastAsia"/>
        </w:rPr>
      </w:pPr>
    </w:p>
    <w:p>
      <w:pPr>
        <w:widowControl/>
        <w:jc w:val="left"/>
        <w:rPr>
          <w:rStyle w:val="27"/>
          <w:rFonts w:hint="eastAsia"/>
        </w:rPr>
      </w:pPr>
      <w:r>
        <w:rPr>
          <w:rStyle w:val="27"/>
          <w:rFonts w:hint="eastAsia"/>
        </w:rPr>
        <w:t>01-027设置为</w:t>
      </w:r>
      <w:r>
        <w:rPr>
          <w:rStyle w:val="27"/>
        </w:rPr>
        <w:t>1</w:t>
      </w:r>
      <w:r>
        <w:rPr>
          <w:rStyle w:val="27"/>
          <w:rFonts w:hint="eastAsia"/>
        </w:rPr>
        <w:t>，是定制指令模式。不开放</w:t>
      </w:r>
    </w:p>
    <w:p>
      <w:pPr>
        <w:widowControl/>
        <w:jc w:val="left"/>
        <w:rPr>
          <w:rStyle w:val="27"/>
          <w:rFonts w:hint="eastAsia"/>
        </w:rPr>
      </w:pPr>
    </w:p>
    <w:p>
      <w:pPr>
        <w:widowControl/>
        <w:jc w:val="left"/>
        <w:rPr>
          <w:rStyle w:val="27"/>
          <w:rFonts w:hint="eastAsia"/>
        </w:rPr>
      </w:pPr>
      <w:r>
        <w:rPr>
          <w:rStyle w:val="27"/>
          <w:rFonts w:hint="eastAsia"/>
        </w:rPr>
        <w:t>01-027设置为</w:t>
      </w:r>
      <w:r>
        <w:rPr>
          <w:rStyle w:val="27"/>
        </w:rPr>
        <w:t>2</w:t>
      </w:r>
      <w:r>
        <w:rPr>
          <w:rStyle w:val="27"/>
          <w:rFonts w:hint="eastAsia"/>
        </w:rPr>
        <w:t>，主动发送模式，扩展帧</w:t>
      </w:r>
    </w:p>
    <w:p>
      <w:pPr>
        <w:widowControl/>
        <w:jc w:val="left"/>
        <w:rPr>
          <w:rStyle w:val="27"/>
          <w:rFonts w:hint="eastAsia"/>
        </w:rPr>
      </w:pPr>
    </w:p>
    <w:p>
      <w:pPr>
        <w:widowControl/>
        <w:jc w:val="left"/>
      </w:pPr>
      <w:r>
        <w:rPr>
          <w:rStyle w:val="27"/>
        </w:rPr>
        <w:tab/>
      </w:r>
      <w:r>
        <w:t>CAN ID: (Hex 0</w:t>
      </w:r>
      <w:r>
        <w:rPr>
          <w:rFonts w:hint="eastAsia"/>
        </w:rPr>
        <w:t>x</w:t>
      </w:r>
      <w:r>
        <w:t>00081280)</w:t>
      </w:r>
      <w:r>
        <w:rPr>
          <w:rFonts w:hint="eastAsia"/>
        </w:rPr>
        <w:t>。8个字节。1</w:t>
      </w:r>
      <w:r>
        <w:t>-2</w:t>
      </w:r>
      <w:r>
        <w:rPr>
          <w:rFonts w:hint="eastAsia"/>
        </w:rPr>
        <w:t>字节为1号重量。3</w:t>
      </w:r>
      <w:r>
        <w:t>-4</w:t>
      </w:r>
      <w:r>
        <w:rPr>
          <w:rFonts w:hint="eastAsia"/>
        </w:rPr>
        <w:t>为2号重量</w:t>
      </w:r>
    </w:p>
    <w:p>
      <w:pPr>
        <w:widowControl/>
        <w:jc w:val="left"/>
        <w:rPr>
          <w:rFonts w:hint="eastAsia"/>
        </w:rPr>
      </w:pPr>
      <w:r>
        <w:tab/>
      </w:r>
      <w:r>
        <w:rPr>
          <w:rFonts w:hint="eastAsia"/>
        </w:rPr>
        <w:t>重量小于0，固定发送0</w:t>
      </w:r>
      <w:r>
        <w:t>.</w:t>
      </w:r>
      <w:r>
        <w:rPr>
          <w:rFonts w:hint="eastAsia"/>
        </w:rPr>
        <w:t>发送的数据比显示数据小1</w:t>
      </w:r>
      <w:r>
        <w:t>0</w:t>
      </w:r>
      <w:r>
        <w:rPr>
          <w:rFonts w:hint="eastAsia"/>
        </w:rPr>
        <w:t>倍。</w:t>
      </w:r>
      <w:r>
        <w:rPr>
          <w:rFonts w:hint="eastAsia"/>
          <w:lang w:val="en-US" w:eastAsia="zh-CN"/>
        </w:rPr>
        <w:t>(主动发送模式下是小10倍，单个通道读取时是正常显示数据。）返回数据低位在前高位在后。</w:t>
      </w:r>
    </w:p>
    <w:p>
      <w:pPr>
        <w:widowControl/>
        <w:jc w:val="left"/>
        <w:rPr>
          <w:rStyle w:val="27"/>
          <w:rFonts w:hint="eastAsia"/>
        </w:rPr>
      </w:pPr>
    </w:p>
    <w:p>
      <w:pPr>
        <w:widowControl/>
        <w:jc w:val="left"/>
        <w:rPr>
          <w:rStyle w:val="27"/>
          <w:rFonts w:hint="eastAsia"/>
        </w:rPr>
      </w:pPr>
    </w:p>
    <w:p>
      <w:pPr>
        <w:widowControl/>
        <w:jc w:val="left"/>
        <w:rPr>
          <w:rStyle w:val="27"/>
          <w:rFonts w:hint="eastAsia"/>
        </w:rPr>
      </w:pPr>
    </w:p>
    <w:p>
      <w:pPr>
        <w:widowControl/>
        <w:jc w:val="left"/>
        <w:rPr>
          <w:rStyle w:val="27"/>
          <w:rFonts w:hint="eastAsia"/>
        </w:rPr>
      </w:pPr>
    </w:p>
    <w:p>
      <w:pPr>
        <w:widowControl/>
        <w:jc w:val="left"/>
        <w:rPr>
          <w:rStyle w:val="27"/>
          <w:rFonts w:hint="eastAsia"/>
        </w:rPr>
      </w:pPr>
      <w:r>
        <w:rPr>
          <w:rStyle w:val="27"/>
          <w:rFonts w:hint="eastAsia"/>
        </w:rPr>
        <w:t>01-027设置为</w:t>
      </w:r>
      <w:r>
        <w:rPr>
          <w:rStyle w:val="27"/>
          <w:rFonts w:hint="eastAsia" w:eastAsiaTheme="majorEastAsia"/>
          <w:lang w:val="en-US" w:eastAsia="zh-CN"/>
        </w:rPr>
        <w:t>3</w:t>
      </w:r>
      <w:r>
        <w:rPr>
          <w:rStyle w:val="27"/>
          <w:rFonts w:hint="eastAsia"/>
        </w:rPr>
        <w:t>，主动发送模式，</w:t>
      </w:r>
      <w:r>
        <w:rPr>
          <w:rStyle w:val="27"/>
          <w:rFonts w:hint="eastAsia" w:eastAsiaTheme="majorEastAsia"/>
          <w:lang w:val="en-US" w:eastAsia="zh-CN"/>
        </w:rPr>
        <w:t>标准</w:t>
      </w:r>
      <w:r>
        <w:rPr>
          <w:rStyle w:val="27"/>
          <w:rFonts w:hint="eastAsia"/>
        </w:rPr>
        <w:t>帧</w:t>
      </w:r>
    </w:p>
    <w:p>
      <w:pPr>
        <w:widowControl/>
        <w:jc w:val="left"/>
        <w:rPr>
          <w:rStyle w:val="27"/>
          <w:rFonts w:hint="eastAsia" w:eastAsia="宋体"/>
          <w:lang w:eastAsia="zh-CN"/>
        </w:rPr>
      </w:pPr>
      <w:r>
        <w:rPr>
          <w:rStyle w:val="27"/>
          <w:rFonts w:hint="eastAsia" w:eastAsia="宋体"/>
          <w:lang w:eastAsia="zh-CN"/>
        </w:rPr>
        <w:drawing>
          <wp:inline distT="0" distB="0" distL="114300" distR="114300">
            <wp:extent cx="5272405" cy="3961130"/>
            <wp:effectExtent l="0" t="0" r="4445" b="1270"/>
            <wp:docPr id="25" name="图片 25" descr="1706836354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170683635455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6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/>
        </w:rPr>
      </w:pPr>
      <w:r>
        <w:rPr>
          <w:rStyle w:val="27"/>
        </w:rPr>
        <w:tab/>
      </w:r>
      <w:r>
        <w:rPr>
          <w:rFonts w:hint="eastAsia" w:eastAsiaTheme="majorEastAsia"/>
          <w:lang w:val="en-US" w:eastAsia="zh-CN"/>
        </w:rPr>
        <w:t>模块</w:t>
      </w:r>
      <w:r>
        <w:rPr>
          <w:rFonts w:hint="eastAsia"/>
        </w:rPr>
        <w:t>ID=(01-0</w:t>
      </w:r>
      <w:r>
        <w:rPr>
          <w:rFonts w:hint="eastAsia"/>
          <w:lang w:val="en-US" w:eastAsia="zh-CN"/>
        </w:rPr>
        <w:t>29</w:t>
      </w:r>
      <w:r>
        <w:t>)</w:t>
      </w:r>
      <w:r>
        <w:rPr>
          <w:rFonts w:hint="eastAsia"/>
        </w:rPr>
        <w:t>的参数设置</w:t>
      </w:r>
      <w:r>
        <w:rPr>
          <w:rFonts w:hint="eastAsia"/>
          <w:lang w:val="en-US" w:eastAsia="zh-CN"/>
        </w:rPr>
        <w:t>.8</w:t>
      </w:r>
      <w:r>
        <w:rPr>
          <w:rFonts w:hint="eastAsia"/>
        </w:rPr>
        <w:t>个字节。</w:t>
      </w:r>
    </w:p>
    <w:p>
      <w:pPr>
        <w:pStyle w:val="32"/>
        <w:ind w:left="0" w:leftChars="0" w:firstLine="0" w:firstLineChars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4个通道数据循环发送</w:t>
      </w:r>
      <w:r>
        <w:rPr>
          <w:rFonts w:hint="eastAsia"/>
          <w:sz w:val="24"/>
          <w:szCs w:val="24"/>
        </w:rPr>
        <w:t>；</w:t>
      </w:r>
    </w:p>
    <w:p>
      <w:pPr>
        <w:pStyle w:val="32"/>
        <w:ind w:left="0" w:leftChars="0" w:firstLine="0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第1个字节是通道号[0-3表示1-4路]</w:t>
      </w:r>
      <w:r>
        <w:rPr>
          <w:rFonts w:hint="eastAsia"/>
          <w:sz w:val="24"/>
          <w:szCs w:val="24"/>
        </w:rPr>
        <w:t>；</w:t>
      </w:r>
    </w:p>
    <w:p>
      <w:pPr>
        <w:pStyle w:val="32"/>
        <w:ind w:left="0" w:leftChars="0" w:firstLine="0" w:firstLine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个字节</w:t>
      </w:r>
      <w:r>
        <w:rPr>
          <w:rFonts w:hint="eastAsia"/>
          <w:sz w:val="24"/>
          <w:szCs w:val="24"/>
          <w:lang w:val="en-US" w:eastAsia="zh-CN"/>
        </w:rPr>
        <w:t>是模块ID</w:t>
      </w:r>
      <w:r>
        <w:rPr>
          <w:rFonts w:hint="eastAsia"/>
          <w:sz w:val="24"/>
          <w:szCs w:val="24"/>
        </w:rPr>
        <w:t>；</w:t>
      </w:r>
    </w:p>
    <w:p>
      <w:pPr>
        <w:pStyle w:val="32"/>
        <w:ind w:left="0" w:leftChars="0" w:firstLine="0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第3个字节固定0x03;</w:t>
      </w:r>
    </w:p>
    <w:p>
      <w:pPr>
        <w:pStyle w:val="32"/>
        <w:ind w:left="0" w:leftChars="0" w:firstLine="0" w:firstLineChars="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第4个小数点;</w:t>
      </w:r>
    </w:p>
    <w:p>
      <w:pPr>
        <w:pStyle w:val="32"/>
        <w:ind w:left="0" w:leftChars="0" w:firstLine="0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  <w:lang w:val="en-US" w:eastAsia="zh-CN"/>
        </w:rPr>
        <w:t>5、</w:t>
      </w:r>
      <w:r>
        <w:rPr>
          <w:rFonts w:hint="eastAsia"/>
          <w:sz w:val="24"/>
          <w:szCs w:val="24"/>
        </w:rPr>
        <w:t>6、7、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字节代表</w:t>
      </w:r>
      <w:r>
        <w:rPr>
          <w:rFonts w:hint="eastAsia"/>
          <w:sz w:val="24"/>
          <w:szCs w:val="24"/>
          <w:lang w:val="en-US" w:eastAsia="zh-CN"/>
        </w:rPr>
        <w:t>发送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  <w:lang w:val="en-US" w:eastAsia="zh-CN"/>
        </w:rPr>
        <w:t>重量数据</w:t>
      </w:r>
      <w:r>
        <w:rPr>
          <w:rFonts w:hint="eastAsia"/>
          <w:sz w:val="24"/>
          <w:szCs w:val="24"/>
        </w:rPr>
        <w:t>（负数以补码形式表示）</w:t>
      </w:r>
    </w:p>
    <w:p>
      <w:pPr>
        <w:pStyle w:val="32"/>
        <w:ind w:left="720" w:firstLine="0" w:firstLineChars="0"/>
        <w:jc w:val="left"/>
        <w:rPr>
          <w:rFonts w:hint="eastAsia"/>
          <w:sz w:val="24"/>
          <w:szCs w:val="24"/>
        </w:rPr>
      </w:pPr>
    </w:p>
    <w:p>
      <w:pPr>
        <w:pStyle w:val="32"/>
        <w:ind w:left="0" w:leftChars="0" w:firstLine="0" w:firstLineChars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举例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pStyle w:val="32"/>
        <w:ind w:left="720" w:firstLine="0" w:firstLineChars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drawing>
          <wp:inline distT="0" distB="0" distL="114300" distR="114300">
            <wp:extent cx="5270500" cy="108585"/>
            <wp:effectExtent l="0" t="0" r="6350" b="5715"/>
            <wp:docPr id="39" name="图片 39" descr="170683670052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1706836700520(1)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2"/>
        <w:ind w:left="0" w:leftChars="0" w:firstLine="0" w:firstLineChars="0"/>
        <w:jc w:val="left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上位机收到数据0x00 0x01 0x03 0x02 0x00 0x00 0x00 0x81</w:t>
      </w:r>
    </w:p>
    <w:p>
      <w:pPr>
        <w:pStyle w:val="32"/>
        <w:ind w:left="0" w:leftChars="0" w:firstLine="0" w:firstLineChars="0"/>
        <w:jc w:val="left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表示ID号1的模块，通道1[通道号+1]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  <w:lang w:val="en-US" w:eastAsia="zh-CN"/>
        </w:rPr>
        <w:t>重量数据是1000[0x00 00 00 81]转换成十进制就是无符号数129</w:t>
      </w:r>
    </w:p>
    <w:p>
      <w:pPr>
        <w:widowControl/>
        <w:jc w:val="left"/>
        <w:rPr>
          <w:rFonts w:hint="eastAsia"/>
        </w:rPr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jc w:val="both"/>
        <w:rPr>
          <w:rFonts w:hint="eastAsia"/>
          <w:b/>
          <w:bCs/>
          <w:sz w:val="40"/>
          <w:szCs w:val="44"/>
          <w:lang w:val="en-US" w:eastAsia="zh-CN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3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9</w:t>
    </w:r>
    <w:r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9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rFonts w:hint="eastAsia"/>
        <w:lang w:val="zh-CN"/>
      </w:rPr>
      <w:t>8</w:t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</w:rPr>
      <w:t>4通道导轨式称重模块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8353C8"/>
    <w:multiLevelType w:val="multilevel"/>
    <w:tmpl w:val="0B8353C8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E625E8A"/>
    <w:multiLevelType w:val="multilevel"/>
    <w:tmpl w:val="1E625E8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lZDg2OWM2OWZjMjlmZDJjNWU5OTdhY2IwOWM5MjkifQ=="/>
  </w:docVars>
  <w:rsids>
    <w:rsidRoot w:val="00875BB1"/>
    <w:rsid w:val="00000B08"/>
    <w:rsid w:val="00007343"/>
    <w:rsid w:val="00010E20"/>
    <w:rsid w:val="00011E30"/>
    <w:rsid w:val="000227AE"/>
    <w:rsid w:val="000B5CE7"/>
    <w:rsid w:val="000F36E7"/>
    <w:rsid w:val="00145C0C"/>
    <w:rsid w:val="00156705"/>
    <w:rsid w:val="00190518"/>
    <w:rsid w:val="001E6071"/>
    <w:rsid w:val="001F1ECA"/>
    <w:rsid w:val="00205572"/>
    <w:rsid w:val="002062BB"/>
    <w:rsid w:val="00233819"/>
    <w:rsid w:val="00260545"/>
    <w:rsid w:val="002641D6"/>
    <w:rsid w:val="00287926"/>
    <w:rsid w:val="002B43A4"/>
    <w:rsid w:val="002C1CB3"/>
    <w:rsid w:val="00317500"/>
    <w:rsid w:val="00322985"/>
    <w:rsid w:val="00341027"/>
    <w:rsid w:val="0037119F"/>
    <w:rsid w:val="0037218B"/>
    <w:rsid w:val="003A566D"/>
    <w:rsid w:val="003B0FB7"/>
    <w:rsid w:val="003F1A09"/>
    <w:rsid w:val="003F544B"/>
    <w:rsid w:val="0040266F"/>
    <w:rsid w:val="00430439"/>
    <w:rsid w:val="00436720"/>
    <w:rsid w:val="004806B7"/>
    <w:rsid w:val="004930A2"/>
    <w:rsid w:val="004D3061"/>
    <w:rsid w:val="004F24DD"/>
    <w:rsid w:val="00504F23"/>
    <w:rsid w:val="00512CEC"/>
    <w:rsid w:val="00514AC1"/>
    <w:rsid w:val="005334FD"/>
    <w:rsid w:val="00555C58"/>
    <w:rsid w:val="00563D36"/>
    <w:rsid w:val="00596F46"/>
    <w:rsid w:val="006770AF"/>
    <w:rsid w:val="006A0D1A"/>
    <w:rsid w:val="006A320B"/>
    <w:rsid w:val="006C303B"/>
    <w:rsid w:val="006E4174"/>
    <w:rsid w:val="006E49A3"/>
    <w:rsid w:val="00720C3F"/>
    <w:rsid w:val="00722D72"/>
    <w:rsid w:val="007547D5"/>
    <w:rsid w:val="007616EB"/>
    <w:rsid w:val="00761A5B"/>
    <w:rsid w:val="007C6114"/>
    <w:rsid w:val="00832E09"/>
    <w:rsid w:val="0084487B"/>
    <w:rsid w:val="00853F89"/>
    <w:rsid w:val="00856494"/>
    <w:rsid w:val="00875BB1"/>
    <w:rsid w:val="00894DEF"/>
    <w:rsid w:val="008B4F0A"/>
    <w:rsid w:val="008C0789"/>
    <w:rsid w:val="008C1DE4"/>
    <w:rsid w:val="008E41E7"/>
    <w:rsid w:val="008F577A"/>
    <w:rsid w:val="00903C99"/>
    <w:rsid w:val="00937BD9"/>
    <w:rsid w:val="009613DA"/>
    <w:rsid w:val="009A04E7"/>
    <w:rsid w:val="009B0997"/>
    <w:rsid w:val="009C18EA"/>
    <w:rsid w:val="009C1B7C"/>
    <w:rsid w:val="009D398E"/>
    <w:rsid w:val="00A305F5"/>
    <w:rsid w:val="00A3088F"/>
    <w:rsid w:val="00A40DC9"/>
    <w:rsid w:val="00AA685C"/>
    <w:rsid w:val="00AE04B4"/>
    <w:rsid w:val="00B012B0"/>
    <w:rsid w:val="00B7036A"/>
    <w:rsid w:val="00B7566F"/>
    <w:rsid w:val="00B909B2"/>
    <w:rsid w:val="00B95CA7"/>
    <w:rsid w:val="00BE3AEB"/>
    <w:rsid w:val="00C33CC1"/>
    <w:rsid w:val="00C6448F"/>
    <w:rsid w:val="00C66DA2"/>
    <w:rsid w:val="00C917AE"/>
    <w:rsid w:val="00CB406D"/>
    <w:rsid w:val="00CC0EA1"/>
    <w:rsid w:val="00CF2CC3"/>
    <w:rsid w:val="00D46615"/>
    <w:rsid w:val="00D52F79"/>
    <w:rsid w:val="00DD78E6"/>
    <w:rsid w:val="00E2203C"/>
    <w:rsid w:val="00E33641"/>
    <w:rsid w:val="00E400B8"/>
    <w:rsid w:val="00E5199B"/>
    <w:rsid w:val="00E55E43"/>
    <w:rsid w:val="00E63B22"/>
    <w:rsid w:val="00E82A3D"/>
    <w:rsid w:val="00EB1BB8"/>
    <w:rsid w:val="00EC5BE5"/>
    <w:rsid w:val="00EC7514"/>
    <w:rsid w:val="00EE4A29"/>
    <w:rsid w:val="00F53F81"/>
    <w:rsid w:val="00FC53E4"/>
    <w:rsid w:val="01704909"/>
    <w:rsid w:val="02293C84"/>
    <w:rsid w:val="02A7588A"/>
    <w:rsid w:val="030C291E"/>
    <w:rsid w:val="032E0FB1"/>
    <w:rsid w:val="03E31A68"/>
    <w:rsid w:val="05746E15"/>
    <w:rsid w:val="05A36150"/>
    <w:rsid w:val="0755056B"/>
    <w:rsid w:val="07C76200"/>
    <w:rsid w:val="07E81579"/>
    <w:rsid w:val="085849D0"/>
    <w:rsid w:val="088778DB"/>
    <w:rsid w:val="091F27C3"/>
    <w:rsid w:val="094824FE"/>
    <w:rsid w:val="0A0D71C7"/>
    <w:rsid w:val="0A754EBD"/>
    <w:rsid w:val="0AA74A9E"/>
    <w:rsid w:val="0AEC12EC"/>
    <w:rsid w:val="0AEF5E23"/>
    <w:rsid w:val="0B2D7BED"/>
    <w:rsid w:val="0C3C51E7"/>
    <w:rsid w:val="0CB30F02"/>
    <w:rsid w:val="0ECC4CA5"/>
    <w:rsid w:val="0ECE5D7B"/>
    <w:rsid w:val="0F045CD8"/>
    <w:rsid w:val="0F182D21"/>
    <w:rsid w:val="10775C14"/>
    <w:rsid w:val="10997394"/>
    <w:rsid w:val="10C00A6E"/>
    <w:rsid w:val="11296D2A"/>
    <w:rsid w:val="1139625B"/>
    <w:rsid w:val="11650171"/>
    <w:rsid w:val="11911AFE"/>
    <w:rsid w:val="130B2F50"/>
    <w:rsid w:val="1361633B"/>
    <w:rsid w:val="14A96196"/>
    <w:rsid w:val="15655882"/>
    <w:rsid w:val="15C42F7A"/>
    <w:rsid w:val="16214761"/>
    <w:rsid w:val="162310AF"/>
    <w:rsid w:val="166C399B"/>
    <w:rsid w:val="17825D6F"/>
    <w:rsid w:val="1800214A"/>
    <w:rsid w:val="18C12000"/>
    <w:rsid w:val="19175EBA"/>
    <w:rsid w:val="1A22449B"/>
    <w:rsid w:val="1A442B7B"/>
    <w:rsid w:val="1A567CB5"/>
    <w:rsid w:val="1BBC37CA"/>
    <w:rsid w:val="1BEE7E87"/>
    <w:rsid w:val="1C2F748A"/>
    <w:rsid w:val="1C9432B8"/>
    <w:rsid w:val="1CAA2B13"/>
    <w:rsid w:val="1D7733FA"/>
    <w:rsid w:val="1D7F5884"/>
    <w:rsid w:val="1E387BA0"/>
    <w:rsid w:val="1EEF2C4F"/>
    <w:rsid w:val="1F9B50A4"/>
    <w:rsid w:val="21490FB0"/>
    <w:rsid w:val="214D09AF"/>
    <w:rsid w:val="224D2C7D"/>
    <w:rsid w:val="227B76F9"/>
    <w:rsid w:val="235C2238"/>
    <w:rsid w:val="236372CB"/>
    <w:rsid w:val="236410FD"/>
    <w:rsid w:val="23BD1D8B"/>
    <w:rsid w:val="24C0576A"/>
    <w:rsid w:val="24CE2755"/>
    <w:rsid w:val="256A3782"/>
    <w:rsid w:val="25896163"/>
    <w:rsid w:val="274430DC"/>
    <w:rsid w:val="278065B3"/>
    <w:rsid w:val="285704C9"/>
    <w:rsid w:val="28E6664E"/>
    <w:rsid w:val="2960320E"/>
    <w:rsid w:val="29643BCC"/>
    <w:rsid w:val="29B06661"/>
    <w:rsid w:val="29F2080C"/>
    <w:rsid w:val="2B761508"/>
    <w:rsid w:val="2B9528F7"/>
    <w:rsid w:val="2C95231E"/>
    <w:rsid w:val="2C9C2E8E"/>
    <w:rsid w:val="2CAD5AB6"/>
    <w:rsid w:val="2CC172EC"/>
    <w:rsid w:val="2D995E70"/>
    <w:rsid w:val="2DA808B8"/>
    <w:rsid w:val="2DD9732B"/>
    <w:rsid w:val="2F0440B6"/>
    <w:rsid w:val="2FA10ACE"/>
    <w:rsid w:val="3037798A"/>
    <w:rsid w:val="30760F01"/>
    <w:rsid w:val="311C6776"/>
    <w:rsid w:val="351E1CFB"/>
    <w:rsid w:val="355D2F40"/>
    <w:rsid w:val="356D0CB7"/>
    <w:rsid w:val="35705CB3"/>
    <w:rsid w:val="360F4828"/>
    <w:rsid w:val="3617183D"/>
    <w:rsid w:val="361B1254"/>
    <w:rsid w:val="36534253"/>
    <w:rsid w:val="37D16AC8"/>
    <w:rsid w:val="37D2393E"/>
    <w:rsid w:val="37E65321"/>
    <w:rsid w:val="37FD765D"/>
    <w:rsid w:val="390D7049"/>
    <w:rsid w:val="3A4B1CFD"/>
    <w:rsid w:val="3A592C41"/>
    <w:rsid w:val="3B005C15"/>
    <w:rsid w:val="3C2C3200"/>
    <w:rsid w:val="3C794E96"/>
    <w:rsid w:val="3CB855A9"/>
    <w:rsid w:val="3CC12E9C"/>
    <w:rsid w:val="3CFC2569"/>
    <w:rsid w:val="3E6D2764"/>
    <w:rsid w:val="3E917E4F"/>
    <w:rsid w:val="404D46B6"/>
    <w:rsid w:val="414D679E"/>
    <w:rsid w:val="41FE6363"/>
    <w:rsid w:val="42432AF6"/>
    <w:rsid w:val="43944A3C"/>
    <w:rsid w:val="44144CED"/>
    <w:rsid w:val="44202EB5"/>
    <w:rsid w:val="44590CFA"/>
    <w:rsid w:val="44822A95"/>
    <w:rsid w:val="45007915"/>
    <w:rsid w:val="460B6579"/>
    <w:rsid w:val="467C1FC6"/>
    <w:rsid w:val="46BE7A32"/>
    <w:rsid w:val="46E01810"/>
    <w:rsid w:val="477B6A35"/>
    <w:rsid w:val="47887AC3"/>
    <w:rsid w:val="48174664"/>
    <w:rsid w:val="489E0D5B"/>
    <w:rsid w:val="49251197"/>
    <w:rsid w:val="49982D50"/>
    <w:rsid w:val="49D37815"/>
    <w:rsid w:val="4B895F76"/>
    <w:rsid w:val="4BA65D5D"/>
    <w:rsid w:val="4BAB0A21"/>
    <w:rsid w:val="4C5E23FB"/>
    <w:rsid w:val="4C8F1955"/>
    <w:rsid w:val="4D0344F9"/>
    <w:rsid w:val="4DEE4CEB"/>
    <w:rsid w:val="4E121317"/>
    <w:rsid w:val="4E874870"/>
    <w:rsid w:val="4ED17C4C"/>
    <w:rsid w:val="4F6359E6"/>
    <w:rsid w:val="4FA27D45"/>
    <w:rsid w:val="508F49CC"/>
    <w:rsid w:val="516C0E3A"/>
    <w:rsid w:val="517669AA"/>
    <w:rsid w:val="5195000D"/>
    <w:rsid w:val="51BD1A40"/>
    <w:rsid w:val="52017C7A"/>
    <w:rsid w:val="5203104C"/>
    <w:rsid w:val="526B27E8"/>
    <w:rsid w:val="53374245"/>
    <w:rsid w:val="542D3D3E"/>
    <w:rsid w:val="54D44BBC"/>
    <w:rsid w:val="55237684"/>
    <w:rsid w:val="552826B3"/>
    <w:rsid w:val="554A5E83"/>
    <w:rsid w:val="55815506"/>
    <w:rsid w:val="55F9049C"/>
    <w:rsid w:val="56BE477A"/>
    <w:rsid w:val="585F3DA0"/>
    <w:rsid w:val="58ED3B14"/>
    <w:rsid w:val="595127BB"/>
    <w:rsid w:val="597F56DF"/>
    <w:rsid w:val="5A6B1D5E"/>
    <w:rsid w:val="5AAB5F49"/>
    <w:rsid w:val="5B085E5D"/>
    <w:rsid w:val="5B3D013C"/>
    <w:rsid w:val="5B48725B"/>
    <w:rsid w:val="5CA9438D"/>
    <w:rsid w:val="5D0C1750"/>
    <w:rsid w:val="5E835C54"/>
    <w:rsid w:val="5ECE6F72"/>
    <w:rsid w:val="5EE243D9"/>
    <w:rsid w:val="5EFD39E8"/>
    <w:rsid w:val="5F4E45F2"/>
    <w:rsid w:val="604A43EC"/>
    <w:rsid w:val="60612D69"/>
    <w:rsid w:val="6070028E"/>
    <w:rsid w:val="608E2583"/>
    <w:rsid w:val="60A65CC5"/>
    <w:rsid w:val="60F00C10"/>
    <w:rsid w:val="61B81A4F"/>
    <w:rsid w:val="6268709E"/>
    <w:rsid w:val="630776BC"/>
    <w:rsid w:val="633A27A6"/>
    <w:rsid w:val="63AA2A4E"/>
    <w:rsid w:val="63B730EC"/>
    <w:rsid w:val="63D51701"/>
    <w:rsid w:val="65345F37"/>
    <w:rsid w:val="65394236"/>
    <w:rsid w:val="65553EB5"/>
    <w:rsid w:val="6562695A"/>
    <w:rsid w:val="65AA7D6E"/>
    <w:rsid w:val="669D2442"/>
    <w:rsid w:val="66E34030"/>
    <w:rsid w:val="68003BFF"/>
    <w:rsid w:val="68DA48D2"/>
    <w:rsid w:val="690D798C"/>
    <w:rsid w:val="69E46A97"/>
    <w:rsid w:val="6A11523E"/>
    <w:rsid w:val="6A21662C"/>
    <w:rsid w:val="6ADD388F"/>
    <w:rsid w:val="6B813D6C"/>
    <w:rsid w:val="6BB16884"/>
    <w:rsid w:val="6BB46F18"/>
    <w:rsid w:val="6C59400E"/>
    <w:rsid w:val="6C772DBF"/>
    <w:rsid w:val="6D0B62C2"/>
    <w:rsid w:val="6D1F5072"/>
    <w:rsid w:val="6E3311C3"/>
    <w:rsid w:val="6EC07697"/>
    <w:rsid w:val="6F2A6FB3"/>
    <w:rsid w:val="6F9D0CEF"/>
    <w:rsid w:val="706E0ACD"/>
    <w:rsid w:val="73671571"/>
    <w:rsid w:val="75013FAA"/>
    <w:rsid w:val="75CA370C"/>
    <w:rsid w:val="75EC17CE"/>
    <w:rsid w:val="76E73523"/>
    <w:rsid w:val="77154160"/>
    <w:rsid w:val="7715618F"/>
    <w:rsid w:val="778361DF"/>
    <w:rsid w:val="78C10BE9"/>
    <w:rsid w:val="78F115E8"/>
    <w:rsid w:val="797907D0"/>
    <w:rsid w:val="79B27CBD"/>
    <w:rsid w:val="7A2634F3"/>
    <w:rsid w:val="7AA675F9"/>
    <w:rsid w:val="7B252E7B"/>
    <w:rsid w:val="7B2C3325"/>
    <w:rsid w:val="7B604439"/>
    <w:rsid w:val="7C04274D"/>
    <w:rsid w:val="7C1E3822"/>
    <w:rsid w:val="7C5111E7"/>
    <w:rsid w:val="7D376C2E"/>
    <w:rsid w:val="7D4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iPriority="9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26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link w:val="28"/>
    <w:autoRedefine/>
    <w:semiHidden/>
    <w:unhideWhenUsed/>
    <w:qFormat/>
    <w:uiPriority w:val="0"/>
    <w:rPr>
      <w:rFonts w:ascii="宋体"/>
      <w:sz w:val="18"/>
      <w:szCs w:val="18"/>
    </w:rPr>
  </w:style>
  <w:style w:type="paragraph" w:styleId="7">
    <w:name w:val="Body Text"/>
    <w:basedOn w:val="1"/>
    <w:link w:val="25"/>
    <w:autoRedefine/>
    <w:qFormat/>
    <w:uiPriority w:val="0"/>
    <w:rPr>
      <w:rFonts w:ascii="Times New Roman" w:hAnsi="Times New Roman" w:eastAsia="幼圆" w:cs="Times New Roman"/>
      <w:sz w:val="24"/>
      <w:szCs w:val="24"/>
    </w:rPr>
  </w:style>
  <w:style w:type="paragraph" w:styleId="8">
    <w:name w:val="toc 3"/>
    <w:basedOn w:val="1"/>
    <w:next w:val="1"/>
    <w:autoRedefine/>
    <w:qFormat/>
    <w:uiPriority w:val="39"/>
    <w:pPr>
      <w:tabs>
        <w:tab w:val="right" w:leader="dot" w:pos="8614"/>
      </w:tabs>
      <w:adjustRightInd w:val="0"/>
      <w:snapToGrid w:val="0"/>
      <w:spacing w:beforeLines="50" w:afterLines="25" w:line="280" w:lineRule="atLeast"/>
      <w:ind w:left="499"/>
      <w:jc w:val="left"/>
    </w:pPr>
    <w:rPr>
      <w:rFonts w:ascii="Times New Roman" w:hAnsi="Times New Roman" w:eastAsia="Arial" w:cs="Times New Roman"/>
      <w:sz w:val="20"/>
      <w:szCs w:val="28"/>
    </w:rPr>
  </w:style>
  <w:style w:type="paragraph" w:styleId="9">
    <w:name w:val="Balloon Text"/>
    <w:basedOn w:val="1"/>
    <w:link w:val="29"/>
    <w:autoRedefine/>
    <w:semiHidden/>
    <w:unhideWhenUsed/>
    <w:qFormat/>
    <w:uiPriority w:val="0"/>
    <w:rPr>
      <w:sz w:val="18"/>
      <w:szCs w:val="18"/>
    </w:rPr>
  </w:style>
  <w:style w:type="paragraph" w:styleId="10">
    <w:name w:val="footer"/>
    <w:basedOn w:val="1"/>
    <w:link w:val="2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autoRedefine/>
    <w:qFormat/>
    <w:uiPriority w:val="39"/>
    <w:pPr>
      <w:tabs>
        <w:tab w:val="right" w:leader="dot" w:pos="8600"/>
      </w:tabs>
      <w:adjustRightInd w:val="0"/>
      <w:snapToGrid w:val="0"/>
      <w:spacing w:beforeLines="150" w:afterLines="100" w:line="280" w:lineRule="exact"/>
      <w:ind w:right="17" w:rightChars="8"/>
      <w:jc w:val="left"/>
    </w:pPr>
    <w:rPr>
      <w:rFonts w:ascii="Times New Roman" w:hAnsi="Times New Roman" w:eastAsia="Arial" w:cs="Times New Roman"/>
      <w:b/>
      <w:bCs/>
      <w:caps/>
      <w:szCs w:val="30"/>
    </w:rPr>
  </w:style>
  <w:style w:type="paragraph" w:styleId="13">
    <w:name w:val="toc 4"/>
    <w:basedOn w:val="1"/>
    <w:next w:val="1"/>
    <w:autoRedefine/>
    <w:qFormat/>
    <w:uiPriority w:val="39"/>
    <w:pPr>
      <w:tabs>
        <w:tab w:val="right" w:leader="dot" w:pos="8614"/>
      </w:tabs>
      <w:spacing w:beforeLines="25" w:afterLines="25" w:line="280" w:lineRule="exact"/>
      <w:ind w:left="964" w:leftChars="459"/>
    </w:pPr>
    <w:rPr>
      <w:rFonts w:ascii="Times New Roman" w:hAnsi="Times New Roman" w:eastAsia="Arial" w:cs="Times New Roman"/>
      <w:sz w:val="20"/>
      <w:szCs w:val="24"/>
    </w:rPr>
  </w:style>
  <w:style w:type="paragraph" w:styleId="14">
    <w:name w:val="toc 2"/>
    <w:basedOn w:val="1"/>
    <w:next w:val="1"/>
    <w:autoRedefine/>
    <w:qFormat/>
    <w:uiPriority w:val="39"/>
    <w:pPr>
      <w:tabs>
        <w:tab w:val="right" w:leader="dot" w:pos="8614"/>
      </w:tabs>
      <w:adjustRightInd w:val="0"/>
      <w:snapToGrid w:val="0"/>
      <w:spacing w:beforeLines="100" w:afterLines="50" w:line="280" w:lineRule="atLeast"/>
      <w:ind w:left="210"/>
      <w:jc w:val="left"/>
    </w:pPr>
    <w:rPr>
      <w:rFonts w:ascii="Times New Roman" w:hAnsi="Times New Roman" w:eastAsia="Arial" w:cs="Times New Roman"/>
      <w:smallCaps/>
      <w:sz w:val="20"/>
      <w:szCs w:val="28"/>
    </w:rPr>
  </w:style>
  <w:style w:type="paragraph" w:styleId="1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7">
    <w:name w:val="Table Grid"/>
    <w:basedOn w:val="16"/>
    <w:autoRedefine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Hyperlink"/>
    <w:basedOn w:val="18"/>
    <w:autoRedefine/>
    <w:qFormat/>
    <w:uiPriority w:val="99"/>
    <w:rPr>
      <w:color w:val="0000FF"/>
      <w:u w:val="single"/>
    </w:rPr>
  </w:style>
  <w:style w:type="paragraph" w:customStyle="1" w:styleId="20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21">
    <w:name w:val="标题 1 字符"/>
    <w:basedOn w:val="18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22">
    <w:name w:val="标题 2 字符"/>
    <w:basedOn w:val="18"/>
    <w:link w:val="3"/>
    <w:autoRedefine/>
    <w:qFormat/>
    <w:uiPriority w:val="9"/>
    <w:rPr>
      <w:rFonts w:ascii="Cambria" w:hAnsi="Cambria" w:eastAsia="宋体" w:cs="黑体"/>
      <w:b/>
      <w:bCs/>
      <w:sz w:val="32"/>
      <w:szCs w:val="32"/>
    </w:rPr>
  </w:style>
  <w:style w:type="character" w:customStyle="1" w:styleId="23">
    <w:name w:val="页眉 字符"/>
    <w:basedOn w:val="18"/>
    <w:link w:val="11"/>
    <w:autoRedefine/>
    <w:qFormat/>
    <w:uiPriority w:val="99"/>
    <w:rPr>
      <w:sz w:val="18"/>
      <w:szCs w:val="18"/>
    </w:rPr>
  </w:style>
  <w:style w:type="character" w:customStyle="1" w:styleId="24">
    <w:name w:val="页脚 字符"/>
    <w:basedOn w:val="18"/>
    <w:link w:val="10"/>
    <w:autoRedefine/>
    <w:qFormat/>
    <w:uiPriority w:val="99"/>
    <w:rPr>
      <w:sz w:val="18"/>
      <w:szCs w:val="18"/>
    </w:rPr>
  </w:style>
  <w:style w:type="character" w:customStyle="1" w:styleId="25">
    <w:name w:val="正文文本 字符"/>
    <w:basedOn w:val="18"/>
    <w:link w:val="7"/>
    <w:autoRedefine/>
    <w:qFormat/>
    <w:uiPriority w:val="0"/>
    <w:rPr>
      <w:rFonts w:ascii="Times New Roman" w:hAnsi="Times New Roman" w:eastAsia="幼圆" w:cs="Times New Roman"/>
      <w:sz w:val="24"/>
      <w:szCs w:val="24"/>
    </w:rPr>
  </w:style>
  <w:style w:type="character" w:customStyle="1" w:styleId="26">
    <w:name w:val="标题 3 字符"/>
    <w:basedOn w:val="18"/>
    <w:link w:val="4"/>
    <w:autoRedefine/>
    <w:qFormat/>
    <w:uiPriority w:val="9"/>
    <w:rPr>
      <w:b/>
      <w:bCs/>
      <w:sz w:val="32"/>
      <w:szCs w:val="32"/>
    </w:rPr>
  </w:style>
  <w:style w:type="character" w:customStyle="1" w:styleId="27">
    <w:name w:val="标题 4 字符"/>
    <w:basedOn w:val="18"/>
    <w:link w:val="5"/>
    <w:autoRedefine/>
    <w:qFormat/>
    <w:uiPriority w:val="9"/>
    <w:rPr>
      <w:rFonts w:ascii="Cambria" w:hAnsi="Cambria" w:eastAsia="宋体" w:cs="黑体"/>
      <w:b/>
      <w:bCs/>
      <w:sz w:val="28"/>
      <w:szCs w:val="28"/>
    </w:rPr>
  </w:style>
  <w:style w:type="character" w:customStyle="1" w:styleId="28">
    <w:name w:val="文档结构图 字符"/>
    <w:basedOn w:val="18"/>
    <w:link w:val="6"/>
    <w:autoRedefine/>
    <w:semiHidden/>
    <w:qFormat/>
    <w:uiPriority w:val="0"/>
    <w:rPr>
      <w:rFonts w:ascii="宋体" w:hAnsi="Calibri" w:cs="黑体"/>
      <w:kern w:val="2"/>
      <w:sz w:val="18"/>
      <w:szCs w:val="18"/>
    </w:rPr>
  </w:style>
  <w:style w:type="character" w:customStyle="1" w:styleId="29">
    <w:name w:val="批注框文本 字符"/>
    <w:basedOn w:val="18"/>
    <w:link w:val="9"/>
    <w:autoRedefine/>
    <w:semiHidden/>
    <w:qFormat/>
    <w:uiPriority w:val="0"/>
    <w:rPr>
      <w:rFonts w:ascii="Calibri" w:hAnsi="Calibri" w:cs="黑体"/>
      <w:kern w:val="2"/>
      <w:sz w:val="18"/>
      <w:szCs w:val="18"/>
    </w:rPr>
  </w:style>
  <w:style w:type="paragraph" w:styleId="30">
    <w:name w:val="No Spacing"/>
    <w:link w:val="31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31">
    <w:name w:val="无间隔 字符"/>
    <w:basedOn w:val="18"/>
    <w:link w:val="30"/>
    <w:autoRedefine/>
    <w:qFormat/>
    <w:uiPriority w:val="1"/>
    <w:rPr>
      <w:rFonts w:ascii="Calibri" w:hAnsi="Calibri"/>
      <w:sz w:val="22"/>
      <w:szCs w:val="22"/>
      <w:lang w:val="en-US" w:eastAsia="zh-CN" w:bidi="ar-SA"/>
    </w:rPr>
  </w:style>
  <w:style w:type="paragraph" w:styleId="3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w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4" Type="http://schemas.openxmlformats.org/officeDocument/2006/relationships/fontTable" Target="fontTable.xml"/><Relationship Id="rId23" Type="http://schemas.openxmlformats.org/officeDocument/2006/relationships/customXml" Target="../customXml/item2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13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458EA1-B04C-4AFF-B4B8-F0FC11A7BB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11</Pages>
  <Words>3634</Words>
  <Characters>4980</Characters>
  <Lines>53</Lines>
  <Paragraphs>15</Paragraphs>
  <TotalTime>9</TotalTime>
  <ScaleCrop>false</ScaleCrop>
  <LinksUpToDate>false</LinksUpToDate>
  <CharactersWithSpaces>5278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2014-07-12T14:35:00Z</dcterms:created>
  <dc:creator>微软用户</dc:creator>
  <cp:lastModifiedBy>恒远-李工</cp:lastModifiedBy>
  <dcterms:modified xsi:type="dcterms:W3CDTF">2024-02-19T03:08:44Z</dcterms:modified>
  <dc:title>ZH-01多功能称重控制器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9EB5DD4F210C48DDB66BF656A2CFAC08_13</vt:lpwstr>
  </property>
</Properties>
</file>