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600" w:lineRule="atLeast"/>
        <w:jc w:val="center"/>
        <w:rPr>
          <w:rFonts w:ascii="华文行楷" w:hAnsi="Arial Black" w:eastAsia="华文行楷" w:cs="Arial"/>
          <w:bCs/>
          <w:sz w:val="48"/>
          <w:szCs w:val="48"/>
        </w:rPr>
      </w:pPr>
      <w:r>
        <w:rPr>
          <w:rFonts w:hint="eastAsia" w:ascii="华文隶书" w:hAnsi="Arial Black" w:eastAsia="华文隶书" w:cs="Arial"/>
          <w:bCs/>
          <w:sz w:val="48"/>
          <w:szCs w:val="48"/>
          <w:lang w:val="en-US" w:eastAsia="zh-CN"/>
        </w:rPr>
        <w:t xml:space="preserve">XSL/XSS </w:t>
      </w:r>
      <w:r>
        <w:rPr>
          <w:rFonts w:hint="eastAsia" w:ascii="华文隶书" w:hAnsi="Arial Black" w:eastAsia="华文隶书" w:cs="Arial"/>
          <w:bCs/>
          <w:sz w:val="48"/>
          <w:szCs w:val="48"/>
        </w:rPr>
        <w:t>5/6通道导轨式称重变送模块</w:t>
      </w:r>
    </w:p>
    <w:p>
      <w:pPr>
        <w:adjustRightInd w:val="0"/>
        <w:snapToGrid w:val="0"/>
        <w:spacing w:beforeLines="50" w:afterLines="50" w:line="600" w:lineRule="atLeast"/>
        <w:jc w:val="center"/>
        <w:rPr>
          <w:rFonts w:ascii="华文行楷" w:hAnsi="Arial Black" w:eastAsia="华文行楷" w:cs="Arial"/>
          <w:bCs/>
          <w:sz w:val="52"/>
          <w:szCs w:val="52"/>
        </w:rPr>
      </w:pPr>
    </w:p>
    <w:p>
      <w:pPr>
        <w:adjustRightInd w:val="0"/>
        <w:snapToGrid w:val="0"/>
        <w:spacing w:beforeLines="50" w:line="520" w:lineRule="exact"/>
        <w:jc w:val="center"/>
        <w:rPr>
          <w:rFonts w:ascii="黑体" w:hAnsi="Arial" w:eastAsia="黑体" w:cs="Arial"/>
          <w:bCs/>
          <w:sz w:val="24"/>
        </w:rPr>
      </w:pPr>
      <w:r>
        <w:rPr>
          <w:rFonts w:hint="eastAsia" w:ascii="黑体" w:hAnsi="Arial" w:eastAsia="黑体" w:cs="Arial"/>
          <w:bCs/>
          <w:sz w:val="24"/>
        </w:rPr>
        <w:t>V2.1</w:t>
      </w:r>
      <w:bookmarkStart w:id="26" w:name="_GoBack"/>
      <w:bookmarkEnd w:id="26"/>
    </w:p>
    <w:p>
      <w:pPr>
        <w:adjustRightInd w:val="0"/>
        <w:snapToGrid w:val="0"/>
        <w:spacing w:beforeLines="50" w:line="520" w:lineRule="exact"/>
        <w:jc w:val="center"/>
        <w:rPr>
          <w:rFonts w:ascii="黑体" w:hAnsi="Arial" w:eastAsia="黑体" w:cs="Arial"/>
          <w:bCs/>
          <w:sz w:val="24"/>
        </w:rPr>
      </w:pP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使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用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说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明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书</w:t>
      </w:r>
    </w:p>
    <w:p/>
    <w:p/>
    <w:p/>
    <w:p>
      <w:pPr>
        <w:rPr>
          <w:rFonts w:hAnsi="宋体"/>
          <w:b/>
          <w:sz w:val="28"/>
          <w:szCs w:val="28"/>
        </w:rPr>
      </w:pPr>
    </w:p>
    <w:p>
      <w:pPr>
        <w:rPr>
          <w:rFonts w:hAnsi="宋体"/>
          <w:b/>
          <w:sz w:val="28"/>
          <w:szCs w:val="28"/>
        </w:rPr>
      </w:pPr>
    </w:p>
    <w:p>
      <w:pPr>
        <w:rPr>
          <w:rFonts w:hAnsi="宋体"/>
          <w:b/>
          <w:sz w:val="28"/>
          <w:szCs w:val="28"/>
        </w:rPr>
      </w:pPr>
    </w:p>
    <w:p>
      <w:pPr>
        <w:rPr>
          <w:rFonts w:hAnsi="宋体"/>
          <w:b/>
          <w:sz w:val="28"/>
          <w:szCs w:val="28"/>
        </w:rPr>
      </w:pPr>
    </w:p>
    <w:p/>
    <w:p/>
    <w:p/>
    <w:p>
      <w:pPr>
        <w:rPr>
          <w:rFonts w:hint="default"/>
          <w:lang w:val="en-US" w:eastAsia="zh-CN"/>
        </w:rPr>
      </w:pPr>
    </w:p>
    <w:p>
      <w:r>
        <w:rPr>
          <w:rFonts w:hint="eastAsia"/>
        </w:rPr>
        <w:t>当前版本：</w:t>
      </w:r>
      <w:r>
        <w:t>V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1</w:t>
      </w:r>
    </w:p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/>
        </w:rPr>
        <w:t>修改日期：</w:t>
      </w:r>
      <w:r>
        <w:t>20</w:t>
      </w:r>
      <w:r>
        <w:rPr>
          <w:rFonts w:hint="eastAsia"/>
        </w:rPr>
        <w:t>23</w:t>
      </w:r>
      <w:r>
        <w:t>-</w:t>
      </w:r>
      <w:r>
        <w:rPr>
          <w:rFonts w:hint="eastAsia"/>
        </w:rPr>
        <w:t>3</w:t>
      </w:r>
      <w:r>
        <w:t>-</w:t>
      </w:r>
      <w:r>
        <w:rPr>
          <w:rFonts w:hint="eastAsia"/>
        </w:rPr>
        <w:t>16</w:t>
      </w:r>
    </w:p>
    <w:p>
      <w:pPr>
        <w:jc w:val="center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目录</w:t>
      </w:r>
    </w:p>
    <w:p>
      <w:pPr>
        <w:pStyle w:val="12"/>
        <w:spacing w:before="468" w:after="312"/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</w:pP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fldChar w:fldCharType="begin"/>
      </w: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instrText xml:space="preserve"> TOC \o "1-3" \h \z \u </w:instrText>
      </w: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fldChar w:fldCharType="separate"/>
      </w:r>
      <w:r>
        <w:fldChar w:fldCharType="begin"/>
      </w:r>
      <w:r>
        <w:instrText xml:space="preserve"> HYPERLINK \l "_Toc130409043" </w:instrText>
      </w:r>
      <w:r>
        <w:fldChar w:fldCharType="separate"/>
      </w:r>
      <w:r>
        <w:rPr>
          <w:rStyle w:val="19"/>
          <w:rFonts w:hint="eastAsia" w:ascii="宋体" w:hAnsi="宋体" w:eastAsia="宋体" w:cs="宋体"/>
        </w:rPr>
        <w:t>第一章概述</w:t>
      </w:r>
      <w:r>
        <w:tab/>
      </w:r>
      <w:r>
        <w:fldChar w:fldCharType="begin"/>
      </w:r>
      <w:r>
        <w:instrText xml:space="preserve"> PAGEREF _Toc130409043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4"/>
        <w:spacing w:before="312" w:after="156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"_Toc130409044" </w:instrText>
      </w:r>
      <w:r>
        <w:fldChar w:fldCharType="separate"/>
      </w:r>
      <w:r>
        <w:rPr>
          <w:rStyle w:val="19"/>
        </w:rPr>
        <w:t>1.1</w:t>
      </w:r>
      <w:r>
        <w:rPr>
          <w:rStyle w:val="19"/>
          <w:rFonts w:hint="eastAsia" w:ascii="宋体" w:hAnsi="宋体" w:eastAsia="宋体" w:cs="宋体"/>
        </w:rPr>
        <w:t>产品简介</w:t>
      </w:r>
      <w:r>
        <w:tab/>
      </w:r>
      <w:r>
        <w:fldChar w:fldCharType="begin"/>
      </w:r>
      <w:r>
        <w:instrText xml:space="preserve"> PAGEREF _Toc130409044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4"/>
        <w:spacing w:before="312" w:after="156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"_Toc130409045" </w:instrText>
      </w:r>
      <w:r>
        <w:fldChar w:fldCharType="separate"/>
      </w:r>
      <w:r>
        <w:rPr>
          <w:rStyle w:val="19"/>
        </w:rPr>
        <w:t>1.2</w:t>
      </w:r>
      <w:r>
        <w:rPr>
          <w:rStyle w:val="19"/>
          <w:rFonts w:hint="eastAsia" w:ascii="宋体" w:hAnsi="宋体" w:eastAsia="宋体" w:cs="宋体"/>
        </w:rPr>
        <w:t>安全提示</w:t>
      </w:r>
      <w:r>
        <w:tab/>
      </w:r>
      <w:r>
        <w:fldChar w:fldCharType="begin"/>
      </w:r>
      <w:r>
        <w:instrText xml:space="preserve"> PAGEREF _Toc130409045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4"/>
        <w:spacing w:before="312" w:after="156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"_Toc130409046" </w:instrText>
      </w:r>
      <w:r>
        <w:fldChar w:fldCharType="separate"/>
      </w:r>
      <w:r>
        <w:rPr>
          <w:rStyle w:val="19"/>
        </w:rPr>
        <w:t>1.3</w:t>
      </w:r>
      <w:r>
        <w:rPr>
          <w:rStyle w:val="19"/>
          <w:rFonts w:hint="eastAsia" w:ascii="宋体" w:hAnsi="宋体" w:eastAsia="宋体" w:cs="宋体"/>
        </w:rPr>
        <w:t>技术参数以及外形尺寸</w:t>
      </w:r>
      <w:r>
        <w:tab/>
      </w:r>
      <w:r>
        <w:fldChar w:fldCharType="begin"/>
      </w:r>
      <w:r>
        <w:instrText xml:space="preserve"> PAGEREF _Toc130409046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4"/>
        <w:spacing w:before="312" w:after="156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"_Toc130409047" </w:instrText>
      </w:r>
      <w:r>
        <w:fldChar w:fldCharType="separate"/>
      </w:r>
      <w:r>
        <w:rPr>
          <w:rStyle w:val="19"/>
        </w:rPr>
        <w:t>1.4</w:t>
      </w:r>
      <w:r>
        <w:rPr>
          <w:rStyle w:val="19"/>
          <w:rFonts w:hint="eastAsia" w:ascii="宋体" w:hAnsi="宋体" w:eastAsia="宋体" w:cs="宋体"/>
        </w:rPr>
        <w:t>接口定义</w:t>
      </w:r>
      <w:r>
        <w:tab/>
      </w:r>
      <w:r>
        <w:fldChar w:fldCharType="begin"/>
      </w:r>
      <w:r>
        <w:instrText xml:space="preserve"> PAGEREF _Toc130409047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2"/>
        <w:spacing w:before="468" w:after="312"/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"_Toc130409048" </w:instrText>
      </w:r>
      <w:r>
        <w:fldChar w:fldCharType="separate"/>
      </w:r>
      <w:r>
        <w:rPr>
          <w:rStyle w:val="19"/>
          <w:rFonts w:hint="eastAsia" w:ascii="宋体" w:hAnsi="宋体" w:eastAsia="宋体" w:cs="宋体"/>
        </w:rPr>
        <w:t>第二章操作方法</w:t>
      </w:r>
      <w:r>
        <w:tab/>
      </w:r>
      <w:r>
        <w:fldChar w:fldCharType="begin"/>
      </w:r>
      <w:r>
        <w:instrText xml:space="preserve"> PAGEREF _Toc130409048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4"/>
        <w:spacing w:before="312" w:after="156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"_Toc130409049" </w:instrText>
      </w:r>
      <w:r>
        <w:fldChar w:fldCharType="separate"/>
      </w:r>
      <w:r>
        <w:rPr>
          <w:rStyle w:val="19"/>
        </w:rPr>
        <w:t>2.1</w:t>
      </w:r>
      <w:r>
        <w:rPr>
          <w:rStyle w:val="19"/>
          <w:rFonts w:hint="eastAsia" w:ascii="宋体" w:hAnsi="宋体" w:eastAsia="宋体" w:cs="宋体"/>
        </w:rPr>
        <w:t>按键以及显示区域定义</w:t>
      </w:r>
      <w:r>
        <w:tab/>
      </w:r>
      <w:r>
        <w:fldChar w:fldCharType="begin"/>
      </w:r>
      <w:r>
        <w:instrText xml:space="preserve"> PAGEREF _Toc130409049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4"/>
        <w:spacing w:before="312" w:after="156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"_Toc130409050" </w:instrText>
      </w:r>
      <w:r>
        <w:fldChar w:fldCharType="separate"/>
      </w:r>
      <w:r>
        <w:rPr>
          <w:rStyle w:val="19"/>
        </w:rPr>
        <w:t>2.2</w:t>
      </w:r>
      <w:r>
        <w:rPr>
          <w:rStyle w:val="19"/>
          <w:rFonts w:hint="eastAsia" w:ascii="宋体" w:hAnsi="宋体" w:eastAsia="宋体" w:cs="宋体"/>
        </w:rPr>
        <w:t>参数显示与设置</w:t>
      </w:r>
      <w:r>
        <w:tab/>
      </w:r>
      <w:r>
        <w:fldChar w:fldCharType="begin"/>
      </w:r>
      <w:r>
        <w:instrText xml:space="preserve"> PAGEREF _Toc130409050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8"/>
        <w:spacing w:before="156" w:after="78"/>
        <w:rPr>
          <w:rFonts w:asciiTheme="minorHAnsi" w:hAnsiTheme="minorHAnsi" w:eastAsiaTheme="minorEastAsia" w:cstheme="minorBidi"/>
          <w:sz w:val="21"/>
          <w:szCs w:val="22"/>
        </w:rPr>
      </w:pPr>
      <w:r>
        <w:fldChar w:fldCharType="begin"/>
      </w:r>
      <w:r>
        <w:instrText xml:space="preserve"> HYPERLINK \l "_Toc130409051" </w:instrText>
      </w:r>
      <w:r>
        <w:fldChar w:fldCharType="separate"/>
      </w:r>
      <w:r>
        <w:rPr>
          <w:rStyle w:val="19"/>
        </w:rPr>
        <w:t xml:space="preserve">2.2.1  01-SEt </w:t>
      </w:r>
      <w:r>
        <w:rPr>
          <w:rStyle w:val="19"/>
          <w:rFonts w:hint="eastAsia" w:ascii="宋体" w:hAnsi="宋体" w:eastAsia="宋体" w:cs="宋体"/>
        </w:rPr>
        <w:t>系统参数</w:t>
      </w:r>
      <w:r>
        <w:tab/>
      </w:r>
      <w:r>
        <w:fldChar w:fldCharType="begin"/>
      </w:r>
      <w:r>
        <w:instrText xml:space="preserve"> PAGEREF _Toc130409051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8"/>
        <w:spacing w:before="156" w:after="78"/>
        <w:rPr>
          <w:rFonts w:asciiTheme="minorHAnsi" w:hAnsiTheme="minorHAnsi" w:eastAsiaTheme="minorEastAsia" w:cstheme="minorBidi"/>
          <w:sz w:val="21"/>
          <w:szCs w:val="22"/>
        </w:rPr>
      </w:pPr>
      <w:r>
        <w:fldChar w:fldCharType="begin"/>
      </w:r>
      <w:r>
        <w:instrText xml:space="preserve"> HYPERLINK \l "_Toc130409052" </w:instrText>
      </w:r>
      <w:r>
        <w:fldChar w:fldCharType="separate"/>
      </w:r>
      <w:r>
        <w:rPr>
          <w:rStyle w:val="19"/>
        </w:rPr>
        <w:t xml:space="preserve">2.2.2  02-Un </w:t>
      </w:r>
      <w:r>
        <w:rPr>
          <w:rStyle w:val="19"/>
          <w:rFonts w:hint="eastAsia" w:ascii="宋体" w:hAnsi="宋体" w:eastAsia="宋体" w:cs="宋体"/>
        </w:rPr>
        <w:t>备用</w:t>
      </w:r>
      <w:r>
        <w:tab/>
      </w:r>
      <w:r>
        <w:fldChar w:fldCharType="begin"/>
      </w:r>
      <w:r>
        <w:instrText xml:space="preserve"> PAGEREF _Toc130409052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8"/>
        <w:spacing w:before="156" w:after="78"/>
        <w:rPr>
          <w:rFonts w:asciiTheme="minorHAnsi" w:hAnsiTheme="minorHAnsi" w:eastAsiaTheme="minorEastAsia" w:cstheme="minorBidi"/>
          <w:sz w:val="21"/>
          <w:szCs w:val="22"/>
        </w:rPr>
      </w:pPr>
      <w:r>
        <w:fldChar w:fldCharType="begin"/>
      </w:r>
      <w:r>
        <w:instrText xml:space="preserve"> HYPERLINK \l "_Toc130409053" </w:instrText>
      </w:r>
      <w:r>
        <w:fldChar w:fldCharType="separate"/>
      </w:r>
      <w:r>
        <w:rPr>
          <w:rStyle w:val="19"/>
        </w:rPr>
        <w:t xml:space="preserve">2.2.3  03-CAL </w:t>
      </w:r>
      <w:r>
        <w:rPr>
          <w:rStyle w:val="19"/>
          <w:rFonts w:hint="eastAsia" w:ascii="宋体" w:hAnsi="宋体" w:eastAsia="宋体" w:cs="宋体"/>
        </w:rPr>
        <w:t>系统操作</w:t>
      </w:r>
      <w:r>
        <w:tab/>
      </w:r>
      <w:r>
        <w:fldChar w:fldCharType="begin"/>
      </w:r>
      <w:r>
        <w:instrText xml:space="preserve"> PAGEREF _Toc130409053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8"/>
        <w:spacing w:before="156" w:after="78"/>
        <w:rPr>
          <w:rFonts w:asciiTheme="minorHAnsi" w:hAnsiTheme="minorHAnsi" w:eastAsiaTheme="minorEastAsia" w:cstheme="minorBidi"/>
          <w:sz w:val="21"/>
          <w:szCs w:val="22"/>
        </w:rPr>
      </w:pPr>
      <w:r>
        <w:fldChar w:fldCharType="begin"/>
      </w:r>
      <w:r>
        <w:instrText xml:space="preserve"> HYPERLINK \l "_Toc130409054" </w:instrText>
      </w:r>
      <w:r>
        <w:fldChar w:fldCharType="separate"/>
      </w:r>
      <w:r>
        <w:rPr>
          <w:rStyle w:val="19"/>
        </w:rPr>
        <w:t xml:space="preserve">2.2.4  04-INF </w:t>
      </w:r>
      <w:r>
        <w:rPr>
          <w:rStyle w:val="19"/>
          <w:rFonts w:hint="eastAsia" w:ascii="宋体" w:hAnsi="宋体" w:eastAsia="宋体" w:cs="宋体"/>
        </w:rPr>
        <w:t>系统信息</w:t>
      </w:r>
      <w:r>
        <w:tab/>
      </w:r>
      <w:r>
        <w:fldChar w:fldCharType="begin"/>
      </w:r>
      <w:r>
        <w:instrText xml:space="preserve"> PAGEREF _Toc130409054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2"/>
        <w:spacing w:before="468" w:after="312"/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"_Toc130409055" </w:instrText>
      </w:r>
      <w:r>
        <w:fldChar w:fldCharType="separate"/>
      </w:r>
      <w:r>
        <w:rPr>
          <w:rStyle w:val="19"/>
          <w:rFonts w:hint="eastAsia" w:ascii="宋体" w:hAnsi="宋体" w:eastAsia="宋体" w:cs="宋体"/>
        </w:rPr>
        <w:t>第三章辅助说明</w:t>
      </w:r>
      <w:r>
        <w:tab/>
      </w:r>
      <w:r>
        <w:fldChar w:fldCharType="begin"/>
      </w:r>
      <w:r>
        <w:instrText xml:space="preserve"> PAGEREF _Toc130409055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4"/>
        <w:spacing w:before="312" w:after="156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"_Toc130409056" </w:instrText>
      </w:r>
      <w:r>
        <w:fldChar w:fldCharType="separate"/>
      </w:r>
      <w:r>
        <w:rPr>
          <w:rStyle w:val="19"/>
        </w:rPr>
        <w:t>3.1 modbus</w:t>
      </w:r>
      <w:r>
        <w:rPr>
          <w:rStyle w:val="19"/>
          <w:rFonts w:hint="eastAsia" w:ascii="宋体" w:hAnsi="宋体" w:eastAsia="宋体" w:cs="宋体"/>
        </w:rPr>
        <w:t>通讯协议</w:t>
      </w:r>
      <w:r>
        <w:tab/>
      </w:r>
      <w:r>
        <w:fldChar w:fldCharType="begin"/>
      </w:r>
      <w:r>
        <w:instrText xml:space="preserve"> PAGEREF _Toc130409056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4"/>
        <w:spacing w:before="312" w:after="156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"_Toc130409057" </w:instrText>
      </w:r>
      <w:r>
        <w:fldChar w:fldCharType="separate"/>
      </w:r>
      <w:r>
        <w:rPr>
          <w:rStyle w:val="19"/>
        </w:rPr>
        <w:t xml:space="preserve">3.2 </w:t>
      </w:r>
      <w:r>
        <w:rPr>
          <w:rStyle w:val="19"/>
          <w:rFonts w:hint="eastAsia" w:ascii="宋体" w:hAnsi="宋体" w:eastAsia="宋体" w:cs="宋体"/>
        </w:rPr>
        <w:t>其他通讯</w:t>
      </w:r>
      <w:r>
        <w:tab/>
      </w:r>
      <w:r>
        <w:fldChar w:fldCharType="begin"/>
      </w:r>
      <w:r>
        <w:instrText xml:space="preserve"> PAGEREF _Toc130409057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8"/>
        <w:spacing w:before="156" w:after="78"/>
        <w:rPr>
          <w:rFonts w:asciiTheme="minorHAnsi" w:hAnsiTheme="minorHAnsi" w:eastAsiaTheme="minorEastAsia" w:cstheme="minorBidi"/>
          <w:sz w:val="21"/>
          <w:szCs w:val="22"/>
        </w:rPr>
      </w:pPr>
      <w:r>
        <w:fldChar w:fldCharType="begin"/>
      </w:r>
      <w:r>
        <w:instrText xml:space="preserve"> HYPERLINK \l "_Toc130409058" </w:instrText>
      </w:r>
      <w:r>
        <w:fldChar w:fldCharType="separate"/>
      </w:r>
      <w:r>
        <w:rPr>
          <w:rStyle w:val="19"/>
        </w:rPr>
        <w:t xml:space="preserve">3.2.1  </w:t>
      </w:r>
      <w:r>
        <w:rPr>
          <w:rStyle w:val="19"/>
          <w:rFonts w:hint="eastAsia" w:ascii="宋体" w:hAnsi="宋体" w:eastAsia="宋体" w:cs="宋体"/>
        </w:rPr>
        <w:t>主动发送之协议</w:t>
      </w:r>
      <w:r>
        <w:tab/>
      </w:r>
      <w:r>
        <w:fldChar w:fldCharType="begin"/>
      </w:r>
      <w:r>
        <w:instrText xml:space="preserve"> PAGEREF _Toc130409058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4"/>
        <w:spacing w:before="312" w:after="156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"_Toc130409059" </w:instrText>
      </w:r>
      <w:r>
        <w:fldChar w:fldCharType="separate"/>
      </w:r>
      <w:r>
        <w:rPr>
          <w:rStyle w:val="19"/>
        </w:rPr>
        <w:t xml:space="preserve">3.3 </w:t>
      </w:r>
      <w:r>
        <w:rPr>
          <w:rStyle w:val="19"/>
          <w:rFonts w:hint="eastAsia" w:ascii="宋体" w:hAnsi="宋体" w:eastAsia="宋体" w:cs="宋体"/>
        </w:rPr>
        <w:t>其他功能</w:t>
      </w:r>
      <w:r>
        <w:tab/>
      </w:r>
      <w:r>
        <w:fldChar w:fldCharType="begin"/>
      </w:r>
      <w:r>
        <w:instrText xml:space="preserve"> PAGEREF _Toc130409059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4"/>
        <w:spacing w:before="312" w:after="156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"_Toc130409060" </w:instrText>
      </w:r>
      <w:r>
        <w:fldChar w:fldCharType="separate"/>
      </w:r>
      <w:r>
        <w:rPr>
          <w:rStyle w:val="19"/>
        </w:rPr>
        <w:t>3.4 MODBUS  RTU</w:t>
      </w:r>
      <w:r>
        <w:rPr>
          <w:rStyle w:val="19"/>
          <w:rFonts w:hint="eastAsia" w:ascii="宋体" w:hAnsi="宋体" w:eastAsia="宋体" w:cs="宋体"/>
        </w:rPr>
        <w:t>通信实例</w:t>
      </w:r>
      <w:r>
        <w:tab/>
      </w:r>
      <w:r>
        <w:fldChar w:fldCharType="begin"/>
      </w:r>
      <w:r>
        <w:instrText xml:space="preserve"> PAGEREF _Toc130409060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/>
    <w:p/>
    <w:p/>
    <w:p/>
    <w:p/>
    <w:p/>
    <w:p/>
    <w:p/>
    <w:p/>
    <w:p>
      <w:pPr>
        <w:pStyle w:val="2"/>
        <w:ind w:firstLine="3039" w:firstLineChars="688"/>
      </w:pPr>
      <w:bookmarkStart w:id="0" w:name="_Toc432529144"/>
      <w:bookmarkStart w:id="1" w:name="_Toc130409043"/>
      <w:bookmarkStart w:id="2" w:name="_Toc433445695"/>
      <w:r>
        <w:rPr>
          <w:rFonts w:hint="eastAsia"/>
        </w:rPr>
        <w:t>第一章概述</w:t>
      </w:r>
      <w:bookmarkEnd w:id="0"/>
      <w:bookmarkEnd w:id="1"/>
      <w:bookmarkEnd w:id="2"/>
    </w:p>
    <w:p>
      <w:pPr>
        <w:pStyle w:val="3"/>
      </w:pPr>
      <w:bookmarkStart w:id="3" w:name="_Toc433445696"/>
      <w:bookmarkStart w:id="4" w:name="_Toc432529145"/>
      <w:bookmarkStart w:id="5" w:name="_Toc130409044"/>
      <w:r>
        <w:rPr>
          <w:rFonts w:hint="eastAsia"/>
        </w:rPr>
        <w:t>1.1产品简介</w:t>
      </w:r>
      <w:bookmarkEnd w:id="3"/>
      <w:bookmarkEnd w:id="4"/>
      <w:bookmarkEnd w:id="5"/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感谢您选择本公司的产品。在使用本产品之前，请仔细阅读本手册以使本产品能最大程度发挥作用。</w:t>
      </w:r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本产品采用24位∑-△ADC，将桥式称重传感器的模拟信号转换为数字信号，可选5或者6路。</w:t>
      </w:r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装置采用宽工作电压供电方式，适用于10-30VDC电源系统。</w:t>
      </w:r>
    </w:p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产品特点：</w:t>
      </w:r>
    </w:p>
    <w:p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具有防射频RFI/电磁EMI干扰，具有很强的EMC特性；</w:t>
      </w:r>
    </w:p>
    <w:p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10-30V宽电压供电；</w:t>
      </w:r>
    </w:p>
    <w:p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高速24位∑-△ADC采样，高达500Hz以上；</w:t>
      </w:r>
    </w:p>
    <w:p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通讯接口完备，标配232和485。</w:t>
      </w:r>
    </w:p>
    <w:p>
      <w:pPr>
        <w:pStyle w:val="3"/>
        <w:rPr>
          <w:rFonts w:ascii="华文楷体" w:hAnsi="华文楷体" w:eastAsia="华文楷体"/>
          <w:sz w:val="30"/>
          <w:szCs w:val="30"/>
        </w:rPr>
      </w:pPr>
      <w:bookmarkStart w:id="6" w:name="_Toc130409045"/>
      <w:r>
        <w:pict>
          <v:shape id="Picture 2" o:spid="_x0000_s1115" o:spt="75" type="#_x0000_t75" style="position:absolute;left:0pt;margin-left:366pt;margin-top:8.15pt;height:41.1pt;width:42.4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  <o:OLEObject Type="Embed" ProgID="Word.Picture.8" ShapeID="Picture 2" DrawAspect="Content" ObjectID="_1468075725" r:id="rId7">
            <o:LockedField>false</o:LockedField>
          </o:OLEObject>
        </w:pict>
      </w:r>
      <w:bookmarkStart w:id="7" w:name="_Toc432529146"/>
      <w:bookmarkStart w:id="8" w:name="_Toc433445697"/>
      <w:r>
        <w:rPr>
          <w:rFonts w:hint="eastAsia"/>
        </w:rPr>
        <w:t>1.2安全提示</w:t>
      </w:r>
      <w:bookmarkEnd w:id="6"/>
      <w:bookmarkEnd w:id="7"/>
      <w:bookmarkEnd w:id="8"/>
    </w:p>
    <w:p>
      <w:pPr>
        <w:pStyle w:val="20"/>
        <w:numPr>
          <w:ilvl w:val="0"/>
          <w:numId w:val="2"/>
        </w:numPr>
        <w:spacing w:line="480" w:lineRule="exact"/>
        <w:ind w:left="600" w:hanging="600" w:hanging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本仪表具有抗干扰设计。请务必将仪表进行可靠接地，且与交流电源接地线分开</w:t>
      </w:r>
    </w:p>
    <w:p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不要在可燃性气体环境中使用</w:t>
      </w:r>
    </w:p>
    <w:p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避免阳光直射</w:t>
      </w:r>
    </w:p>
    <w:p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通讯站点建议使用与模块同一24Ｖ电源供电，否则通讯连接需通过隔离模块对外传输[例如PLC是AC220V，PLC与本模块需要增加通讯隔离模块]。</w:t>
      </w:r>
    </w:p>
    <w:p>
      <w:pPr>
        <w:pStyle w:val="20"/>
        <w:spacing w:line="480" w:lineRule="exact"/>
        <w:ind w:firstLine="0" w:firstLineChars="0"/>
        <w:rPr>
          <w:rFonts w:ascii="华文楷体" w:hAnsi="华文楷体" w:eastAsia="华文楷体"/>
          <w:sz w:val="30"/>
          <w:szCs w:val="30"/>
        </w:rPr>
      </w:pPr>
    </w:p>
    <w:p>
      <w:pPr>
        <w:pStyle w:val="3"/>
      </w:pPr>
      <w:bookmarkStart w:id="9" w:name="_Toc433445698"/>
      <w:bookmarkStart w:id="10" w:name="_Toc432529147"/>
      <w:bookmarkStart w:id="11" w:name="_Toc130409046"/>
      <w:r>
        <w:rPr>
          <w:rFonts w:hint="eastAsia"/>
        </w:rPr>
        <w:t>1.3技术参数以及外形尺寸</w:t>
      </w:r>
      <w:bookmarkEnd w:id="9"/>
      <w:bookmarkEnd w:id="10"/>
      <w:bookmarkEnd w:id="11"/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测量信号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5/6路-20mV~20mV，单路最大并联驱动4个350欧姆称重传感器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采样频率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500Hz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检测精度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III级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分辨率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1/500000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通讯接口</w:t>
            </w:r>
          </w:p>
        </w:tc>
        <w:tc>
          <w:tcPr>
            <w:tcW w:w="6429" w:type="dxa"/>
          </w:tcPr>
          <w:p>
            <w:pPr>
              <w:widowControl/>
              <w:ind w:left="420" w:left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标配1路232,1路485。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非线性度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0.005%FS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工作电源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模块供电10-30V DC。传感器供电5V。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重量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约0.1kg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外形尺寸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92*72*59，长*宽*高，单位mm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功耗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 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工作温度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-20~+65℃</w:t>
            </w:r>
          </w:p>
        </w:tc>
      </w:tr>
    </w:tbl>
    <w:p/>
    <w:p/>
    <w:p>
      <w:pPr>
        <w:pStyle w:val="3"/>
      </w:pPr>
      <w:bookmarkStart w:id="12" w:name="_Toc130409047"/>
      <w:r>
        <w:rPr>
          <w:rFonts w:hint="eastAsia"/>
        </w:rPr>
        <w:t>1.4接口定义</w:t>
      </w:r>
      <w:bookmarkEnd w:id="12"/>
    </w:p>
    <w:p>
      <w:pPr>
        <w:widowControl/>
        <w:jc w:val="center"/>
      </w:pPr>
      <w:r>
        <w:drawing>
          <wp:inline distT="0" distB="0" distL="0" distR="0">
            <wp:extent cx="3909060" cy="1654810"/>
            <wp:effectExtent l="0" t="0" r="0" b="2540"/>
            <wp:docPr id="26" name="图片 26" descr="C:\Users\asus\AppData\Local\Temp\WeChat Files\855e7c5c8d9187a4ba98ceb367687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sus\AppData\Local\Temp\WeChat Files\855e7c5c8d9187a4ba98ceb3676872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8850" cy="165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rPr>
          <w:rFonts w:hint="eastAsia"/>
        </w:rPr>
        <w:t>说明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1：V+、V-为模块供电，建议24V直流；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2：E+、E-、为传感器激励接线，S1+、S1-、S2+、S2-、S3+、S3-、S4+、S4-、S5+、S5-、S6+、S6-为1-6路传感器信号接线；注意：5路模块无S6+、S6-信号接线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3：B、A为485接口；G、TX、RX为232接口；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4:传感器屏蔽线可靠接地。可接G端子。</w:t>
      </w:r>
    </w:p>
    <w:p>
      <w:pPr>
        <w:widowControl/>
        <w:ind w:firstLine="420" w:firstLineChars="200"/>
        <w:jc w:val="left"/>
      </w:pPr>
    </w:p>
    <w:p>
      <w:pPr>
        <w:widowControl/>
        <w:jc w:val="left"/>
      </w:pPr>
      <w:r>
        <w:br w:type="page"/>
      </w:r>
    </w:p>
    <w:p>
      <w:pPr>
        <w:pStyle w:val="2"/>
        <w:ind w:left="2100" w:firstLine="420"/>
      </w:pPr>
      <w:bookmarkStart w:id="13" w:name="_Toc130409048"/>
      <w:r>
        <w:rPr>
          <w:rFonts w:hint="eastAsia"/>
        </w:rPr>
        <w:t>第二章操作方法</w:t>
      </w:r>
      <w:bookmarkEnd w:id="13"/>
    </w:p>
    <w:p>
      <w:pPr>
        <w:pStyle w:val="3"/>
      </w:pPr>
      <w:bookmarkStart w:id="14" w:name="_Toc130409049"/>
      <w:r>
        <w:rPr>
          <w:rFonts w:hint="eastAsia"/>
        </w:rPr>
        <w:t>2.1按键以及显示区域定义</w:t>
      </w:r>
      <w:bookmarkEnd w:id="14"/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drawing>
          <wp:inline distT="0" distB="0" distL="114300" distR="114300">
            <wp:extent cx="2936875" cy="1559560"/>
            <wp:effectExtent l="0" t="0" r="15875" b="2540"/>
            <wp:docPr id="4" name="图片 4" descr="580118094b215bd4f49c44913c0a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80118094b215bd4f49c44913c0a5f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687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主画面显示重量值。6通道循环切换显示[5路模块将5路循环显示]。CH01之后的值是1通道重量，CH02之后的值是2通道重量。</w:t>
      </w:r>
    </w:p>
    <w:p/>
    <w:p>
      <w:r>
        <w:rPr>
          <w:rFonts w:hint="eastAsia"/>
        </w:rPr>
        <w:t>共4个按键：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5" name="图片 5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75808054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6" name="图片 6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75808085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7" name="图片 7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75808103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8" name="图片 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9" name="图片 9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75808054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:进入菜单/返回上一级。主画面长按，输入密码解锁。</w:t>
      </w:r>
    </w:p>
    <w:p>
      <w:pPr>
        <w:spacing w:line="360" w:lineRule="auto"/>
      </w:pP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0" name="图片 10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75808085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: 菜单画面为改变菜单选项；修改参数画面，移动光标。</w:t>
      </w:r>
    </w:p>
    <w:p>
      <w:pPr>
        <w:spacing w:line="360" w:lineRule="auto"/>
      </w:pP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1" name="图片 11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75808103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：菜单画面为改变菜单选项；修改参数画面，增加数值。主画面长按，所有通道置零.</w:t>
      </w:r>
    </w:p>
    <w:p>
      <w:pPr>
        <w:spacing w:line="360" w:lineRule="auto"/>
      </w:pP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12" name="图片 1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>：</w:t>
      </w:r>
      <w:r>
        <w:rPr>
          <w:rFonts w:hint="eastAsia"/>
        </w:rPr>
        <w:t>确认本次操作。</w:t>
      </w:r>
    </w:p>
    <w:p>
      <w:pPr>
        <w:pStyle w:val="3"/>
      </w:pPr>
      <w:bookmarkStart w:id="15" w:name="_Toc130409050"/>
      <w:r>
        <w:rPr>
          <w:rFonts w:hint="eastAsia"/>
        </w:rPr>
        <w:t>2.2参数显示与设置</w:t>
      </w:r>
      <w:bookmarkEnd w:id="15"/>
    </w:p>
    <w:p>
      <w:pPr>
        <w:spacing w:line="360" w:lineRule="auto"/>
        <w:ind w:firstLine="420"/>
      </w:pPr>
      <w:r>
        <w:rPr>
          <w:rFonts w:hint="eastAsia"/>
        </w:rPr>
        <w:t>输入参数之前，在主画面按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13" name="图片 13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75808054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键，需要输入密码</w:t>
      </w:r>
      <w:r>
        <w:rPr>
          <w:rFonts w:hint="eastAsia"/>
          <w:lang w:val="en-US" w:eastAsia="zh-CN"/>
        </w:rPr>
        <w:t>000</w:t>
      </w:r>
      <w:r>
        <w:rPr>
          <w:rFonts w:hint="eastAsia"/>
        </w:rPr>
        <w:t>123</w:t>
      </w:r>
      <w:r>
        <w:rPr>
          <w:rFonts w:hint="eastAsia"/>
          <w:lang w:val="en-US" w:eastAsia="zh-CN"/>
        </w:rPr>
        <w:t>,按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2" name="图片 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键确认操作</w:t>
      </w:r>
      <w:r>
        <w:rPr>
          <w:rFonts w:hint="eastAsia"/>
        </w:rPr>
        <w:t>；</w:t>
      </w:r>
    </w:p>
    <w:p>
      <w:pPr>
        <w:spacing w:line="360" w:lineRule="auto"/>
        <w:ind w:firstLine="42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14" name="图片 14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75808054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键进入参数设置画面，此时第一行显示01-SEt(系统参数)，按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5" name="图片 1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75808085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6" name="图片 1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575808103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键，可按切换显示0</w:t>
      </w:r>
      <w:r>
        <w:rPr>
          <w:rFonts w:hint="eastAsia"/>
        </w:rPr>
        <w:t>2</w:t>
      </w:r>
      <w:r>
        <w:t>—</w:t>
      </w:r>
      <w:r>
        <w:rPr>
          <w:rFonts w:hint="eastAsia"/>
        </w:rPr>
        <w:t>Un(备用)、03-CAL(系统操作)、04-INF(系统信息)</w:t>
      </w:r>
      <w:r>
        <w:rPr>
          <w:rFonts w:hint="eastAsia" w:ascii="宋体" w:hAnsi="宋体"/>
        </w:rPr>
        <w:t>。选定设置功能后，</w:t>
      </w:r>
      <w:r>
        <w:rPr>
          <w:rFonts w:hint="eastAsia"/>
        </w:rPr>
        <w:t>按下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17" name="图片 1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键即可进入相应的参数表。此时，按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8" name="图片 18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575808085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9" name="图片 19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575808103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可切换显示其他的参数。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20" name="图片 20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键，进入参数修改状态或者下一级显示。按住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1" name="图片 21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575808054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键3秒以上，可直接退出到重量显示界面。</w:t>
      </w:r>
    </w:p>
    <w:p>
      <w:pPr>
        <w:ind w:firstLine="420"/>
        <w:rPr>
          <w:rFonts w:ascii="宋体" w:hAnsi="宋体"/>
        </w:rPr>
      </w:pPr>
    </w:p>
    <w:p>
      <w:pPr>
        <w:pStyle w:val="4"/>
      </w:pPr>
      <w:bookmarkStart w:id="16" w:name="_Toc130409051"/>
      <w:r>
        <w:rPr>
          <w:rFonts w:hint="eastAsia"/>
        </w:rPr>
        <w:t>2.2.1  01-SEt 系统参数</w:t>
      </w:r>
      <w:bookmarkEnd w:id="16"/>
    </w:p>
    <w:p>
      <w:pPr>
        <w:ind w:firstLine="420" w:firstLineChars="20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2" name="图片 22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575808054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键，当显示01-SEt时，按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23" name="图片 2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键，进入系统参数显示，参数如下表：</w:t>
      </w:r>
    </w:p>
    <w:tbl>
      <w:tblPr>
        <w:tblStyle w:val="16"/>
        <w:tblW w:w="9124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14"/>
        <w:gridCol w:w="1437"/>
        <w:gridCol w:w="3322"/>
        <w:gridCol w:w="220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显示符</w:t>
            </w:r>
          </w:p>
        </w:tc>
        <w:tc>
          <w:tcPr>
            <w:tcW w:w="1314" w:type="dxa"/>
          </w:tcPr>
          <w:p>
            <w:pPr>
              <w:jc w:val="center"/>
            </w:pPr>
            <w:r>
              <w:rPr>
                <w:rFonts w:hint="eastAsia"/>
              </w:rPr>
              <w:t>定义</w:t>
            </w:r>
          </w:p>
        </w:tc>
        <w:tc>
          <w:tcPr>
            <w:tcW w:w="1437" w:type="dxa"/>
          </w:tcPr>
          <w:p>
            <w:pPr>
              <w:jc w:val="center"/>
            </w:pPr>
            <w:r>
              <w:rPr>
                <w:rFonts w:hint="eastAsia"/>
              </w:rPr>
              <w:t>缺省值(范围)</w:t>
            </w:r>
          </w:p>
        </w:tc>
        <w:tc>
          <w:tcPr>
            <w:tcW w:w="3322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PLC</w:t>
            </w:r>
            <w:r>
              <w:rPr>
                <w:rFonts w:hint="eastAsia"/>
                <w:sz w:val="20"/>
                <w:szCs w:val="21"/>
              </w:rPr>
              <w:t>寄存器</w:t>
            </w:r>
            <w:r>
              <w:rPr>
                <w:rFonts w:hint="eastAsia"/>
                <w:sz w:val="20"/>
                <w:szCs w:val="21"/>
                <w:lang w:eastAsia="zh-CN"/>
              </w:rPr>
              <w:t>地址</w:t>
            </w:r>
          </w:p>
          <w:p>
            <w:pPr>
              <w:jc w:val="center"/>
            </w:pPr>
            <w:r>
              <w:rPr>
                <w:rFonts w:hint="eastAsia"/>
                <w:sz w:val="15"/>
                <w:szCs w:val="16"/>
                <w:lang w:val="en-US" w:eastAsia="zh-CN"/>
              </w:rPr>
              <w:t>备注：MODBUS地址减一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01-000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小数点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2(0-4)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01-001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零点1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0(0-999999)</w:t>
            </w:r>
          </w:p>
        </w:tc>
        <w:tc>
          <w:tcPr>
            <w:tcW w:w="3322" w:type="dxa"/>
            <w:vMerge w:val="restart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保存的零点采样值。</w:t>
            </w: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1003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01-002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零点2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1005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01-003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零点3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1007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01-004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零点4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1009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01-005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零点5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1011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01-006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零点6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1013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01-007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线性系数1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1000(1-999999)</w:t>
            </w:r>
          </w:p>
        </w:tc>
        <w:tc>
          <w:tcPr>
            <w:tcW w:w="3322" w:type="dxa"/>
            <w:vMerge w:val="restart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校满时形成的系数。</w:t>
            </w: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1015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01-008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线性系数2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1017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01-009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线性系数3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1019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01-010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线性系数4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1021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01-011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线性系数5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1023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01-012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线性系数6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1025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01-013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滤波等级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16(0-19)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数值越大，滤波效果越好，但重量显示更滞后。</w:t>
            </w: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1027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01-014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分度值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0(0-5)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0:1  1:2  2:5  3:10  4:20   5:50。</w:t>
            </w: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1029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01-015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稳定范围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0.01(0.00-99.99)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这个值大于0时，开始判断稳定。</w:t>
            </w: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1031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01-016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稳定时间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0.30(0.00-9.99)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此时间内，重量变化量在稳定范围内，则稳定</w:t>
            </w:r>
            <w:r>
              <w:rPr>
                <w:sz w:val="13"/>
                <w:szCs w:val="13"/>
              </w:rPr>
              <w:t>。</w:t>
            </w: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1033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01-017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蠕变范围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0.00(0.00-99.99)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这个值大于0时，进行蠕变修正。</w:t>
            </w: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1035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01-018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蠕变时间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10.00(0.00-99.99)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此时间内，重量变化量在蠕变范围内，且一直稳定，则进行蠕变修正</w:t>
            </w:r>
            <w:r>
              <w:rPr>
                <w:sz w:val="13"/>
                <w:szCs w:val="13"/>
              </w:rPr>
              <w:t>。</w:t>
            </w: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1037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01-019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置零范围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0.00(0.00-99.99)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这个值大于0时，进行自动置零操作。</w:t>
            </w: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1039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01-020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置零时间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1.00(0.00-9.99)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此时间内，重量在该范围内，且一直稳定，则进行自动置零</w:t>
            </w:r>
            <w:r>
              <w:rPr>
                <w:sz w:val="13"/>
                <w:szCs w:val="13"/>
              </w:rPr>
              <w:t>。</w:t>
            </w:r>
            <w:r>
              <w:rPr>
                <w:rFonts w:hint="eastAsia"/>
                <w:sz w:val="13"/>
                <w:szCs w:val="13"/>
              </w:rPr>
              <w:t>持续稳定只置零一次。</w:t>
            </w: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1041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01-021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通讯地址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1(0-128)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1043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01-022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232</w:t>
            </w:r>
            <w:r>
              <w:rPr>
                <w:rFonts w:hint="eastAsia"/>
                <w:sz w:val="15"/>
                <w:szCs w:val="15"/>
              </w:rPr>
              <w:t>口波特率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1(0-4)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0:9600   1:19200   2:38400   3:57600   4:115200</w:t>
            </w: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1045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01-023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232</w:t>
            </w:r>
            <w:r>
              <w:rPr>
                <w:rFonts w:hint="eastAsia"/>
                <w:sz w:val="15"/>
                <w:szCs w:val="15"/>
              </w:rPr>
              <w:t>口校验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0(0-2)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0:无校验   1:偶校验   2:奇校验</w:t>
            </w: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1047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01-024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232</w:t>
            </w:r>
            <w:r>
              <w:rPr>
                <w:rFonts w:hint="eastAsia"/>
                <w:sz w:val="15"/>
                <w:szCs w:val="15"/>
              </w:rPr>
              <w:t>口功能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0(0-9)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0:RTU   1:主动发送其余：备用</w:t>
            </w: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1049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01-025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232</w:t>
            </w:r>
            <w:r>
              <w:rPr>
                <w:rFonts w:hint="eastAsia"/>
                <w:sz w:val="15"/>
                <w:szCs w:val="15"/>
              </w:rPr>
              <w:t>口32位顺序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0(0-3)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0:1234   1:2143   2:3412   34321</w:t>
            </w: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1051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01-026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口波特率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1(0-4)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0:9600   1:19200   2:38400   3:57600   3:115200</w:t>
            </w: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1053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01-027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口校验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0(0-2)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0:无校验   1:偶校验   2:奇校验</w:t>
            </w: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1055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01-028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0(0-9)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0:RTU   1:主动发送  2：TCP(有以太网模块时有效) </w:t>
            </w:r>
          </w:p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其余：备用</w:t>
            </w: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1057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01-029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口32位顺序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0(0-3)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0:1234   1:2143   2:3412   34321</w:t>
            </w: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1059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</w:t>
            </w:r>
            <w:r>
              <w:t>30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主动发送间隔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200(1-1000)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单位为ms</w:t>
            </w: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1061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01-0</w:t>
            </w:r>
            <w:r>
              <w:t>3</w:t>
            </w:r>
            <w:r>
              <w:rPr>
                <w:rFonts w:hint="eastAsia"/>
              </w:rPr>
              <w:t>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功能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0(0-3)</w:t>
            </w:r>
          </w:p>
        </w:tc>
        <w:tc>
          <w:tcPr>
            <w:tcW w:w="3322" w:type="dxa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0,独立；其余，备用；</w:t>
            </w:r>
          </w:p>
        </w:tc>
        <w:tc>
          <w:tcPr>
            <w:tcW w:w="2205" w:type="dxa"/>
          </w:tcPr>
          <w:p>
            <w:pPr>
              <w:jc w:val="center"/>
            </w:pPr>
            <w:r>
              <w:rPr>
                <w:rFonts w:hint="eastAsia"/>
              </w:rPr>
              <w:t>1063</w:t>
            </w:r>
          </w:p>
        </w:tc>
      </w:tr>
    </w:tbl>
    <w:p>
      <w:pPr>
        <w:pStyle w:val="4"/>
      </w:pPr>
      <w:bookmarkStart w:id="17" w:name="_Toc130409052"/>
      <w:r>
        <w:rPr>
          <w:rFonts w:hint="eastAsia"/>
        </w:rPr>
        <w:t>2.2.2  02-Un 备用</w:t>
      </w:r>
      <w:bookmarkEnd w:id="17"/>
    </w:p>
    <w:p>
      <w:pPr>
        <w:pStyle w:val="4"/>
      </w:pPr>
      <w:bookmarkStart w:id="18" w:name="_Toc130409053"/>
      <w:r>
        <w:rPr>
          <w:rFonts w:hint="eastAsia"/>
        </w:rPr>
        <w:t>2.2.3  03-CAL 系统操作</w:t>
      </w:r>
      <w:bookmarkEnd w:id="18"/>
    </w:p>
    <w:p>
      <w:pPr>
        <w:spacing w:line="360" w:lineRule="auto"/>
        <w:ind w:firstLine="420" w:firstLineChars="20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8" name="图片 28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575808054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键，当显示01-SEt时，按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29" name="图片 29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575808085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30" name="图片 30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575808103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可切换显示为03-CAL,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1" name="图片 3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键进入模块的功能操作，例如校零、校满等。包含的操作如下表：</w:t>
      </w:r>
    </w:p>
    <w:p>
      <w:pPr>
        <w:ind w:firstLine="420" w:firstLineChars="200"/>
      </w:pPr>
    </w:p>
    <w:tbl>
      <w:tblPr>
        <w:tblStyle w:val="16"/>
        <w:tblW w:w="656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35"/>
        <w:gridCol w:w="382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显示符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3827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03-000</w:t>
            </w:r>
          </w:p>
        </w:tc>
        <w:tc>
          <w:tcPr>
            <w:tcW w:w="163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校零1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1-6通道校零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03-001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校零2</w:t>
            </w:r>
          </w:p>
        </w:tc>
        <w:tc>
          <w:tcPr>
            <w:tcW w:w="3827" w:type="dxa"/>
            <w:vMerge w:val="continue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03-002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校零3</w:t>
            </w:r>
          </w:p>
        </w:tc>
        <w:tc>
          <w:tcPr>
            <w:tcW w:w="3827" w:type="dxa"/>
            <w:vMerge w:val="continue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03-003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校零4</w:t>
            </w:r>
          </w:p>
        </w:tc>
        <w:tc>
          <w:tcPr>
            <w:tcW w:w="3827" w:type="dxa"/>
            <w:vMerge w:val="continue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03-004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校零5</w:t>
            </w:r>
          </w:p>
        </w:tc>
        <w:tc>
          <w:tcPr>
            <w:tcW w:w="3827" w:type="dxa"/>
            <w:vMerge w:val="continue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03-005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校零6</w:t>
            </w:r>
          </w:p>
        </w:tc>
        <w:tc>
          <w:tcPr>
            <w:tcW w:w="3827" w:type="dxa"/>
            <w:vMerge w:val="continue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03-006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校满1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1-6通道校满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03-007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校满2</w:t>
            </w:r>
          </w:p>
        </w:tc>
        <w:tc>
          <w:tcPr>
            <w:tcW w:w="3827" w:type="dxa"/>
            <w:vMerge w:val="continue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03-008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校满3</w:t>
            </w:r>
          </w:p>
        </w:tc>
        <w:tc>
          <w:tcPr>
            <w:tcW w:w="3827" w:type="dxa"/>
            <w:vMerge w:val="continue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03-009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校满4</w:t>
            </w:r>
          </w:p>
        </w:tc>
        <w:tc>
          <w:tcPr>
            <w:tcW w:w="3827" w:type="dxa"/>
            <w:vMerge w:val="continue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03-010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校满5</w:t>
            </w:r>
          </w:p>
        </w:tc>
        <w:tc>
          <w:tcPr>
            <w:tcW w:w="3827" w:type="dxa"/>
            <w:vMerge w:val="continue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03-011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校满6</w:t>
            </w:r>
          </w:p>
        </w:tc>
        <w:tc>
          <w:tcPr>
            <w:tcW w:w="3827" w:type="dxa"/>
            <w:vMerge w:val="continue"/>
            <w:vAlign w:val="center"/>
          </w:tcPr>
          <w:p>
            <w:pPr>
              <w:jc w:val="left"/>
              <w:rPr>
                <w:sz w:val="13"/>
                <w:szCs w:val="13"/>
              </w:rPr>
            </w:pPr>
          </w:p>
        </w:tc>
      </w:tr>
    </w:tbl>
    <w:p/>
    <w:p>
      <w:pPr>
        <w:ind w:left="632" w:hanging="632" w:hangingChars="300"/>
      </w:pPr>
      <w:r>
        <w:rPr>
          <w:rFonts w:hint="eastAsia"/>
          <w:b/>
          <w:bCs/>
        </w:rPr>
        <w:t>校零：</w:t>
      </w:r>
      <w:r>
        <w:rPr>
          <w:rFonts w:hint="eastAsia"/>
        </w:rPr>
        <w:t>当显示03-000时，按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2" name="图片 3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键，显示采样值，此时再按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3" name="图片 3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键，显示3秒倒计时，计时结束，自动保存零点，并且返回03-000,1号通道校零结束。</w:t>
      </w:r>
    </w:p>
    <w:p>
      <w:pPr>
        <w:ind w:left="632" w:hanging="632" w:hangingChars="300"/>
      </w:pPr>
      <w:r>
        <w:rPr>
          <w:rFonts w:hint="eastAsia"/>
          <w:b/>
          <w:bCs/>
        </w:rPr>
        <w:t>校满：</w:t>
      </w:r>
      <w:r>
        <w:rPr>
          <w:rFonts w:hint="eastAsia"/>
        </w:rPr>
        <w:t>当显示03-006时，先在称台上放重物（砝码），再按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4" name="图片 34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键，输入重物的重量，按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5" name="图片 35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键确认，此时将显示重物重量。如果信号有错，将提示ERR错误。此时，再按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6" name="图片 36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键，显示3秒倒计时，计时结束，自动保存满度系数值，并且返回03-001。1号通道校满结束。</w:t>
      </w:r>
    </w:p>
    <w:p>
      <w:pPr>
        <w:ind w:left="632" w:hanging="630" w:hangingChars="300"/>
        <w:rPr>
          <w:rFonts w:hint="eastAsia"/>
        </w:rPr>
      </w:pPr>
      <w:bookmarkStart w:id="19" w:name="_Toc130409054"/>
    </w:p>
    <w:p>
      <w:pPr>
        <w:ind w:left="632" w:hanging="630" w:hangingChars="300"/>
        <w:rPr>
          <w:rFonts w:hint="eastAsia"/>
        </w:rPr>
      </w:pPr>
    </w:p>
    <w:p>
      <w:pPr>
        <w:ind w:left="632" w:hanging="630" w:hangingChars="300"/>
        <w:rPr>
          <w:rFonts w:hint="eastAsia"/>
        </w:rPr>
      </w:pPr>
    </w:p>
    <w:p>
      <w:pPr>
        <w:ind w:left="632" w:hanging="630" w:hangingChars="300"/>
        <w:rPr>
          <w:rFonts w:hint="eastAsia"/>
        </w:rPr>
      </w:pPr>
    </w:p>
    <w:p>
      <w:pPr>
        <w:ind w:left="632" w:hanging="630" w:hangingChars="300"/>
        <w:rPr>
          <w:rFonts w:hint="eastAsia"/>
        </w:rPr>
      </w:pPr>
    </w:p>
    <w:p>
      <w:pPr>
        <w:ind w:left="632" w:hanging="630" w:hangingChars="300"/>
        <w:rPr>
          <w:rFonts w:hint="eastAsia"/>
        </w:rPr>
      </w:pPr>
    </w:p>
    <w:p>
      <w:pPr>
        <w:ind w:left="632" w:hanging="630" w:hangingChars="300"/>
        <w:rPr>
          <w:rFonts w:hint="eastAsia"/>
        </w:rPr>
      </w:pPr>
    </w:p>
    <w:p>
      <w:pPr>
        <w:ind w:left="632" w:hanging="630" w:hangingChars="300"/>
        <w:rPr>
          <w:rFonts w:hint="eastAsia"/>
        </w:rPr>
      </w:pPr>
    </w:p>
    <w:p>
      <w:pPr>
        <w:ind w:left="632" w:hanging="630" w:hangingChars="300"/>
        <w:rPr>
          <w:rFonts w:hint="eastAsia"/>
        </w:rPr>
      </w:pPr>
    </w:p>
    <w:p>
      <w:pPr>
        <w:ind w:left="632" w:hanging="630" w:hangingChars="300"/>
        <w:rPr>
          <w:rFonts w:hint="eastAsia"/>
        </w:rPr>
      </w:pPr>
    </w:p>
    <w:p>
      <w:pPr>
        <w:pStyle w:val="4"/>
        <w:rPr>
          <w:rFonts w:hint="eastAsia"/>
        </w:rPr>
      </w:pPr>
      <w:r>
        <w:rPr>
          <w:rFonts w:hint="eastAsia"/>
        </w:rPr>
        <w:t>2.2.4  04-INF 系统信息</w:t>
      </w:r>
      <w:bookmarkEnd w:id="19"/>
    </w:p>
    <w:p>
      <w:pPr>
        <w:spacing w:line="360" w:lineRule="auto"/>
        <w:ind w:firstLine="420" w:firstLineChars="20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44" name="图片 44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1575808054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键，当显示01-SEt时，按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45" name="图片 4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1575808085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46" name="图片 4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1575808103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可切换显示为04-INF,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47" name="图片 4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键进入模块的功能操作，例如校零、校满等。包含的操作如下表：</w:t>
      </w:r>
    </w:p>
    <w:p/>
    <w:tbl>
      <w:tblPr>
        <w:tblStyle w:val="16"/>
        <w:tblW w:w="656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35"/>
        <w:gridCol w:w="382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显示符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3827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04-000</w:t>
            </w:r>
          </w:p>
        </w:tc>
        <w:tc>
          <w:tcPr>
            <w:tcW w:w="163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版本等查询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查询版本、仪表错误等信息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04-001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恢复默认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04-002</w:t>
            </w:r>
          </w:p>
        </w:tc>
        <w:tc>
          <w:tcPr>
            <w:tcW w:w="1635" w:type="dxa"/>
          </w:tcPr>
          <w:p>
            <w:pPr>
              <w:jc w:val="center"/>
            </w:pPr>
            <w:r>
              <w:rPr>
                <w:rFonts w:hint="eastAsia"/>
              </w:rPr>
              <w:t>出厂测试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出厂测试以及相关出厂操作</w:t>
            </w:r>
          </w:p>
        </w:tc>
      </w:tr>
    </w:tbl>
    <w:p/>
    <w:p>
      <w:r>
        <w:rPr>
          <w:rFonts w:hint="eastAsia"/>
          <w:b/>
          <w:bCs/>
        </w:rPr>
        <w:t>版本等查询：</w:t>
      </w:r>
      <w:r>
        <w:rPr>
          <w:rFonts w:hint="eastAsia"/>
        </w:rPr>
        <w:t>仅供厂家使用</w:t>
      </w:r>
    </w:p>
    <w:p>
      <w:pPr>
        <w:rPr>
          <w:rFonts w:ascii="宋体" w:hAnsi="宋体"/>
        </w:rPr>
      </w:pPr>
      <w:r>
        <w:rPr>
          <w:rFonts w:hint="eastAsia"/>
          <w:b/>
          <w:bCs/>
        </w:rPr>
        <w:t>密码管理等：</w:t>
      </w:r>
      <w:r>
        <w:rPr>
          <w:rFonts w:hint="eastAsia"/>
        </w:rPr>
        <w:t>当显示04-001时，按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48" name="图片 4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</w:t>
      </w:r>
      <w:r>
        <w:rPr>
          <w:rFonts w:hint="eastAsia" w:ascii="宋体" w:hAnsi="宋体"/>
        </w:rPr>
        <w:t>显示“01-dEF”时，按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1" name="图片 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键，然后选择YES，再按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25" name="图片 25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键，可恢复默认</w:t>
      </w:r>
      <w:r>
        <w:rPr>
          <w:rFonts w:hint="eastAsia" w:ascii="宋体" w:hAnsi="宋体"/>
        </w:rPr>
        <w:t>。</w:t>
      </w:r>
    </w:p>
    <w:p>
      <w:r>
        <w:rPr>
          <w:rFonts w:hint="eastAsia"/>
          <w:b/>
          <w:bCs/>
        </w:rPr>
        <w:t>出厂测试：</w:t>
      </w:r>
      <w:r>
        <w:rPr>
          <w:rFonts w:hint="eastAsia"/>
        </w:rPr>
        <w:t>当显示04-002时，按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54" name="图片 54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键，之后可通过按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55" name="图片 5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1575808085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56" name="图片 5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1575808103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循环显示“CH01”、“CH02”,“CH03”,“CH04”</w:t>
      </w:r>
      <w:r>
        <w:rPr>
          <w:rFonts w:ascii="宋体" w:hAnsi="宋体"/>
        </w:rPr>
        <w:t>……</w:t>
      </w:r>
      <w:r>
        <w:rPr>
          <w:rFonts w:hint="eastAsia" w:ascii="宋体" w:hAnsi="宋体"/>
        </w:rPr>
        <w:t>。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62" name="图片 6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157580812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键可查看对应采样值。</w:t>
      </w:r>
    </w:p>
    <w:p/>
    <w:p/>
    <w:p/>
    <w:p/>
    <w:p/>
    <w:p/>
    <w:p>
      <w:pPr>
        <w:pStyle w:val="2"/>
        <w:jc w:val="center"/>
      </w:pPr>
      <w:r>
        <w:rPr>
          <w:rFonts w:hint="eastAsia"/>
        </w:rPr>
        <w:br w:type="page"/>
      </w:r>
      <w:bookmarkStart w:id="20" w:name="_Toc130409055"/>
      <w:r>
        <w:rPr>
          <w:rFonts w:hint="eastAsia"/>
        </w:rPr>
        <w:t>第三章辅助说明</w:t>
      </w:r>
      <w:bookmarkEnd w:id="20"/>
    </w:p>
    <w:p>
      <w:pPr>
        <w:pStyle w:val="3"/>
        <w:rPr>
          <w:rFonts w:hint="eastAsia"/>
        </w:rPr>
      </w:pPr>
      <w:bookmarkStart w:id="21" w:name="_Toc130409056"/>
      <w:r>
        <w:rPr>
          <w:rFonts w:hint="eastAsia"/>
        </w:rPr>
        <w:t>3.1 modbus通讯协议</w:t>
      </w:r>
      <w:bookmarkEnd w:id="21"/>
    </w:p>
    <w:p>
      <w:bookmarkStart w:id="22" w:name="_Toc92713286"/>
      <w:r>
        <w:rPr>
          <w:rFonts w:hint="eastAsia"/>
        </w:rPr>
        <w:t>默认</w:t>
      </w:r>
      <w:r>
        <w:rPr>
          <w:rFonts w:hint="eastAsia"/>
          <w:lang w:val="en-US" w:eastAsia="zh-CN"/>
        </w:rPr>
        <w:t>192</w:t>
      </w:r>
      <w:r>
        <w:rPr>
          <w:rFonts w:hint="eastAsia"/>
        </w:rPr>
        <w:t>00波特率，8个数据位，无校验，1个停止位[</w:t>
      </w:r>
      <w:r>
        <w:rPr>
          <w:rFonts w:hint="eastAsia"/>
          <w:lang w:val="en-US" w:eastAsia="zh-CN"/>
        </w:rPr>
        <w:t>192</w:t>
      </w:r>
      <w:r>
        <w:rPr>
          <w:rFonts w:hint="eastAsia"/>
        </w:rPr>
        <w:t>00,8,N,1]通讯设置，所有数据皆为32位整形数据，占用2个寄存器，共4个字节。</w:t>
      </w:r>
      <w:bookmarkEnd w:id="22"/>
    </w:p>
    <w:tbl>
      <w:tblPr>
        <w:tblStyle w:val="16"/>
        <w:tblW w:w="889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668"/>
        <w:gridCol w:w="2976"/>
        <w:gridCol w:w="233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1668" w:type="dxa"/>
          </w:tcPr>
          <w:p>
            <w:pPr>
              <w:jc w:val="center"/>
            </w:pPr>
            <w:r>
              <w:rPr>
                <w:rFonts w:hint="eastAsia"/>
              </w:rPr>
              <w:t>数据类长度</w:t>
            </w:r>
          </w:p>
        </w:tc>
        <w:tc>
          <w:tcPr>
            <w:tcW w:w="2976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2330" w:type="dxa"/>
          </w:tcPr>
          <w:p>
            <w:pPr>
              <w:jc w:val="center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PLC</w:t>
            </w:r>
            <w:r>
              <w:rPr>
                <w:rFonts w:hint="eastAsia"/>
                <w:sz w:val="20"/>
                <w:szCs w:val="21"/>
              </w:rPr>
              <w:t>寄存器</w:t>
            </w:r>
            <w:r>
              <w:rPr>
                <w:rFonts w:hint="eastAsia"/>
                <w:sz w:val="20"/>
                <w:szCs w:val="21"/>
                <w:lang w:eastAsia="zh-CN"/>
              </w:rPr>
              <w:t>地址</w:t>
            </w:r>
          </w:p>
          <w:p>
            <w:pPr>
              <w:jc w:val="center"/>
            </w:pPr>
            <w:r>
              <w:rPr>
                <w:rFonts w:hint="eastAsia"/>
                <w:sz w:val="15"/>
                <w:szCs w:val="16"/>
                <w:lang w:val="en-US" w:eastAsia="zh-CN"/>
              </w:rPr>
              <w:t>备注：MODBUS地址减一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重量1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Merge w:val="restart"/>
          </w:tcPr>
          <w:p>
            <w:pPr>
              <w:jc w:val="left"/>
            </w:pPr>
            <w:r>
              <w:rPr>
                <w:rFonts w:hint="eastAsia"/>
                <w:sz w:val="15"/>
                <w:szCs w:val="15"/>
              </w:rPr>
              <w:t>写入0:校零；写入其他数值，表示输入称台重物重量，校满。假如重量2个小数点，砝码10.00，则写入1000。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重量2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重量3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重量4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重量5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重量6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采样值1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Merge w:val="restart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采样值2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采样值3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采样值4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采样值5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采样值6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23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其他状态1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Merge w:val="restart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采样错误。第2位，信号溢出，可能传感器坏或者信号线断；第3位，采样模块错误。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31寄存器写入8，所有通道置零</w:t>
            </w:r>
          </w:p>
        </w:tc>
        <w:tc>
          <w:tcPr>
            <w:tcW w:w="2330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其他状态2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330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其他状态3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330" w:type="dxa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其他状态4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330" w:type="dxa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其他状态5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330" w:type="dxa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其他状态6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vMerge w:val="continue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330" w:type="dxa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</w:tr>
    </w:tbl>
    <w:p>
      <w:pPr>
        <w:pStyle w:val="3"/>
      </w:pPr>
      <w:bookmarkStart w:id="23" w:name="_Toc130409057"/>
      <w:r>
        <w:rPr>
          <w:rFonts w:hint="eastAsia"/>
        </w:rPr>
        <w:t>3.2 其他通讯</w:t>
      </w:r>
      <w:bookmarkEnd w:id="23"/>
    </w:p>
    <w:p>
      <w:pPr>
        <w:pStyle w:val="4"/>
        <w:rPr>
          <w:rFonts w:hint="eastAsia"/>
        </w:rPr>
      </w:pPr>
      <w:bookmarkStart w:id="24" w:name="_Toc130409058"/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</w:pPr>
      <w:r>
        <w:rPr>
          <w:rFonts w:hint="eastAsia"/>
        </w:rPr>
        <w:t>3.2.1  主动发送之协议</w:t>
      </w:r>
      <w:bookmarkEnd w:id="24"/>
    </w:p>
    <w:tbl>
      <w:tblPr>
        <w:tblStyle w:val="16"/>
        <w:tblpPr w:leftFromText="180" w:rightFromText="180" w:vertAnchor="text" w:horzAnchor="page" w:tblpX="2707" w:tblpY="63"/>
        <w:tblOverlap w:val="never"/>
        <w:tblW w:w="6705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76"/>
        <w:gridCol w:w="1134"/>
        <w:gridCol w:w="1275"/>
        <w:gridCol w:w="1134"/>
        <w:gridCol w:w="709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thinThickSmallGap" w:color="auto" w:sz="24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起始符</w:t>
            </w:r>
          </w:p>
        </w:tc>
        <w:tc>
          <w:tcPr>
            <w:tcW w:w="1276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符号</w:t>
            </w:r>
            <w:r>
              <w:t>[+/-]</w:t>
            </w:r>
          </w:p>
        </w:tc>
        <w:tc>
          <w:tcPr>
            <w:tcW w:w="113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数据</w:t>
            </w:r>
            <w:r>
              <w:t>[6</w:t>
            </w:r>
            <w:r>
              <w:rPr>
                <w:rFonts w:hint="eastAsia"/>
              </w:rPr>
              <w:t>位</w:t>
            </w:r>
            <w:r>
              <w:t>]</w:t>
            </w:r>
          </w:p>
        </w:tc>
        <w:tc>
          <w:tcPr>
            <w:tcW w:w="1275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小数点</w:t>
            </w:r>
            <w:r>
              <w:t>[0-3]</w:t>
            </w:r>
          </w:p>
        </w:tc>
        <w:tc>
          <w:tcPr>
            <w:tcW w:w="113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异或校验</w:t>
            </w:r>
          </w:p>
        </w:tc>
        <w:tc>
          <w:tcPr>
            <w:tcW w:w="709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结束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6" w:space="0"/>
              <w:left w:val="thinThickSmallGap" w:color="auto" w:sz="24" w:space="0"/>
              <w:bottom w:val="thickThinSmallGap" w:color="auto" w:sz="24" w:space="0"/>
              <w:right w:val="single" w:color="auto" w:sz="6" w:space="0"/>
            </w:tcBorders>
          </w:tcPr>
          <w:p>
            <w:pPr>
              <w:rPr>
                <w:sz w:val="15"/>
                <w:szCs w:val="15"/>
              </w:rPr>
            </w:pPr>
            <w:r>
              <w:t>0x02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0x2B/0X2D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</w:tcPr>
          <w:p>
            <w:pPr>
              <w:jc w:val="center"/>
            </w:pPr>
            <w:r>
              <w:t>6</w:t>
            </w:r>
            <w:r>
              <w:rPr>
                <w:rFonts w:hint="eastAsia"/>
              </w:rPr>
              <w:t>个字节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</w:tcPr>
          <w:p>
            <w:pPr>
              <w:jc w:val="center"/>
            </w:pPr>
            <w:r>
              <w:t>0x30-0x33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个字节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thickThinSmallGap" w:color="auto" w:sz="24" w:space="0"/>
            </w:tcBorders>
          </w:tcPr>
          <w:p>
            <w:pPr>
              <w:jc w:val="center"/>
            </w:pPr>
            <w:r>
              <w:t>0xFF</w:t>
            </w:r>
          </w:p>
        </w:tc>
      </w:tr>
    </w:tbl>
    <w:p/>
    <w:p>
      <w:pPr>
        <w:pStyle w:val="3"/>
      </w:pPr>
    </w:p>
    <w:p>
      <w:pPr>
        <w:ind w:firstLine="210" w:firstLineChars="100"/>
      </w:pPr>
      <w:r>
        <w:t>1:</w:t>
      </w:r>
      <w:r>
        <w:rPr>
          <w:rFonts w:hint="eastAsia"/>
        </w:rPr>
        <w:t>数据采用</w:t>
      </w:r>
      <w:r>
        <w:t>ASCII</w:t>
      </w:r>
      <w:r>
        <w:rPr>
          <w:rFonts w:hint="eastAsia"/>
        </w:rPr>
        <w:t>码进行传递。例如显示为</w:t>
      </w:r>
      <w:r>
        <w:t>1234</w:t>
      </w:r>
      <w:r>
        <w:rPr>
          <w:rFonts w:hint="eastAsia"/>
        </w:rPr>
        <w:t>，则传递</w:t>
      </w:r>
      <w:r>
        <w:t>16</w:t>
      </w:r>
      <w:r>
        <w:rPr>
          <w:rFonts w:hint="eastAsia"/>
        </w:rPr>
        <w:t>进制</w:t>
      </w:r>
      <w:r>
        <w:t>30 30 31 32 33 34</w:t>
      </w:r>
    </w:p>
    <w:p>
      <w:r>
        <w:t xml:space="preserve">  2:</w:t>
      </w:r>
      <w:r>
        <w:rPr>
          <w:rFonts w:hint="eastAsia"/>
        </w:rPr>
        <w:t>异或校验位之前的除去起始符的所有数据进行异或运算，会得到一个字节的数据，然后把这个字节转换为两个</w:t>
      </w:r>
      <w:r>
        <w:t>ASCII</w:t>
      </w:r>
      <w:r>
        <w:rPr>
          <w:rFonts w:hint="eastAsia"/>
        </w:rPr>
        <w:t>码，例如，计算得到的校验为</w:t>
      </w:r>
      <w:r>
        <w:t>0x4A</w:t>
      </w:r>
      <w:r>
        <w:rPr>
          <w:rFonts w:hint="eastAsia"/>
        </w:rPr>
        <w:t>，其对应的</w:t>
      </w:r>
      <w:r>
        <w:t>16</w:t>
      </w:r>
      <w:r>
        <w:rPr>
          <w:rFonts w:hint="eastAsia"/>
        </w:rPr>
        <w:t>进制</w:t>
      </w:r>
      <w:r>
        <w:t>ASCII</w:t>
      </w:r>
      <w:r>
        <w:rPr>
          <w:rFonts w:hint="eastAsia"/>
        </w:rPr>
        <w:t>为</w:t>
      </w:r>
      <w:r>
        <w:t>34 41</w:t>
      </w:r>
      <w:r>
        <w:rPr>
          <w:rFonts w:hint="eastAsia"/>
        </w:rPr>
        <w:t>。</w:t>
      </w:r>
    </w:p>
    <w:p>
      <w:pPr>
        <w:ind w:firstLine="210" w:firstLineChars="100"/>
      </w:pPr>
      <w:r>
        <w:rPr>
          <w:rFonts w:hint="eastAsia"/>
        </w:rPr>
        <w:t>3：4通道数据，符号和数据共4帧，每帧数据包含了7个字节，分别是符号+数据。</w:t>
      </w:r>
    </w:p>
    <w:p>
      <w:pPr>
        <w:pStyle w:val="3"/>
      </w:pPr>
      <w:bookmarkStart w:id="25" w:name="_Toc130409059"/>
      <w:r>
        <w:rPr>
          <w:rFonts w:hint="eastAsia"/>
        </w:rPr>
        <w:t>3.3 其他功能</w:t>
      </w:r>
      <w:bookmarkEnd w:id="25"/>
    </w:p>
    <w:p>
      <w:pPr>
        <w:ind w:firstLine="420"/>
      </w:pPr>
      <w:r>
        <w:rPr>
          <w:rFonts w:hint="eastAsia"/>
        </w:rPr>
        <w:t>如果需要以太网网功能，请提前联系厂家，关于以太网的配置和测试工具，可向厂家获取。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120" w:lineRule="auto"/>
        <w:ind w:firstLine="1767" w:firstLineChars="400"/>
        <w:jc w:val="both"/>
        <w:textAlignment w:val="auto"/>
        <w:rPr>
          <w:rFonts w:eastAsia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120" w:lineRule="auto"/>
        <w:ind w:firstLine="1767" w:firstLineChars="400"/>
        <w:jc w:val="both"/>
        <w:textAlignment w:val="auto"/>
        <w:rPr>
          <w:rFonts w:eastAsia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120" w:lineRule="auto"/>
        <w:ind w:firstLine="1767" w:firstLineChars="400"/>
        <w:jc w:val="both"/>
        <w:textAlignment w:val="auto"/>
        <w:rPr>
          <w:rFonts w:eastAsia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120" w:lineRule="auto"/>
        <w:ind w:firstLine="1767" w:firstLineChars="400"/>
        <w:jc w:val="both"/>
        <w:textAlignment w:val="auto"/>
        <w:rPr>
          <w:rFonts w:eastAsia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120" w:lineRule="auto"/>
        <w:ind w:firstLine="1767" w:firstLineChars="400"/>
        <w:jc w:val="both"/>
        <w:textAlignment w:val="auto"/>
        <w:rPr>
          <w:rFonts w:eastAsia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120" w:lineRule="auto"/>
        <w:ind w:firstLine="1767" w:firstLineChars="400"/>
        <w:jc w:val="both"/>
        <w:textAlignment w:val="auto"/>
        <w:rPr>
          <w:rFonts w:eastAsia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120" w:lineRule="auto"/>
        <w:ind w:firstLine="1767" w:firstLineChars="400"/>
        <w:jc w:val="both"/>
        <w:textAlignment w:val="auto"/>
        <w:rPr>
          <w:rFonts w:eastAsia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120" w:lineRule="auto"/>
        <w:ind w:firstLine="1767" w:firstLineChars="400"/>
        <w:jc w:val="both"/>
        <w:textAlignment w:val="auto"/>
        <w:rPr>
          <w:rFonts w:eastAsia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120" w:lineRule="auto"/>
        <w:ind w:firstLine="1767" w:firstLineChars="400"/>
        <w:jc w:val="both"/>
        <w:textAlignment w:val="auto"/>
        <w:rPr>
          <w:rFonts w:eastAsia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120" w:lineRule="auto"/>
        <w:ind w:firstLine="1767" w:firstLineChars="400"/>
        <w:jc w:val="both"/>
        <w:textAlignment w:val="auto"/>
        <w:rPr>
          <w:rFonts w:eastAsia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120" w:lineRule="auto"/>
        <w:ind w:firstLine="1767" w:firstLineChars="400"/>
        <w:jc w:val="both"/>
        <w:textAlignment w:val="auto"/>
        <w:rPr>
          <w:rFonts w:eastAsia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jc w:val="center"/>
        <w:textAlignment w:val="auto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  <w:t>Modbus 通讯实例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jc w:val="both"/>
        <w:textAlignment w:val="auto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本公司地址采用西门子系统地址描述规则，实际发送指令，指令为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地址需要减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1。</w:t>
      </w:r>
    </w:p>
    <w:tbl>
      <w:tblPr>
        <w:tblStyle w:val="17"/>
        <w:tblpPr w:leftFromText="180" w:rightFromText="180" w:vertAnchor="text" w:horzAnchor="page" w:tblpX="1824" w:tblpY="1277"/>
        <w:tblOverlap w:val="never"/>
        <w:tblW w:w="52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63"/>
        <w:gridCol w:w="1413"/>
        <w:gridCol w:w="1573"/>
        <w:gridCol w:w="1625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59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7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88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读取数据个数</w:t>
            </w:r>
          </w:p>
        </w:tc>
        <w:tc>
          <w:tcPr>
            <w:tcW w:w="9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  <w:tc>
          <w:tcPr>
            <w:tcW w:w="93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88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C4 0B</w:t>
            </w:r>
          </w:p>
        </w:tc>
        <w:tc>
          <w:tcPr>
            <w:tcW w:w="93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读取1通道重量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88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65 CB</w:t>
            </w:r>
          </w:p>
        </w:tc>
        <w:tc>
          <w:tcPr>
            <w:tcW w:w="93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读取2通道重量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00 04</w:t>
            </w:r>
          </w:p>
        </w:tc>
        <w:tc>
          <w:tcPr>
            <w:tcW w:w="88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85 CA</w:t>
            </w:r>
          </w:p>
        </w:tc>
        <w:tc>
          <w:tcPr>
            <w:tcW w:w="93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读取3通道重量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00 06</w:t>
            </w:r>
          </w:p>
        </w:tc>
        <w:tc>
          <w:tcPr>
            <w:tcW w:w="88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24 0A</w:t>
            </w:r>
          </w:p>
        </w:tc>
        <w:tc>
          <w:tcPr>
            <w:tcW w:w="93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读取4通道重量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00 08</w:t>
            </w:r>
          </w:p>
        </w:tc>
        <w:tc>
          <w:tcPr>
            <w:tcW w:w="88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9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45 C9</w:t>
            </w:r>
          </w:p>
        </w:tc>
        <w:tc>
          <w:tcPr>
            <w:tcW w:w="93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读取5通道重量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0A</w:t>
            </w:r>
          </w:p>
        </w:tc>
        <w:tc>
          <w:tcPr>
            <w:tcW w:w="15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E4 09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读取6通道重量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9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88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0C</w:t>
            </w:r>
          </w:p>
        </w:tc>
        <w:tc>
          <w:tcPr>
            <w:tcW w:w="91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45 CF</w:t>
            </w:r>
          </w:p>
        </w:tc>
        <w:tc>
          <w:tcPr>
            <w:tcW w:w="93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读取1-6通道全部重量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主机对从机读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重量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操作</w:t>
      </w:r>
      <w:r>
        <w:rPr>
          <w:rFonts w:hint="default" w:ascii="Arial" w:hAnsi="Arial" w:eastAsia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主机进行读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1.3.5.7.9.11号寄存器32位重量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操作，</w:t>
      </w:r>
      <w:r>
        <w:rPr>
          <w:rFonts w:hint="eastAsia"/>
          <w:lang w:val="en-US" w:eastAsia="zh-CN"/>
        </w:rPr>
        <w:t>发送指令读取时，寄存器地址-1，默认起始寄存器地址从0开始，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则报文是：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单片机接收到这串数据根据数据计算CRC校验判断数据是否正确，如果判断数据无误，返回信息给主机，返回的信息也是有格式的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  </w:t>
      </w:r>
    </w:p>
    <w:tbl>
      <w:tblPr>
        <w:tblStyle w:val="17"/>
        <w:tblpPr w:leftFromText="180" w:rightFromText="180" w:vertAnchor="text" w:horzAnchor="page" w:tblpX="1908" w:tblpY="93"/>
        <w:tblOverlap w:val="never"/>
        <w:tblW w:w="50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71"/>
        <w:gridCol w:w="1377"/>
        <w:gridCol w:w="2187"/>
        <w:gridCol w:w="1240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50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7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数据字节个数</w:t>
            </w:r>
          </w:p>
        </w:tc>
        <w:tc>
          <w:tcPr>
            <w:tcW w:w="125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个字节数据</w:t>
            </w:r>
          </w:p>
        </w:tc>
        <w:tc>
          <w:tcPr>
            <w:tcW w:w="71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</w:t>
            </w:r>
          </w:p>
        </w:tc>
        <w:tc>
          <w:tcPr>
            <w:tcW w:w="10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0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25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01 E2 40</w:t>
            </w:r>
          </w:p>
        </w:tc>
        <w:tc>
          <w:tcPr>
            <w:tcW w:w="71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E2 A3</w:t>
            </w:r>
          </w:p>
        </w:tc>
        <w:tc>
          <w:tcPr>
            <w:tcW w:w="10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单通道返回重量数据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0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25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每4个字节为一通道重量</w:t>
            </w:r>
          </w:p>
        </w:tc>
        <w:tc>
          <w:tcPr>
            <w:tcW w:w="71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CRC</w:t>
            </w:r>
          </w:p>
        </w:tc>
        <w:tc>
          <w:tcPr>
            <w:tcW w:w="10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返回1-6通道全部重量数据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20" w:lineRule="auto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返回的四个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16进制字节数据就是重量转换为10进制，就是123456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20" w:lineRule="auto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写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数据操作</w:t>
      </w: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清零和校准说明：</w:t>
      </w: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写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1.3.5.7.9.11号寄存器32位的数据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操作</w:t>
      </w:r>
    </w:p>
    <w:tbl>
      <w:tblPr>
        <w:tblStyle w:val="17"/>
        <w:tblpPr w:leftFromText="180" w:rightFromText="180" w:vertAnchor="text" w:horzAnchor="page" w:tblpX="1792" w:tblpY="456"/>
        <w:tblOverlap w:val="never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788"/>
        <w:gridCol w:w="967"/>
        <w:gridCol w:w="1146"/>
        <w:gridCol w:w="788"/>
        <w:gridCol w:w="1325"/>
        <w:gridCol w:w="1074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 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96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1146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字节数</w:t>
            </w:r>
          </w:p>
        </w:tc>
        <w:tc>
          <w:tcPr>
            <w:tcW w:w="132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个字节数据</w:t>
            </w: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  <w:tc>
          <w:tcPr>
            <w:tcW w:w="1423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6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1146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00 02 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F3 AF</w:t>
            </w:r>
          </w:p>
        </w:tc>
        <w:tc>
          <w:tcPr>
            <w:tcW w:w="1423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1通道清零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6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146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72 76</w:t>
            </w:r>
          </w:p>
        </w:tc>
        <w:tc>
          <w:tcPr>
            <w:tcW w:w="1423" w:type="dxa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2通道清零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6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00 04</w:t>
            </w:r>
          </w:p>
        </w:tc>
        <w:tc>
          <w:tcPr>
            <w:tcW w:w="1146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F2 5C</w:t>
            </w:r>
          </w:p>
        </w:tc>
        <w:tc>
          <w:tcPr>
            <w:tcW w:w="1423" w:type="dxa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3通道清零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2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6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00 06</w:t>
            </w:r>
          </w:p>
        </w:tc>
        <w:tc>
          <w:tcPr>
            <w:tcW w:w="1146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73 85</w:t>
            </w:r>
          </w:p>
        </w:tc>
        <w:tc>
          <w:tcPr>
            <w:tcW w:w="1423" w:type="dxa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4通道清零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2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6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00 08</w:t>
            </w:r>
          </w:p>
        </w:tc>
        <w:tc>
          <w:tcPr>
            <w:tcW w:w="1146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78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5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074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F2 09</w:t>
            </w:r>
          </w:p>
        </w:tc>
        <w:tc>
          <w:tcPr>
            <w:tcW w:w="1423" w:type="dxa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5通道清零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25" w:type="dxa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8" w:type="dxa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67" w:type="dxa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0A</w:t>
            </w:r>
          </w:p>
        </w:tc>
        <w:tc>
          <w:tcPr>
            <w:tcW w:w="1146" w:type="dxa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788" w:type="dxa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5" w:type="dxa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074" w:type="dxa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73 D0</w:t>
            </w:r>
          </w:p>
        </w:tc>
        <w:tc>
          <w:tcPr>
            <w:tcW w:w="1423" w:type="dxa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6通道清零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25" w:type="dxa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88" w:type="dxa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67" w:type="dxa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1E</w:t>
            </w:r>
          </w:p>
        </w:tc>
        <w:tc>
          <w:tcPr>
            <w:tcW w:w="1146" w:type="dxa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788" w:type="dxa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325" w:type="dxa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00 00 00 08</w:t>
            </w:r>
          </w:p>
        </w:tc>
        <w:tc>
          <w:tcPr>
            <w:tcW w:w="1074" w:type="dxa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72 E9</w:t>
            </w:r>
          </w:p>
        </w:tc>
        <w:tc>
          <w:tcPr>
            <w:tcW w:w="1423" w:type="dxa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1-6通道清零</w:t>
            </w:r>
          </w:p>
        </w:tc>
      </w:tr>
    </w:tbl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例：清零操作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，则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例：校准砝码重量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如需加一位小数点则写入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1000，如需加2位则写入10000，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报文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以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16进制100.00为例则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    </w:t>
      </w:r>
    </w:p>
    <w:tbl>
      <w:tblPr>
        <w:tblStyle w:val="17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46"/>
        <w:gridCol w:w="1056"/>
        <w:gridCol w:w="1266"/>
        <w:gridCol w:w="846"/>
        <w:gridCol w:w="1476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字节数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个字节数据 </w:t>
            </w:r>
          </w:p>
        </w:tc>
        <w:tc>
          <w:tcPr>
            <w:tcW w:w="165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00 00 27 10</w:t>
            </w:r>
          </w:p>
        </w:tc>
        <w:tc>
          <w:tcPr>
            <w:tcW w:w="165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E9 93</w:t>
            </w:r>
          </w:p>
        </w:tc>
      </w:tr>
    </w:tbl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</w:t>
      </w:r>
    </w:p>
    <w:tbl>
      <w:tblPr>
        <w:tblStyle w:val="17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523"/>
        <w:gridCol w:w="1823"/>
        <w:gridCol w:w="1638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1523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1823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163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1662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523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823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1638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662" w:type="dxa"/>
          </w:tcPr>
          <w:p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41 C8</w:t>
            </w:r>
          </w:p>
        </w:tc>
      </w:tr>
    </w:tbl>
    <w:p>
      <w:pPr>
        <w:adjustRightInd w:val="0"/>
        <w:snapToGrid w:val="0"/>
        <w:spacing w:line="360" w:lineRule="atLeas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</w:p>
    <w:p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ajorEastAsia" w:hAnsiTheme="majorEastAsia" w:eastAsiaTheme="majorEastAsia" w:cstheme="majorEastAsia"/>
          <w:b/>
          <w:bCs/>
          <w:color w:val="4D4D4D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4D4D4D"/>
          <w:sz w:val="30"/>
          <w:szCs w:val="30"/>
          <w:shd w:val="clear" w:color="auto" w:fill="FFFFFF"/>
        </w:rPr>
        <w:t>Modbus RTU CRC校验码计算方法</w:t>
      </w:r>
    </w:p>
    <w:p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在CRC计算时只用8个数据位，起始位及停止位，如有奇偶校验位也包括奇偶校验位，都不参与CRC计算。</w:t>
      </w:r>
    </w:p>
    <w:p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CRC计算方法是：</w:t>
      </w:r>
    </w:p>
    <w:p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1、  加载一值为0XFFFF的16位寄存器，此寄存器为CRC寄存器。</w:t>
      </w:r>
    </w:p>
    <w:p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2、  把第一个8位二进制数据（即通讯信息帧的第一个字节）与16位的CRC寄存器的相异或，异或的结果仍存放于该CRC寄存器中。</w:t>
      </w:r>
    </w:p>
    <w:p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3、  把CRC寄存器的内容右移一位，用0填补最高位，并检测移出位是0还是1。</w:t>
      </w:r>
    </w:p>
    <w:p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4、  如果移出位为零，则重复第三步（再次右移一位）；如果移出位为1，CRC寄存器与0XA001进行异或。</w:t>
      </w:r>
    </w:p>
    <w:p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5、  重复步骤3和4，直到右移8次，这样整个8位数据全部进行了处理。</w:t>
      </w:r>
    </w:p>
    <w:p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6、  重复步骤2和5，进行通讯信息帧下一个字节的处理。</w:t>
      </w:r>
    </w:p>
    <w:p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7、  将该通讯信息帧所有字节按上述步骤计算完成后，得到的16位CRC寄存器的高、低字节进行交换</w:t>
      </w:r>
    </w:p>
    <w:p>
      <w:pPr>
        <w:pStyle w:val="15"/>
        <w:widowControl/>
        <w:shd w:val="clear" w:color="auto" w:fill="FFFFFF"/>
        <w:spacing w:beforeAutospacing="0" w:after="240" w:afterAutospacing="0" w:line="390" w:lineRule="atLeast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8、  最后得到的CRC寄存器内容即为：CRC校验码</w:t>
      </w:r>
    </w:p>
    <w:p>
      <w:pPr>
        <w:ind w:firstLine="420" w:firstLineChars="200"/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9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rFonts w:hint="eastAsia"/>
        <w:lang w:val="zh-CN"/>
      </w:rPr>
      <w:t>11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lang w:val="en-US" w:eastAsia="zh-CN"/>
      </w:rPr>
      <w:t xml:space="preserve">XSL/XSS </w:t>
    </w:r>
    <w:r>
      <w:rPr>
        <w:rFonts w:hint="eastAsia"/>
      </w:rPr>
      <w:t>5/6通道导轨式称重模块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353C8"/>
    <w:multiLevelType w:val="multilevel"/>
    <w:tmpl w:val="0B8353C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E625E8A"/>
    <w:multiLevelType w:val="multilevel"/>
    <w:tmpl w:val="1E625E8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ZmM0OWY0NGY1Mjk4MmQ2ZDk4YTA4ODYyNjk1NzcifQ=="/>
  </w:docVars>
  <w:rsids>
    <w:rsidRoot w:val="00875BB1"/>
    <w:rsid w:val="00000B08"/>
    <w:rsid w:val="00007343"/>
    <w:rsid w:val="00010E20"/>
    <w:rsid w:val="00011E30"/>
    <w:rsid w:val="000227AE"/>
    <w:rsid w:val="000B5CE7"/>
    <w:rsid w:val="000C0178"/>
    <w:rsid w:val="000F36E7"/>
    <w:rsid w:val="00145C0C"/>
    <w:rsid w:val="00156705"/>
    <w:rsid w:val="00190518"/>
    <w:rsid w:val="001E6071"/>
    <w:rsid w:val="001F1224"/>
    <w:rsid w:val="001F1ECA"/>
    <w:rsid w:val="00205572"/>
    <w:rsid w:val="002062BB"/>
    <w:rsid w:val="00233819"/>
    <w:rsid w:val="00260545"/>
    <w:rsid w:val="002641D6"/>
    <w:rsid w:val="00287926"/>
    <w:rsid w:val="002A1588"/>
    <w:rsid w:val="002B43A4"/>
    <w:rsid w:val="002C1CB3"/>
    <w:rsid w:val="00317500"/>
    <w:rsid w:val="00322985"/>
    <w:rsid w:val="00341027"/>
    <w:rsid w:val="0037119F"/>
    <w:rsid w:val="0037218B"/>
    <w:rsid w:val="00393399"/>
    <w:rsid w:val="003A566D"/>
    <w:rsid w:val="003B0FB7"/>
    <w:rsid w:val="003B5FFE"/>
    <w:rsid w:val="003F1A09"/>
    <w:rsid w:val="003F544B"/>
    <w:rsid w:val="0040266F"/>
    <w:rsid w:val="00430439"/>
    <w:rsid w:val="00436720"/>
    <w:rsid w:val="004806B7"/>
    <w:rsid w:val="004930A2"/>
    <w:rsid w:val="004D3061"/>
    <w:rsid w:val="004F24DD"/>
    <w:rsid w:val="00504F23"/>
    <w:rsid w:val="00512CEC"/>
    <w:rsid w:val="00514AC1"/>
    <w:rsid w:val="005334FD"/>
    <w:rsid w:val="00555C58"/>
    <w:rsid w:val="00563D36"/>
    <w:rsid w:val="00590843"/>
    <w:rsid w:val="00596F46"/>
    <w:rsid w:val="006770AF"/>
    <w:rsid w:val="006A0D1A"/>
    <w:rsid w:val="006A320B"/>
    <w:rsid w:val="006C303B"/>
    <w:rsid w:val="006C3C23"/>
    <w:rsid w:val="006E4174"/>
    <w:rsid w:val="006E49A3"/>
    <w:rsid w:val="00720C3F"/>
    <w:rsid w:val="00722D72"/>
    <w:rsid w:val="007547D5"/>
    <w:rsid w:val="007616EB"/>
    <w:rsid w:val="00761A5B"/>
    <w:rsid w:val="00783EA5"/>
    <w:rsid w:val="007C6114"/>
    <w:rsid w:val="00832E09"/>
    <w:rsid w:val="0084487B"/>
    <w:rsid w:val="00853F89"/>
    <w:rsid w:val="00856494"/>
    <w:rsid w:val="00875BB1"/>
    <w:rsid w:val="00894DEF"/>
    <w:rsid w:val="008B4F0A"/>
    <w:rsid w:val="008C0789"/>
    <w:rsid w:val="008C1DE4"/>
    <w:rsid w:val="008E41E7"/>
    <w:rsid w:val="008F577A"/>
    <w:rsid w:val="00903C99"/>
    <w:rsid w:val="00937BD9"/>
    <w:rsid w:val="009613DA"/>
    <w:rsid w:val="00962F60"/>
    <w:rsid w:val="009A04E7"/>
    <w:rsid w:val="009A481E"/>
    <w:rsid w:val="009B0997"/>
    <w:rsid w:val="009C18EA"/>
    <w:rsid w:val="009C1B7C"/>
    <w:rsid w:val="009C66E9"/>
    <w:rsid w:val="009D398E"/>
    <w:rsid w:val="009F6B3D"/>
    <w:rsid w:val="00A133F0"/>
    <w:rsid w:val="00A305F5"/>
    <w:rsid w:val="00A3088F"/>
    <w:rsid w:val="00A40DC9"/>
    <w:rsid w:val="00AA685C"/>
    <w:rsid w:val="00AE04B4"/>
    <w:rsid w:val="00B012B0"/>
    <w:rsid w:val="00B7036A"/>
    <w:rsid w:val="00B7566F"/>
    <w:rsid w:val="00B909B2"/>
    <w:rsid w:val="00B95CA7"/>
    <w:rsid w:val="00BA2896"/>
    <w:rsid w:val="00BE3AEB"/>
    <w:rsid w:val="00BF5421"/>
    <w:rsid w:val="00C12E36"/>
    <w:rsid w:val="00C32EF5"/>
    <w:rsid w:val="00C33CC1"/>
    <w:rsid w:val="00C6448F"/>
    <w:rsid w:val="00C66DA2"/>
    <w:rsid w:val="00C901BD"/>
    <w:rsid w:val="00C917AE"/>
    <w:rsid w:val="00CB406D"/>
    <w:rsid w:val="00CC0EA1"/>
    <w:rsid w:val="00CD2AEC"/>
    <w:rsid w:val="00CE0B32"/>
    <w:rsid w:val="00CF2CC3"/>
    <w:rsid w:val="00D46615"/>
    <w:rsid w:val="00D52F79"/>
    <w:rsid w:val="00DD78E6"/>
    <w:rsid w:val="00DE6153"/>
    <w:rsid w:val="00E059AA"/>
    <w:rsid w:val="00E2203C"/>
    <w:rsid w:val="00E33641"/>
    <w:rsid w:val="00E400B8"/>
    <w:rsid w:val="00E5199B"/>
    <w:rsid w:val="00E55E43"/>
    <w:rsid w:val="00E63B22"/>
    <w:rsid w:val="00E82A3D"/>
    <w:rsid w:val="00EB1BB8"/>
    <w:rsid w:val="00EC5BE5"/>
    <w:rsid w:val="00EC7514"/>
    <w:rsid w:val="00EE4A29"/>
    <w:rsid w:val="00EF7167"/>
    <w:rsid w:val="00F53F81"/>
    <w:rsid w:val="00FC53E4"/>
    <w:rsid w:val="01704909"/>
    <w:rsid w:val="02293C84"/>
    <w:rsid w:val="02A7588A"/>
    <w:rsid w:val="030C291E"/>
    <w:rsid w:val="032E0FB1"/>
    <w:rsid w:val="03E31A68"/>
    <w:rsid w:val="05746E15"/>
    <w:rsid w:val="05A36150"/>
    <w:rsid w:val="0755056B"/>
    <w:rsid w:val="07E81579"/>
    <w:rsid w:val="085849D0"/>
    <w:rsid w:val="088778DB"/>
    <w:rsid w:val="091F27C3"/>
    <w:rsid w:val="094824FE"/>
    <w:rsid w:val="0A0D71C7"/>
    <w:rsid w:val="0AEC12EC"/>
    <w:rsid w:val="0B2D7BED"/>
    <w:rsid w:val="0C3C51E7"/>
    <w:rsid w:val="0CB30F02"/>
    <w:rsid w:val="0D745570"/>
    <w:rsid w:val="0ECC4CA5"/>
    <w:rsid w:val="0ECE5D7B"/>
    <w:rsid w:val="0F045CD8"/>
    <w:rsid w:val="0F182D21"/>
    <w:rsid w:val="10326B79"/>
    <w:rsid w:val="10775C14"/>
    <w:rsid w:val="10997394"/>
    <w:rsid w:val="10A047C3"/>
    <w:rsid w:val="10C00A6E"/>
    <w:rsid w:val="11296D2A"/>
    <w:rsid w:val="1139625B"/>
    <w:rsid w:val="11650171"/>
    <w:rsid w:val="11911AFE"/>
    <w:rsid w:val="130B2F50"/>
    <w:rsid w:val="1361633B"/>
    <w:rsid w:val="13F75223"/>
    <w:rsid w:val="14A96196"/>
    <w:rsid w:val="15655882"/>
    <w:rsid w:val="15C42F7A"/>
    <w:rsid w:val="16214761"/>
    <w:rsid w:val="162310AF"/>
    <w:rsid w:val="166C399B"/>
    <w:rsid w:val="17F172F4"/>
    <w:rsid w:val="1800214A"/>
    <w:rsid w:val="18C12000"/>
    <w:rsid w:val="19175EBA"/>
    <w:rsid w:val="1962539D"/>
    <w:rsid w:val="1A442B7B"/>
    <w:rsid w:val="1A567CB5"/>
    <w:rsid w:val="1BBC37CA"/>
    <w:rsid w:val="1BEE7E87"/>
    <w:rsid w:val="1C2F748A"/>
    <w:rsid w:val="1C9432B8"/>
    <w:rsid w:val="1D7733FA"/>
    <w:rsid w:val="1D7F5884"/>
    <w:rsid w:val="1EEF2C4F"/>
    <w:rsid w:val="1F9B50A4"/>
    <w:rsid w:val="21490FB0"/>
    <w:rsid w:val="214D09AF"/>
    <w:rsid w:val="224D2C7D"/>
    <w:rsid w:val="235C2238"/>
    <w:rsid w:val="236372CB"/>
    <w:rsid w:val="236410FD"/>
    <w:rsid w:val="23BD1D8B"/>
    <w:rsid w:val="24C0576A"/>
    <w:rsid w:val="24CE2755"/>
    <w:rsid w:val="256A3782"/>
    <w:rsid w:val="25896163"/>
    <w:rsid w:val="274430DC"/>
    <w:rsid w:val="278065B3"/>
    <w:rsid w:val="285704C9"/>
    <w:rsid w:val="28E6664E"/>
    <w:rsid w:val="2960320E"/>
    <w:rsid w:val="29643BCC"/>
    <w:rsid w:val="29B06661"/>
    <w:rsid w:val="29F2080C"/>
    <w:rsid w:val="2B761508"/>
    <w:rsid w:val="2B9528F7"/>
    <w:rsid w:val="2C95231E"/>
    <w:rsid w:val="2C9C2E8E"/>
    <w:rsid w:val="2CAD5AB6"/>
    <w:rsid w:val="2CC172EC"/>
    <w:rsid w:val="2D995E70"/>
    <w:rsid w:val="2DA808B8"/>
    <w:rsid w:val="2DD9732B"/>
    <w:rsid w:val="2F0440B6"/>
    <w:rsid w:val="2FA10ACE"/>
    <w:rsid w:val="3037798A"/>
    <w:rsid w:val="30760F01"/>
    <w:rsid w:val="311C6776"/>
    <w:rsid w:val="351E1CFB"/>
    <w:rsid w:val="355D2F40"/>
    <w:rsid w:val="356D0CB7"/>
    <w:rsid w:val="35705CB3"/>
    <w:rsid w:val="3617183D"/>
    <w:rsid w:val="361B1254"/>
    <w:rsid w:val="36534253"/>
    <w:rsid w:val="37D16AC8"/>
    <w:rsid w:val="37D2393E"/>
    <w:rsid w:val="37FD765D"/>
    <w:rsid w:val="390D7049"/>
    <w:rsid w:val="3A4B1CFD"/>
    <w:rsid w:val="3A592C41"/>
    <w:rsid w:val="3B005C15"/>
    <w:rsid w:val="3C794E96"/>
    <w:rsid w:val="3CB855A9"/>
    <w:rsid w:val="3CC12E9C"/>
    <w:rsid w:val="3CFC2569"/>
    <w:rsid w:val="3E6D2764"/>
    <w:rsid w:val="3E917E4F"/>
    <w:rsid w:val="404D46B6"/>
    <w:rsid w:val="414D679E"/>
    <w:rsid w:val="41FE6363"/>
    <w:rsid w:val="42432AF6"/>
    <w:rsid w:val="43944A3C"/>
    <w:rsid w:val="44202EB5"/>
    <w:rsid w:val="445871DF"/>
    <w:rsid w:val="44590CFA"/>
    <w:rsid w:val="44822A95"/>
    <w:rsid w:val="45007915"/>
    <w:rsid w:val="460B6579"/>
    <w:rsid w:val="467C1FC6"/>
    <w:rsid w:val="46BE7A32"/>
    <w:rsid w:val="46E01810"/>
    <w:rsid w:val="46FB1365"/>
    <w:rsid w:val="477B6A35"/>
    <w:rsid w:val="48174664"/>
    <w:rsid w:val="489E0D5B"/>
    <w:rsid w:val="49982D50"/>
    <w:rsid w:val="49D37815"/>
    <w:rsid w:val="4B895F76"/>
    <w:rsid w:val="4BA65D5D"/>
    <w:rsid w:val="4BAB0A21"/>
    <w:rsid w:val="4C5E23FB"/>
    <w:rsid w:val="4C8F1955"/>
    <w:rsid w:val="4CC97732"/>
    <w:rsid w:val="4D0344F9"/>
    <w:rsid w:val="4E121317"/>
    <w:rsid w:val="4E874870"/>
    <w:rsid w:val="4F6359E6"/>
    <w:rsid w:val="4FA27D45"/>
    <w:rsid w:val="508F49CC"/>
    <w:rsid w:val="516C0E3A"/>
    <w:rsid w:val="517669AA"/>
    <w:rsid w:val="5195000D"/>
    <w:rsid w:val="51BD1A40"/>
    <w:rsid w:val="52017C7A"/>
    <w:rsid w:val="526B27E8"/>
    <w:rsid w:val="53374245"/>
    <w:rsid w:val="542D3D3E"/>
    <w:rsid w:val="54D44BBC"/>
    <w:rsid w:val="55237684"/>
    <w:rsid w:val="552826B3"/>
    <w:rsid w:val="554A5E83"/>
    <w:rsid w:val="55815506"/>
    <w:rsid w:val="55F9049C"/>
    <w:rsid w:val="56BE477A"/>
    <w:rsid w:val="585F3DA0"/>
    <w:rsid w:val="58ED3B14"/>
    <w:rsid w:val="595127BB"/>
    <w:rsid w:val="597F56DF"/>
    <w:rsid w:val="5A6B1D5E"/>
    <w:rsid w:val="5AAB5F49"/>
    <w:rsid w:val="5B3D013C"/>
    <w:rsid w:val="5B48725B"/>
    <w:rsid w:val="5CA9438D"/>
    <w:rsid w:val="5D0C1750"/>
    <w:rsid w:val="5E835C54"/>
    <w:rsid w:val="5ECE6F72"/>
    <w:rsid w:val="5EFD39E8"/>
    <w:rsid w:val="5F4E45F2"/>
    <w:rsid w:val="604A43EC"/>
    <w:rsid w:val="60612D69"/>
    <w:rsid w:val="6070028E"/>
    <w:rsid w:val="608E2583"/>
    <w:rsid w:val="60A65CC5"/>
    <w:rsid w:val="60F00C10"/>
    <w:rsid w:val="61B81A4F"/>
    <w:rsid w:val="6268709E"/>
    <w:rsid w:val="630776BC"/>
    <w:rsid w:val="633A27A6"/>
    <w:rsid w:val="63AA2A4E"/>
    <w:rsid w:val="63B730EC"/>
    <w:rsid w:val="63D51701"/>
    <w:rsid w:val="65345F37"/>
    <w:rsid w:val="65394236"/>
    <w:rsid w:val="65553EB5"/>
    <w:rsid w:val="6562695A"/>
    <w:rsid w:val="65AA7D6E"/>
    <w:rsid w:val="669D2442"/>
    <w:rsid w:val="66E34030"/>
    <w:rsid w:val="68003BFF"/>
    <w:rsid w:val="68DA48D2"/>
    <w:rsid w:val="69332F9B"/>
    <w:rsid w:val="69E46A97"/>
    <w:rsid w:val="6A11523E"/>
    <w:rsid w:val="6A21662C"/>
    <w:rsid w:val="6ADD388F"/>
    <w:rsid w:val="6B813D6C"/>
    <w:rsid w:val="6BB16884"/>
    <w:rsid w:val="6BB46F18"/>
    <w:rsid w:val="6C59400E"/>
    <w:rsid w:val="6D0B62C2"/>
    <w:rsid w:val="6D1F5072"/>
    <w:rsid w:val="6E3311C3"/>
    <w:rsid w:val="6EC07697"/>
    <w:rsid w:val="6ED82A7D"/>
    <w:rsid w:val="6F2A6FB3"/>
    <w:rsid w:val="6F9D0CEF"/>
    <w:rsid w:val="706E0ACD"/>
    <w:rsid w:val="73671571"/>
    <w:rsid w:val="74DF6386"/>
    <w:rsid w:val="75B6309A"/>
    <w:rsid w:val="75CA370C"/>
    <w:rsid w:val="75EC17CE"/>
    <w:rsid w:val="76E73523"/>
    <w:rsid w:val="77154160"/>
    <w:rsid w:val="7715618F"/>
    <w:rsid w:val="778361DF"/>
    <w:rsid w:val="78C10BE9"/>
    <w:rsid w:val="78F115E8"/>
    <w:rsid w:val="797907D0"/>
    <w:rsid w:val="79B27CBD"/>
    <w:rsid w:val="7A2634F3"/>
    <w:rsid w:val="7AA675F9"/>
    <w:rsid w:val="7B252E7B"/>
    <w:rsid w:val="7B2C3325"/>
    <w:rsid w:val="7B604439"/>
    <w:rsid w:val="7C04274D"/>
    <w:rsid w:val="7C1E3822"/>
    <w:rsid w:val="7C5111E7"/>
    <w:rsid w:val="7D376C2E"/>
    <w:rsid w:val="7D4E277A"/>
    <w:rsid w:val="7F1340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8"/>
    <w:semiHidden/>
    <w:unhideWhenUsed/>
    <w:qFormat/>
    <w:uiPriority w:val="0"/>
    <w:rPr>
      <w:rFonts w:ascii="宋体"/>
      <w:sz w:val="18"/>
      <w:szCs w:val="18"/>
    </w:rPr>
  </w:style>
  <w:style w:type="paragraph" w:styleId="7">
    <w:name w:val="Body Text"/>
    <w:basedOn w:val="1"/>
    <w:link w:val="25"/>
    <w:qFormat/>
    <w:uiPriority w:val="0"/>
    <w:rPr>
      <w:rFonts w:ascii="Times New Roman" w:hAnsi="Times New Roman" w:eastAsia="幼圆" w:cs="Times New Roman"/>
      <w:sz w:val="24"/>
      <w:szCs w:val="24"/>
    </w:rPr>
  </w:style>
  <w:style w:type="paragraph" w:styleId="8">
    <w:name w:val="toc 3"/>
    <w:basedOn w:val="1"/>
    <w:next w:val="1"/>
    <w:qFormat/>
    <w:uiPriority w:val="39"/>
    <w:pPr>
      <w:tabs>
        <w:tab w:val="right" w:leader="dot" w:pos="8614"/>
      </w:tabs>
      <w:adjustRightInd w:val="0"/>
      <w:snapToGrid w:val="0"/>
      <w:spacing w:beforeLines="50" w:afterLines="25" w:line="280" w:lineRule="atLeast"/>
      <w:ind w:left="499"/>
      <w:jc w:val="left"/>
    </w:pPr>
    <w:rPr>
      <w:rFonts w:ascii="Times New Roman" w:hAnsi="Times New Roman" w:eastAsia="Arial" w:cs="Times New Roman"/>
      <w:sz w:val="20"/>
      <w:szCs w:val="28"/>
    </w:rPr>
  </w:style>
  <w:style w:type="paragraph" w:styleId="9">
    <w:name w:val="Balloon Text"/>
    <w:basedOn w:val="1"/>
    <w:link w:val="29"/>
    <w:semiHidden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tabs>
        <w:tab w:val="right" w:leader="dot" w:pos="8600"/>
      </w:tabs>
      <w:adjustRightInd w:val="0"/>
      <w:snapToGrid w:val="0"/>
      <w:spacing w:beforeLines="150" w:afterLines="100" w:line="280" w:lineRule="exact"/>
      <w:ind w:right="17" w:rightChars="8"/>
      <w:jc w:val="left"/>
    </w:pPr>
    <w:rPr>
      <w:rFonts w:ascii="Times New Roman" w:hAnsi="Times New Roman" w:eastAsia="Arial" w:cs="Times New Roman"/>
      <w:b/>
      <w:bCs/>
      <w:caps/>
      <w:szCs w:val="30"/>
    </w:rPr>
  </w:style>
  <w:style w:type="paragraph" w:styleId="13">
    <w:name w:val="toc 4"/>
    <w:basedOn w:val="1"/>
    <w:next w:val="1"/>
    <w:qFormat/>
    <w:uiPriority w:val="39"/>
    <w:pPr>
      <w:tabs>
        <w:tab w:val="right" w:leader="dot" w:pos="8614"/>
      </w:tabs>
      <w:spacing w:beforeLines="25" w:afterLines="25" w:line="280" w:lineRule="exact"/>
      <w:ind w:left="964" w:leftChars="459"/>
    </w:pPr>
    <w:rPr>
      <w:rFonts w:ascii="Times New Roman" w:hAnsi="Times New Roman" w:eastAsia="Arial" w:cs="Times New Roman"/>
      <w:sz w:val="20"/>
      <w:szCs w:val="24"/>
    </w:rPr>
  </w:style>
  <w:style w:type="paragraph" w:styleId="14">
    <w:name w:val="toc 2"/>
    <w:basedOn w:val="1"/>
    <w:next w:val="1"/>
    <w:qFormat/>
    <w:uiPriority w:val="39"/>
    <w:pPr>
      <w:tabs>
        <w:tab w:val="right" w:leader="dot" w:pos="8614"/>
      </w:tabs>
      <w:adjustRightInd w:val="0"/>
      <w:snapToGrid w:val="0"/>
      <w:spacing w:beforeLines="100" w:afterLines="50" w:line="280" w:lineRule="atLeast"/>
      <w:ind w:left="210"/>
      <w:jc w:val="left"/>
    </w:pPr>
    <w:rPr>
      <w:rFonts w:ascii="Times New Roman" w:hAnsi="Times New Roman" w:eastAsia="Arial" w:cs="Times New Roman"/>
      <w:smallCaps/>
      <w:sz w:val="20"/>
      <w:szCs w:val="28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7">
    <w:name w:val="Table Grid"/>
    <w:basedOn w:val="1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qFormat/>
    <w:uiPriority w:val="99"/>
    <w:rPr>
      <w:color w:val="0000FF"/>
      <w:u w:val="single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character" w:customStyle="1" w:styleId="21">
    <w:name w:val="标题 1 Char"/>
    <w:basedOn w:val="1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2 Char"/>
    <w:basedOn w:val="18"/>
    <w:link w:val="3"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23">
    <w:name w:val="页眉 Char"/>
    <w:basedOn w:val="18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8"/>
    <w:link w:val="10"/>
    <w:qFormat/>
    <w:uiPriority w:val="99"/>
    <w:rPr>
      <w:sz w:val="18"/>
      <w:szCs w:val="18"/>
    </w:rPr>
  </w:style>
  <w:style w:type="character" w:customStyle="1" w:styleId="25">
    <w:name w:val="正文文本 Char"/>
    <w:basedOn w:val="18"/>
    <w:link w:val="7"/>
    <w:qFormat/>
    <w:uiPriority w:val="0"/>
    <w:rPr>
      <w:rFonts w:ascii="Times New Roman" w:hAnsi="Times New Roman" w:eastAsia="幼圆" w:cs="Times New Roman"/>
      <w:sz w:val="24"/>
      <w:szCs w:val="24"/>
    </w:rPr>
  </w:style>
  <w:style w:type="character" w:customStyle="1" w:styleId="26">
    <w:name w:val="标题 3 Char"/>
    <w:basedOn w:val="18"/>
    <w:link w:val="4"/>
    <w:qFormat/>
    <w:uiPriority w:val="9"/>
    <w:rPr>
      <w:b/>
      <w:bCs/>
      <w:sz w:val="32"/>
      <w:szCs w:val="32"/>
    </w:rPr>
  </w:style>
  <w:style w:type="character" w:customStyle="1" w:styleId="27">
    <w:name w:val="标题 4 Char"/>
    <w:basedOn w:val="18"/>
    <w:link w:val="5"/>
    <w:qFormat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28">
    <w:name w:val="文档结构图 Char"/>
    <w:basedOn w:val="18"/>
    <w:link w:val="6"/>
    <w:semiHidden/>
    <w:qFormat/>
    <w:uiPriority w:val="0"/>
    <w:rPr>
      <w:rFonts w:ascii="宋体" w:hAnsi="Calibri" w:cs="黑体"/>
      <w:kern w:val="2"/>
      <w:sz w:val="18"/>
      <w:szCs w:val="18"/>
    </w:rPr>
  </w:style>
  <w:style w:type="character" w:customStyle="1" w:styleId="29">
    <w:name w:val="批注框文本 Char"/>
    <w:basedOn w:val="18"/>
    <w:link w:val="9"/>
    <w:semiHidden/>
    <w:qFormat/>
    <w:uiPriority w:val="0"/>
    <w:rPr>
      <w:rFonts w:ascii="Calibri" w:hAnsi="Calibri" w:cs="黑体"/>
      <w:kern w:val="2"/>
      <w:sz w:val="18"/>
      <w:szCs w:val="18"/>
    </w:rPr>
  </w:style>
  <w:style w:type="paragraph" w:styleId="30">
    <w:name w:val="No Spacing"/>
    <w:link w:val="3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1">
    <w:name w:val="无间隔 Char"/>
    <w:basedOn w:val="18"/>
    <w:link w:val="30"/>
    <w:qFormat/>
    <w:uiPriority w:val="1"/>
    <w:rPr>
      <w:rFonts w:ascii="Calibri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11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34236B-11C7-4C2A-A012-77E43CE1B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3394</Words>
  <Characters>4743</Characters>
  <Lines>52</Lines>
  <Paragraphs>14</Paragraphs>
  <TotalTime>8</TotalTime>
  <ScaleCrop>false</ScaleCrop>
  <LinksUpToDate>false</LinksUpToDate>
  <CharactersWithSpaces>4948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2023-03-22T12:52:00Z</dcterms:created>
  <dc:creator>微软用户</dc:creator>
  <cp:lastModifiedBy>恒远-李工</cp:lastModifiedBy>
  <dcterms:modified xsi:type="dcterms:W3CDTF">2023-12-08T07:55:58Z</dcterms:modified>
  <dc:title>ZH-01多功能称重控制器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BBEF6FCD2B274DD19A71B1173468F855_13</vt:lpwstr>
  </property>
</Properties>
</file>