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 xml:space="preserve">附件4-1  </w:t>
      </w:r>
    </w:p>
    <w:p>
      <w:pPr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绿色工业园区自评价报告</w:t>
      </w:r>
    </w:p>
    <w:p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申报单位：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所在省市：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default" w:ascii="Times New Roman" w:hAnsi="Times New Roman" w:cs="Times New Roman"/>
          <w:b/>
          <w:sz w:val="30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30"/>
        </w:rPr>
      </w:pP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一、申请园区应当准确、如实填报。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tabs>
          <w:tab w:val="left" w:pos="600"/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园区名称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园区级别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pStyle w:val="17"/>
              <w:numPr>
                <w:ilvl w:val="0"/>
                <w:numId w:val="0"/>
              </w:num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□ 国家级   □ 省级    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园区类型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6361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园区负责人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申报单位联系人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500字以内）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73" w:type="dxa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绿色园区创建经验及成效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能源利用、资源利用、基础设施、产业、生态环境、运行管理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等方面概述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创建的经验和成效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334" w:type="dxa"/>
            <w:gridSpan w:val="4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/>
              </w:rPr>
              <w:t>园区内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近三年未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安全（含网络安全、数据安全）、质量、环境污染等事故以及偷漏税等违法违规行为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近三年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在国务院及有关部委相关督查工作中被发现存在严重问题</w:t>
            </w:r>
            <w:r>
              <w:rPr>
                <w:rFonts w:hint="eastAsia" w:ascii="Times New Roman" w:hAnsi="Times New Roman" w:eastAsia="仿宋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/>
                <w:kern w:val="0"/>
                <w:sz w:val="24"/>
                <w:highlight w:val="none"/>
              </w:rPr>
              <w:t>完成国家或地方政府下达的节能减排指标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本次申报绿色工业园区示范所提交的相关数据和信息均真实、有效，愿接受并积极配合主管部门的监督抽查和核验。如有违反，愿承担由此产生的相应责任。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>
            <w:pPr>
              <w:widowControl/>
              <w:wordWrap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（盖章）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                                      日期：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基本情况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功能区划、产业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发展现状以及在绿色发展方面开展的重点工作及取得的成绩等。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绿色园区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创建情况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对园区基本要求的符合性以及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能源利用、资源利用、基础设施、产业、生态环境、运行管理等方面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的内容进行情况描述。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1.基本要求的符合性。说明园区对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《绿色园区评价要求》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中基本要求的符合性情况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能源利用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主要描述园区能源利用的情况，已采用的先进能源利用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资源利用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主要描述园区资源利用的情况，已采用的先进资源利用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基础设施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主要描述园区基础设施情况，已采用的先进基础设施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产业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主要描述园区产业结构情况，促进产业结构绿色转型升级采取的措施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生态环境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eastAsia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环境保护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技术说明，实施情况和现场照片，以及相关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主要描述园区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情况，已采用的先进</w:t>
      </w: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</w:rPr>
        <w:t>运行管理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手段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说明，实施情况和现场照片，以及相关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指标得分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三、自评价结果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基本要求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符合  </w:t>
            </w:r>
            <w:r>
              <w:rPr>
                <w:rFonts w:hint="default" w:ascii="Times New Roman" w:hAnsi="Times New Roman" w:eastAsia="华文中宋" w:cs="Times New Roman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符合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近三年平均得分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第1年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第2年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第3年</w:t>
            </w:r>
          </w:p>
        </w:tc>
        <w:tc>
          <w:tcPr>
            <w:tcW w:w="49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  <w:lang w:val="en-US" w:eastAsia="zh-CN"/>
        </w:rPr>
        <w:t>四、下一步工作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园区未来的发展目标，持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建设方面拟开展的重点工作，拟实施的重大项目情况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1.绿色工业园区创建目标。主要描述各项指标在两年后（2024年)的预期目标。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2.绿色工业园区创建重点工作。主要描述园区在2022-2024年为持续提升绿色园区水平开展的重点工作任务情况。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3.减碳工作。主要描述园区在减少碳排放方面的工作计划和减排目标。例如，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建立碳排放管理体系，建立健全碳排放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核算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计量体系，制定专项降碳工作方案，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碳减排技术应用、发展低碳产业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4.重点项目情况。填写2022-2024年园区拟建设的绿色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低碳升级改造重点项目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低碳升级改造重点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30"/>
          <w:szCs w:val="30"/>
          <w:lang w:val="en-US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  <w:r>
        <w:rPr>
          <w:rFonts w:hint="default" w:ascii="Times New Roman" w:hAnsi="Times New Roman" w:eastAsia="方正小标宋简体" w:cs="Times New Roman"/>
          <w:bCs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Cs/>
          <w:sz w:val="36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2"/>
        </w:rPr>
        <w:t>园区</w:t>
      </w:r>
      <w:r>
        <w:rPr>
          <w:rFonts w:hint="default" w:ascii="Times New Roman" w:hAnsi="Times New Roman" w:eastAsia="黑体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0"/>
          <w:szCs w:val="30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 xml:space="preserve">附表1.2 </w:t>
      </w:r>
    </w:p>
    <w:p>
      <w:pPr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bCs/>
          <w:sz w:val="36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园区工业指标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自评表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年）园区数据清单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附件4-2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</w:t>
      </w:r>
    </w:p>
    <w:p>
      <w:pPr>
        <w:spacing w:line="360" w:lineRule="auto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绿色工业园区第三方评价报告</w:t>
      </w: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园   区    名   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800" w:firstLineChars="25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rPr>
          <w:rFonts w:hint="default" w:ascii="Times New Roman" w:hAnsi="Times New Roman" w:eastAsia="方正仿宋简体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工业和信息化部制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20  年    月 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6"/>
        <w:gridCol w:w="990"/>
        <w:gridCol w:w="795"/>
        <w:gridCol w:w="20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bottom w:val="nil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第三方机构名称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第三方机构地址</w:t>
            </w:r>
          </w:p>
        </w:tc>
        <w:tc>
          <w:tcPr>
            <w:tcW w:w="5926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机构法定代表人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法人代表电话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机构联系人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报告编制负责人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负责人电话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报告审核人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审核人电话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三、绿色工业园区评价结果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基本要求</w:t>
            </w:r>
          </w:p>
        </w:tc>
        <w:tc>
          <w:tcPr>
            <w:tcW w:w="225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□符合  □不符合</w:t>
            </w:r>
          </w:p>
        </w:tc>
        <w:tc>
          <w:tcPr>
            <w:tcW w:w="2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近三年平均得分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第1年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第2年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第3年</w:t>
            </w:r>
          </w:p>
        </w:tc>
        <w:tc>
          <w:tcPr>
            <w:tcW w:w="4936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>
            <w:pPr>
              <w:ind w:firstLine="4819" w:firstLineChars="2000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48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</w:rPr>
        <w:t>绿色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工业</w:t>
      </w:r>
      <w:r>
        <w:rPr>
          <w:rFonts w:hint="default" w:ascii="Times New Roman" w:hAnsi="Times New Roman" w:eastAsia="黑体" w:cs="Times New Roman"/>
          <w:bCs/>
          <w:color w:val="000000"/>
          <w:sz w:val="36"/>
        </w:rPr>
        <w:t>园区评价报告（格式）</w:t>
      </w:r>
    </w:p>
    <w:p>
      <w:pPr>
        <w:snapToGrid w:val="0"/>
        <w:spacing w:line="360" w:lineRule="auto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概述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评价的目的、范围及准则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受评价方的基本情况等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二、评价过程和方法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三、评价内容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1、对园区申报基本要求的核查情况；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能源利用、资源利用、基础设施、产业、生态环境、运行管理等方面内容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四、评价结论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是否符合绿色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要求进行评价，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给出评价得分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，描述主要创建做法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工作亮点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和仍存在的问题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五、建议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工业园区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六、参考文件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七、第三方机构资质符合性证明材料</w:t>
      </w:r>
    </w:p>
    <w:p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>
      <w:pPr>
        <w:numPr>
          <w:ilvl w:val="0"/>
          <w:numId w:val="0"/>
        </w:numPr>
        <w:snapToGrid w:val="0"/>
        <w:spacing w:line="360" w:lineRule="auto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0" w:firstLineChars="0"/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园区基本要求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  <w:lang w:eastAsia="zh-CN"/>
        </w:rPr>
        <w:t>第三方</w:t>
      </w:r>
      <w:r>
        <w:rPr>
          <w:rFonts w:hint="default" w:ascii="Times New Roman" w:hAnsi="Times New Roman" w:eastAsia="黑体" w:cs="Times New Roman"/>
          <w:bCs/>
          <w:sz w:val="36"/>
          <w:szCs w:val="36"/>
          <w:highlight w:val="none"/>
        </w:rPr>
        <w:t>评价表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8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园区重点企业100%实施清洁生产审核。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园区建立履行绿色发展工作职责的专门机构、配备2名以上专职工作人员。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鼓励园区建设并运行风能、太阳能等可再生能源应用设施。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ind w:firstLine="0" w:firstLineChars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2.2</w:t>
      </w:r>
    </w:p>
    <w:p>
      <w:pPr>
        <w:snapToGrid w:val="0"/>
        <w:spacing w:line="360" w:lineRule="auto"/>
        <w:ind w:firstLine="720" w:firstLineChars="20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绿色工业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园区评价指标第三方评价表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第1年（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第2年（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第3年（</w:t>
      </w:r>
      <w:r>
        <w:rPr>
          <w:rFonts w:hint="default" w:ascii="Times New Roman" w:hAnsi="Times New Roman" w:eastAsia="黑体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年）指标数据评价情况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指标单位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指标数据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能源利用绿色化指标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（EG）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能源产出率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万元/tce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可再生能源使用比例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清洁能源使用率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(RG)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水资源产出率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元/m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土地资源产出率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亿元/km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工业固体废弃物综合利用率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工业用水重复利用率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中水回用率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余热资源回收利用率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废气资源回收利用率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再生资源回收利用率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(IG)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污水集中处理设施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新建工业建筑中绿色建筑的比例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新建公共建筑中绿色建筑的比例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500米公交站点覆盖率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节能与新能源公交车比例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（CG）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高新技术产业产值占园区工业总产值比例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绿色产业增加值占园区工业增加值比例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人均工业增加值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万元/人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现代服务业比例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（HG）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工业固体废弃物（含危废）处置利用率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万元工业增加值碳排放量消减率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单位工业增加值废水排放量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t/万元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主要污染物弹性系数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园区空气质量优良率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绿化覆盖率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道路遮荫比例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露天停车场遮荫比例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%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（MG）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园区绿色标准体系完善程度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编制园区绿色发展规划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7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园区绿色信息平台完善程度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highlight w:val="none"/>
        </w:rPr>
        <w:t>注：单项指标最高得分不超过120分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highlight w:val="none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C391AC"/>
    <w:multiLevelType w:val="singleLevel"/>
    <w:tmpl w:val="B2C391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B568A"/>
    <w:rsid w:val="001D6B10"/>
    <w:rsid w:val="001E413C"/>
    <w:rsid w:val="0024687F"/>
    <w:rsid w:val="00261F9A"/>
    <w:rsid w:val="00277358"/>
    <w:rsid w:val="002B7982"/>
    <w:rsid w:val="002D152B"/>
    <w:rsid w:val="002D2272"/>
    <w:rsid w:val="002F4838"/>
    <w:rsid w:val="00370678"/>
    <w:rsid w:val="003869D4"/>
    <w:rsid w:val="00445B70"/>
    <w:rsid w:val="004C78D5"/>
    <w:rsid w:val="004D4AB1"/>
    <w:rsid w:val="005B1815"/>
    <w:rsid w:val="00620E4A"/>
    <w:rsid w:val="006345F8"/>
    <w:rsid w:val="006919BC"/>
    <w:rsid w:val="006A6A67"/>
    <w:rsid w:val="0082738F"/>
    <w:rsid w:val="00982030"/>
    <w:rsid w:val="00AC3C27"/>
    <w:rsid w:val="00B22029"/>
    <w:rsid w:val="00B41A65"/>
    <w:rsid w:val="00C3694C"/>
    <w:rsid w:val="00D64D82"/>
    <w:rsid w:val="00E06C1B"/>
    <w:rsid w:val="00E91402"/>
    <w:rsid w:val="00F368CC"/>
    <w:rsid w:val="00F71D43"/>
    <w:rsid w:val="01511166"/>
    <w:rsid w:val="02742172"/>
    <w:rsid w:val="0A422530"/>
    <w:rsid w:val="0B4A568A"/>
    <w:rsid w:val="0CBC4365"/>
    <w:rsid w:val="0F25373D"/>
    <w:rsid w:val="104C4F32"/>
    <w:rsid w:val="1127018E"/>
    <w:rsid w:val="15A65902"/>
    <w:rsid w:val="18E01E8E"/>
    <w:rsid w:val="19667220"/>
    <w:rsid w:val="1D651AF0"/>
    <w:rsid w:val="1EB35778"/>
    <w:rsid w:val="1FC54E2E"/>
    <w:rsid w:val="201B3F96"/>
    <w:rsid w:val="21EA7883"/>
    <w:rsid w:val="236A78B1"/>
    <w:rsid w:val="25A12D8B"/>
    <w:rsid w:val="2612597F"/>
    <w:rsid w:val="26154A0D"/>
    <w:rsid w:val="27C76AC8"/>
    <w:rsid w:val="29AD1463"/>
    <w:rsid w:val="2E960C5B"/>
    <w:rsid w:val="2E962738"/>
    <w:rsid w:val="358F3FAE"/>
    <w:rsid w:val="35B67552"/>
    <w:rsid w:val="38F50754"/>
    <w:rsid w:val="3CB146FB"/>
    <w:rsid w:val="3EEC42E1"/>
    <w:rsid w:val="3EFE3FDE"/>
    <w:rsid w:val="3EFF61C3"/>
    <w:rsid w:val="40D57A53"/>
    <w:rsid w:val="41CE65C9"/>
    <w:rsid w:val="44373D73"/>
    <w:rsid w:val="449F113B"/>
    <w:rsid w:val="46974A08"/>
    <w:rsid w:val="48E171FE"/>
    <w:rsid w:val="4A901C1B"/>
    <w:rsid w:val="4A9873F8"/>
    <w:rsid w:val="522E4F13"/>
    <w:rsid w:val="535E0147"/>
    <w:rsid w:val="54D30050"/>
    <w:rsid w:val="552F556D"/>
    <w:rsid w:val="55682B60"/>
    <w:rsid w:val="573A08F3"/>
    <w:rsid w:val="5AB84344"/>
    <w:rsid w:val="5EE347E5"/>
    <w:rsid w:val="600B462F"/>
    <w:rsid w:val="636F989A"/>
    <w:rsid w:val="6B3A4D72"/>
    <w:rsid w:val="6B5446B0"/>
    <w:rsid w:val="6B6694B8"/>
    <w:rsid w:val="6B9B6BC4"/>
    <w:rsid w:val="6DDE4D72"/>
    <w:rsid w:val="711024D7"/>
    <w:rsid w:val="716D08A2"/>
    <w:rsid w:val="71873168"/>
    <w:rsid w:val="71EE74EF"/>
    <w:rsid w:val="728E019E"/>
    <w:rsid w:val="755E6D42"/>
    <w:rsid w:val="76C16E5F"/>
    <w:rsid w:val="77952C63"/>
    <w:rsid w:val="7D9A17AC"/>
    <w:rsid w:val="7DFF03CB"/>
    <w:rsid w:val="7FBE5199"/>
    <w:rsid w:val="7FBE597F"/>
    <w:rsid w:val="AFCFE8FA"/>
    <w:rsid w:val="BEFD5C92"/>
    <w:rsid w:val="D6E7C1AE"/>
    <w:rsid w:val="DCDE9992"/>
    <w:rsid w:val="DFFF26B3"/>
    <w:rsid w:val="EFEA559F"/>
    <w:rsid w:val="FF4C3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主题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列出段落2"/>
    <w:basedOn w:val="1"/>
    <w:qFormat/>
    <w:uiPriority w:val="99"/>
    <w:pPr>
      <w:ind w:firstLine="420" w:firstLineChars="200"/>
    </w:pPr>
    <w:rPr>
      <w:rFonts w:cs="黑体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18</Pages>
  <Words>5739</Words>
  <Characters>6067</Characters>
  <Lines>50</Lines>
  <Paragraphs>14</Paragraphs>
  <TotalTime>0</TotalTime>
  <ScaleCrop>false</ScaleCrop>
  <LinksUpToDate>false</LinksUpToDate>
  <CharactersWithSpaces>6427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2018-06-30T17:00:00Z</dcterms:created>
  <dc:creator>admin</dc:creator>
  <cp:lastModifiedBy>田峰</cp:lastModifiedBy>
  <cp:lastPrinted>2021-05-22T18:41:47Z</cp:lastPrinted>
  <dcterms:modified xsi:type="dcterms:W3CDTF">2022-09-19T02:45:17Z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F1C69CF29D1E46EE8A244444A4ADC55F</vt:lpwstr>
  </property>
</Properties>
</file>