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D0" w:rsidRPr="00C90D5C" w:rsidRDefault="00C90D5C">
      <w:pPr>
        <w:rPr>
          <w:rFonts w:ascii="宋体" w:hAnsi="宋体"/>
          <w:sz w:val="30"/>
          <w:szCs w:val="30"/>
        </w:rPr>
      </w:pPr>
      <w:r w:rsidRPr="00B57696">
        <w:rPr>
          <w:rFonts w:ascii="宋体" w:hAnsi="宋体" w:hint="eastAsia"/>
          <w:sz w:val="30"/>
          <w:szCs w:val="30"/>
        </w:rPr>
        <w:t>编号：SZ-00</w:t>
      </w:r>
      <w:r w:rsidR="0095072D">
        <w:rPr>
          <w:rFonts w:ascii="宋体" w:hAnsi="宋体" w:hint="eastAsia"/>
          <w:sz w:val="30"/>
          <w:szCs w:val="30"/>
        </w:rPr>
        <w:t>9</w:t>
      </w:r>
    </w:p>
    <w:p w:rsidR="00F375D0" w:rsidRDefault="00F375D0">
      <w:pPr>
        <w:jc w:val="center"/>
        <w:rPr>
          <w:rFonts w:ascii="Georgia" w:eastAsia="幼圆" w:hAnsi="Georgia"/>
          <w:sz w:val="52"/>
        </w:rPr>
      </w:pPr>
    </w:p>
    <w:p w:rsidR="00F375D0" w:rsidRDefault="00F375D0">
      <w:pPr>
        <w:jc w:val="center"/>
        <w:rPr>
          <w:rFonts w:ascii="Georgia" w:eastAsia="幼圆" w:hAnsi="Georgia"/>
          <w:b/>
          <w:bCs/>
          <w:sz w:val="52"/>
        </w:rPr>
      </w:pPr>
      <w:r>
        <w:rPr>
          <w:rFonts w:ascii="Georgia" w:eastAsia="幼圆" w:hAnsi="Georgia" w:hint="eastAsia"/>
          <w:b/>
          <w:bCs/>
          <w:sz w:val="52"/>
        </w:rPr>
        <w:t>化学品安全技术说明书</w:t>
      </w:r>
    </w:p>
    <w:p w:rsidR="00F375D0" w:rsidRDefault="00F375D0">
      <w:pPr>
        <w:jc w:val="center"/>
        <w:rPr>
          <w:rFonts w:ascii="Georgia" w:eastAsia="幼圆" w:hAnsi="Georgia"/>
          <w:sz w:val="52"/>
        </w:rPr>
      </w:pPr>
    </w:p>
    <w:p w:rsidR="00F375D0" w:rsidRDefault="00F375D0">
      <w:pPr>
        <w:pStyle w:val="1"/>
      </w:pPr>
      <w:r>
        <w:rPr>
          <w:rFonts w:hint="eastAsia"/>
        </w:rPr>
        <w:t>MSDS</w:t>
      </w:r>
    </w:p>
    <w:p w:rsidR="00F375D0" w:rsidRDefault="00F375D0">
      <w:pPr>
        <w:jc w:val="center"/>
        <w:rPr>
          <w:rFonts w:ascii="Georgia" w:eastAsia="幼圆" w:hAnsi="Georgia"/>
          <w:sz w:val="32"/>
        </w:rPr>
      </w:pPr>
    </w:p>
    <w:p w:rsidR="00F375D0" w:rsidRDefault="00F375D0">
      <w:pPr>
        <w:jc w:val="center"/>
        <w:rPr>
          <w:rFonts w:ascii="Georgia" w:eastAsia="幼圆" w:hAnsi="Georgia"/>
          <w:sz w:val="32"/>
        </w:rPr>
      </w:pPr>
    </w:p>
    <w:p w:rsidR="00F375D0" w:rsidRPr="0095072D" w:rsidRDefault="00F375D0" w:rsidP="009E6DDC">
      <w:pPr>
        <w:rPr>
          <w:rFonts w:ascii="楷体_GB2312" w:eastAsia="楷体_GB2312" w:hAnsi="Georgia"/>
          <w:b/>
          <w:bCs/>
          <w:sz w:val="32"/>
        </w:rPr>
      </w:pPr>
    </w:p>
    <w:p w:rsidR="00F375D0" w:rsidRDefault="00F375D0" w:rsidP="009E6DDC">
      <w:pPr>
        <w:rPr>
          <w:rFonts w:ascii="Georgia" w:eastAsia="幼圆" w:hAnsi="Georgia"/>
          <w:sz w:val="32"/>
        </w:rPr>
      </w:pPr>
    </w:p>
    <w:p w:rsidR="00F375D0" w:rsidRDefault="00F375D0">
      <w:pPr>
        <w:jc w:val="center"/>
        <w:rPr>
          <w:rFonts w:ascii="Georgia" w:eastAsia="幼圆" w:hAnsi="Georgia"/>
          <w:sz w:val="32"/>
        </w:rPr>
      </w:pPr>
      <w:r>
        <w:rPr>
          <w:rFonts w:ascii="楷体_GB2312" w:eastAsia="楷体_GB2312" w:hAnsi="宋体" w:hint="eastAsia"/>
          <w:i/>
          <w:iCs/>
          <w:sz w:val="28"/>
        </w:rPr>
        <w:t>化学品名称</w:t>
      </w:r>
      <w:r>
        <w:rPr>
          <w:rFonts w:ascii="黑体" w:eastAsia="黑体" w:hAnsi="宋体" w:hint="eastAsia"/>
          <w:i/>
          <w:iCs/>
          <w:sz w:val="28"/>
        </w:rPr>
        <w:t>：</w:t>
      </w:r>
      <w:r>
        <w:rPr>
          <w:rFonts w:ascii="宋体" w:hAnsi="宋体" w:hint="eastAsia"/>
          <w:b/>
          <w:bCs/>
          <w:i/>
          <w:iCs/>
          <w:sz w:val="32"/>
        </w:rPr>
        <w:t xml:space="preserve"> </w:t>
      </w:r>
      <w:r w:rsidR="0095072D">
        <w:rPr>
          <w:rFonts w:ascii="宋体" w:hAnsi="宋体" w:hint="eastAsia"/>
          <w:b/>
          <w:bCs/>
          <w:i/>
          <w:iCs/>
          <w:sz w:val="32"/>
        </w:rPr>
        <w:t>5%氢/95%</w:t>
      </w:r>
      <w:r w:rsidR="00C90D5C">
        <w:rPr>
          <w:rFonts w:ascii="宋体" w:hAnsi="宋体" w:hint="eastAsia"/>
          <w:b/>
          <w:bCs/>
          <w:sz w:val="32"/>
        </w:rPr>
        <w:t>氩气</w:t>
      </w:r>
    </w:p>
    <w:p w:rsidR="00F375D0" w:rsidRDefault="00F375D0">
      <w:pPr>
        <w:jc w:val="center"/>
        <w:rPr>
          <w:rFonts w:ascii="Georgia" w:eastAsia="幼圆" w:hAnsi="Georgia"/>
          <w:sz w:val="32"/>
        </w:rPr>
      </w:pPr>
    </w:p>
    <w:p w:rsidR="00A8431C" w:rsidRDefault="00A8431C">
      <w:pPr>
        <w:jc w:val="center"/>
        <w:rPr>
          <w:rFonts w:ascii="Georgia" w:eastAsia="幼圆" w:hAnsi="Georgia"/>
          <w:sz w:val="32"/>
        </w:rPr>
      </w:pPr>
    </w:p>
    <w:p w:rsidR="00F375D0" w:rsidRDefault="00F375D0" w:rsidP="00C90D5C">
      <w:pPr>
        <w:spacing w:line="360" w:lineRule="auto"/>
        <w:rPr>
          <w:rFonts w:ascii="黑体" w:eastAsia="黑体" w:hAnsi="宋体"/>
          <w:i/>
          <w:iCs/>
        </w:rPr>
      </w:pPr>
    </w:p>
    <w:p w:rsidR="00F375D0" w:rsidRPr="00C90D5C" w:rsidRDefault="00F375D0">
      <w:pPr>
        <w:spacing w:line="360" w:lineRule="auto"/>
        <w:ind w:leftChars="700" w:left="1470"/>
        <w:rPr>
          <w:rFonts w:ascii="黑体" w:eastAsia="黑体" w:hAnsi="宋体"/>
        </w:rPr>
      </w:pPr>
      <w:r w:rsidRPr="00C90D5C">
        <w:rPr>
          <w:rFonts w:ascii="黑体" w:eastAsia="黑体" w:hAnsi="宋体" w:hint="eastAsia"/>
          <w:iCs/>
        </w:rPr>
        <w:t>企业名称：</w:t>
      </w:r>
      <w:r w:rsidRPr="00C90D5C">
        <w:rPr>
          <w:rFonts w:ascii="黑体" w:eastAsia="黑体" w:hAnsi="宋体" w:hint="eastAsia"/>
        </w:rPr>
        <w:t>上海申中气体有限公司</w:t>
      </w:r>
    </w:p>
    <w:p w:rsidR="00F375D0" w:rsidRPr="00C90D5C" w:rsidRDefault="00F375D0">
      <w:pPr>
        <w:spacing w:line="360" w:lineRule="auto"/>
        <w:ind w:leftChars="700" w:left="1470"/>
        <w:rPr>
          <w:rFonts w:ascii="黑体" w:eastAsia="黑体" w:hAnsi="宋体"/>
        </w:rPr>
      </w:pPr>
      <w:r w:rsidRPr="00C90D5C">
        <w:rPr>
          <w:rFonts w:ascii="黑体" w:eastAsia="黑体" w:hAnsi="宋体" w:hint="eastAsia"/>
          <w:iCs/>
        </w:rPr>
        <w:t>地址：</w:t>
      </w:r>
      <w:r w:rsidRPr="00C90D5C">
        <w:rPr>
          <w:rFonts w:ascii="黑体" w:eastAsia="黑体" w:hAnsi="宋体" w:hint="eastAsia"/>
        </w:rPr>
        <w:t>上海市松江区</w:t>
      </w:r>
      <w:r w:rsidR="006F17A5" w:rsidRPr="00C90D5C">
        <w:rPr>
          <w:rFonts w:ascii="黑体" w:eastAsia="黑体" w:hAnsi="宋体" w:hint="eastAsia"/>
        </w:rPr>
        <w:t>叶</w:t>
      </w:r>
      <w:proofErr w:type="gramStart"/>
      <w:r w:rsidR="006F17A5" w:rsidRPr="00C90D5C">
        <w:rPr>
          <w:rFonts w:ascii="黑体" w:eastAsia="黑体" w:hAnsi="宋体" w:hint="eastAsia"/>
        </w:rPr>
        <w:t>榭</w:t>
      </w:r>
      <w:proofErr w:type="gramEnd"/>
      <w:r w:rsidR="006F17A5" w:rsidRPr="00C90D5C">
        <w:rPr>
          <w:rFonts w:ascii="黑体" w:eastAsia="黑体" w:hAnsi="宋体" w:hint="eastAsia"/>
        </w:rPr>
        <w:t>镇叶昌路38号</w:t>
      </w:r>
    </w:p>
    <w:p w:rsidR="00F375D0" w:rsidRPr="00C90D5C" w:rsidRDefault="00F375D0">
      <w:pPr>
        <w:spacing w:line="360" w:lineRule="auto"/>
        <w:ind w:leftChars="700" w:left="1470"/>
        <w:rPr>
          <w:rFonts w:ascii="黑体" w:eastAsia="黑体" w:hAnsi="宋体"/>
        </w:rPr>
      </w:pPr>
      <w:r w:rsidRPr="00C90D5C">
        <w:rPr>
          <w:rFonts w:ascii="黑体" w:eastAsia="黑体" w:hAnsi="宋体" w:hint="eastAsia"/>
          <w:iCs/>
        </w:rPr>
        <w:t>邮编：</w:t>
      </w:r>
      <w:r w:rsidRPr="00C90D5C">
        <w:rPr>
          <w:rFonts w:ascii="黑体" w:eastAsia="黑体" w:hAnsi="宋体" w:hint="eastAsia"/>
        </w:rPr>
        <w:t>20160</w:t>
      </w:r>
      <w:r w:rsidR="006F17A5" w:rsidRPr="00C90D5C">
        <w:rPr>
          <w:rFonts w:ascii="黑体" w:eastAsia="黑体" w:hAnsi="宋体" w:hint="eastAsia"/>
        </w:rPr>
        <w:t>9</w:t>
      </w:r>
      <w:r w:rsidRPr="00C90D5C">
        <w:rPr>
          <w:rFonts w:ascii="黑体" w:eastAsia="黑体" w:hAnsi="宋体" w:hint="eastAsia"/>
        </w:rPr>
        <w:t xml:space="preserve">    </w:t>
      </w:r>
      <w:r w:rsidRPr="00C90D5C">
        <w:rPr>
          <w:rFonts w:ascii="黑体" w:eastAsia="黑体" w:hAnsi="宋体" w:hint="eastAsia"/>
          <w:iCs/>
        </w:rPr>
        <w:t>电话</w:t>
      </w:r>
      <w:r w:rsidRPr="00C90D5C">
        <w:rPr>
          <w:rFonts w:ascii="黑体" w:eastAsia="黑体" w:hAnsi="宋体" w:hint="eastAsia"/>
        </w:rPr>
        <w:t xml:space="preserve">： </w:t>
      </w:r>
      <w:r w:rsidR="00A52DF9" w:rsidRPr="00C90D5C">
        <w:rPr>
          <w:rFonts w:ascii="黑体" w:eastAsia="黑体" w:hAnsi="宋体" w:hint="eastAsia"/>
        </w:rPr>
        <w:t>021-</w:t>
      </w:r>
      <w:r w:rsidR="006F17A5" w:rsidRPr="00C90D5C">
        <w:rPr>
          <w:rFonts w:ascii="黑体" w:eastAsia="黑体" w:hAnsi="宋体" w:hint="eastAsia"/>
        </w:rPr>
        <w:t>67801754</w:t>
      </w:r>
    </w:p>
    <w:p w:rsidR="006F17A5" w:rsidRPr="00C90D5C" w:rsidRDefault="009D508A" w:rsidP="009D508A">
      <w:pPr>
        <w:ind w:firstLineChars="700" w:firstLine="1470"/>
        <w:rPr>
          <w:rFonts w:ascii="黑体" w:eastAsia="黑体" w:hAnsi="宋体"/>
          <w:iCs/>
        </w:rPr>
      </w:pPr>
      <w:r w:rsidRPr="00C90D5C">
        <w:rPr>
          <w:rFonts w:ascii="黑体" w:eastAsia="黑体" w:hAnsi="宋体" w:hint="eastAsia"/>
          <w:iCs/>
        </w:rPr>
        <w:t>应急咨询电话：400-6267-911</w:t>
      </w:r>
    </w:p>
    <w:p w:rsidR="006F17A5" w:rsidRDefault="006F17A5" w:rsidP="00A8431C">
      <w:pPr>
        <w:rPr>
          <w:rFonts w:ascii="黑体" w:eastAsia="黑体" w:hAnsi="宋体"/>
          <w:i/>
          <w:iCs/>
        </w:rPr>
      </w:pPr>
    </w:p>
    <w:p w:rsidR="00C90D5C" w:rsidRDefault="00C90D5C" w:rsidP="00A8431C">
      <w:pPr>
        <w:rPr>
          <w:rFonts w:ascii="黑体" w:eastAsia="黑体" w:hAnsi="宋体"/>
          <w:i/>
          <w:iCs/>
        </w:rPr>
      </w:pPr>
    </w:p>
    <w:p w:rsidR="00C90D5C" w:rsidRDefault="00C90D5C" w:rsidP="00C90D5C">
      <w:pPr>
        <w:ind w:firstLineChars="600" w:firstLine="1440"/>
        <w:rPr>
          <w:rFonts w:ascii="宋体" w:hAnsi="宋体"/>
          <w:sz w:val="24"/>
        </w:rPr>
      </w:pPr>
      <w:r w:rsidRPr="00B57696">
        <w:rPr>
          <w:rFonts w:ascii="宋体" w:hAnsi="宋体" w:hint="eastAsia"/>
          <w:sz w:val="24"/>
        </w:rPr>
        <w:t>修订日期：201</w:t>
      </w:r>
      <w:r w:rsidR="00403B76">
        <w:rPr>
          <w:rFonts w:ascii="宋体" w:hAnsi="宋体" w:hint="eastAsia"/>
          <w:sz w:val="24"/>
        </w:rPr>
        <w:t>8</w:t>
      </w:r>
      <w:r w:rsidRPr="00B57696">
        <w:rPr>
          <w:rFonts w:ascii="宋体" w:hAnsi="宋体" w:hint="eastAsia"/>
          <w:sz w:val="24"/>
        </w:rPr>
        <w:t>年</w:t>
      </w:r>
      <w:r w:rsidR="00403B76">
        <w:rPr>
          <w:rFonts w:ascii="宋体" w:hAnsi="宋体" w:hint="eastAsia"/>
          <w:sz w:val="24"/>
        </w:rPr>
        <w:t>5</w:t>
      </w:r>
      <w:r w:rsidRPr="00B57696">
        <w:rPr>
          <w:rFonts w:ascii="宋体" w:hAnsi="宋体" w:hint="eastAsia"/>
          <w:sz w:val="24"/>
        </w:rPr>
        <w:t>月1日</w:t>
      </w:r>
    </w:p>
    <w:p w:rsidR="00C90D5C" w:rsidRDefault="00C90D5C" w:rsidP="00A8431C">
      <w:pPr>
        <w:rPr>
          <w:rFonts w:ascii="黑体" w:eastAsia="黑体" w:hAnsi="宋体"/>
          <w:i/>
          <w:iCs/>
        </w:rPr>
      </w:pPr>
    </w:p>
    <w:p w:rsidR="009E6DDC" w:rsidRDefault="00400D82" w:rsidP="00A8431C">
      <w:pPr>
        <w:rPr>
          <w:rFonts w:ascii="Georgia" w:eastAsia="幼圆" w:hAnsi="Georgia"/>
          <w:sz w:val="32"/>
        </w:rPr>
      </w:pPr>
      <w:r w:rsidRPr="00400D82">
        <w:rPr>
          <w:rFonts w:ascii="Georgia" w:eastAsia="幼圆" w:hAnsi="Georgia"/>
          <w:noProof/>
          <w:sz w:val="20"/>
        </w:rPr>
        <w:pict>
          <v:line id="_x0000_s1026" style="position:absolute;left:0;text-align:left;z-index:251657728" from="0,0" to="6in,0"/>
        </w:pict>
      </w:r>
    </w:p>
    <w:p w:rsidR="003D4B29" w:rsidRDefault="003D4B29" w:rsidP="003D4B29">
      <w:pPr>
        <w:jc w:val="center"/>
        <w:rPr>
          <w:rFonts w:ascii="Georgia" w:eastAsia="华文彩云" w:hAnsi="Georgia"/>
          <w:b/>
          <w:bCs/>
          <w:sz w:val="44"/>
        </w:rPr>
      </w:pPr>
      <w:r>
        <w:rPr>
          <w:rFonts w:ascii="Georgia" w:eastAsia="华文彩云" w:hAnsi="Georgia" w:hint="eastAsia"/>
          <w:b/>
          <w:bCs/>
          <w:sz w:val="44"/>
        </w:rPr>
        <w:t>上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海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申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中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气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体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有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限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公</w:t>
      </w:r>
      <w:r w:rsidR="00C90D5C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司</w:t>
      </w:r>
    </w:p>
    <w:p w:rsidR="003D4B29" w:rsidRDefault="003D4B29">
      <w:pPr>
        <w:jc w:val="center"/>
        <w:rPr>
          <w:rFonts w:eastAsia="仿宋_GB2312"/>
          <w:b/>
          <w:bCs/>
          <w:sz w:val="28"/>
        </w:rPr>
      </w:pPr>
    </w:p>
    <w:p w:rsidR="00E90444" w:rsidRDefault="00E90444">
      <w:pPr>
        <w:jc w:val="center"/>
        <w:rPr>
          <w:rFonts w:eastAsia="仿宋_GB2312"/>
          <w:b/>
          <w:bCs/>
          <w:sz w:val="28"/>
        </w:rPr>
      </w:pPr>
    </w:p>
    <w:p w:rsidR="00E90444" w:rsidRPr="00E90444" w:rsidRDefault="00E90444" w:rsidP="00C90D5C">
      <w:pPr>
        <w:rPr>
          <w:rFonts w:eastAsia="仿宋_GB2312"/>
          <w:b/>
          <w:bCs/>
          <w:sz w:val="28"/>
        </w:rPr>
      </w:pPr>
    </w:p>
    <w:p w:rsidR="00F375D0" w:rsidRPr="00C90D5C" w:rsidRDefault="00F375D0">
      <w:pPr>
        <w:jc w:val="center"/>
        <w:rPr>
          <w:rFonts w:eastAsia="仿宋_GB2312"/>
          <w:b/>
          <w:bCs/>
          <w:i/>
          <w:sz w:val="24"/>
        </w:rPr>
      </w:pPr>
      <w:r w:rsidRPr="00C90D5C">
        <w:rPr>
          <w:rFonts w:eastAsia="仿宋_GB2312" w:hint="eastAsia"/>
          <w:b/>
          <w:bCs/>
          <w:i/>
          <w:sz w:val="24"/>
          <w:highlight w:val="lightGray"/>
        </w:rPr>
        <w:lastRenderedPageBreak/>
        <w:t>第一部分　化学品及企业标识</w:t>
      </w:r>
    </w:p>
    <w:p w:rsidR="00F375D0" w:rsidRDefault="00F375D0">
      <w:pPr>
        <w:jc w:val="center"/>
        <w:rPr>
          <w:rFonts w:eastAsia="仿宋_GB2312"/>
          <w:b/>
          <w:bCs/>
          <w:sz w:val="24"/>
          <w:shd w:val="pct15" w:color="auto" w:fill="FFFFFF"/>
        </w:rPr>
      </w:pPr>
    </w:p>
    <w:p w:rsidR="00F375D0" w:rsidRDefault="00F375D0">
      <w:r>
        <w:rPr>
          <w:rFonts w:hint="eastAsia"/>
          <w:b/>
          <w:bCs/>
        </w:rPr>
        <w:t>化学品中文名称</w:t>
      </w:r>
      <w:r>
        <w:rPr>
          <w:rFonts w:hint="eastAsia"/>
        </w:rPr>
        <w:t>：</w:t>
      </w:r>
      <w:r w:rsidR="0095072D">
        <w:rPr>
          <w:rFonts w:hint="eastAsia"/>
        </w:rPr>
        <w:t>5%</w:t>
      </w:r>
      <w:r w:rsidR="0095072D">
        <w:rPr>
          <w:rFonts w:hint="eastAsia"/>
        </w:rPr>
        <w:t>氢</w:t>
      </w:r>
      <w:r w:rsidR="0095072D">
        <w:rPr>
          <w:rFonts w:hint="eastAsia"/>
        </w:rPr>
        <w:t>/95%</w:t>
      </w:r>
      <w:r>
        <w:rPr>
          <w:rFonts w:hint="eastAsia"/>
        </w:rPr>
        <w:t>氩</w:t>
      </w:r>
    </w:p>
    <w:p w:rsidR="00F375D0" w:rsidRPr="0095072D" w:rsidRDefault="00F375D0">
      <w:pPr>
        <w:rPr>
          <w:szCs w:val="21"/>
        </w:rPr>
      </w:pPr>
      <w:r>
        <w:rPr>
          <w:rFonts w:hint="eastAsia"/>
          <w:b/>
          <w:bCs/>
        </w:rPr>
        <w:t>化学品英文名称：</w:t>
      </w:r>
      <w:r w:rsidR="0095072D" w:rsidRPr="0095072D">
        <w:rPr>
          <w:rFonts w:hint="eastAsia"/>
          <w:b/>
          <w:bCs/>
          <w:szCs w:val="21"/>
        </w:rPr>
        <w:t>5%</w:t>
      </w:r>
      <w:r w:rsidR="0095072D" w:rsidRPr="0095072D">
        <w:rPr>
          <w:rFonts w:hint="eastAsia"/>
          <w:color w:val="000000"/>
          <w:spacing w:val="4"/>
          <w:szCs w:val="21"/>
          <w:shd w:val="clear" w:color="auto" w:fill="FFFFFF"/>
        </w:rPr>
        <w:t>Hydrogen</w:t>
      </w:r>
      <w:r w:rsidR="00DB19C8">
        <w:rPr>
          <w:rFonts w:hint="eastAsia"/>
          <w:color w:val="000000"/>
          <w:spacing w:val="4"/>
          <w:szCs w:val="21"/>
          <w:shd w:val="clear" w:color="auto" w:fill="FFFFFF"/>
        </w:rPr>
        <w:t xml:space="preserve"> </w:t>
      </w:r>
      <w:r w:rsidR="0095072D">
        <w:rPr>
          <w:rFonts w:hint="eastAsia"/>
          <w:color w:val="000000"/>
          <w:spacing w:val="4"/>
          <w:szCs w:val="21"/>
          <w:shd w:val="clear" w:color="auto" w:fill="FFFFFF"/>
        </w:rPr>
        <w:t>/</w:t>
      </w:r>
      <w:r w:rsidR="00DB19C8">
        <w:rPr>
          <w:rFonts w:hint="eastAsia"/>
          <w:color w:val="000000"/>
          <w:spacing w:val="4"/>
          <w:szCs w:val="21"/>
          <w:shd w:val="clear" w:color="auto" w:fill="FFFFFF"/>
        </w:rPr>
        <w:t xml:space="preserve"> </w:t>
      </w:r>
      <w:r w:rsidR="0095072D">
        <w:rPr>
          <w:rFonts w:hint="eastAsia"/>
          <w:color w:val="000000"/>
          <w:spacing w:val="4"/>
          <w:szCs w:val="21"/>
          <w:shd w:val="clear" w:color="auto" w:fill="FFFFFF"/>
        </w:rPr>
        <w:t>95%</w:t>
      </w:r>
      <w:r w:rsidRPr="0095072D">
        <w:rPr>
          <w:rFonts w:hint="eastAsia"/>
          <w:szCs w:val="21"/>
        </w:rPr>
        <w:t>Argon</w:t>
      </w:r>
    </w:p>
    <w:p w:rsidR="00C90D5C" w:rsidRDefault="00C90D5C" w:rsidP="00C90D5C">
      <w:r w:rsidRPr="00BD7316">
        <w:rPr>
          <w:rFonts w:hint="eastAsia"/>
          <w:b/>
        </w:rPr>
        <w:t>企业名称：</w:t>
      </w:r>
      <w:r>
        <w:rPr>
          <w:rFonts w:hint="eastAsia"/>
        </w:rPr>
        <w:t>上海申中气体有限公司</w:t>
      </w:r>
    </w:p>
    <w:p w:rsidR="00C90D5C" w:rsidRPr="00BD7316" w:rsidRDefault="00C90D5C" w:rsidP="00C90D5C">
      <w:pPr>
        <w:rPr>
          <w:b/>
        </w:rPr>
      </w:pPr>
      <w:r w:rsidRPr="00BD7316">
        <w:rPr>
          <w:rFonts w:hint="eastAsia"/>
          <w:b/>
        </w:rPr>
        <w:t>地址：</w:t>
      </w:r>
      <w:r w:rsidRPr="00BD7316">
        <w:rPr>
          <w:rFonts w:hint="eastAsia"/>
          <w:b/>
        </w:rPr>
        <w:t xml:space="preserve"> </w:t>
      </w:r>
      <w:r w:rsidRPr="00BD7316">
        <w:rPr>
          <w:rFonts w:hint="eastAsia"/>
        </w:rPr>
        <w:t>上海市松江区叶</w:t>
      </w:r>
      <w:proofErr w:type="gramStart"/>
      <w:r w:rsidRPr="00BD7316">
        <w:rPr>
          <w:rFonts w:hint="eastAsia"/>
        </w:rPr>
        <w:t>榭</w:t>
      </w:r>
      <w:proofErr w:type="gramEnd"/>
      <w:r w:rsidRPr="00BD7316">
        <w:rPr>
          <w:rFonts w:hint="eastAsia"/>
        </w:rPr>
        <w:t>镇叶昌路</w:t>
      </w:r>
      <w:r w:rsidRPr="00BD7316">
        <w:rPr>
          <w:rFonts w:hint="eastAsia"/>
        </w:rPr>
        <w:t>38</w:t>
      </w:r>
      <w:r w:rsidRPr="00BD7316">
        <w:rPr>
          <w:rFonts w:hint="eastAsia"/>
        </w:rPr>
        <w:t>号</w:t>
      </w:r>
    </w:p>
    <w:p w:rsidR="00C90D5C" w:rsidRDefault="00C90D5C" w:rsidP="00C90D5C">
      <w:r w:rsidRPr="00BD7316">
        <w:rPr>
          <w:rFonts w:hint="eastAsia"/>
          <w:b/>
        </w:rPr>
        <w:t>电话号码：</w:t>
      </w:r>
      <w:r>
        <w:rPr>
          <w:rFonts w:hint="eastAsia"/>
        </w:rPr>
        <w:t xml:space="preserve">021-67801754  </w:t>
      </w:r>
      <w:r w:rsidRPr="00BD7316">
        <w:rPr>
          <w:rFonts w:hint="eastAsia"/>
          <w:b/>
        </w:rPr>
        <w:t xml:space="preserve"> </w:t>
      </w:r>
      <w:r w:rsidRPr="00BD7316">
        <w:rPr>
          <w:rFonts w:hint="eastAsia"/>
          <w:b/>
        </w:rPr>
        <w:t>应急咨询电话：</w:t>
      </w:r>
      <w:r>
        <w:rPr>
          <w:rFonts w:hint="eastAsia"/>
        </w:rPr>
        <w:t xml:space="preserve">400-6267-911 </w:t>
      </w:r>
    </w:p>
    <w:p w:rsidR="00C90D5C" w:rsidRPr="00BD7316" w:rsidRDefault="00C90D5C" w:rsidP="00C90D5C">
      <w:r w:rsidRPr="00BD7316">
        <w:rPr>
          <w:rFonts w:hint="eastAsia"/>
          <w:b/>
        </w:rPr>
        <w:t>传真：</w:t>
      </w:r>
      <w:r>
        <w:rPr>
          <w:rFonts w:hint="eastAsia"/>
        </w:rPr>
        <w:t xml:space="preserve">021-67801754       </w:t>
      </w:r>
      <w:r w:rsidRPr="00BD7316">
        <w:rPr>
          <w:rFonts w:hint="eastAsia"/>
          <w:b/>
        </w:rPr>
        <w:t>邮箱地址：</w:t>
      </w:r>
      <w:r>
        <w:rPr>
          <w:rFonts w:hint="eastAsia"/>
        </w:rPr>
        <w:t>szqt@shcgas.cn</w:t>
      </w:r>
    </w:p>
    <w:p w:rsidR="00F375D0" w:rsidRDefault="00C90D5C">
      <w:r w:rsidRPr="00BD7316">
        <w:rPr>
          <w:rFonts w:hint="eastAsia"/>
          <w:b/>
        </w:rPr>
        <w:t>推荐用途：</w:t>
      </w:r>
      <w:r>
        <w:rPr>
          <w:rFonts w:hint="eastAsia"/>
        </w:rPr>
        <w:t>用作对不锈钢电弧焊接。</w:t>
      </w:r>
      <w:r>
        <w:rPr>
          <w:rFonts w:hint="eastAsia"/>
        </w:rPr>
        <w:t>]</w:t>
      </w:r>
    </w:p>
    <w:p w:rsidR="00C90D5C" w:rsidRPr="00C90D5C" w:rsidRDefault="00C90D5C"/>
    <w:p w:rsidR="00C90D5C" w:rsidRPr="00C90D5C" w:rsidRDefault="00C90D5C" w:rsidP="00C90D5C">
      <w:pPr>
        <w:jc w:val="center"/>
        <w:rPr>
          <w:rFonts w:eastAsia="仿宋_GB2312"/>
          <w:b/>
          <w:bCs/>
          <w:i/>
          <w:sz w:val="24"/>
        </w:rPr>
      </w:pPr>
      <w:r w:rsidRPr="00C90D5C">
        <w:rPr>
          <w:rFonts w:eastAsia="仿宋_GB2312" w:hint="eastAsia"/>
          <w:b/>
          <w:bCs/>
          <w:i/>
          <w:sz w:val="24"/>
          <w:highlight w:val="lightGray"/>
        </w:rPr>
        <w:t>第</w:t>
      </w:r>
      <w:r>
        <w:rPr>
          <w:rFonts w:eastAsia="仿宋_GB2312" w:hint="eastAsia"/>
          <w:b/>
          <w:bCs/>
          <w:i/>
          <w:sz w:val="24"/>
          <w:highlight w:val="lightGray"/>
        </w:rPr>
        <w:t>二</w:t>
      </w:r>
      <w:r w:rsidRPr="00C90D5C">
        <w:rPr>
          <w:rFonts w:eastAsia="仿宋_GB2312" w:hint="eastAsia"/>
          <w:b/>
          <w:bCs/>
          <w:i/>
          <w:sz w:val="24"/>
          <w:highlight w:val="lightGray"/>
        </w:rPr>
        <w:t>部分　危害性概述</w:t>
      </w:r>
    </w:p>
    <w:p w:rsidR="00C90D5C" w:rsidRDefault="00C90D5C" w:rsidP="00C90D5C">
      <w:pPr>
        <w:jc w:val="center"/>
      </w:pPr>
    </w:p>
    <w:p w:rsidR="006C06CA" w:rsidRDefault="006C06CA" w:rsidP="006C06CA">
      <w:r>
        <w:rPr>
          <w:b/>
          <w:bCs/>
        </w:rPr>
        <w:t>GHS</w:t>
      </w:r>
      <w:r>
        <w:rPr>
          <w:rFonts w:hint="eastAsia"/>
          <w:b/>
          <w:bCs/>
        </w:rPr>
        <w:t>类别：</w:t>
      </w:r>
      <w:r>
        <w:rPr>
          <w:rFonts w:hint="eastAsia"/>
        </w:rPr>
        <w:t>高压气体（压缩气体）</w:t>
      </w:r>
    </w:p>
    <w:p w:rsidR="006C06CA" w:rsidRDefault="006C06CA" w:rsidP="006C06CA">
      <w:pPr>
        <w:rPr>
          <w:noProof/>
        </w:rPr>
      </w:pPr>
      <w:r>
        <w:rPr>
          <w:rFonts w:hint="eastAsia"/>
        </w:rPr>
        <w:t>象形图：</w:t>
      </w:r>
      <w:r>
        <w:t xml:space="preserve"> </w:t>
      </w:r>
      <w:r>
        <w:rPr>
          <w:noProof/>
        </w:rPr>
        <w:drawing>
          <wp:inline distT="0" distB="0" distL="0" distR="0">
            <wp:extent cx="447675" cy="4381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CA" w:rsidRDefault="006C06CA" w:rsidP="006C06CA">
      <w:pPr>
        <w:rPr>
          <w:b/>
          <w:bCs/>
        </w:rPr>
      </w:pPr>
      <w:r>
        <w:rPr>
          <w:rFonts w:hint="eastAsia"/>
          <w:b/>
          <w:bCs/>
        </w:rPr>
        <w:t>信号词：</w:t>
      </w:r>
      <w:r>
        <w:rPr>
          <w:rFonts w:hint="eastAsia"/>
          <w:bCs/>
        </w:rPr>
        <w:t>警告</w:t>
      </w:r>
    </w:p>
    <w:p w:rsidR="00782394" w:rsidRDefault="006C06CA" w:rsidP="006C06CA">
      <w:r>
        <w:rPr>
          <w:rFonts w:hint="eastAsia"/>
          <w:b/>
          <w:bCs/>
        </w:rPr>
        <w:t>危险说明</w:t>
      </w:r>
      <w:r>
        <w:rPr>
          <w:rFonts w:hint="eastAsia"/>
        </w:rPr>
        <w:t>：</w:t>
      </w:r>
    </w:p>
    <w:p w:rsidR="00782394" w:rsidRDefault="00782394" w:rsidP="00782394">
      <w:r>
        <w:rPr>
          <w:rFonts w:hint="eastAsia"/>
        </w:rPr>
        <w:t xml:space="preserve">H280  </w:t>
      </w:r>
      <w:r>
        <w:rPr>
          <w:rFonts w:hint="eastAsia"/>
        </w:rPr>
        <w:t>内装压缩气体；遇热可能爆炸。</w:t>
      </w:r>
    </w:p>
    <w:p w:rsidR="00782394" w:rsidRPr="008027D4" w:rsidRDefault="00782394" w:rsidP="00782394">
      <w:pPr>
        <w:rPr>
          <w:b/>
        </w:rPr>
      </w:pPr>
      <w:r w:rsidRPr="008027D4">
        <w:rPr>
          <w:rFonts w:hint="eastAsia"/>
          <w:b/>
        </w:rPr>
        <w:t>警告说明：</w:t>
      </w:r>
      <w:r w:rsidRPr="008027D4">
        <w:rPr>
          <w:rFonts w:hint="eastAsia"/>
          <w:b/>
        </w:rPr>
        <w:t xml:space="preserve"> </w:t>
      </w:r>
    </w:p>
    <w:p w:rsidR="00782394" w:rsidRDefault="00782394" w:rsidP="00782394">
      <w:r>
        <w:rPr>
          <w:rFonts w:hint="eastAsia"/>
        </w:rPr>
        <w:t>储存</w:t>
      </w:r>
    </w:p>
    <w:p w:rsidR="00782394" w:rsidRDefault="00782394" w:rsidP="00782394">
      <w:r>
        <w:t>P</w:t>
      </w:r>
      <w:r>
        <w:rPr>
          <w:rFonts w:hint="eastAsia"/>
        </w:rPr>
        <w:t xml:space="preserve">410+P403  </w:t>
      </w:r>
      <w:r>
        <w:rPr>
          <w:rFonts w:hint="eastAsia"/>
        </w:rPr>
        <w:t>防日晒，存放于通风良好处。</w:t>
      </w:r>
    </w:p>
    <w:p w:rsidR="00F375D0" w:rsidRPr="00782394" w:rsidRDefault="00F375D0">
      <w:pPr>
        <w:jc w:val="center"/>
        <w:rPr>
          <w:rFonts w:ascii="仿宋_GB2312" w:eastAsia="仿宋_GB2312"/>
          <w:b/>
          <w:bCs/>
          <w:i/>
          <w:iCs/>
          <w:sz w:val="24"/>
          <w:shd w:val="pct15" w:color="auto" w:fill="FFFFFF"/>
        </w:rPr>
      </w:pPr>
    </w:p>
    <w:p w:rsidR="00F375D0" w:rsidRPr="00C90D5C" w:rsidRDefault="00F375D0">
      <w:pPr>
        <w:jc w:val="center"/>
        <w:rPr>
          <w:rFonts w:eastAsia="仿宋_GB2312"/>
          <w:b/>
          <w:bCs/>
          <w:i/>
          <w:sz w:val="24"/>
        </w:rPr>
      </w:pPr>
      <w:r w:rsidRPr="00C90D5C">
        <w:rPr>
          <w:rFonts w:eastAsia="仿宋_GB2312" w:hint="eastAsia"/>
          <w:b/>
          <w:bCs/>
          <w:i/>
          <w:sz w:val="24"/>
          <w:highlight w:val="lightGray"/>
        </w:rPr>
        <w:t>第</w:t>
      </w:r>
      <w:r w:rsidR="00C90D5C">
        <w:rPr>
          <w:rFonts w:eastAsia="仿宋_GB2312" w:hint="eastAsia"/>
          <w:b/>
          <w:bCs/>
          <w:i/>
          <w:sz w:val="24"/>
          <w:highlight w:val="lightGray"/>
        </w:rPr>
        <w:t>三</w:t>
      </w:r>
      <w:r w:rsidRPr="00C90D5C">
        <w:rPr>
          <w:rFonts w:eastAsia="仿宋_GB2312" w:hint="eastAsia"/>
          <w:b/>
          <w:bCs/>
          <w:i/>
          <w:sz w:val="24"/>
          <w:highlight w:val="lightGray"/>
        </w:rPr>
        <w:t>部分　成分</w:t>
      </w:r>
      <w:r w:rsidRPr="00C90D5C">
        <w:rPr>
          <w:rFonts w:eastAsia="仿宋_GB2312" w:hint="eastAsia"/>
          <w:b/>
          <w:bCs/>
          <w:i/>
          <w:sz w:val="24"/>
          <w:highlight w:val="lightGray"/>
        </w:rPr>
        <w:t>/</w:t>
      </w:r>
      <w:r w:rsidRPr="00C90D5C">
        <w:rPr>
          <w:rFonts w:eastAsia="仿宋_GB2312" w:hint="eastAsia"/>
          <w:b/>
          <w:bCs/>
          <w:i/>
          <w:sz w:val="24"/>
          <w:highlight w:val="lightGray"/>
        </w:rPr>
        <w:t>组成信息</w:t>
      </w:r>
    </w:p>
    <w:p w:rsidR="00F375D0" w:rsidRDefault="00F375D0">
      <w:pPr>
        <w:jc w:val="center"/>
        <w:rPr>
          <w:rFonts w:ascii="仿宋_GB2312" w:eastAsia="仿宋_GB2312"/>
          <w:b/>
          <w:bCs/>
          <w:sz w:val="24"/>
        </w:rPr>
      </w:pPr>
    </w:p>
    <w:p w:rsidR="0095072D" w:rsidRDefault="00F375D0">
      <w:pPr>
        <w:rPr>
          <w:rFonts w:ascii="宋体" w:hAnsi="宋体"/>
        </w:rPr>
      </w:pPr>
      <w:r>
        <w:rPr>
          <w:rFonts w:hint="eastAsia"/>
          <w:b/>
          <w:bCs/>
        </w:rPr>
        <w:t>主要成分：</w:t>
      </w:r>
      <w:r w:rsidR="00DB19C8">
        <w:rPr>
          <w:rFonts w:hint="eastAsia"/>
          <w:b/>
          <w:bCs/>
        </w:rPr>
        <w:t xml:space="preserve"> </w:t>
      </w:r>
      <w:r w:rsidR="0095072D">
        <w:rPr>
          <w:rFonts w:hint="eastAsia"/>
          <w:b/>
          <w:bCs/>
        </w:rPr>
        <w:t xml:space="preserve">   </w:t>
      </w:r>
      <w:r w:rsidR="0095072D">
        <w:rPr>
          <w:rFonts w:hint="eastAsia"/>
          <w:b/>
          <w:bCs/>
        </w:rPr>
        <w:t>氢气、氩气</w:t>
      </w:r>
      <w:r w:rsidR="0095072D">
        <w:rPr>
          <w:rFonts w:hint="eastAsia"/>
          <w:b/>
          <w:bCs/>
        </w:rPr>
        <w:t xml:space="preserve">    </w:t>
      </w:r>
      <w:r w:rsidR="00DB19C8">
        <w:rPr>
          <w:rFonts w:hint="eastAsia"/>
          <w:b/>
          <w:bCs/>
        </w:rPr>
        <w:t xml:space="preserve">  </w:t>
      </w:r>
      <w:r w:rsidR="0095072D">
        <w:rPr>
          <w:rFonts w:hint="eastAsia"/>
          <w:b/>
          <w:bCs/>
        </w:rPr>
        <w:t xml:space="preserve">   </w:t>
      </w:r>
      <w:r>
        <w:rPr>
          <w:rFonts w:hint="eastAsia"/>
        </w:rPr>
        <w:t>含量</w:t>
      </w:r>
      <w:r w:rsidR="0095072D">
        <w:rPr>
          <w:rFonts w:ascii="宋体" w:hAnsi="宋体" w:hint="eastAsia"/>
        </w:rPr>
        <w:t>：氢：5%    氩：95%</w:t>
      </w:r>
      <w:r>
        <w:rPr>
          <w:rFonts w:ascii="宋体" w:hAnsi="宋体" w:hint="eastAsia"/>
        </w:rPr>
        <w:t>；</w:t>
      </w:r>
    </w:p>
    <w:p w:rsidR="00F375D0" w:rsidRDefault="0095072D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F375D0">
        <w:rPr>
          <w:rFonts w:hint="eastAsia"/>
          <w:b/>
          <w:bCs/>
        </w:rPr>
        <w:t>CAS</w:t>
      </w:r>
      <w:r w:rsidR="00F375D0">
        <w:rPr>
          <w:rFonts w:hint="eastAsia"/>
          <w:b/>
          <w:bCs/>
        </w:rPr>
        <w:t xml:space="preserve">　</w:t>
      </w:r>
      <w:r w:rsidR="00F375D0">
        <w:rPr>
          <w:rFonts w:hint="eastAsia"/>
          <w:b/>
          <w:bCs/>
        </w:rPr>
        <w:t>NO</w:t>
      </w:r>
      <w:r w:rsidR="00F375D0">
        <w:rPr>
          <w:rFonts w:hint="eastAsia"/>
          <w:b/>
          <w:bCs/>
        </w:rPr>
        <w:t>：</w:t>
      </w:r>
      <w:r w:rsidR="00DB19C8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氢：</w:t>
      </w:r>
      <w:r>
        <w:rPr>
          <w:rFonts w:hint="eastAsia"/>
          <w:b/>
          <w:bCs/>
        </w:rPr>
        <w:t xml:space="preserve">1333-74-0            </w:t>
      </w:r>
      <w:r>
        <w:rPr>
          <w:rFonts w:hint="eastAsia"/>
          <w:b/>
          <w:bCs/>
        </w:rPr>
        <w:t>氩：</w:t>
      </w:r>
      <w:r w:rsidR="00F375D0">
        <w:rPr>
          <w:rFonts w:hint="eastAsia"/>
        </w:rPr>
        <w:t>7440-37-1</w:t>
      </w:r>
    </w:p>
    <w:p w:rsidR="0095072D" w:rsidRPr="00221696" w:rsidRDefault="0095072D">
      <w:r>
        <w:rPr>
          <w:rFonts w:hint="eastAsia"/>
          <w:b/>
          <w:bCs/>
        </w:rPr>
        <w:t>分子式：</w:t>
      </w:r>
      <w:r w:rsidR="00DC29D8"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氢：</w:t>
      </w:r>
      <w:r>
        <w:rPr>
          <w:rFonts w:hint="eastAsia"/>
          <w:b/>
          <w:bCs/>
        </w:rPr>
        <w:t>H</w:t>
      </w:r>
      <w:r w:rsidRPr="0095072D">
        <w:rPr>
          <w:rFonts w:hint="eastAsia"/>
          <w:b/>
          <w:bCs/>
          <w:vertAlign w:val="subscript"/>
        </w:rPr>
        <w:t>2</w:t>
      </w:r>
      <w:r>
        <w:rPr>
          <w:rFonts w:hint="eastAsia"/>
          <w:b/>
          <w:bCs/>
        </w:rPr>
        <w:t xml:space="preserve">     </w:t>
      </w:r>
      <w:r w:rsidR="00DC29D8">
        <w:rPr>
          <w:rFonts w:hint="eastAsia"/>
          <w:b/>
          <w:bCs/>
        </w:rPr>
        <w:t xml:space="preserve">        </w:t>
      </w:r>
      <w:r w:rsidR="00DB19C8">
        <w:rPr>
          <w:rFonts w:hint="eastAsia"/>
          <w:b/>
          <w:bCs/>
        </w:rPr>
        <w:t xml:space="preserve">   </w:t>
      </w:r>
      <w:r w:rsidR="00DC29D8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氩：</w:t>
      </w:r>
      <w:proofErr w:type="spellStart"/>
      <w:r>
        <w:rPr>
          <w:rFonts w:hint="eastAsia"/>
        </w:rPr>
        <w:t>Ar</w:t>
      </w:r>
      <w:proofErr w:type="spellEnd"/>
    </w:p>
    <w:p w:rsidR="00F375D0" w:rsidRDefault="00F375D0">
      <w:r>
        <w:rPr>
          <w:rFonts w:hint="eastAsia"/>
          <w:b/>
          <w:bCs/>
        </w:rPr>
        <w:t>相对分子质量：</w:t>
      </w:r>
      <w:r w:rsidR="00DC29D8">
        <w:rPr>
          <w:rFonts w:hint="eastAsia"/>
          <w:b/>
          <w:bCs/>
        </w:rPr>
        <w:t xml:space="preserve"> </w:t>
      </w:r>
      <w:r w:rsidR="00221696">
        <w:rPr>
          <w:rFonts w:hint="eastAsia"/>
          <w:b/>
          <w:bCs/>
        </w:rPr>
        <w:t>H</w:t>
      </w:r>
      <w:r w:rsidR="00221696" w:rsidRPr="00DC29D8">
        <w:rPr>
          <w:rFonts w:hint="eastAsia"/>
          <w:b/>
          <w:bCs/>
          <w:vertAlign w:val="subscript"/>
        </w:rPr>
        <w:t>2</w:t>
      </w:r>
      <w:r w:rsidR="00DC29D8">
        <w:rPr>
          <w:rFonts w:hint="eastAsia"/>
          <w:b/>
          <w:bCs/>
        </w:rPr>
        <w:t xml:space="preserve">: 2.016         </w:t>
      </w:r>
      <w:r w:rsidR="00DB19C8">
        <w:rPr>
          <w:rFonts w:hint="eastAsia"/>
          <w:b/>
          <w:bCs/>
        </w:rPr>
        <w:t xml:space="preserve">   </w:t>
      </w:r>
      <w:r w:rsidR="00DC29D8">
        <w:rPr>
          <w:rFonts w:hint="eastAsia"/>
          <w:b/>
          <w:bCs/>
        </w:rPr>
        <w:t xml:space="preserve">     </w:t>
      </w:r>
      <w:proofErr w:type="spellStart"/>
      <w:proofErr w:type="gramStart"/>
      <w:r w:rsidR="00DC29D8">
        <w:rPr>
          <w:rFonts w:hint="eastAsia"/>
        </w:rPr>
        <w:t>Ar</w:t>
      </w:r>
      <w:proofErr w:type="spellEnd"/>
      <w:r w:rsidR="00DC29D8">
        <w:rPr>
          <w:rFonts w:hint="eastAsia"/>
        </w:rPr>
        <w:t xml:space="preserve"> :</w:t>
      </w:r>
      <w:r>
        <w:rPr>
          <w:rFonts w:hint="eastAsia"/>
        </w:rPr>
        <w:t>39.95</w:t>
      </w:r>
      <w:proofErr w:type="gramEnd"/>
    </w:p>
    <w:p w:rsidR="00F375D0" w:rsidRDefault="00F375D0">
      <w:r>
        <w:rPr>
          <w:rFonts w:hint="eastAsia"/>
          <w:b/>
          <w:bCs/>
        </w:rPr>
        <w:t>化学类别：</w:t>
      </w:r>
      <w:r>
        <w:rPr>
          <w:rFonts w:hint="eastAsia"/>
        </w:rPr>
        <w:t>非金属单质。</w:t>
      </w:r>
    </w:p>
    <w:p w:rsidR="00F375D0" w:rsidRPr="00B87121" w:rsidRDefault="00F375D0">
      <w:pPr>
        <w:rPr>
          <w:b/>
          <w:bCs/>
          <w:shd w:val="pct15" w:color="auto" w:fill="FFFFFF"/>
        </w:rPr>
      </w:pPr>
      <w:r>
        <w:rPr>
          <w:rFonts w:hint="eastAsia"/>
        </w:rPr>
        <w:t xml:space="preserve">　</w:t>
      </w:r>
    </w:p>
    <w:p w:rsidR="00F375D0" w:rsidRPr="00B87121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B87121">
        <w:rPr>
          <w:rFonts w:eastAsia="仿宋_GB2312" w:hint="eastAsia"/>
          <w:b/>
          <w:bCs/>
          <w:i/>
          <w:sz w:val="24"/>
          <w:shd w:val="pct15" w:color="auto" w:fill="FFFFFF"/>
        </w:rPr>
        <w:lastRenderedPageBreak/>
        <w:t>第四部分　急救措施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375D0" w:rsidRDefault="00F375D0">
      <w:r>
        <w:rPr>
          <w:rFonts w:hint="eastAsia"/>
          <w:b/>
          <w:bCs/>
        </w:rPr>
        <w:t>皮肤接触：</w:t>
      </w:r>
      <w:r w:rsidR="00DC29D8" w:rsidRPr="00DC29D8">
        <w:rPr>
          <w:rFonts w:hint="eastAsia"/>
        </w:rPr>
        <w:t>无不良影响</w:t>
      </w:r>
      <w:r>
        <w:rPr>
          <w:rFonts w:hint="eastAsia"/>
        </w:rPr>
        <w:t>。</w:t>
      </w:r>
    </w:p>
    <w:p w:rsidR="00F375D0" w:rsidRPr="00DB19C8" w:rsidRDefault="00F375D0">
      <w:pPr>
        <w:rPr>
          <w:szCs w:val="21"/>
        </w:rPr>
      </w:pPr>
      <w:r>
        <w:rPr>
          <w:rFonts w:hint="eastAsia"/>
          <w:b/>
          <w:bCs/>
        </w:rPr>
        <w:t>眼睛</w:t>
      </w:r>
      <w:r w:rsidRPr="00DB19C8">
        <w:rPr>
          <w:rFonts w:hint="eastAsia"/>
          <w:b/>
          <w:bCs/>
          <w:szCs w:val="21"/>
        </w:rPr>
        <w:t>接触：</w:t>
      </w:r>
      <w:r w:rsidR="00DB19C8" w:rsidRPr="00DB19C8">
        <w:rPr>
          <w:rFonts w:hint="eastAsia"/>
          <w:szCs w:val="21"/>
        </w:rPr>
        <w:t>无不良影响。</w:t>
      </w:r>
    </w:p>
    <w:p w:rsidR="00DB19C8" w:rsidRPr="00DB19C8" w:rsidRDefault="00F375D0" w:rsidP="00DB19C8">
      <w:pPr>
        <w:pStyle w:val="reader-word-layer"/>
        <w:shd w:val="clear" w:color="auto" w:fill="FFFFFF"/>
        <w:spacing w:before="0" w:beforeAutospacing="0" w:after="0" w:afterAutospacing="0" w:line="240" w:lineRule="atLeast"/>
        <w:rPr>
          <w:color w:val="000000"/>
          <w:spacing w:val="7"/>
          <w:sz w:val="21"/>
          <w:szCs w:val="21"/>
        </w:rPr>
      </w:pPr>
      <w:r w:rsidRPr="00DB19C8">
        <w:rPr>
          <w:rFonts w:hint="eastAsia"/>
          <w:b/>
          <w:bCs/>
          <w:sz w:val="21"/>
          <w:szCs w:val="21"/>
        </w:rPr>
        <w:t>吸入</w:t>
      </w:r>
      <w:r w:rsidR="00DB19C8">
        <w:rPr>
          <w:rFonts w:hint="eastAsia"/>
          <w:b/>
          <w:bCs/>
          <w:sz w:val="21"/>
          <w:szCs w:val="21"/>
        </w:rPr>
        <w:t>:</w:t>
      </w:r>
      <w:r w:rsidR="00DB19C8" w:rsidRPr="00DB19C8">
        <w:rPr>
          <w:rFonts w:hint="eastAsia"/>
          <w:color w:val="000000"/>
          <w:spacing w:val="7"/>
          <w:sz w:val="21"/>
          <w:szCs w:val="21"/>
        </w:rPr>
        <w:t>会造成窒息。应该注意超过其空气中爆炸下限（既浓度超过４％）</w:t>
      </w:r>
      <w:r w:rsidR="00DB19C8" w:rsidRPr="00DB19C8">
        <w:rPr>
          <w:rFonts w:hint="eastAsia"/>
          <w:color w:val="000000"/>
          <w:spacing w:val="6"/>
          <w:sz w:val="21"/>
          <w:szCs w:val="21"/>
        </w:rPr>
        <w:t>，会造成缺氧及爆炸</w:t>
      </w:r>
      <w:r w:rsidR="00DB19C8" w:rsidRPr="00DB19C8">
        <w:rPr>
          <w:rFonts w:hint="eastAsia"/>
          <w:color w:val="000000"/>
          <w:spacing w:val="8"/>
          <w:sz w:val="21"/>
          <w:szCs w:val="21"/>
        </w:rPr>
        <w:t>性的危害。中等浓度吸入造成晕眩、头痛、反胃、呕吐、意识不清。</w:t>
      </w:r>
      <w:r w:rsidR="00DB19C8" w:rsidRPr="00DB19C8">
        <w:rPr>
          <w:rFonts w:ascii="simsun" w:hAnsi="simsun"/>
          <w:color w:val="000000"/>
          <w:sz w:val="21"/>
          <w:szCs w:val="21"/>
        </w:rPr>
        <w:t> </w:t>
      </w:r>
    </w:p>
    <w:p w:rsidR="00F375D0" w:rsidRPr="00DB19C8" w:rsidRDefault="00F375D0" w:rsidP="00DB19C8">
      <w:pPr>
        <w:pStyle w:val="reader-word-layer"/>
        <w:shd w:val="clear" w:color="auto" w:fill="FFFFFF"/>
        <w:spacing w:after="0" w:afterAutospacing="0" w:line="240" w:lineRule="exact"/>
        <w:rPr>
          <w:sz w:val="21"/>
          <w:szCs w:val="21"/>
        </w:rPr>
      </w:pPr>
    </w:p>
    <w:p w:rsidR="00F375D0" w:rsidRDefault="00F375D0"/>
    <w:p w:rsidR="00B87121" w:rsidRDefault="00B87121"/>
    <w:p w:rsidR="00F375D0" w:rsidRPr="00B87121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B87121">
        <w:rPr>
          <w:rFonts w:eastAsia="仿宋_GB2312" w:hint="eastAsia"/>
          <w:b/>
          <w:bCs/>
          <w:i/>
          <w:sz w:val="24"/>
          <w:shd w:val="pct15" w:color="auto" w:fill="FFFFFF"/>
        </w:rPr>
        <w:t>第五部分　消防措施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375D0" w:rsidRDefault="00F375D0">
      <w:pPr>
        <w:rPr>
          <w:b/>
          <w:bCs/>
        </w:rPr>
      </w:pPr>
      <w:r>
        <w:rPr>
          <w:rFonts w:hint="eastAsia"/>
          <w:b/>
          <w:bCs/>
        </w:rPr>
        <w:t>燃烧性：</w:t>
      </w:r>
      <w:r w:rsidR="00DB19C8" w:rsidRPr="00DB19C8">
        <w:rPr>
          <w:rFonts w:hint="eastAsia"/>
        </w:rPr>
        <w:t>超过其空气中爆炸下限（既浓度超过４％）会有爆炸之危害。</w:t>
      </w:r>
      <w:r>
        <w:rPr>
          <w:rFonts w:hint="eastAsia"/>
        </w:rPr>
        <w:t>。</w:t>
      </w:r>
    </w:p>
    <w:p w:rsidR="00DB19C8" w:rsidRDefault="00F375D0">
      <w:r>
        <w:rPr>
          <w:rFonts w:hint="eastAsia"/>
          <w:b/>
          <w:bCs/>
        </w:rPr>
        <w:t>闪点（</w:t>
      </w:r>
      <w:r>
        <w:rPr>
          <w:rFonts w:hint="eastAsia"/>
          <w:b/>
          <w:bCs/>
          <w:sz w:val="24"/>
          <w:vertAlign w:val="superscript"/>
        </w:rPr>
        <w:t>。</w:t>
      </w:r>
      <w:r>
        <w:rPr>
          <w:rFonts w:hint="eastAsia"/>
          <w:b/>
          <w:bCs/>
        </w:rPr>
        <w:t>C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  <w:r w:rsidR="00DB19C8">
        <w:rPr>
          <w:rFonts w:hint="eastAsia"/>
        </w:rPr>
        <w:t>-----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引燃温度（</w:t>
      </w:r>
      <w:r>
        <w:rPr>
          <w:rFonts w:hint="eastAsia"/>
          <w:b/>
          <w:bCs/>
          <w:sz w:val="24"/>
          <w:vertAlign w:val="superscript"/>
        </w:rPr>
        <w:t>。</w:t>
      </w:r>
      <w:r>
        <w:rPr>
          <w:rFonts w:hint="eastAsia"/>
          <w:b/>
          <w:bCs/>
        </w:rPr>
        <w:t>C</w:t>
      </w:r>
      <w:r>
        <w:rPr>
          <w:rFonts w:hint="eastAsia"/>
          <w:b/>
          <w:bCs/>
        </w:rPr>
        <w:t>）：</w:t>
      </w:r>
      <w:r w:rsidR="00DB19C8" w:rsidRPr="00DB19C8">
        <w:rPr>
          <w:rFonts w:hint="eastAsia"/>
        </w:rPr>
        <w:t>565.5 </w:t>
      </w:r>
      <w:r w:rsidR="00DB19C8" w:rsidRPr="00DB19C8">
        <w:rPr>
          <w:rFonts w:hint="eastAsia"/>
        </w:rPr>
        <w:t>℃</w:t>
      </w:r>
      <w:r w:rsidR="00DB19C8" w:rsidRPr="00DB19C8">
        <w:rPr>
          <w:rFonts w:hint="eastAsia"/>
        </w:rPr>
        <w:t> </w:t>
      </w:r>
    </w:p>
    <w:p w:rsidR="00F375D0" w:rsidRDefault="00F375D0">
      <w:r>
        <w:rPr>
          <w:rFonts w:hint="eastAsia"/>
          <w:b/>
          <w:bCs/>
        </w:rPr>
        <w:t>爆炸上限</w:t>
      </w:r>
      <w:r>
        <w:rPr>
          <w:rFonts w:hint="eastAsia"/>
          <w:b/>
          <w:bCs/>
        </w:rPr>
        <w:t xml:space="preserve">% (V/V) </w:t>
      </w:r>
      <w:r>
        <w:rPr>
          <w:rFonts w:hint="eastAsia"/>
        </w:rPr>
        <w:t>：</w:t>
      </w:r>
      <w:r w:rsidR="00F62EE4">
        <w:rPr>
          <w:rFonts w:hint="eastAsia"/>
        </w:rPr>
        <w:t>74%</w:t>
      </w:r>
      <w:r>
        <w:rPr>
          <w:rFonts w:hint="eastAsia"/>
        </w:rPr>
        <w:t xml:space="preserve">           </w:t>
      </w:r>
      <w:r>
        <w:rPr>
          <w:rFonts w:hint="eastAsia"/>
          <w:b/>
          <w:bCs/>
        </w:rPr>
        <w:t>爆炸下限</w:t>
      </w:r>
      <w:r>
        <w:rPr>
          <w:rFonts w:hint="eastAsia"/>
          <w:b/>
          <w:bCs/>
        </w:rPr>
        <w:t xml:space="preserve">% (V/V) </w:t>
      </w:r>
      <w:r>
        <w:rPr>
          <w:rFonts w:hint="eastAsia"/>
          <w:b/>
          <w:bCs/>
        </w:rPr>
        <w:t>：</w:t>
      </w:r>
      <w:r w:rsidR="00F62EE4">
        <w:rPr>
          <w:rFonts w:hint="eastAsia"/>
        </w:rPr>
        <w:t>4%</w:t>
      </w:r>
    </w:p>
    <w:p w:rsidR="00F375D0" w:rsidRDefault="00F375D0">
      <w:pPr>
        <w:rPr>
          <w:vertAlign w:val="subscript"/>
        </w:rPr>
      </w:pPr>
      <w:r>
        <w:rPr>
          <w:rFonts w:hint="eastAsia"/>
          <w:b/>
          <w:bCs/>
        </w:rPr>
        <w:t>危险特性：</w:t>
      </w:r>
      <w:r w:rsidR="00F62EE4" w:rsidRPr="00F62EE4">
        <w:rPr>
          <w:rFonts w:hint="eastAsia"/>
        </w:rPr>
        <w:t>燃烧时发出肉眼难见的淡蓝色火焰，氢气</w:t>
      </w:r>
      <w:proofErr w:type="gramStart"/>
      <w:r w:rsidR="00F62EE4" w:rsidRPr="00F62EE4">
        <w:rPr>
          <w:rFonts w:hint="eastAsia"/>
        </w:rPr>
        <w:t>极仪易</w:t>
      </w:r>
      <w:proofErr w:type="gramEnd"/>
      <w:r w:rsidR="00F62EE4" w:rsidRPr="00F62EE4">
        <w:rPr>
          <w:rFonts w:hint="eastAsia"/>
        </w:rPr>
        <w:t>点燃，即使是静电火花也会产生燃烧爆炸。曝露于高热或火焰时，钢瓶内压力会上升，大部分的钢瓶皆被设计可由钢瓶阀的破裂片释放高压气体。如果破裂片失效，可能导致爆炸</w:t>
      </w:r>
      <w:r w:rsidR="00F62EE4">
        <w:rPr>
          <w:rFonts w:hint="eastAsia"/>
        </w:rPr>
        <w:t>。</w:t>
      </w:r>
    </w:p>
    <w:p w:rsidR="00F62EE4" w:rsidRDefault="00F375D0" w:rsidP="00F62EE4">
      <w:r>
        <w:rPr>
          <w:rFonts w:hint="eastAsia"/>
          <w:b/>
          <w:bCs/>
        </w:rPr>
        <w:t>灭火方法：</w:t>
      </w:r>
      <w:r w:rsidR="00F62EE4">
        <w:rPr>
          <w:rFonts w:hint="eastAsia"/>
        </w:rPr>
        <w:t>特殊灭火程序：将所有人员隔离危险区。立即于远处以水雾冷却钢瓶，小心不可灭掉火焰。若意外地火源被灭，爆炸性的重新点燃可能会发生。如果可行无风险，在连续的水雾下将钢瓶泄漏源关闭。</w:t>
      </w:r>
      <w:r w:rsidR="00F62EE4">
        <w:rPr>
          <w:rFonts w:hint="eastAsia"/>
        </w:rPr>
        <w:t> </w:t>
      </w:r>
    </w:p>
    <w:p w:rsidR="00F375D0" w:rsidRDefault="00F62EE4" w:rsidP="00F62EE4">
      <w:r>
        <w:rPr>
          <w:rFonts w:hint="eastAsia"/>
        </w:rPr>
        <w:t>适用灭火剂：化学干粉、二氧化碳、喷水、泡沫、水雾。</w:t>
      </w:r>
      <w:r>
        <w:rPr>
          <w:rFonts w:hint="eastAsia"/>
        </w:rPr>
        <w:t> </w:t>
      </w:r>
    </w:p>
    <w:p w:rsidR="00F62EE4" w:rsidRDefault="00F62EE4" w:rsidP="00F62EE4">
      <w:r w:rsidRPr="00F62EE4">
        <w:rPr>
          <w:rFonts w:hint="eastAsia"/>
          <w:b/>
        </w:rPr>
        <w:t>有害燃烧产物：</w:t>
      </w:r>
      <w:r w:rsidRPr="00F62EE4">
        <w:rPr>
          <w:rFonts w:hint="eastAsia"/>
        </w:rPr>
        <w:t> </w:t>
      </w:r>
      <w:r w:rsidRPr="00F62EE4">
        <w:rPr>
          <w:rFonts w:hint="eastAsia"/>
        </w:rPr>
        <w:t>无</w:t>
      </w:r>
      <w:r w:rsidRPr="00F62EE4">
        <w:rPr>
          <w:rFonts w:hint="eastAsia"/>
        </w:rPr>
        <w:t> </w:t>
      </w:r>
    </w:p>
    <w:p w:rsidR="00F375D0" w:rsidRDefault="00F375D0"/>
    <w:p w:rsidR="00F375D0" w:rsidRPr="00B87121" w:rsidRDefault="00F375D0">
      <w:pPr>
        <w:jc w:val="center"/>
        <w:rPr>
          <w:rFonts w:eastAsia="仿宋_GB2312"/>
          <w:b/>
          <w:bCs/>
          <w:i/>
          <w:sz w:val="24"/>
        </w:rPr>
      </w:pPr>
      <w:r w:rsidRPr="00B87121">
        <w:rPr>
          <w:rFonts w:eastAsia="仿宋_GB2312" w:hint="eastAsia"/>
          <w:b/>
          <w:bCs/>
          <w:i/>
          <w:sz w:val="24"/>
          <w:highlight w:val="lightGray"/>
        </w:rPr>
        <w:t>第六部分　泄漏应急处理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62EE4" w:rsidRDefault="00F375D0" w:rsidP="00F62EE4">
      <w:r>
        <w:rPr>
          <w:rFonts w:hint="eastAsia"/>
          <w:b/>
          <w:bCs/>
        </w:rPr>
        <w:t>应急措施：</w:t>
      </w:r>
    </w:p>
    <w:p w:rsidR="00F62EE4" w:rsidRDefault="00F62EE4" w:rsidP="00F62EE4">
      <w:r>
        <w:rPr>
          <w:rFonts w:hint="eastAsia"/>
        </w:rPr>
        <w:t>个人应注意事项：</w:t>
      </w:r>
    </w:p>
    <w:p w:rsidR="00F62EE4" w:rsidRDefault="00F62EE4" w:rsidP="00F62EE4">
      <w:r>
        <w:rPr>
          <w:rFonts w:hint="eastAsia"/>
        </w:rPr>
        <w:t>1.</w:t>
      </w:r>
      <w:r>
        <w:rPr>
          <w:rFonts w:hint="eastAsia"/>
        </w:rPr>
        <w:t>将所有人员、车辆隔离泄漏区。</w:t>
      </w:r>
      <w:r>
        <w:rPr>
          <w:rFonts w:hint="eastAsia"/>
        </w:rPr>
        <w:t> </w:t>
      </w:r>
    </w:p>
    <w:p w:rsidR="00F62EE4" w:rsidRDefault="00F62EE4" w:rsidP="00F62EE4">
      <w:r>
        <w:rPr>
          <w:rFonts w:hint="eastAsia"/>
        </w:rPr>
        <w:t>2.</w:t>
      </w:r>
      <w:r>
        <w:rPr>
          <w:rFonts w:hint="eastAsia"/>
        </w:rPr>
        <w:t>使用适当防护具。</w:t>
      </w:r>
      <w:r>
        <w:rPr>
          <w:rFonts w:hint="eastAsia"/>
        </w:rPr>
        <w:t> </w:t>
      </w:r>
    </w:p>
    <w:p w:rsidR="00403B76" w:rsidRDefault="00F62EE4" w:rsidP="00F62EE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消除所有引火源，使用最大的防爆型通风设备，如果可行，关闭泄漏源。</w:t>
      </w:r>
    </w:p>
    <w:p w:rsidR="00F62EE4" w:rsidRDefault="00F62EE4" w:rsidP="00F62EE4">
      <w:r>
        <w:rPr>
          <w:rFonts w:hint="eastAsia"/>
        </w:rPr>
        <w:t> 4.</w:t>
      </w:r>
      <w:r>
        <w:rPr>
          <w:rFonts w:hint="eastAsia"/>
        </w:rPr>
        <w:t>隔离泄漏容器。</w:t>
      </w:r>
      <w:r>
        <w:rPr>
          <w:rFonts w:hint="eastAsia"/>
        </w:rPr>
        <w:t> </w:t>
      </w:r>
    </w:p>
    <w:p w:rsidR="00F62EE4" w:rsidRDefault="00F62EE4" w:rsidP="00F62EE4">
      <w:r>
        <w:rPr>
          <w:rFonts w:hint="eastAsia"/>
        </w:rPr>
        <w:t>5.</w:t>
      </w:r>
      <w:r>
        <w:rPr>
          <w:rFonts w:hint="eastAsia"/>
        </w:rPr>
        <w:t>若钢瓶泄漏通知供应商。</w:t>
      </w:r>
      <w:r>
        <w:rPr>
          <w:rFonts w:hint="eastAsia"/>
        </w:rPr>
        <w:t> </w:t>
      </w:r>
    </w:p>
    <w:p w:rsidR="00F375D0" w:rsidRDefault="00F62EE4" w:rsidP="00F62EE4">
      <w:r>
        <w:rPr>
          <w:rFonts w:hint="eastAsia"/>
        </w:rPr>
        <w:lastRenderedPageBreak/>
        <w:t>6.</w:t>
      </w:r>
      <w:r>
        <w:rPr>
          <w:rFonts w:hint="eastAsia"/>
        </w:rPr>
        <w:t>使用扫帚侦测，小心谨慎地靠近钢瓶泄漏点，如此可以辨识火焰。</w:t>
      </w:r>
      <w:r>
        <w:rPr>
          <w:rFonts w:hint="eastAsia"/>
        </w:rPr>
        <w:t> </w:t>
      </w:r>
    </w:p>
    <w:p w:rsidR="00B87121" w:rsidRDefault="00B87121" w:rsidP="00B87121">
      <w:r w:rsidRPr="00FD7BB4">
        <w:rPr>
          <w:rFonts w:hint="eastAsia"/>
          <w:b/>
        </w:rPr>
        <w:t>环境保护措施：</w:t>
      </w:r>
      <w:r w:rsidR="00F62EE4">
        <w:rPr>
          <w:rFonts w:hint="eastAsia"/>
        </w:rPr>
        <w:t>不会污染环境</w:t>
      </w:r>
    </w:p>
    <w:p w:rsidR="00B87121" w:rsidRDefault="00B87121" w:rsidP="00B87121">
      <w:r w:rsidRPr="00FD7BB4">
        <w:rPr>
          <w:rFonts w:hint="eastAsia"/>
          <w:b/>
        </w:rPr>
        <w:t>泄漏化学品消除方法：</w:t>
      </w:r>
      <w:r>
        <w:rPr>
          <w:rFonts w:hint="eastAsia"/>
        </w:rPr>
        <w:t>直接排放在大气中，进行稀释。</w:t>
      </w:r>
    </w:p>
    <w:p w:rsidR="00F375D0" w:rsidRPr="00B87121" w:rsidRDefault="00F375D0"/>
    <w:p w:rsidR="00F375D0" w:rsidRPr="00B87121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B87121">
        <w:rPr>
          <w:rFonts w:eastAsia="仿宋_GB2312" w:hint="eastAsia"/>
          <w:b/>
          <w:bCs/>
          <w:i/>
          <w:sz w:val="24"/>
          <w:highlight w:val="lightGray"/>
        </w:rPr>
        <w:t>第七部分　操作处置与储存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375D0" w:rsidRDefault="00F375D0">
      <w:r>
        <w:rPr>
          <w:rFonts w:hint="eastAsia"/>
          <w:b/>
          <w:bCs/>
        </w:rPr>
        <w:t>操作处置注意事项</w:t>
      </w:r>
      <w:r>
        <w:rPr>
          <w:rFonts w:hint="eastAsia"/>
        </w:rPr>
        <w:t>：</w:t>
      </w:r>
    </w:p>
    <w:p w:rsidR="00F62EE4" w:rsidRDefault="00F62EE4" w:rsidP="00F62EE4">
      <w:pPr>
        <w:ind w:firstLineChars="200" w:firstLine="420"/>
      </w:pPr>
      <w:r>
        <w:rPr>
          <w:rFonts w:hint="eastAsia"/>
        </w:rPr>
        <w:t>不要拖、拉、滚、踢钢瓶，应使用适当钢瓶专用手推车搬运钢瓶。禁止尝试利用瓶盖</w:t>
      </w:r>
      <w:proofErr w:type="gramStart"/>
      <w:r>
        <w:rPr>
          <w:rFonts w:hint="eastAsia"/>
        </w:rPr>
        <w:t>来吊升</w:t>
      </w:r>
      <w:proofErr w:type="gramEnd"/>
      <w:r>
        <w:rPr>
          <w:rFonts w:hint="eastAsia"/>
        </w:rPr>
        <w:t>钢瓶。钢瓶于使用中必须固定。加装调压阀门来安全地使用钢瓶内的气体。使用逆止阀避免逆流进入钢瓶。严禁烟火。不可对瓶</w:t>
      </w:r>
      <w:proofErr w:type="gramStart"/>
      <w:r>
        <w:rPr>
          <w:rFonts w:hint="eastAsia"/>
        </w:rPr>
        <w:t>身任何</w:t>
      </w:r>
      <w:proofErr w:type="gramEnd"/>
      <w:r>
        <w:rPr>
          <w:rFonts w:hint="eastAsia"/>
        </w:rPr>
        <w:t>地方加热。当钢瓶连接</w:t>
      </w:r>
      <w:proofErr w:type="gramStart"/>
      <w:r>
        <w:rPr>
          <w:rFonts w:hint="eastAsia"/>
        </w:rPr>
        <w:t>到制程时</w:t>
      </w:r>
      <w:proofErr w:type="gramEnd"/>
      <w:r>
        <w:rPr>
          <w:rFonts w:hint="eastAsia"/>
        </w:rPr>
        <w:t>慢慢小心地打开钢瓶阀。打开</w:t>
      </w:r>
      <w:proofErr w:type="gramStart"/>
      <w:r>
        <w:rPr>
          <w:rFonts w:hint="eastAsia"/>
        </w:rPr>
        <w:t>瓶阀若遇到</w:t>
      </w:r>
      <w:proofErr w:type="gramEnd"/>
      <w:r>
        <w:rPr>
          <w:rFonts w:hint="eastAsia"/>
        </w:rPr>
        <w:t>任何困难，应停止操作并通知供应商。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可用工具（如扳手、螺丝起子等）插进瓶盖（</w:t>
      </w:r>
      <w:r>
        <w:rPr>
          <w:rFonts w:hint="eastAsia"/>
        </w:rPr>
        <w:t>CAP</w:t>
      </w:r>
      <w:r>
        <w:rPr>
          <w:rFonts w:hint="eastAsia"/>
        </w:rPr>
        <w:t>）二边开孔内打开瓶盖，因如此会损坏瓶</w:t>
      </w:r>
      <w:proofErr w:type="gramStart"/>
      <w:r>
        <w:rPr>
          <w:rFonts w:hint="eastAsia"/>
        </w:rPr>
        <w:t>阀造成</w:t>
      </w:r>
      <w:proofErr w:type="gramEnd"/>
      <w:r>
        <w:rPr>
          <w:rFonts w:hint="eastAsia"/>
        </w:rPr>
        <w:t>泄漏，应使用可调式环状链式扳手（</w:t>
      </w:r>
      <w:r>
        <w:rPr>
          <w:rFonts w:hint="eastAsia"/>
        </w:rPr>
        <w:t>Strap Wrench</w:t>
      </w:r>
      <w:r>
        <w:rPr>
          <w:rFonts w:hint="eastAsia"/>
        </w:rPr>
        <w:t>）来打开过紧的瓶盖。确实使用实瓶、使用中、残瓶之标签以分辨钢瓶使用状况。为避免空气进入钢瓶内请勿完全用尽气体，用毕后，请使用扭力</w:t>
      </w:r>
      <w:proofErr w:type="gramStart"/>
      <w:r>
        <w:rPr>
          <w:rFonts w:hint="eastAsia"/>
        </w:rPr>
        <w:t>扳手将阀出品</w:t>
      </w:r>
      <w:proofErr w:type="gramEnd"/>
      <w:r>
        <w:rPr>
          <w:rFonts w:hint="eastAsia"/>
        </w:rPr>
        <w:t>盖（</w:t>
      </w:r>
      <w:r>
        <w:rPr>
          <w:rFonts w:hint="eastAsia"/>
        </w:rPr>
        <w:t>PLUG</w:t>
      </w:r>
      <w:r>
        <w:rPr>
          <w:rFonts w:hint="eastAsia"/>
        </w:rPr>
        <w:t>）锁回去。</w:t>
      </w:r>
      <w:r>
        <w:rPr>
          <w:rFonts w:hint="eastAsia"/>
        </w:rPr>
        <w:t> </w:t>
      </w:r>
    </w:p>
    <w:p w:rsidR="00F62EE4" w:rsidRDefault="00F62EE4" w:rsidP="00F62EE4">
      <w:r>
        <w:rPr>
          <w:rFonts w:hint="eastAsia"/>
        </w:rPr>
        <w:t>未连接好前</w:t>
      </w:r>
      <w:proofErr w:type="gramStart"/>
      <w:r>
        <w:rPr>
          <w:rFonts w:hint="eastAsia"/>
        </w:rPr>
        <w:t>勿打开</w:t>
      </w:r>
      <w:proofErr w:type="gramEnd"/>
      <w:r>
        <w:rPr>
          <w:rFonts w:hint="eastAsia"/>
        </w:rPr>
        <w:t>钢瓶阀，因可能发生自燃状况。氢气是很轻的气体，易积累于天花板，固应有适当的通风。以泄漏液</w:t>
      </w:r>
      <w:proofErr w:type="gramStart"/>
      <w:r>
        <w:rPr>
          <w:rFonts w:hint="eastAsia"/>
        </w:rPr>
        <w:t>作测泄</w:t>
      </w:r>
      <w:proofErr w:type="gramEnd"/>
      <w:r>
        <w:rPr>
          <w:rFonts w:hint="eastAsia"/>
        </w:rPr>
        <w:t>试验，勿使用火焰。</w:t>
      </w:r>
    </w:p>
    <w:p w:rsidR="00F375D0" w:rsidRDefault="00F375D0" w:rsidP="00F62EE4">
      <w:pPr>
        <w:rPr>
          <w:b/>
          <w:bCs/>
        </w:rPr>
      </w:pPr>
      <w:r>
        <w:rPr>
          <w:rFonts w:hint="eastAsia"/>
          <w:b/>
          <w:bCs/>
        </w:rPr>
        <w:t>储运、储存注意事项：</w:t>
      </w:r>
    </w:p>
    <w:p w:rsidR="00F375D0" w:rsidRDefault="00F62EE4" w:rsidP="00F62EE4">
      <w:pPr>
        <w:ind w:firstLineChars="200" w:firstLine="420"/>
      </w:pPr>
      <w:r>
        <w:rPr>
          <w:rFonts w:hint="eastAsia"/>
        </w:rPr>
        <w:t>钢瓶应存放于通风良好、安全且避免日晒雨淋之场所，存储区温度不能超过</w:t>
      </w:r>
      <w:r>
        <w:rPr>
          <w:rFonts w:hint="eastAsia"/>
        </w:rPr>
        <w:t>40</w:t>
      </w:r>
      <w:r>
        <w:rPr>
          <w:rFonts w:hint="eastAsia"/>
        </w:rPr>
        <w:t>℃，</w:t>
      </w:r>
      <w:proofErr w:type="gramStart"/>
      <w:r>
        <w:rPr>
          <w:rFonts w:hint="eastAsia"/>
        </w:rPr>
        <w:t>贮存区不可</w:t>
      </w:r>
      <w:proofErr w:type="gramEnd"/>
      <w:r>
        <w:rPr>
          <w:rFonts w:hint="eastAsia"/>
        </w:rPr>
        <w:t>放置可燃物质、严禁烟火、并远离人员进出繁杂地区和紧急进出口。钢瓶应直立存放并适当</w:t>
      </w:r>
      <w:proofErr w:type="gramStart"/>
      <w:r>
        <w:rPr>
          <w:rFonts w:hint="eastAsia"/>
        </w:rPr>
        <w:t>锁紧阀出口盖</w:t>
      </w:r>
      <w:proofErr w:type="gramEnd"/>
      <w:r>
        <w:rPr>
          <w:rFonts w:hint="eastAsia"/>
        </w:rPr>
        <w:t>（</w:t>
      </w:r>
      <w:r>
        <w:rPr>
          <w:rFonts w:hint="eastAsia"/>
        </w:rPr>
        <w:t>PLUG</w:t>
      </w:r>
      <w:r>
        <w:rPr>
          <w:rFonts w:hint="eastAsia"/>
        </w:rPr>
        <w:t>）</w:t>
      </w:r>
      <w:proofErr w:type="gramStart"/>
      <w:r>
        <w:rPr>
          <w:rFonts w:hint="eastAsia"/>
        </w:rPr>
        <w:t>及阀保护</w:t>
      </w:r>
      <w:proofErr w:type="gramEnd"/>
      <w:r>
        <w:rPr>
          <w:rFonts w:hint="eastAsia"/>
        </w:rPr>
        <w:t>盖（</w:t>
      </w:r>
      <w:r>
        <w:rPr>
          <w:rFonts w:hint="eastAsia"/>
        </w:rPr>
        <w:t>CAP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且瓶身</w:t>
      </w:r>
      <w:proofErr w:type="gramEnd"/>
      <w:r>
        <w:rPr>
          <w:rFonts w:hint="eastAsia"/>
        </w:rPr>
        <w:t>应予固定，残、实瓶应分开贮放，使用先进先出系统避免贮放过期，定期记录库存量。远离热、发火源及不相容物如氧化物八公尺以上，或使用</w:t>
      </w:r>
      <w:r>
        <w:rPr>
          <w:rFonts w:hint="eastAsia"/>
        </w:rPr>
        <w:t>1.5</w:t>
      </w:r>
      <w:r>
        <w:rPr>
          <w:rFonts w:hint="eastAsia"/>
        </w:rPr>
        <w:t>公尺高、阻火速率至少</w:t>
      </w:r>
      <w:r>
        <w:rPr>
          <w:rFonts w:hint="eastAsia"/>
        </w:rPr>
        <w:t>0.5</w:t>
      </w:r>
      <w:r>
        <w:rPr>
          <w:rFonts w:hint="eastAsia"/>
        </w:rPr>
        <w:t>小时的防火墙。使用不产生火花且接地的通风系统与电器设备，避免成为发火源</w:t>
      </w:r>
    </w:p>
    <w:p w:rsidR="00F375D0" w:rsidRDefault="00F375D0"/>
    <w:p w:rsidR="00F375D0" w:rsidRPr="00B87121" w:rsidRDefault="00F375D0">
      <w:pPr>
        <w:jc w:val="center"/>
        <w:rPr>
          <w:rFonts w:eastAsia="仿宋_GB2312"/>
          <w:b/>
          <w:bCs/>
          <w:i/>
          <w:sz w:val="24"/>
        </w:rPr>
      </w:pPr>
      <w:r w:rsidRPr="00B87121">
        <w:rPr>
          <w:rFonts w:eastAsia="仿宋_GB2312" w:hint="eastAsia"/>
          <w:b/>
          <w:bCs/>
          <w:i/>
          <w:sz w:val="24"/>
          <w:highlight w:val="lightGray"/>
        </w:rPr>
        <w:t>第八部分</w:t>
      </w:r>
      <w:r w:rsidRPr="00B87121">
        <w:rPr>
          <w:rFonts w:eastAsia="仿宋_GB2312" w:hint="eastAsia"/>
          <w:b/>
          <w:bCs/>
          <w:i/>
          <w:sz w:val="24"/>
          <w:highlight w:val="lightGray"/>
        </w:rPr>
        <w:t xml:space="preserve"> </w:t>
      </w:r>
      <w:r w:rsidRPr="00B87121">
        <w:rPr>
          <w:rFonts w:eastAsia="仿宋_GB2312" w:hint="eastAsia"/>
          <w:b/>
          <w:bCs/>
          <w:i/>
          <w:sz w:val="24"/>
          <w:highlight w:val="lightGray"/>
        </w:rPr>
        <w:t>接触控制</w:t>
      </w:r>
      <w:r w:rsidRPr="00B87121">
        <w:rPr>
          <w:rFonts w:eastAsia="仿宋_GB2312" w:hint="eastAsia"/>
          <w:b/>
          <w:bCs/>
          <w:i/>
          <w:sz w:val="24"/>
          <w:highlight w:val="lightGray"/>
        </w:rPr>
        <w:t>/</w:t>
      </w:r>
      <w:r w:rsidRPr="00B87121">
        <w:rPr>
          <w:rFonts w:eastAsia="仿宋_GB2312" w:hint="eastAsia"/>
          <w:b/>
          <w:bCs/>
          <w:i/>
          <w:sz w:val="24"/>
          <w:highlight w:val="lightGray"/>
        </w:rPr>
        <w:t>个体防护</w:t>
      </w:r>
    </w:p>
    <w:p w:rsidR="00F375D0" w:rsidRDefault="00F375D0">
      <w:pPr>
        <w:jc w:val="center"/>
        <w:rPr>
          <w:rFonts w:eastAsia="仿宋_GB2312"/>
          <w:b/>
          <w:bCs/>
          <w:sz w:val="28"/>
        </w:rPr>
      </w:pPr>
    </w:p>
    <w:p w:rsidR="00F375D0" w:rsidRDefault="00F62EE4">
      <w:r>
        <w:rPr>
          <w:rFonts w:hint="eastAsia"/>
          <w:b/>
          <w:bCs/>
        </w:rPr>
        <w:t>最高容许浓度：</w:t>
      </w:r>
      <w:r>
        <w:rPr>
          <w:rFonts w:hint="eastAsia"/>
          <w:b/>
          <w:bCs/>
        </w:rPr>
        <w:t>4%</w:t>
      </w:r>
    </w:p>
    <w:p w:rsidR="00F375D0" w:rsidRDefault="00F375D0">
      <w:r>
        <w:rPr>
          <w:rFonts w:hint="eastAsia"/>
          <w:b/>
          <w:bCs/>
        </w:rPr>
        <w:t>监测方法：</w:t>
      </w:r>
      <w:r w:rsidR="00F62EE4">
        <w:rPr>
          <w:rFonts w:hint="eastAsia"/>
          <w:b/>
          <w:bCs/>
        </w:rPr>
        <w:t>-----</w:t>
      </w:r>
    </w:p>
    <w:p w:rsidR="00F375D0" w:rsidRDefault="00F375D0">
      <w:r>
        <w:rPr>
          <w:rFonts w:hint="eastAsia"/>
          <w:b/>
          <w:bCs/>
        </w:rPr>
        <w:t>工程控制：</w:t>
      </w:r>
      <w:r w:rsidR="00F62EE4">
        <w:rPr>
          <w:rFonts w:hint="eastAsia"/>
        </w:rPr>
        <w:t>提供自然或防爆的通风以维持浓度低于爆炸下限</w:t>
      </w:r>
      <w:r>
        <w:rPr>
          <w:rFonts w:hint="eastAsia"/>
        </w:rPr>
        <w:t>。</w:t>
      </w:r>
    </w:p>
    <w:p w:rsidR="00F62EE4" w:rsidRDefault="00F375D0" w:rsidP="00F62EE4">
      <w:r>
        <w:rPr>
          <w:rFonts w:hint="eastAsia"/>
          <w:b/>
          <w:bCs/>
        </w:rPr>
        <w:t>呼吸系统防护：</w:t>
      </w:r>
      <w:r w:rsidR="00F62EE4">
        <w:rPr>
          <w:rFonts w:hint="eastAsia"/>
        </w:rPr>
        <w:t>一般使用：不需要</w:t>
      </w:r>
      <w:r w:rsidR="00F62EE4">
        <w:rPr>
          <w:rFonts w:hint="eastAsia"/>
        </w:rPr>
        <w:t> </w:t>
      </w:r>
    </w:p>
    <w:p w:rsidR="00F375D0" w:rsidRDefault="00F62EE4" w:rsidP="00F62EE4">
      <w:r>
        <w:rPr>
          <w:rFonts w:hint="eastAsia"/>
        </w:rPr>
        <w:t>紧急状况：</w:t>
      </w:r>
      <w:r>
        <w:rPr>
          <w:rFonts w:hint="eastAsia"/>
        </w:rPr>
        <w:t>SCBA</w:t>
      </w:r>
      <w:r>
        <w:rPr>
          <w:rFonts w:hint="eastAsia"/>
        </w:rPr>
        <w:t>或正压空气管面罩，进入前先侦测此气体及氧气含量。</w:t>
      </w:r>
    </w:p>
    <w:p w:rsidR="00F375D0" w:rsidRDefault="00F375D0">
      <w:r>
        <w:rPr>
          <w:rFonts w:hint="eastAsia"/>
          <w:b/>
          <w:bCs/>
        </w:rPr>
        <w:t>眼睛防护</w:t>
      </w:r>
      <w:r>
        <w:rPr>
          <w:rFonts w:hint="eastAsia"/>
        </w:rPr>
        <w:t>：</w:t>
      </w:r>
      <w:r w:rsidR="00F62EE4">
        <w:rPr>
          <w:rFonts w:hint="eastAsia"/>
        </w:rPr>
        <w:t>防风眼镜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375D0" w:rsidRDefault="00F375D0">
      <w:r>
        <w:rPr>
          <w:rFonts w:hint="eastAsia"/>
          <w:b/>
          <w:bCs/>
        </w:rPr>
        <w:t>身体防护：</w:t>
      </w:r>
      <w:r>
        <w:rPr>
          <w:rFonts w:hint="eastAsia"/>
        </w:rPr>
        <w:t>穿一般作业工作服。</w:t>
      </w:r>
    </w:p>
    <w:p w:rsidR="00F375D0" w:rsidRDefault="00F375D0">
      <w:r>
        <w:rPr>
          <w:rFonts w:hint="eastAsia"/>
          <w:b/>
          <w:bCs/>
        </w:rPr>
        <w:lastRenderedPageBreak/>
        <w:t>手防护：</w:t>
      </w:r>
      <w:r>
        <w:rPr>
          <w:rFonts w:hint="eastAsia"/>
        </w:rPr>
        <w:t>戴一般作业防护手套。</w:t>
      </w:r>
    </w:p>
    <w:p w:rsidR="00F375D0" w:rsidRDefault="00F375D0">
      <w:r>
        <w:rPr>
          <w:rFonts w:hint="eastAsia"/>
          <w:b/>
          <w:bCs/>
        </w:rPr>
        <w:t>其他防护：</w:t>
      </w:r>
      <w:r w:rsidR="008C3ADF" w:rsidRPr="008C3ADF">
        <w:rPr>
          <w:rFonts w:hint="eastAsia"/>
        </w:rPr>
        <w:t> </w:t>
      </w:r>
      <w:r w:rsidR="008C3ADF" w:rsidRPr="008C3ADF">
        <w:rPr>
          <w:rFonts w:hint="eastAsia"/>
        </w:rPr>
        <w:t>作业场所严禁抽烟或饮食，维持作业场所的清洁</w:t>
      </w:r>
      <w:r>
        <w:rPr>
          <w:rFonts w:hint="eastAsia"/>
        </w:rPr>
        <w:t>。</w:t>
      </w:r>
    </w:p>
    <w:p w:rsidR="00F375D0" w:rsidRDefault="00F375D0"/>
    <w:p w:rsidR="00F375D0" w:rsidRDefault="00F375D0">
      <w:pPr>
        <w:jc w:val="center"/>
        <w:rPr>
          <w:b/>
          <w:bCs/>
          <w:i/>
          <w:iCs/>
          <w:shd w:val="pct15" w:color="auto" w:fill="FFFFFF"/>
        </w:rPr>
      </w:pPr>
    </w:p>
    <w:p w:rsidR="00F375D0" w:rsidRPr="00B87121" w:rsidRDefault="00F375D0">
      <w:pPr>
        <w:jc w:val="center"/>
        <w:rPr>
          <w:rFonts w:eastAsia="仿宋_GB2312"/>
          <w:b/>
          <w:bCs/>
          <w:i/>
          <w:sz w:val="24"/>
        </w:rPr>
      </w:pPr>
      <w:r w:rsidRPr="00B87121">
        <w:rPr>
          <w:rFonts w:eastAsia="仿宋_GB2312" w:hint="eastAsia"/>
          <w:b/>
          <w:bCs/>
          <w:i/>
          <w:sz w:val="24"/>
          <w:highlight w:val="lightGray"/>
        </w:rPr>
        <w:t>第九部分</w:t>
      </w:r>
      <w:r w:rsidRPr="00B87121">
        <w:rPr>
          <w:rFonts w:eastAsia="仿宋_GB2312" w:hint="eastAsia"/>
          <w:b/>
          <w:bCs/>
          <w:i/>
          <w:sz w:val="24"/>
          <w:highlight w:val="lightGray"/>
        </w:rPr>
        <w:t xml:space="preserve"> </w:t>
      </w:r>
      <w:r w:rsidRPr="00B87121">
        <w:rPr>
          <w:rFonts w:eastAsia="仿宋_GB2312" w:hint="eastAsia"/>
          <w:b/>
          <w:bCs/>
          <w:i/>
          <w:sz w:val="24"/>
          <w:highlight w:val="lightGray"/>
        </w:rPr>
        <w:t>理化特性</w:t>
      </w:r>
    </w:p>
    <w:p w:rsidR="00F375D0" w:rsidRDefault="00F375D0">
      <w:pPr>
        <w:jc w:val="center"/>
      </w:pPr>
    </w:p>
    <w:p w:rsidR="00F375D0" w:rsidRDefault="00F375D0">
      <w:r>
        <w:rPr>
          <w:rFonts w:hint="eastAsia"/>
          <w:b/>
          <w:bCs/>
        </w:rPr>
        <w:t>外观与性状：</w:t>
      </w:r>
      <w:r>
        <w:rPr>
          <w:rFonts w:hint="eastAsia"/>
        </w:rPr>
        <w:t>压缩气体，无色无臭。</w:t>
      </w:r>
    </w:p>
    <w:p w:rsidR="00B87121" w:rsidRDefault="00B87121" w:rsidP="00B87121">
      <w:pPr>
        <w:rPr>
          <w:bCs/>
        </w:rPr>
      </w:pPr>
      <w:r>
        <w:rPr>
          <w:rFonts w:hint="eastAsia"/>
          <w:b/>
          <w:bCs/>
        </w:rPr>
        <w:t>PH</w:t>
      </w:r>
      <w:r>
        <w:rPr>
          <w:rFonts w:hint="eastAsia"/>
          <w:b/>
          <w:bCs/>
        </w:rPr>
        <w:t>值：</w:t>
      </w:r>
      <w:r w:rsidRPr="00C83F65">
        <w:rPr>
          <w:rFonts w:hint="eastAsia"/>
          <w:bCs/>
        </w:rPr>
        <w:t>无资料</w:t>
      </w:r>
    </w:p>
    <w:p w:rsidR="00B87121" w:rsidRDefault="00790493">
      <w:r>
        <w:rPr>
          <w:rFonts w:hint="eastAsia"/>
          <w:b/>
          <w:bCs/>
        </w:rPr>
        <w:t>熔点：</w:t>
      </w:r>
      <w:r>
        <w:rPr>
          <w:rFonts w:hint="eastAsia"/>
        </w:rPr>
        <w:t>（</w:t>
      </w:r>
      <w:r>
        <w:rPr>
          <w:rFonts w:hint="eastAsia"/>
          <w:sz w:val="24"/>
          <w:vertAlign w:val="superscript"/>
        </w:rPr>
        <w:t>。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C3ADF" w:rsidRPr="008C3ADF">
        <w:rPr>
          <w:rFonts w:hint="eastAsia"/>
        </w:rPr>
        <w:t>-259.2 </w:t>
      </w:r>
      <w:r w:rsidR="008C3ADF" w:rsidRPr="008C3ADF">
        <w:rPr>
          <w:rFonts w:hint="eastAsia"/>
        </w:rPr>
        <w:t>℃</w:t>
      </w:r>
      <w:r w:rsidR="008C3ADF" w:rsidRPr="008C3ADF">
        <w:rPr>
          <w:rFonts w:hint="eastAsia"/>
        </w:rPr>
        <w:t> </w:t>
      </w:r>
    </w:p>
    <w:p w:rsidR="008C3ADF" w:rsidRDefault="00790493" w:rsidP="00790493">
      <w:r>
        <w:rPr>
          <w:rFonts w:hint="eastAsia"/>
          <w:b/>
          <w:bCs/>
        </w:rPr>
        <w:t>沸点：</w:t>
      </w:r>
      <w:r>
        <w:rPr>
          <w:rFonts w:hint="eastAsia"/>
        </w:rPr>
        <w:t>（</w:t>
      </w:r>
      <w:r>
        <w:rPr>
          <w:rFonts w:hint="eastAsia"/>
          <w:sz w:val="24"/>
          <w:vertAlign w:val="superscript"/>
        </w:rPr>
        <w:t>。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C3ADF" w:rsidRPr="008C3ADF">
        <w:rPr>
          <w:rFonts w:hint="eastAsia"/>
        </w:rPr>
        <w:t> -196.17 </w:t>
      </w:r>
      <w:r w:rsidR="008C3ADF" w:rsidRPr="008C3ADF">
        <w:rPr>
          <w:rFonts w:hint="eastAsia"/>
        </w:rPr>
        <w:t>℃</w:t>
      </w:r>
      <w:r w:rsidR="008C3ADF" w:rsidRPr="008C3ADF">
        <w:rPr>
          <w:rFonts w:hint="eastAsia"/>
        </w:rPr>
        <w:t>  </w:t>
      </w:r>
    </w:p>
    <w:p w:rsidR="00790493" w:rsidRDefault="00790493" w:rsidP="00790493">
      <w:pPr>
        <w:rPr>
          <w:bCs/>
        </w:rPr>
      </w:pPr>
      <w:r w:rsidRPr="00C83F65">
        <w:rPr>
          <w:rFonts w:hint="eastAsia"/>
          <w:b/>
          <w:bCs/>
        </w:rPr>
        <w:t>闪点：</w:t>
      </w:r>
      <w:r w:rsidR="008C3ADF">
        <w:rPr>
          <w:rFonts w:hint="eastAsia"/>
          <w:bCs/>
        </w:rPr>
        <w:t>-----</w:t>
      </w:r>
    </w:p>
    <w:p w:rsidR="008C3ADF" w:rsidRDefault="00790493">
      <w:pPr>
        <w:rPr>
          <w:bCs/>
        </w:rPr>
      </w:pPr>
      <w:r w:rsidRPr="00507D72">
        <w:rPr>
          <w:rFonts w:hint="eastAsia"/>
          <w:b/>
          <w:bCs/>
        </w:rPr>
        <w:t>爆炸</w:t>
      </w:r>
      <w:r w:rsidR="008C3ADF">
        <w:rPr>
          <w:rFonts w:hint="eastAsia"/>
          <w:b/>
          <w:bCs/>
        </w:rPr>
        <w:t>下</w:t>
      </w:r>
      <w:r w:rsidRPr="00507D72">
        <w:rPr>
          <w:rFonts w:hint="eastAsia"/>
          <w:b/>
          <w:bCs/>
        </w:rPr>
        <w:t>限：</w:t>
      </w:r>
      <w:r w:rsidR="008C3ADF">
        <w:rPr>
          <w:rFonts w:hint="eastAsia"/>
          <w:bCs/>
        </w:rPr>
        <w:t>4%</w:t>
      </w:r>
    </w:p>
    <w:p w:rsidR="00790493" w:rsidRPr="00790493" w:rsidRDefault="008C3ADF">
      <w:pPr>
        <w:rPr>
          <w:b/>
          <w:bCs/>
        </w:rPr>
      </w:pPr>
      <w:r w:rsidRPr="008C3ADF">
        <w:rPr>
          <w:rFonts w:hint="eastAsia"/>
          <w:b/>
          <w:bCs/>
        </w:rPr>
        <w:t>爆炸上限</w:t>
      </w:r>
      <w:r>
        <w:rPr>
          <w:rFonts w:hint="eastAsia"/>
          <w:bCs/>
        </w:rPr>
        <w:t>：</w:t>
      </w:r>
      <w:r>
        <w:rPr>
          <w:rFonts w:hint="eastAsia"/>
          <w:bCs/>
        </w:rPr>
        <w:t>74%</w:t>
      </w:r>
    </w:p>
    <w:p w:rsidR="00F375D0" w:rsidRDefault="00F375D0">
      <w:r>
        <w:rPr>
          <w:rFonts w:hint="eastAsia"/>
          <w:b/>
          <w:bCs/>
        </w:rPr>
        <w:t>相对密度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=1):1.4</w:t>
      </w:r>
      <w:r w:rsidR="00465B6E">
        <w:rPr>
          <w:rFonts w:hint="eastAsia"/>
        </w:rPr>
        <w:t>932</w:t>
      </w:r>
    </w:p>
    <w:p w:rsidR="00790493" w:rsidRDefault="00790493">
      <w:r>
        <w:rPr>
          <w:rFonts w:hint="eastAsia"/>
          <w:b/>
          <w:bCs/>
        </w:rPr>
        <w:t>相对密度：</w:t>
      </w:r>
      <w:r>
        <w:rPr>
          <w:rFonts w:hint="eastAsia"/>
        </w:rPr>
        <w:t>(</w:t>
      </w:r>
      <w:r>
        <w:rPr>
          <w:rFonts w:hint="eastAsia"/>
        </w:rPr>
        <w:t>空气</w:t>
      </w:r>
      <w:r>
        <w:rPr>
          <w:rFonts w:hint="eastAsia"/>
        </w:rPr>
        <w:t>=1):1.</w:t>
      </w:r>
      <w:r w:rsidR="00465B6E">
        <w:rPr>
          <w:rFonts w:hint="eastAsia"/>
        </w:rPr>
        <w:t>31</w:t>
      </w:r>
    </w:p>
    <w:p w:rsidR="00790493" w:rsidRDefault="00F375D0">
      <w:r>
        <w:rPr>
          <w:rFonts w:hint="eastAsia"/>
          <w:b/>
          <w:bCs/>
        </w:rPr>
        <w:t>饱和蒸气压</w:t>
      </w:r>
      <w:r>
        <w:rPr>
          <w:rFonts w:hint="eastAsia"/>
          <w:b/>
          <w:bCs/>
        </w:rPr>
        <w:t>(</w:t>
      </w:r>
      <w:proofErr w:type="spellStart"/>
      <w:r>
        <w:rPr>
          <w:rFonts w:hint="eastAsia"/>
          <w:b/>
          <w:bCs/>
        </w:rPr>
        <w:t>Kpa</w:t>
      </w:r>
      <w:proofErr w:type="spellEnd"/>
      <w:r>
        <w:rPr>
          <w:rFonts w:hint="eastAsia"/>
          <w:b/>
          <w:bCs/>
        </w:rPr>
        <w:t xml:space="preserve">) </w:t>
      </w:r>
      <w:r>
        <w:rPr>
          <w:rFonts w:hint="eastAsia"/>
        </w:rPr>
        <w:t>：</w:t>
      </w:r>
      <w:r>
        <w:rPr>
          <w:rFonts w:hint="eastAsia"/>
        </w:rPr>
        <w:t>202.64 (-179</w:t>
      </w:r>
      <w:r>
        <w:rPr>
          <w:rFonts w:hint="eastAsia"/>
          <w:sz w:val="24"/>
          <w:vertAlign w:val="superscript"/>
        </w:rPr>
        <w:t>。</w:t>
      </w:r>
      <w:r>
        <w:rPr>
          <w:rFonts w:hint="eastAsia"/>
        </w:rPr>
        <w:t xml:space="preserve">C)  </w:t>
      </w:r>
    </w:p>
    <w:p w:rsidR="00F375D0" w:rsidRDefault="00F375D0">
      <w:r>
        <w:rPr>
          <w:rFonts w:hint="eastAsia"/>
          <w:b/>
          <w:bCs/>
        </w:rPr>
        <w:t>燃烧热</w:t>
      </w:r>
      <w:r>
        <w:rPr>
          <w:rFonts w:hint="eastAsia"/>
          <w:b/>
          <w:bCs/>
        </w:rPr>
        <w:t xml:space="preserve"> (KJ/mol) </w:t>
      </w:r>
      <w:r>
        <w:rPr>
          <w:rFonts w:hint="eastAsia"/>
          <w:b/>
          <w:bCs/>
        </w:rPr>
        <w:t>：</w:t>
      </w:r>
      <w:r w:rsidR="00465B6E">
        <w:rPr>
          <w:rFonts w:hint="eastAsia"/>
        </w:rPr>
        <w:t>----</w:t>
      </w:r>
    </w:p>
    <w:p w:rsidR="00790493" w:rsidRDefault="00F375D0">
      <w:r>
        <w:rPr>
          <w:rFonts w:hint="eastAsia"/>
          <w:b/>
          <w:bCs/>
        </w:rPr>
        <w:t>临界温度（</w:t>
      </w:r>
      <w:r>
        <w:rPr>
          <w:rFonts w:hint="eastAsia"/>
          <w:b/>
          <w:bCs/>
          <w:sz w:val="24"/>
          <w:vertAlign w:val="superscript"/>
        </w:rPr>
        <w:t>。</w:t>
      </w:r>
      <w:r>
        <w:rPr>
          <w:rFonts w:hint="eastAsia"/>
          <w:b/>
          <w:bCs/>
        </w:rPr>
        <w:t>C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  <w:r w:rsidR="00465B6E">
        <w:rPr>
          <w:rFonts w:hint="eastAsia"/>
        </w:rPr>
        <w:t>----</w:t>
      </w:r>
      <w:r>
        <w:rPr>
          <w:rFonts w:hint="eastAsia"/>
        </w:rPr>
        <w:t xml:space="preserve">      </w:t>
      </w:r>
    </w:p>
    <w:p w:rsidR="00F375D0" w:rsidRDefault="00F375D0">
      <w:r>
        <w:rPr>
          <w:rFonts w:hint="eastAsia"/>
          <w:b/>
          <w:bCs/>
        </w:rPr>
        <w:t>临界压力</w:t>
      </w:r>
      <w:r>
        <w:rPr>
          <w:rFonts w:hint="eastAsia"/>
          <w:b/>
          <w:bCs/>
        </w:rPr>
        <w:t>(</w:t>
      </w:r>
      <w:proofErr w:type="spellStart"/>
      <w:r>
        <w:rPr>
          <w:rFonts w:hint="eastAsia"/>
          <w:b/>
          <w:bCs/>
        </w:rPr>
        <w:t>Mpa</w:t>
      </w:r>
      <w:proofErr w:type="spellEnd"/>
      <w:r>
        <w:rPr>
          <w:rFonts w:hint="eastAsia"/>
          <w:b/>
          <w:bCs/>
        </w:rPr>
        <w:t>)</w:t>
      </w:r>
      <w:r>
        <w:rPr>
          <w:rFonts w:hint="eastAsia"/>
        </w:rPr>
        <w:t>：</w:t>
      </w:r>
      <w:r w:rsidR="00465B6E">
        <w:rPr>
          <w:rFonts w:hint="eastAsia"/>
        </w:rPr>
        <w:t>-----</w:t>
      </w:r>
    </w:p>
    <w:p w:rsidR="00F375D0" w:rsidRDefault="00F375D0">
      <w:r>
        <w:rPr>
          <w:rFonts w:hint="eastAsia"/>
          <w:b/>
          <w:bCs/>
        </w:rPr>
        <w:t>辛醇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水分系数</w:t>
      </w:r>
      <w:r w:rsidR="00790493">
        <w:rPr>
          <w:rFonts w:hint="eastAsia"/>
          <w:b/>
          <w:bCs/>
        </w:rPr>
        <w:t>：</w:t>
      </w:r>
      <w:r w:rsidR="00465B6E">
        <w:rPr>
          <w:rFonts w:hint="eastAsia"/>
          <w:b/>
          <w:bCs/>
        </w:rPr>
        <w:t>-----</w:t>
      </w:r>
    </w:p>
    <w:p w:rsidR="00F7162D" w:rsidRDefault="00F7162D" w:rsidP="00F7162D">
      <w:r w:rsidRPr="00507D72">
        <w:rPr>
          <w:rFonts w:hint="eastAsia"/>
          <w:b/>
        </w:rPr>
        <w:t>自然温度：</w:t>
      </w:r>
      <w:r>
        <w:rPr>
          <w:rFonts w:hint="eastAsia"/>
        </w:rPr>
        <w:t>无意义</w:t>
      </w:r>
    </w:p>
    <w:p w:rsidR="00F375D0" w:rsidRPr="00F7162D" w:rsidRDefault="00F7162D">
      <w:r>
        <w:rPr>
          <w:rFonts w:hint="eastAsia"/>
          <w:b/>
          <w:bCs/>
        </w:rPr>
        <w:t>溶解性：</w:t>
      </w:r>
      <w:r w:rsidR="00465B6E" w:rsidRPr="00465B6E">
        <w:rPr>
          <w:rFonts w:hint="eastAsia"/>
        </w:rPr>
        <w:t> </w:t>
      </w:r>
      <w:r w:rsidR="00465B6E" w:rsidRPr="00465B6E">
        <w:rPr>
          <w:rFonts w:hint="eastAsia"/>
        </w:rPr>
        <w:t>水中溶解度</w:t>
      </w:r>
      <w:r w:rsidR="00465B6E" w:rsidRPr="00465B6E">
        <w:rPr>
          <w:rFonts w:hint="eastAsia"/>
        </w:rPr>
        <w:t>0.019Vol/</w:t>
      </w:r>
      <w:proofErr w:type="spellStart"/>
      <w:r w:rsidR="00465B6E" w:rsidRPr="00465B6E">
        <w:rPr>
          <w:rFonts w:hint="eastAsia"/>
        </w:rPr>
        <w:t>Vol</w:t>
      </w:r>
      <w:proofErr w:type="spellEnd"/>
      <w:r w:rsidR="00465B6E" w:rsidRPr="00465B6E">
        <w:rPr>
          <w:rFonts w:hint="eastAsia"/>
        </w:rPr>
        <w:t> at (15.6</w:t>
      </w:r>
      <w:r w:rsidR="00465B6E" w:rsidRPr="00465B6E">
        <w:rPr>
          <w:rFonts w:hint="eastAsia"/>
        </w:rPr>
        <w:t>℃</w:t>
      </w:r>
      <w:r w:rsidR="00465B6E" w:rsidRPr="00465B6E">
        <w:rPr>
          <w:rFonts w:hint="eastAsia"/>
        </w:rPr>
        <w:t>)</w:t>
      </w:r>
    </w:p>
    <w:p w:rsidR="00465B6E" w:rsidRDefault="00465B6E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</w:p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第十部分　稳定性和反应活性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375D0" w:rsidRDefault="00F375D0">
      <w:r>
        <w:rPr>
          <w:rFonts w:hint="eastAsia"/>
          <w:b/>
          <w:bCs/>
        </w:rPr>
        <w:t>稳定性：</w:t>
      </w:r>
      <w:r>
        <w:rPr>
          <w:rFonts w:hint="eastAsia"/>
        </w:rPr>
        <w:t>稳定</w:t>
      </w:r>
      <w:r>
        <w:rPr>
          <w:rFonts w:hint="eastAsia"/>
        </w:rPr>
        <w:t xml:space="preserve">                 </w:t>
      </w:r>
    </w:p>
    <w:p w:rsidR="00F375D0" w:rsidRDefault="00F375D0">
      <w:r>
        <w:rPr>
          <w:rFonts w:hint="eastAsia"/>
          <w:b/>
          <w:bCs/>
        </w:rPr>
        <w:t>聚合危害：</w:t>
      </w:r>
      <w:r>
        <w:rPr>
          <w:rFonts w:hint="eastAsia"/>
        </w:rPr>
        <w:t>不聚合</w:t>
      </w:r>
    </w:p>
    <w:p w:rsidR="00465B6E" w:rsidRDefault="00F375D0">
      <w:r>
        <w:rPr>
          <w:rFonts w:hint="eastAsia"/>
          <w:b/>
          <w:bCs/>
        </w:rPr>
        <w:t>避免接触条件</w:t>
      </w:r>
      <w:r>
        <w:rPr>
          <w:rFonts w:hint="eastAsia"/>
        </w:rPr>
        <w:t>：</w:t>
      </w:r>
    </w:p>
    <w:p w:rsidR="00465B6E" w:rsidRDefault="00465B6E">
      <w:r w:rsidRPr="00465B6E">
        <w:rPr>
          <w:rFonts w:hint="eastAsia"/>
        </w:rPr>
        <w:t>1.</w:t>
      </w:r>
      <w:r w:rsidRPr="00465B6E">
        <w:rPr>
          <w:rFonts w:hint="eastAsia"/>
        </w:rPr>
        <w:t>避免和氧化剂靠近或接触</w:t>
      </w:r>
      <w:r w:rsidRPr="00465B6E">
        <w:rPr>
          <w:rFonts w:hint="eastAsia"/>
        </w:rPr>
        <w:t> </w:t>
      </w:r>
    </w:p>
    <w:p w:rsidR="00F375D0" w:rsidRDefault="00465B6E" w:rsidP="00465B6E">
      <w:r w:rsidRPr="00465B6E">
        <w:rPr>
          <w:rFonts w:hint="eastAsia"/>
        </w:rPr>
        <w:t>2.</w:t>
      </w:r>
      <w:r w:rsidRPr="00465B6E">
        <w:rPr>
          <w:rFonts w:hint="eastAsia"/>
        </w:rPr>
        <w:t>避免产生和接近火源</w:t>
      </w:r>
      <w:r w:rsidRPr="00465B6E">
        <w:rPr>
          <w:rFonts w:hint="eastAsia"/>
        </w:rPr>
        <w:t> </w:t>
      </w:r>
    </w:p>
    <w:p w:rsidR="00F375D0" w:rsidRDefault="00F375D0">
      <w:r>
        <w:rPr>
          <w:rFonts w:hint="eastAsia"/>
          <w:b/>
          <w:bCs/>
        </w:rPr>
        <w:t>禁忌物：</w:t>
      </w:r>
      <w:r>
        <w:rPr>
          <w:rFonts w:hint="eastAsia"/>
        </w:rPr>
        <w:t xml:space="preserve"> </w:t>
      </w:r>
    </w:p>
    <w:p w:rsidR="00F375D0" w:rsidRDefault="00F375D0">
      <w:r>
        <w:rPr>
          <w:rFonts w:hint="eastAsia"/>
          <w:b/>
          <w:bCs/>
        </w:rPr>
        <w:t>分解产物：</w:t>
      </w:r>
      <w:r w:rsidR="00F7162D">
        <w:rPr>
          <w:rFonts w:hint="eastAsia"/>
        </w:rPr>
        <w:t>无意义</w:t>
      </w:r>
    </w:p>
    <w:p w:rsidR="00F7162D" w:rsidRDefault="00F7162D"/>
    <w:p w:rsidR="00F7162D" w:rsidRDefault="00F7162D"/>
    <w:p w:rsidR="006C06CA" w:rsidRDefault="006C06CA"/>
    <w:p w:rsidR="00F7162D" w:rsidRDefault="00F7162D"/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第十一部分　毒理学资料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465B6E" w:rsidRPr="00465B6E" w:rsidRDefault="00F375D0" w:rsidP="00F7162D">
      <w:pPr>
        <w:rPr>
          <w:b/>
          <w:bCs/>
        </w:rPr>
      </w:pPr>
      <w:r>
        <w:rPr>
          <w:rFonts w:hint="eastAsia"/>
          <w:b/>
          <w:bCs/>
        </w:rPr>
        <w:t>急性毒性</w:t>
      </w:r>
      <w:r w:rsidR="00465B6E">
        <w:rPr>
          <w:rFonts w:hint="eastAsia"/>
          <w:b/>
          <w:bCs/>
        </w:rPr>
        <w:t>：</w:t>
      </w:r>
      <w:r w:rsidR="00465B6E" w:rsidRPr="00465B6E">
        <w:rPr>
          <w:rFonts w:hint="eastAsia"/>
        </w:rPr>
        <w:t>只造成窒息、人</w:t>
      </w:r>
      <w:proofErr w:type="gramStart"/>
      <w:r w:rsidR="00465B6E" w:rsidRPr="00465B6E">
        <w:rPr>
          <w:rFonts w:hint="eastAsia"/>
        </w:rPr>
        <w:t>体会因急速</w:t>
      </w:r>
      <w:proofErr w:type="gramEnd"/>
      <w:r w:rsidR="00465B6E" w:rsidRPr="00465B6E">
        <w:rPr>
          <w:rFonts w:hint="eastAsia"/>
        </w:rPr>
        <w:t>缺氧造成受伤甚至死亡。</w:t>
      </w:r>
    </w:p>
    <w:p w:rsidR="00F7162D" w:rsidRDefault="00F7162D" w:rsidP="00F7162D">
      <w:r w:rsidRPr="00E70A72">
        <w:rPr>
          <w:rFonts w:hint="eastAsia"/>
          <w:b/>
        </w:rPr>
        <w:t>皮肤刺激或腐蚀：</w:t>
      </w:r>
      <w:r>
        <w:rPr>
          <w:rFonts w:hint="eastAsia"/>
        </w:rPr>
        <w:t>无资料</w:t>
      </w:r>
    </w:p>
    <w:p w:rsidR="00F7162D" w:rsidRDefault="00F7162D" w:rsidP="00F7162D">
      <w:r w:rsidRPr="00E70A72">
        <w:rPr>
          <w:rFonts w:hint="eastAsia"/>
          <w:b/>
        </w:rPr>
        <w:t>眼睛刺激或腐蚀：</w:t>
      </w:r>
      <w:r>
        <w:rPr>
          <w:rFonts w:hint="eastAsia"/>
        </w:rPr>
        <w:t>无资料</w:t>
      </w:r>
    </w:p>
    <w:p w:rsidR="00F7162D" w:rsidRDefault="00F7162D" w:rsidP="00F7162D">
      <w:r w:rsidRPr="00E70A72">
        <w:rPr>
          <w:rFonts w:hint="eastAsia"/>
          <w:b/>
        </w:rPr>
        <w:t>呼吸或皮肤过敏：</w:t>
      </w:r>
      <w:r>
        <w:rPr>
          <w:rFonts w:hint="eastAsia"/>
        </w:rPr>
        <w:t>无资料</w:t>
      </w:r>
    </w:p>
    <w:p w:rsidR="00F7162D" w:rsidRDefault="00F7162D" w:rsidP="00F7162D">
      <w:r w:rsidRPr="00E70A72">
        <w:rPr>
          <w:rFonts w:hint="eastAsia"/>
          <w:b/>
        </w:rPr>
        <w:t>生殖细胞突变性：</w:t>
      </w:r>
      <w:r>
        <w:rPr>
          <w:rFonts w:hint="eastAsia"/>
        </w:rPr>
        <w:t>无资料</w:t>
      </w:r>
    </w:p>
    <w:p w:rsidR="00F7162D" w:rsidRDefault="00F7162D" w:rsidP="00F7162D">
      <w:r w:rsidRPr="00E70A72">
        <w:rPr>
          <w:rFonts w:hint="eastAsia"/>
          <w:b/>
        </w:rPr>
        <w:t>致癌性：</w:t>
      </w:r>
      <w:r>
        <w:rPr>
          <w:rFonts w:hint="eastAsia"/>
        </w:rPr>
        <w:t>无资料</w:t>
      </w:r>
    </w:p>
    <w:p w:rsidR="00F7162D" w:rsidRDefault="00F7162D" w:rsidP="00F7162D">
      <w:r w:rsidRPr="00E70A72">
        <w:rPr>
          <w:rFonts w:hint="eastAsia"/>
          <w:b/>
        </w:rPr>
        <w:t>生殖毒性：</w:t>
      </w:r>
      <w:r>
        <w:rPr>
          <w:rFonts w:hint="eastAsia"/>
        </w:rPr>
        <w:t>无资料</w:t>
      </w:r>
    </w:p>
    <w:p w:rsidR="00F7162D" w:rsidRDefault="00F7162D" w:rsidP="00F7162D">
      <w:r w:rsidRPr="00E70A72">
        <w:rPr>
          <w:rFonts w:hint="eastAsia"/>
          <w:b/>
        </w:rPr>
        <w:t>特异性靶器官系统毒性</w:t>
      </w:r>
      <w:r w:rsidRPr="00E70A72">
        <w:rPr>
          <w:rFonts w:hint="eastAsia"/>
          <w:b/>
        </w:rPr>
        <w:t>-</w:t>
      </w:r>
      <w:r w:rsidRPr="00E70A72">
        <w:rPr>
          <w:rFonts w:hint="eastAsia"/>
          <w:b/>
        </w:rPr>
        <w:t>一次性接触：</w:t>
      </w:r>
      <w:r>
        <w:rPr>
          <w:rFonts w:hint="eastAsia"/>
        </w:rPr>
        <w:t>无资料</w:t>
      </w:r>
    </w:p>
    <w:p w:rsidR="00F7162D" w:rsidRPr="00E70A72" w:rsidRDefault="00F7162D" w:rsidP="00F7162D">
      <w:r w:rsidRPr="00E70A72">
        <w:rPr>
          <w:rFonts w:hint="eastAsia"/>
          <w:b/>
        </w:rPr>
        <w:t>特异性靶器官系统毒性</w:t>
      </w:r>
      <w:r w:rsidRPr="00E70A72">
        <w:rPr>
          <w:rFonts w:hint="eastAsia"/>
          <w:b/>
        </w:rPr>
        <w:t>-</w:t>
      </w:r>
      <w:r w:rsidRPr="00E70A72">
        <w:rPr>
          <w:rFonts w:hint="eastAsia"/>
          <w:b/>
        </w:rPr>
        <w:t>反复接触：</w:t>
      </w:r>
      <w:r>
        <w:rPr>
          <w:rFonts w:hint="eastAsia"/>
        </w:rPr>
        <w:t>无资料</w:t>
      </w:r>
    </w:p>
    <w:p w:rsidR="00F7162D" w:rsidRDefault="00F7162D">
      <w:r w:rsidRPr="00E70A72">
        <w:rPr>
          <w:rFonts w:hint="eastAsia"/>
          <w:b/>
        </w:rPr>
        <w:t>吸入危害：</w:t>
      </w:r>
      <w:r>
        <w:rPr>
          <w:rFonts w:hint="eastAsia"/>
        </w:rPr>
        <w:t>窒息性</w:t>
      </w:r>
    </w:p>
    <w:p w:rsidR="00F375D0" w:rsidRDefault="00F7162D" w:rsidP="00F7162D">
      <w:pPr>
        <w:tabs>
          <w:tab w:val="left" w:pos="1380"/>
        </w:tabs>
      </w:pPr>
      <w:r>
        <w:tab/>
      </w:r>
    </w:p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第十二部分　生态学资料</w:t>
      </w:r>
    </w:p>
    <w:p w:rsidR="00F7162D" w:rsidRDefault="00F7162D">
      <w:pPr>
        <w:rPr>
          <w:rFonts w:eastAsia="仿宋_GB2312"/>
          <w:sz w:val="24"/>
        </w:rPr>
      </w:pPr>
    </w:p>
    <w:p w:rsidR="00F375D0" w:rsidRDefault="00F375D0">
      <w:r>
        <w:rPr>
          <w:rFonts w:hint="eastAsia"/>
          <w:b/>
          <w:bCs/>
        </w:rPr>
        <w:t>生态学资料：</w:t>
      </w:r>
      <w:r>
        <w:rPr>
          <w:rFonts w:hint="eastAsia"/>
        </w:rPr>
        <w:t xml:space="preserve">　</w:t>
      </w:r>
      <w:r w:rsidR="00465B6E" w:rsidRPr="00465B6E">
        <w:rPr>
          <w:rFonts w:hint="eastAsia"/>
        </w:rPr>
        <w:t>水中毒性：未列于</w:t>
      </w:r>
      <w:r w:rsidR="00465B6E" w:rsidRPr="00465B6E">
        <w:rPr>
          <w:rFonts w:hint="eastAsia"/>
        </w:rPr>
        <w:t>DOT</w:t>
      </w:r>
      <w:r w:rsidR="00465B6E" w:rsidRPr="00465B6E">
        <w:rPr>
          <w:rFonts w:hint="eastAsia"/>
        </w:rPr>
        <w:t>（</w:t>
      </w:r>
      <w:r w:rsidR="00465B6E" w:rsidRPr="00465B6E">
        <w:rPr>
          <w:rFonts w:hint="eastAsia"/>
        </w:rPr>
        <w:t>49CFR</w:t>
      </w:r>
      <w:r w:rsidR="00465B6E" w:rsidRPr="00465B6E">
        <w:rPr>
          <w:rFonts w:hint="eastAsia"/>
        </w:rPr>
        <w:t>）海洋污染物。</w:t>
      </w:r>
      <w:r>
        <w:rPr>
          <w:rFonts w:hint="eastAsia"/>
        </w:rPr>
        <w:t>。</w:t>
      </w:r>
    </w:p>
    <w:p w:rsidR="00F375D0" w:rsidRDefault="00F375D0">
      <w:pPr>
        <w:rPr>
          <w:rFonts w:eastAsia="仿宋_GB2312"/>
          <w:sz w:val="24"/>
        </w:rPr>
      </w:pPr>
    </w:p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第十三部分　废弃处置</w:t>
      </w:r>
    </w:p>
    <w:p w:rsidR="00F375D0" w:rsidRDefault="00F375D0">
      <w:pPr>
        <w:jc w:val="center"/>
      </w:pPr>
    </w:p>
    <w:p w:rsidR="00465B6E" w:rsidRDefault="00465B6E">
      <w:pPr>
        <w:rPr>
          <w:b/>
          <w:bCs/>
        </w:rPr>
      </w:pPr>
      <w:r>
        <w:rPr>
          <w:rFonts w:hint="eastAsia"/>
          <w:b/>
          <w:bCs/>
        </w:rPr>
        <w:t>废弃物性质：危险废弃物</w:t>
      </w:r>
    </w:p>
    <w:p w:rsidR="00F375D0" w:rsidRDefault="00F375D0">
      <w:r>
        <w:rPr>
          <w:rFonts w:hint="eastAsia"/>
          <w:b/>
          <w:bCs/>
        </w:rPr>
        <w:t>废弃处置方法</w:t>
      </w:r>
      <w:r>
        <w:rPr>
          <w:rFonts w:hint="eastAsia"/>
        </w:rPr>
        <w:t>：</w:t>
      </w:r>
    </w:p>
    <w:p w:rsidR="00F375D0" w:rsidRPr="00F7162D" w:rsidRDefault="00465B6E">
      <w:r w:rsidRPr="00465B6E">
        <w:rPr>
          <w:rFonts w:hint="eastAsia"/>
        </w:rPr>
        <w:t>对于未使用或残存气体，应将其钢瓶回运供应商，不要尝试去处理</w:t>
      </w:r>
      <w:r w:rsidR="00F375D0">
        <w:rPr>
          <w:rFonts w:hint="eastAsia"/>
        </w:rPr>
        <w:t xml:space="preserve">　</w:t>
      </w:r>
    </w:p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第十四部分　运输信息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375D0" w:rsidRDefault="00F375D0" w:rsidP="00F7162D">
      <w:pPr>
        <w:tabs>
          <w:tab w:val="left" w:pos="3405"/>
        </w:tabs>
      </w:pPr>
      <w:r>
        <w:rPr>
          <w:rFonts w:hint="eastAsia"/>
          <w:b/>
          <w:bCs/>
        </w:rPr>
        <w:t>危险货物编号</w:t>
      </w:r>
      <w:r>
        <w:rPr>
          <w:rFonts w:hint="eastAsia"/>
        </w:rPr>
        <w:t>：</w:t>
      </w:r>
      <w:r w:rsidR="00A90C74">
        <w:rPr>
          <w:rFonts w:hint="eastAsia"/>
        </w:rPr>
        <w:t>-----</w:t>
      </w:r>
    </w:p>
    <w:p w:rsidR="00F375D0" w:rsidRDefault="00F375D0">
      <w:r>
        <w:rPr>
          <w:rFonts w:hint="eastAsia"/>
          <w:b/>
          <w:bCs/>
        </w:rPr>
        <w:t>UN</w:t>
      </w:r>
      <w:r>
        <w:rPr>
          <w:rFonts w:hint="eastAsia"/>
          <w:b/>
          <w:bCs/>
        </w:rPr>
        <w:t>编号</w:t>
      </w:r>
      <w:r>
        <w:rPr>
          <w:rFonts w:hint="eastAsia"/>
        </w:rPr>
        <w:t>：</w:t>
      </w:r>
    </w:p>
    <w:p w:rsidR="00F7162D" w:rsidRPr="00F7162D" w:rsidRDefault="00F7162D" w:rsidP="00F7162D">
      <w:r w:rsidRPr="00E70A72">
        <w:rPr>
          <w:rFonts w:hint="eastAsia"/>
          <w:b/>
        </w:rPr>
        <w:t>危险性分类：</w:t>
      </w:r>
      <w:proofErr w:type="gramStart"/>
      <w:r w:rsidR="00403B76">
        <w:rPr>
          <w:rFonts w:hint="eastAsia"/>
        </w:rPr>
        <w:t>不</w:t>
      </w:r>
      <w:proofErr w:type="gramEnd"/>
      <w:r w:rsidR="00A90C74">
        <w:rPr>
          <w:rFonts w:hint="eastAsia"/>
        </w:rPr>
        <w:t>燃气体</w:t>
      </w:r>
    </w:p>
    <w:p w:rsidR="00F375D0" w:rsidRDefault="00F375D0">
      <w:r>
        <w:rPr>
          <w:rFonts w:hint="eastAsia"/>
          <w:b/>
          <w:bCs/>
        </w:rPr>
        <w:t>包装标志</w:t>
      </w:r>
      <w:r>
        <w:rPr>
          <w:rFonts w:hint="eastAsia"/>
        </w:rPr>
        <w:t>：</w:t>
      </w:r>
      <w:r w:rsidR="00A90C74">
        <w:rPr>
          <w:rFonts w:hint="eastAsia"/>
        </w:rPr>
        <w:t>无资料</w:t>
      </w:r>
      <w:r>
        <w:rPr>
          <w:rFonts w:hint="eastAsia"/>
        </w:rPr>
        <w:t xml:space="preserve">。　</w:t>
      </w:r>
    </w:p>
    <w:p w:rsidR="00F375D0" w:rsidRDefault="00F375D0">
      <w:r>
        <w:rPr>
          <w:rFonts w:hint="eastAsia"/>
          <w:b/>
          <w:bCs/>
        </w:rPr>
        <w:t>包装类别：</w:t>
      </w:r>
      <w:r w:rsidR="00A90C74">
        <w:rPr>
          <w:rFonts w:ascii="宋体" w:hAnsi="宋体" w:hint="eastAsia"/>
        </w:rPr>
        <w:t>无资料</w:t>
      </w:r>
      <w:r>
        <w:rPr>
          <w:rFonts w:hint="eastAsia"/>
        </w:rPr>
        <w:t>。</w:t>
      </w:r>
    </w:p>
    <w:p w:rsidR="00F375D0" w:rsidRDefault="00F375D0">
      <w:r>
        <w:rPr>
          <w:rFonts w:hint="eastAsia"/>
          <w:b/>
          <w:bCs/>
        </w:rPr>
        <w:t>包装方法</w:t>
      </w:r>
      <w:r>
        <w:rPr>
          <w:rFonts w:hint="eastAsia"/>
        </w:rPr>
        <w:t>：</w:t>
      </w:r>
      <w:r w:rsidR="00403B76">
        <w:rPr>
          <w:rFonts w:hint="eastAsia"/>
        </w:rPr>
        <w:t>高压无缝</w:t>
      </w:r>
      <w:r>
        <w:rPr>
          <w:rFonts w:hint="eastAsia"/>
        </w:rPr>
        <w:t>气瓶</w:t>
      </w:r>
    </w:p>
    <w:p w:rsidR="006C06CA" w:rsidRPr="006C06CA" w:rsidRDefault="00F375D0" w:rsidP="00F7162D">
      <w:r>
        <w:rPr>
          <w:rFonts w:hint="eastAsia"/>
          <w:b/>
          <w:bCs/>
        </w:rPr>
        <w:lastRenderedPageBreak/>
        <w:t>运输注意事项：</w:t>
      </w:r>
      <w:r>
        <w:rPr>
          <w:rFonts w:hint="eastAsia"/>
        </w:rPr>
        <w:t>采用钢瓶运输时必须戴好钢瓶上的安全帽。应轻装轻缷，严禁抛、滑、滚、碰和倒置；钢瓶一般平放，并应将瓶口朝同一方向，不可交叉；高度不得超过车辆的防护栏板，并用三角</w:t>
      </w:r>
      <w:proofErr w:type="gramStart"/>
      <w:r>
        <w:rPr>
          <w:rFonts w:hint="eastAsia"/>
        </w:rPr>
        <w:t>木垫卡</w:t>
      </w:r>
      <w:proofErr w:type="gramEnd"/>
      <w:r>
        <w:rPr>
          <w:rFonts w:hint="eastAsia"/>
        </w:rPr>
        <w:t>牢，防止滚动。严禁与易燃物或可燃物等混装混运。夏季应早晚运输，避免暴晒；铁路运输时要禁止溜放。</w:t>
      </w:r>
    </w:p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第十五部分</w:t>
      </w:r>
      <w:proofErr w:type="gramStart"/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 xml:space="preserve">　法规</w:t>
      </w:r>
      <w:proofErr w:type="gramEnd"/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信息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6C06CA" w:rsidRDefault="006C06CA" w:rsidP="006C06CA">
      <w:pPr>
        <w:rPr>
          <w:b/>
          <w:bCs/>
        </w:rPr>
      </w:pPr>
      <w:r>
        <w:rPr>
          <w:rFonts w:hint="eastAsia"/>
          <w:b/>
          <w:bCs/>
        </w:rPr>
        <w:t>有关法规</w:t>
      </w:r>
    </w:p>
    <w:p w:rsidR="00A90C74" w:rsidRPr="00A90C74" w:rsidRDefault="00A90C74" w:rsidP="00A90C74">
      <w:pPr>
        <w:rPr>
          <w:bCs/>
        </w:rPr>
      </w:pPr>
      <w:r>
        <w:rPr>
          <w:rFonts w:hint="eastAsia"/>
          <w:bCs/>
        </w:rPr>
        <w:t>1</w:t>
      </w:r>
      <w:r w:rsidRPr="00A90C74">
        <w:rPr>
          <w:rFonts w:hint="eastAsia"/>
          <w:bCs/>
        </w:rPr>
        <w:t>、</w:t>
      </w:r>
      <w:r w:rsidRPr="00A90C74">
        <w:rPr>
          <w:rFonts w:hint="eastAsia"/>
          <w:bCs/>
        </w:rPr>
        <w:t> </w:t>
      </w:r>
      <w:r w:rsidRPr="00A90C74">
        <w:rPr>
          <w:rFonts w:hint="eastAsia"/>
          <w:bCs/>
        </w:rPr>
        <w:t>国内化学品安全管理法规信息</w:t>
      </w:r>
      <w:r w:rsidRPr="00A90C74">
        <w:rPr>
          <w:rFonts w:hint="eastAsia"/>
          <w:bCs/>
        </w:rPr>
        <w:t>  </w:t>
      </w:r>
    </w:p>
    <w:p w:rsidR="00A90C74" w:rsidRPr="00A90C74" w:rsidRDefault="00A90C74" w:rsidP="00A90C74">
      <w:pPr>
        <w:rPr>
          <w:bCs/>
        </w:rPr>
      </w:pPr>
      <w:r w:rsidRPr="00A90C74">
        <w:rPr>
          <w:rFonts w:hint="eastAsia"/>
          <w:bCs/>
        </w:rPr>
        <w:t>危险化学品安全管理条例（中华人民共和国国务院令</w:t>
      </w:r>
      <w:r w:rsidRPr="00A90C74">
        <w:rPr>
          <w:rFonts w:hint="eastAsia"/>
          <w:bCs/>
        </w:rPr>
        <w:t> </w:t>
      </w:r>
      <w:r w:rsidRPr="00A90C74">
        <w:rPr>
          <w:rFonts w:hint="eastAsia"/>
          <w:bCs/>
        </w:rPr>
        <w:t>第</w:t>
      </w:r>
      <w:r w:rsidRPr="00A90C74">
        <w:rPr>
          <w:rFonts w:hint="eastAsia"/>
          <w:bCs/>
        </w:rPr>
        <w:t>344</w:t>
      </w:r>
      <w:r w:rsidRPr="00A90C74">
        <w:rPr>
          <w:rFonts w:hint="eastAsia"/>
          <w:bCs/>
        </w:rPr>
        <w:t>号）</w:t>
      </w:r>
      <w:r w:rsidRPr="00A90C74">
        <w:rPr>
          <w:rFonts w:hint="eastAsia"/>
          <w:bCs/>
        </w:rPr>
        <w:t> </w:t>
      </w:r>
      <w:r w:rsidRPr="00A90C74">
        <w:rPr>
          <w:rFonts w:hint="eastAsia"/>
          <w:bCs/>
        </w:rPr>
        <w:t>化学危险物品安全管理条例实施细则（化</w:t>
      </w:r>
      <w:proofErr w:type="gramStart"/>
      <w:r w:rsidRPr="00A90C74">
        <w:rPr>
          <w:rFonts w:hint="eastAsia"/>
          <w:bCs/>
        </w:rPr>
        <w:t>劳</w:t>
      </w:r>
      <w:proofErr w:type="gramEnd"/>
      <w:r w:rsidRPr="00A90C74">
        <w:rPr>
          <w:rFonts w:hint="eastAsia"/>
          <w:bCs/>
        </w:rPr>
        <w:t>发</w:t>
      </w:r>
      <w:r w:rsidRPr="00A90C74">
        <w:rPr>
          <w:rFonts w:hint="eastAsia"/>
          <w:bCs/>
        </w:rPr>
        <w:t>[1992]677</w:t>
      </w:r>
      <w:r w:rsidRPr="00A90C74">
        <w:rPr>
          <w:rFonts w:hint="eastAsia"/>
          <w:bCs/>
        </w:rPr>
        <w:t>号）</w:t>
      </w:r>
      <w:r w:rsidRPr="00A90C74">
        <w:rPr>
          <w:rFonts w:hint="eastAsia"/>
          <w:bCs/>
        </w:rPr>
        <w:t> </w:t>
      </w:r>
      <w:r w:rsidRPr="00A90C74">
        <w:rPr>
          <w:rFonts w:hint="eastAsia"/>
          <w:bCs/>
        </w:rPr>
        <w:t>工作场所安全使用化学品规定（</w:t>
      </w:r>
      <w:r w:rsidRPr="00A90C74">
        <w:rPr>
          <w:rFonts w:hint="eastAsia"/>
          <w:bCs/>
        </w:rPr>
        <w:t>[1996]</w:t>
      </w:r>
      <w:proofErr w:type="gramStart"/>
      <w:r w:rsidRPr="00A90C74">
        <w:rPr>
          <w:rFonts w:hint="eastAsia"/>
          <w:bCs/>
        </w:rPr>
        <w:t>劳</w:t>
      </w:r>
      <w:proofErr w:type="gramEnd"/>
      <w:r w:rsidRPr="00A90C74">
        <w:rPr>
          <w:rFonts w:hint="eastAsia"/>
          <w:bCs/>
        </w:rPr>
        <w:t>部发</w:t>
      </w:r>
      <w:r w:rsidRPr="00A90C74">
        <w:rPr>
          <w:rFonts w:hint="eastAsia"/>
          <w:bCs/>
        </w:rPr>
        <w:t>423</w:t>
      </w:r>
      <w:r w:rsidRPr="00A90C74">
        <w:rPr>
          <w:rFonts w:hint="eastAsia"/>
          <w:bCs/>
        </w:rPr>
        <w:t>号）</w:t>
      </w:r>
      <w:r w:rsidRPr="00A90C74">
        <w:rPr>
          <w:rFonts w:hint="eastAsia"/>
          <w:bCs/>
        </w:rPr>
        <w:t> </w:t>
      </w:r>
    </w:p>
    <w:p w:rsidR="00A90C74" w:rsidRPr="00A90C74" w:rsidRDefault="00A90C74" w:rsidP="00A90C74">
      <w:pPr>
        <w:rPr>
          <w:bCs/>
        </w:rPr>
      </w:pPr>
      <w:r w:rsidRPr="00A90C74">
        <w:rPr>
          <w:rFonts w:hint="eastAsia"/>
          <w:bCs/>
        </w:rPr>
        <w:t>常用危险化学品的分类及标志（</w:t>
      </w:r>
      <w:r w:rsidRPr="00A90C74">
        <w:rPr>
          <w:rFonts w:hint="eastAsia"/>
          <w:bCs/>
        </w:rPr>
        <w:t>GB13690-92</w:t>
      </w:r>
      <w:r w:rsidRPr="00A90C74">
        <w:rPr>
          <w:rFonts w:hint="eastAsia"/>
          <w:bCs/>
        </w:rPr>
        <w:t>）为第</w:t>
      </w:r>
      <w:r w:rsidRPr="00A90C74">
        <w:rPr>
          <w:rFonts w:hint="eastAsia"/>
          <w:bCs/>
        </w:rPr>
        <w:t>2.1</w:t>
      </w:r>
      <w:r w:rsidRPr="00A90C74">
        <w:rPr>
          <w:rFonts w:hint="eastAsia"/>
          <w:bCs/>
        </w:rPr>
        <w:t>类</w:t>
      </w:r>
      <w:r w:rsidRPr="00A90C74">
        <w:rPr>
          <w:rFonts w:hint="eastAsia"/>
          <w:bCs/>
        </w:rPr>
        <w:t> </w:t>
      </w:r>
      <w:r w:rsidRPr="00A90C74">
        <w:rPr>
          <w:rFonts w:hint="eastAsia"/>
          <w:bCs/>
        </w:rPr>
        <w:t>易燃气体</w:t>
      </w:r>
      <w:r w:rsidRPr="00A90C74">
        <w:rPr>
          <w:rFonts w:hint="eastAsia"/>
          <w:bCs/>
        </w:rPr>
        <w:t> </w:t>
      </w:r>
    </w:p>
    <w:p w:rsidR="006C06CA" w:rsidRPr="001D254D" w:rsidRDefault="00A90C74" w:rsidP="00A90C74">
      <w:pPr>
        <w:rPr>
          <w:bCs/>
        </w:rPr>
      </w:pPr>
      <w:r w:rsidRPr="00A90C74">
        <w:rPr>
          <w:rFonts w:hint="eastAsia"/>
          <w:bCs/>
        </w:rPr>
        <w:t>2</w:t>
      </w:r>
      <w:r w:rsidRPr="00A90C74">
        <w:rPr>
          <w:rFonts w:hint="eastAsia"/>
          <w:bCs/>
        </w:rPr>
        <w:t>、</w:t>
      </w:r>
      <w:r w:rsidRPr="00A90C74">
        <w:rPr>
          <w:rFonts w:hint="eastAsia"/>
          <w:bCs/>
        </w:rPr>
        <w:t> </w:t>
      </w:r>
      <w:r w:rsidRPr="00A90C74">
        <w:rPr>
          <w:rFonts w:hint="eastAsia"/>
          <w:bCs/>
        </w:rPr>
        <w:t>国际法规</w:t>
      </w:r>
      <w:r w:rsidRPr="00A90C74">
        <w:rPr>
          <w:rFonts w:hint="eastAsia"/>
          <w:bCs/>
        </w:rPr>
        <w:t>  -- </w:t>
      </w:r>
    </w:p>
    <w:p w:rsidR="00F375D0" w:rsidRDefault="00F375D0">
      <w:pPr>
        <w:ind w:firstLine="420"/>
      </w:pPr>
      <w:r>
        <w:br/>
      </w:r>
    </w:p>
    <w:p w:rsidR="00F375D0" w:rsidRPr="00F7162D" w:rsidRDefault="00F375D0">
      <w:pPr>
        <w:jc w:val="center"/>
        <w:rPr>
          <w:rFonts w:eastAsia="仿宋_GB2312"/>
          <w:b/>
          <w:bCs/>
          <w:i/>
          <w:sz w:val="24"/>
          <w:shd w:val="pct15" w:color="auto" w:fill="FFFFFF"/>
        </w:rPr>
      </w:pP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第十六部分</w:t>
      </w: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 xml:space="preserve"> </w:t>
      </w:r>
      <w:r w:rsidRPr="00F7162D">
        <w:rPr>
          <w:rFonts w:eastAsia="仿宋_GB2312" w:hint="eastAsia"/>
          <w:b/>
          <w:bCs/>
          <w:i/>
          <w:sz w:val="24"/>
          <w:shd w:val="pct15" w:color="auto" w:fill="FFFFFF"/>
        </w:rPr>
        <w:t>其它信息</w:t>
      </w:r>
    </w:p>
    <w:p w:rsidR="00F375D0" w:rsidRDefault="00F375D0">
      <w:pPr>
        <w:jc w:val="center"/>
        <w:rPr>
          <w:rFonts w:eastAsia="仿宋_GB2312"/>
          <w:sz w:val="24"/>
        </w:rPr>
      </w:pPr>
    </w:p>
    <w:p w:rsidR="00F375D0" w:rsidRDefault="00F375D0">
      <w:r>
        <w:rPr>
          <w:rFonts w:hint="eastAsia"/>
          <w:b/>
          <w:bCs/>
        </w:rPr>
        <w:t>填表部门</w:t>
      </w:r>
      <w:r>
        <w:rPr>
          <w:rFonts w:hint="eastAsia"/>
        </w:rPr>
        <w:t>：上海申中气体有限公司</w:t>
      </w:r>
    </w:p>
    <w:p w:rsidR="00F375D0" w:rsidRDefault="00F375D0">
      <w:r>
        <w:rPr>
          <w:rFonts w:hint="eastAsia"/>
          <w:b/>
          <w:bCs/>
        </w:rPr>
        <w:t>填表时间：</w:t>
      </w:r>
      <w:r>
        <w:rPr>
          <w:rFonts w:hint="eastAsia"/>
        </w:rPr>
        <w:t>20</w:t>
      </w:r>
      <w:r w:rsidR="006F17A5">
        <w:rPr>
          <w:rFonts w:hint="eastAsia"/>
        </w:rPr>
        <w:t>1</w:t>
      </w:r>
      <w:r w:rsidR="00403B76">
        <w:rPr>
          <w:rFonts w:hint="eastAsia"/>
        </w:rPr>
        <w:t>8</w:t>
      </w:r>
      <w:r>
        <w:rPr>
          <w:rFonts w:hint="eastAsia"/>
        </w:rPr>
        <w:t>年</w:t>
      </w:r>
      <w:r w:rsidR="00403B76">
        <w:rPr>
          <w:rFonts w:hint="eastAsia"/>
        </w:rPr>
        <w:t>5</w:t>
      </w:r>
      <w:r>
        <w:rPr>
          <w:rFonts w:hint="eastAsia"/>
        </w:rPr>
        <w:t>月</w:t>
      </w:r>
      <w:r w:rsidR="006F17A5">
        <w:rPr>
          <w:rFonts w:hint="eastAsia"/>
        </w:rPr>
        <w:t>1</w:t>
      </w:r>
      <w:r>
        <w:rPr>
          <w:rFonts w:hint="eastAsia"/>
        </w:rPr>
        <w:t>日</w:t>
      </w:r>
    </w:p>
    <w:sectPr w:rsidR="00F375D0" w:rsidSect="00E10690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4D" w:rsidRDefault="0035404D" w:rsidP="003D4B29">
      <w:r>
        <w:separator/>
      </w:r>
    </w:p>
  </w:endnote>
  <w:endnote w:type="continuationSeparator" w:id="0">
    <w:p w:rsidR="0035404D" w:rsidRDefault="0035404D" w:rsidP="003D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223"/>
      <w:docPartObj>
        <w:docPartGallery w:val="Page Numbers (Bottom of Page)"/>
        <w:docPartUnique/>
      </w:docPartObj>
    </w:sdtPr>
    <w:sdtContent>
      <w:p w:rsidR="00C90D5C" w:rsidRDefault="00400D82">
        <w:pPr>
          <w:pStyle w:val="a4"/>
          <w:jc w:val="center"/>
        </w:pPr>
        <w:fldSimple w:instr=" PAGE   \* MERGEFORMAT ">
          <w:r w:rsidR="00877E5E" w:rsidRPr="00877E5E">
            <w:rPr>
              <w:noProof/>
              <w:lang w:val="zh-CN"/>
            </w:rPr>
            <w:t>2</w:t>
          </w:r>
        </w:fldSimple>
      </w:p>
    </w:sdtContent>
  </w:sdt>
  <w:p w:rsidR="00C90D5C" w:rsidRDefault="00C90D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4D" w:rsidRDefault="0035404D" w:rsidP="003D4B29">
      <w:r>
        <w:separator/>
      </w:r>
    </w:p>
  </w:footnote>
  <w:footnote w:type="continuationSeparator" w:id="0">
    <w:p w:rsidR="0035404D" w:rsidRDefault="0035404D" w:rsidP="003D4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5C" w:rsidRDefault="00C90D5C" w:rsidP="00C90D5C">
    <w:pPr>
      <w:pStyle w:val="a3"/>
      <w:pBdr>
        <w:bottom w:val="none" w:sz="0" w:space="0" w:color="auto"/>
      </w:pBdr>
      <w:jc w:val="right"/>
    </w:pPr>
    <w:r>
      <w:rPr>
        <w:rFonts w:hint="eastAsia"/>
      </w:rPr>
      <w:t>上海申中气体有限公司</w:t>
    </w:r>
    <w:r>
      <w:rPr>
        <w:rFonts w:hint="eastAsia"/>
      </w:rPr>
      <w:t xml:space="preserve">  </w:t>
    </w:r>
    <w:r w:rsidR="000C3000">
      <w:rPr>
        <w:rFonts w:hint="eastAsia"/>
      </w:rPr>
      <w:t>氢气</w:t>
    </w:r>
    <w:r w:rsidR="000C3000">
      <w:rPr>
        <w:rFonts w:hint="eastAsia"/>
      </w:rPr>
      <w:t>/</w:t>
    </w:r>
    <w:r>
      <w:rPr>
        <w:rFonts w:hint="eastAsia"/>
      </w:rPr>
      <w:t>氩气</w:t>
    </w:r>
    <w:r>
      <w:rPr>
        <w:rFonts w:hint="eastAsia"/>
      </w:rPr>
      <w:t>MSDS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387"/>
  <w:displayHorizontalDrawingGridEvery w:val="0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DDC"/>
    <w:rsid w:val="000C3000"/>
    <w:rsid w:val="001729C7"/>
    <w:rsid w:val="00221696"/>
    <w:rsid w:val="00295BB9"/>
    <w:rsid w:val="002D13DA"/>
    <w:rsid w:val="00326446"/>
    <w:rsid w:val="00347F0B"/>
    <w:rsid w:val="0035404D"/>
    <w:rsid w:val="003645ED"/>
    <w:rsid w:val="003A05D2"/>
    <w:rsid w:val="003D4B29"/>
    <w:rsid w:val="00400D82"/>
    <w:rsid w:val="00403B76"/>
    <w:rsid w:val="004458AA"/>
    <w:rsid w:val="00465B6E"/>
    <w:rsid w:val="00523BB3"/>
    <w:rsid w:val="005B457F"/>
    <w:rsid w:val="0060101F"/>
    <w:rsid w:val="006268DC"/>
    <w:rsid w:val="006519BF"/>
    <w:rsid w:val="00695839"/>
    <w:rsid w:val="006C06CA"/>
    <w:rsid w:val="006C7C4C"/>
    <w:rsid w:val="006F165D"/>
    <w:rsid w:val="006F17A5"/>
    <w:rsid w:val="00782394"/>
    <w:rsid w:val="00790493"/>
    <w:rsid w:val="008117BE"/>
    <w:rsid w:val="00877E5E"/>
    <w:rsid w:val="008C3ADF"/>
    <w:rsid w:val="00936BD0"/>
    <w:rsid w:val="009422EA"/>
    <w:rsid w:val="0095072D"/>
    <w:rsid w:val="009D508A"/>
    <w:rsid w:val="009D5654"/>
    <w:rsid w:val="009E6DDC"/>
    <w:rsid w:val="00A52DF9"/>
    <w:rsid w:val="00A8431C"/>
    <w:rsid w:val="00A90C74"/>
    <w:rsid w:val="00AE1D01"/>
    <w:rsid w:val="00B1421D"/>
    <w:rsid w:val="00B142EC"/>
    <w:rsid w:val="00B57DD5"/>
    <w:rsid w:val="00B87121"/>
    <w:rsid w:val="00BD4829"/>
    <w:rsid w:val="00C328A2"/>
    <w:rsid w:val="00C83DA7"/>
    <w:rsid w:val="00C85731"/>
    <w:rsid w:val="00C90D5C"/>
    <w:rsid w:val="00CA1960"/>
    <w:rsid w:val="00CA6773"/>
    <w:rsid w:val="00CB7090"/>
    <w:rsid w:val="00CC330F"/>
    <w:rsid w:val="00D0146C"/>
    <w:rsid w:val="00D65126"/>
    <w:rsid w:val="00DB19C8"/>
    <w:rsid w:val="00DC29D8"/>
    <w:rsid w:val="00E10690"/>
    <w:rsid w:val="00E768AB"/>
    <w:rsid w:val="00E90444"/>
    <w:rsid w:val="00EC38C8"/>
    <w:rsid w:val="00F375D0"/>
    <w:rsid w:val="00F62EE4"/>
    <w:rsid w:val="00F7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6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0690"/>
    <w:pPr>
      <w:keepNext/>
      <w:jc w:val="center"/>
      <w:outlineLvl w:val="0"/>
    </w:pPr>
    <w:rPr>
      <w:rFonts w:ascii="Georgia" w:eastAsia="幼圆" w:hAnsi="Georgia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D4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B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D4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B29"/>
    <w:rPr>
      <w:kern w:val="2"/>
      <w:sz w:val="18"/>
      <w:szCs w:val="18"/>
    </w:rPr>
  </w:style>
  <w:style w:type="paragraph" w:styleId="a5">
    <w:name w:val="Balloon Text"/>
    <w:basedOn w:val="a"/>
    <w:link w:val="Char1"/>
    <w:rsid w:val="00E90444"/>
    <w:rPr>
      <w:sz w:val="18"/>
      <w:szCs w:val="18"/>
    </w:rPr>
  </w:style>
  <w:style w:type="character" w:customStyle="1" w:styleId="Char1">
    <w:name w:val="批注框文本 Char"/>
    <w:basedOn w:val="a0"/>
    <w:link w:val="a5"/>
    <w:rsid w:val="00E90444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DB1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2776</Characters>
  <Application>Microsoft Office Word</Application>
  <DocSecurity>0</DocSecurity>
  <Lines>23</Lines>
  <Paragraphs>6</Paragraphs>
  <ScaleCrop>false</ScaleCrop>
  <Company>Legend (Beijing) Limited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化学品安全技术说明书</dc:title>
  <dc:creator>Legend User</dc:creator>
  <cp:lastModifiedBy>微软用户</cp:lastModifiedBy>
  <cp:revision>2</cp:revision>
  <cp:lastPrinted>2013-08-26T00:32:00Z</cp:lastPrinted>
  <dcterms:created xsi:type="dcterms:W3CDTF">2018-06-13T07:29:00Z</dcterms:created>
  <dcterms:modified xsi:type="dcterms:W3CDTF">2018-06-13T07:29:00Z</dcterms:modified>
</cp:coreProperties>
</file>