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92" w:lineRule="exact"/>
      </w:pPr>
      <w:bookmarkStart w:id="0" w:name="_GoBack"/>
      <w:r>
        <w:rPr>
          <w:rFonts w:hint="eastAsia"/>
        </w:rPr>
        <w:t>附件6：</w:t>
      </w:r>
    </w:p>
    <w:p>
      <w:pPr>
        <w:pStyle w:val="2"/>
        <w:spacing w:before="0"/>
        <w:ind w:left="0" w:right="0"/>
        <w:jc w:val="center"/>
        <w:rPr>
          <w:rFonts w:ascii="仿宋_GB2312" w:eastAsia="仿宋_GB2312"/>
          <w:lang w:eastAsia="zh-CN"/>
        </w:rPr>
      </w:pPr>
      <w:r>
        <w:rPr>
          <w:rFonts w:hint="eastAsia" w:ascii="仿宋_GB2312" w:eastAsia="仿宋_GB2312"/>
          <w:lang w:eastAsia="zh-CN"/>
        </w:rPr>
        <w:t>广东省建筑材料行业协会团体标准送审稿函审单</w:t>
      </w:r>
    </w:p>
    <w:bookmarkEnd w:id="0"/>
    <w:p>
      <w:pPr>
        <w:pStyle w:val="3"/>
        <w:spacing w:before="1"/>
        <w:rPr>
          <w:b/>
          <w:sz w:val="5"/>
        </w:rPr>
      </w:pPr>
    </w:p>
    <w:tbl>
      <w:tblPr>
        <w:tblStyle w:val="7"/>
        <w:tblW w:w="8977" w:type="dxa"/>
        <w:tblInd w:w="10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45"/>
        <w:gridCol w:w="2574"/>
        <w:gridCol w:w="896"/>
        <w:gridCol w:w="32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2245" w:type="dxa"/>
          </w:tcPr>
          <w:p>
            <w:pPr>
              <w:pStyle w:val="6"/>
              <w:spacing w:line="360" w:lineRule="auto"/>
              <w:ind w:left="103" w:right="204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标准项目名称</w:t>
            </w:r>
          </w:p>
        </w:tc>
        <w:tc>
          <w:tcPr>
            <w:tcW w:w="6732" w:type="dxa"/>
            <w:gridSpan w:val="3"/>
          </w:tcPr>
          <w:p>
            <w:pPr>
              <w:spacing w:line="360" w:lineRule="auto"/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2245" w:type="dxa"/>
          </w:tcPr>
          <w:p>
            <w:pPr>
              <w:pStyle w:val="6"/>
              <w:spacing w:line="360" w:lineRule="auto"/>
              <w:ind w:left="103" w:right="204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负责起草单位</w:t>
            </w:r>
          </w:p>
        </w:tc>
        <w:tc>
          <w:tcPr>
            <w:tcW w:w="2574" w:type="dxa"/>
          </w:tcPr>
          <w:p>
            <w:pPr>
              <w:spacing w:line="360" w:lineRule="auto"/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96" w:type="dxa"/>
          </w:tcPr>
          <w:p>
            <w:pPr>
              <w:spacing w:line="360" w:lineRule="auto"/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3262" w:type="dxa"/>
          </w:tcPr>
          <w:p>
            <w:pPr>
              <w:spacing w:line="360" w:lineRule="auto"/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2245" w:type="dxa"/>
          </w:tcPr>
          <w:p>
            <w:pPr>
              <w:pStyle w:val="6"/>
              <w:spacing w:line="360" w:lineRule="auto"/>
              <w:ind w:left="103" w:right="204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联系人</w:t>
            </w:r>
          </w:p>
        </w:tc>
        <w:tc>
          <w:tcPr>
            <w:tcW w:w="2574" w:type="dxa"/>
          </w:tcPr>
          <w:p>
            <w:pPr>
              <w:spacing w:line="360" w:lineRule="auto"/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96" w:type="dxa"/>
          </w:tcPr>
          <w:p>
            <w:pPr>
              <w:pStyle w:val="6"/>
              <w:spacing w:line="360" w:lineRule="auto"/>
              <w:ind w:left="103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3262" w:type="dxa"/>
          </w:tcPr>
          <w:p>
            <w:pPr>
              <w:spacing w:line="360" w:lineRule="auto"/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exact"/>
        </w:trPr>
        <w:tc>
          <w:tcPr>
            <w:tcW w:w="2245" w:type="dxa"/>
          </w:tcPr>
          <w:p>
            <w:pPr>
              <w:pStyle w:val="6"/>
              <w:spacing w:line="360" w:lineRule="auto"/>
              <w:ind w:left="103" w:right="204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函审单总数</w:t>
            </w:r>
          </w:p>
        </w:tc>
        <w:tc>
          <w:tcPr>
            <w:tcW w:w="6732" w:type="dxa"/>
            <w:gridSpan w:val="3"/>
          </w:tcPr>
          <w:p>
            <w:pPr>
              <w:spacing w:line="360" w:lineRule="auto"/>
              <w:rPr>
                <w:rFonts w:ascii="仿宋_GB2312" w:eastAsia="仿宋_GB2312"/>
                <w:kern w:val="0"/>
                <w:sz w:val="24"/>
                <w:szCs w:val="24"/>
                <w:lang w:eastAsia="en-US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2245" w:type="dxa"/>
          </w:tcPr>
          <w:p>
            <w:pPr>
              <w:pStyle w:val="6"/>
              <w:spacing w:line="360" w:lineRule="auto"/>
              <w:ind w:left="103" w:right="204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发出日期</w:t>
            </w:r>
          </w:p>
        </w:tc>
        <w:tc>
          <w:tcPr>
            <w:tcW w:w="6732" w:type="dxa"/>
            <w:gridSpan w:val="3"/>
          </w:tcPr>
          <w:p>
            <w:pPr>
              <w:pStyle w:val="6"/>
              <w:tabs>
                <w:tab w:val="left" w:pos="600"/>
                <w:tab w:val="left" w:pos="1200"/>
              </w:tabs>
              <w:spacing w:line="360" w:lineRule="auto"/>
              <w:ind w:right="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exact"/>
        </w:trPr>
        <w:tc>
          <w:tcPr>
            <w:tcW w:w="2245" w:type="dxa"/>
          </w:tcPr>
          <w:p>
            <w:pPr>
              <w:pStyle w:val="6"/>
              <w:spacing w:line="360" w:lineRule="auto"/>
              <w:ind w:left="103" w:right="204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投票截止日期</w:t>
            </w:r>
          </w:p>
        </w:tc>
        <w:tc>
          <w:tcPr>
            <w:tcW w:w="6732" w:type="dxa"/>
            <w:gridSpan w:val="3"/>
          </w:tcPr>
          <w:p>
            <w:pPr>
              <w:pStyle w:val="6"/>
              <w:tabs>
                <w:tab w:val="left" w:pos="600"/>
                <w:tab w:val="left" w:pos="1200"/>
              </w:tabs>
              <w:spacing w:line="360" w:lineRule="auto"/>
              <w:ind w:right="2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22" w:hRule="exact"/>
        </w:trPr>
        <w:tc>
          <w:tcPr>
            <w:tcW w:w="8977" w:type="dxa"/>
            <w:gridSpan w:val="4"/>
          </w:tcPr>
          <w:p>
            <w:pPr>
              <w:pStyle w:val="6"/>
              <w:spacing w:before="2" w:line="360" w:lineRule="auto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pStyle w:val="6"/>
              <w:spacing w:line="360" w:lineRule="auto"/>
              <w:ind w:left="85" w:right="6149"/>
              <w:jc w:val="center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表决：（请选择）</w:t>
            </w:r>
          </w:p>
          <w:p>
            <w:pPr>
              <w:pStyle w:val="6"/>
              <w:spacing w:before="15" w:line="360" w:lineRule="auto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pStyle w:val="6"/>
              <w:spacing w:line="360" w:lineRule="auto"/>
              <w:ind w:left="803" w:right="-9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□赞成</w:t>
            </w:r>
          </w:p>
          <w:p>
            <w:pPr>
              <w:pStyle w:val="6"/>
              <w:spacing w:before="15" w:line="360" w:lineRule="auto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pStyle w:val="6"/>
              <w:spacing w:line="360" w:lineRule="auto"/>
              <w:ind w:left="803" w:right="-9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□赞成，有建议或意见</w:t>
            </w:r>
          </w:p>
          <w:p>
            <w:pPr>
              <w:pStyle w:val="6"/>
              <w:spacing w:before="15" w:line="360" w:lineRule="auto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pStyle w:val="6"/>
              <w:spacing w:line="360" w:lineRule="auto"/>
              <w:ind w:left="803" w:right="-9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□不赞成，如采纳建议或意见改为赞成</w:t>
            </w:r>
          </w:p>
          <w:p>
            <w:pPr>
              <w:pStyle w:val="6"/>
              <w:spacing w:before="15" w:line="360" w:lineRule="auto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pStyle w:val="6"/>
              <w:spacing w:line="360" w:lineRule="auto"/>
              <w:ind w:left="803" w:right="-9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□弃权</w:t>
            </w:r>
          </w:p>
          <w:p>
            <w:pPr>
              <w:pStyle w:val="6"/>
              <w:spacing w:before="16" w:line="360" w:lineRule="auto"/>
              <w:rPr>
                <w:rFonts w:ascii="仿宋_GB2312" w:eastAsia="仿宋_GB2312"/>
                <w:b/>
                <w:sz w:val="24"/>
                <w:szCs w:val="24"/>
              </w:rPr>
            </w:pPr>
          </w:p>
          <w:p>
            <w:pPr>
              <w:pStyle w:val="6"/>
              <w:spacing w:line="360" w:lineRule="auto"/>
              <w:ind w:left="803" w:right="-9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□不赞成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3" w:hRule="exact"/>
        </w:trPr>
        <w:tc>
          <w:tcPr>
            <w:tcW w:w="8977" w:type="dxa"/>
            <w:gridSpan w:val="4"/>
          </w:tcPr>
          <w:p>
            <w:pPr>
              <w:pStyle w:val="6"/>
              <w:spacing w:before="85" w:line="360" w:lineRule="auto"/>
              <w:ind w:left="103" w:right="-9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建议或意见和理由如下：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9" w:hRule="exact"/>
        </w:trPr>
        <w:tc>
          <w:tcPr>
            <w:tcW w:w="8977" w:type="dxa"/>
            <w:gridSpan w:val="4"/>
          </w:tcPr>
          <w:p>
            <w:pPr>
              <w:pStyle w:val="6"/>
              <w:spacing w:before="85" w:line="360" w:lineRule="auto"/>
              <w:ind w:left="103" w:right="-9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审查专家签字：</w:t>
            </w:r>
          </w:p>
          <w:p>
            <w:pPr>
              <w:pStyle w:val="6"/>
              <w:spacing w:before="16" w:line="360" w:lineRule="auto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pStyle w:val="6"/>
              <w:tabs>
                <w:tab w:val="left" w:pos="6442"/>
              </w:tabs>
              <w:spacing w:line="360" w:lineRule="auto"/>
              <w:ind w:right="284"/>
              <w:jc w:val="right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联系电话：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pacing w:val="-1"/>
                <w:sz w:val="24"/>
                <w:szCs w:val="24"/>
                <w:lang w:eastAsia="zh-CN"/>
              </w:rPr>
              <w:t>（单位公章）</w:t>
            </w:r>
          </w:p>
          <w:p>
            <w:pPr>
              <w:pStyle w:val="6"/>
              <w:spacing w:before="15" w:line="360" w:lineRule="auto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</w:p>
          <w:p>
            <w:pPr>
              <w:pStyle w:val="6"/>
              <w:tabs>
                <w:tab w:val="left" w:pos="840"/>
                <w:tab w:val="left" w:pos="1541"/>
              </w:tabs>
              <w:spacing w:line="360" w:lineRule="auto"/>
              <w:ind w:right="28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</w:rPr>
              <w:tab/>
            </w:r>
            <w:r>
              <w:rPr>
                <w:rFonts w:hint="eastAsia" w:ascii="仿宋_GB2312" w:eastAsia="仿宋_GB2312"/>
                <w:spacing w:val="-1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0" w:hRule="exact"/>
        </w:trPr>
        <w:tc>
          <w:tcPr>
            <w:tcW w:w="8977" w:type="dxa"/>
            <w:gridSpan w:val="4"/>
          </w:tcPr>
          <w:p>
            <w:pPr>
              <w:pStyle w:val="6"/>
              <w:spacing w:line="360" w:lineRule="auto"/>
              <w:ind w:left="103" w:right="-9"/>
              <w:rPr>
                <w:rFonts w:ascii="仿宋_GB2312" w:eastAsia="仿宋_GB2312"/>
                <w:b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eastAsia="zh-CN"/>
              </w:rPr>
              <w:t>说明：</w:t>
            </w:r>
          </w:p>
          <w:p>
            <w:pPr>
              <w:pStyle w:val="6"/>
              <w:tabs>
                <w:tab w:val="left" w:pos="583"/>
              </w:tabs>
              <w:spacing w:line="360" w:lineRule="auto"/>
              <w:ind w:left="103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①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表决只可单选，选两个以上按废票处理（废票不计数）。</w:t>
            </w:r>
          </w:p>
          <w:p>
            <w:pPr>
              <w:pStyle w:val="6"/>
              <w:tabs>
                <w:tab w:val="left" w:pos="583"/>
              </w:tabs>
              <w:spacing w:line="360" w:lineRule="auto"/>
              <w:ind w:left="103" w:right="-13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②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回函说明提不出意见的单位按赞成票计</w:t>
            </w:r>
            <w:r>
              <w:rPr>
                <w:rFonts w:hint="eastAsia" w:ascii="仿宋_GB2312" w:eastAsia="仿宋_GB2312"/>
                <w:spacing w:val="-108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没有回函说明理由的</w:t>
            </w:r>
            <w:r>
              <w:rPr>
                <w:rFonts w:hint="eastAsia" w:ascii="仿宋_GB2312" w:eastAsia="仿宋_GB2312"/>
                <w:spacing w:val="-108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按弃权票计。</w:t>
            </w:r>
          </w:p>
          <w:p>
            <w:pPr>
              <w:pStyle w:val="6"/>
              <w:tabs>
                <w:tab w:val="left" w:pos="583"/>
              </w:tabs>
              <w:spacing w:line="360" w:lineRule="auto"/>
              <w:ind w:left="103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③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回函日期，以邮戳为准。</w:t>
            </w:r>
          </w:p>
          <w:p>
            <w:pPr>
              <w:pStyle w:val="6"/>
              <w:tabs>
                <w:tab w:val="left" w:pos="583"/>
              </w:tabs>
              <w:spacing w:line="360" w:lineRule="auto"/>
              <w:ind w:left="103"/>
              <w:rPr>
                <w:rFonts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④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ab/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建议或意见和理由栏，幅面不够可另附纸。</w:t>
            </w:r>
          </w:p>
        </w:tc>
      </w:tr>
    </w:tbl>
    <w:p/>
    <w:sectPr>
      <w:pgSz w:w="11906" w:h="16838"/>
      <w:pgMar w:top="1240" w:right="1800" w:bottom="131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EB0353"/>
    <w:rsid w:val="74EB03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68"/>
      <w:ind w:left="220" w:right="350"/>
      <w:jc w:val="left"/>
      <w:outlineLvl w:val="1"/>
    </w:pPr>
    <w:rPr>
      <w:rFonts w:ascii="微软雅黑" w:hAnsi="微软雅黑" w:eastAsia="微软雅黑" w:cs="微软雅黑"/>
      <w:b/>
      <w:bCs/>
      <w:kern w:val="0"/>
      <w:sz w:val="36"/>
      <w:szCs w:val="36"/>
      <w:lang w:eastAsia="en-US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line="440" w:lineRule="exact"/>
    </w:pPr>
    <w:rPr>
      <w:rFonts w:ascii="仿宋_GB2312" w:hAnsi="Times New Roman" w:eastAsia="仿宋_GB2312" w:cs="Times New Roman"/>
      <w:sz w:val="28"/>
      <w:szCs w:val="20"/>
    </w:rPr>
  </w:style>
  <w:style w:type="paragraph" w:customStyle="1" w:styleId="6">
    <w:name w:val="Table Paragraph"/>
    <w:basedOn w:val="1"/>
    <w:qFormat/>
    <w:uiPriority w:val="1"/>
    <w:pPr>
      <w:jc w:val="left"/>
    </w:pPr>
    <w:rPr>
      <w:rFonts w:ascii="宋体" w:hAnsi="宋体" w:eastAsia="宋体" w:cs="宋体"/>
      <w:kern w:val="0"/>
      <w:sz w:val="22"/>
      <w:lang w:eastAsia="en-US"/>
    </w:rPr>
  </w:style>
  <w:style w:type="table" w:customStyle="1" w:styleId="7">
    <w:name w:val="Table Normal"/>
    <w:unhideWhenUsed/>
    <w:qFormat/>
    <w:uiPriority w:val="2"/>
    <w:pPr>
      <w:widowControl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2017-06-22T06:36:00Z</dcterms:created>
  <dc:creator>Administrator</dc:creator>
  <cp:lastModifiedBy>Administrator</cp:lastModifiedBy>
  <dcterms:modified xsi:type="dcterms:W3CDTF">2017-06-22T06:37:47Z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