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"/>
        <w:ind w:left="220"/>
        <w:rPr>
          <w:w w:val="95"/>
        </w:rPr>
      </w:pPr>
      <w:r>
        <w:rPr>
          <w:rFonts w:hint="eastAsia"/>
          <w:w w:val="95"/>
        </w:rPr>
        <w:t>附件3</w:t>
      </w:r>
      <w:bookmarkStart w:id="0" w:name="_GoBack"/>
      <w:bookmarkEnd w:id="0"/>
    </w:p>
    <w:p>
      <w:pPr>
        <w:pStyle w:val="2"/>
        <w:spacing w:before="1"/>
        <w:ind w:left="2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广东省建筑材料行业协会团体标准项目计划汇总表</w:t>
      </w:r>
    </w:p>
    <w:tbl>
      <w:tblPr>
        <w:tblStyle w:val="5"/>
        <w:tblW w:w="14676" w:type="dxa"/>
        <w:tblInd w:w="2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410"/>
        <w:gridCol w:w="1275"/>
        <w:gridCol w:w="1418"/>
        <w:gridCol w:w="1276"/>
        <w:gridCol w:w="1984"/>
        <w:gridCol w:w="1276"/>
        <w:gridCol w:w="2666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410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标准项目名称</w:t>
            </w:r>
          </w:p>
        </w:tc>
        <w:tc>
          <w:tcPr>
            <w:tcW w:w="1275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标准类别</w:t>
            </w:r>
          </w:p>
        </w:tc>
        <w:tc>
          <w:tcPr>
            <w:tcW w:w="1418" w:type="dxa"/>
          </w:tcPr>
          <w:p>
            <w:pPr>
              <w:pStyle w:val="6"/>
              <w:spacing w:before="67" w:line="360" w:lineRule="auto"/>
              <w:ind w:right="124" w:hanging="75"/>
              <w:jc w:val="center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制定/修订</w:t>
            </w:r>
          </w:p>
        </w:tc>
        <w:tc>
          <w:tcPr>
            <w:tcW w:w="1276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完成年限</w:t>
            </w:r>
          </w:p>
        </w:tc>
        <w:tc>
          <w:tcPr>
            <w:tcW w:w="1984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代替标准</w:t>
            </w:r>
          </w:p>
        </w:tc>
        <w:tc>
          <w:tcPr>
            <w:tcW w:w="1276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采标情况</w:t>
            </w:r>
          </w:p>
        </w:tc>
        <w:tc>
          <w:tcPr>
            <w:tcW w:w="2666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主要起草单位</w:t>
            </w:r>
          </w:p>
        </w:tc>
        <w:tc>
          <w:tcPr>
            <w:tcW w:w="1632" w:type="dxa"/>
          </w:tcPr>
          <w:p>
            <w:pPr>
              <w:pStyle w:val="6"/>
              <w:spacing w:line="360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>
            <w:pPr>
              <w:pStyle w:val="2"/>
              <w:spacing w:before="1" w:line="360" w:lineRule="auto"/>
              <w:rPr>
                <w:sz w:val="24"/>
                <w:szCs w:val="24"/>
              </w:rPr>
            </w:pPr>
          </w:p>
        </w:tc>
      </w:tr>
    </w:tbl>
    <w:p>
      <w:pPr>
        <w:pStyle w:val="2"/>
        <w:spacing w:before="1"/>
        <w:rPr>
          <w:b/>
          <w:sz w:val="5"/>
        </w:rPr>
      </w:pPr>
    </w:p>
    <w:p>
      <w:pPr>
        <w:pStyle w:val="2"/>
        <w:rPr>
          <w:b/>
          <w:sz w:val="20"/>
        </w:rPr>
      </w:pPr>
    </w:p>
    <w:p>
      <w:pPr>
        <w:pStyle w:val="2"/>
        <w:spacing w:before="5"/>
        <w:rPr>
          <w:b/>
          <w:sz w:val="12"/>
        </w:rPr>
      </w:pPr>
    </w:p>
    <w:p>
      <w:pPr>
        <w:spacing w:before="57" w:line="312" w:lineRule="exact"/>
        <w:ind w:left="220" w:right="17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</w:t>
      </w:r>
    </w:p>
    <w:p>
      <w:pPr>
        <w:spacing w:before="57" w:line="312" w:lineRule="exact"/>
        <w:ind w:left="220" w:right="17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1、标准类别分为：基础标准、产品标准、管理标准、工程建设标准、节能综合利用标准、安全生产标准、其它；</w:t>
      </w:r>
    </w:p>
    <w:p>
      <w:pPr>
        <w:spacing w:before="57" w:line="312" w:lineRule="exact"/>
        <w:ind w:left="220" w:right="17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2、修订项目，请在“代替标准”栏中注明修订</w:t>
      </w:r>
      <w:r>
        <w:rPr>
          <w:rFonts w:hint="eastAsia" w:ascii="仿宋_GB2312" w:eastAsia="仿宋_GB2312"/>
          <w:sz w:val="24"/>
          <w:lang w:eastAsia="zh-CN"/>
        </w:rPr>
        <w:t>团体标准</w:t>
      </w:r>
      <w:r>
        <w:rPr>
          <w:rFonts w:hint="eastAsia" w:ascii="仿宋_GB2312" w:eastAsia="仿宋_GB2312"/>
          <w:sz w:val="24"/>
        </w:rPr>
        <w:t>的标准编码；</w:t>
      </w:r>
    </w:p>
    <w:p>
      <w:pPr>
        <w:spacing w:line="283" w:lineRule="exact"/>
        <w:ind w:left="220" w:right="17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3、采用国际标准或外国先进标准的项目，请在“采编情况”栏填写采用标准编号及采用程度（IDT或MOD）;</w:t>
      </w:r>
    </w:p>
    <w:p>
      <w:pPr>
        <w:spacing w:line="312" w:lineRule="exact"/>
        <w:ind w:left="219" w:right="17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4、完成年限只写到年份，如“2018”；</w:t>
      </w:r>
    </w:p>
    <w:p>
      <w:pPr>
        <w:spacing w:line="313" w:lineRule="exact"/>
        <w:ind w:left="219" w:right="17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5、主要起草单位：按团体标准项目建议书中“标准主要起草单位”栏填写。</w:t>
      </w:r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sz w:val="32"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6067425</wp:posOffset>
              </wp:positionH>
              <wp:positionV relativeFrom="page">
                <wp:posOffset>9793605</wp:posOffset>
              </wp:positionV>
              <wp:extent cx="365760" cy="1397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5760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b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19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Calibri"/>
                              <w:b/>
                              <w:sz w:val="18"/>
                            </w:rPr>
                            <w:t>26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477.75pt;margin-top:771.15pt;height:11pt;width:28.8pt;mso-position-horizontal-relative:page;mso-position-vertical-relative:page;z-index:-251658240;mso-width-relative:page;mso-height-relative:page;" filled="f" stroked="f" coordsize="21600,21600" o:gfxdata="UEsDBAoAAAAAAIdO4kAAAAAAAAAAAAAAAAAEAAAAZHJzL1BLAwQUAAAACACHTuJAOFYpcNsAAAAO&#10;AQAADwAAAGRycy9kb3ducmV2LnhtbE2Py07DMBBF90j8gzWV2FE7TRPRNE6FEKyQEGlYsHSSaWI1&#10;HofYffD3OKuynLlHd87ku6sZ2Bknpy1JiJYCGFJjW02dhK/q7fEJmPOKWjVYQgm/6GBX3N/lKmvt&#10;hUo8733HQgm5TEnovR8zzl3To1FuaUekkB3sZJQP49TxdlKXUG4GvhIi5UZpChd6NeJLj81xfzIS&#10;nr+pfNU/H/VneSh1VW0EvadHKR8WkdgC83j1Nxhm/aAORXCq7YlaxwYJmyRJAhqCZL2Kgc2IiOII&#10;WD3v0nUMvMj5/zeKP1BLAwQUAAAACACHTuJAoBd2YqgBAAAvAwAADgAAAGRycy9lMm9Eb2MueG1s&#10;rVJLjhMxEN0jcQfLe9KdRMkwrXRGQqNBSAiQBg7guO20JdtllT3pzgXgBqzYsOdcOQdlTzrDZ4fY&#10;2OWq8vN7r7y5GZ1lB4XRgG/5fFZzpryEzvh9yz99vHvxkrOYhO+EBa9aflSR32yfP9sMoVEL6MF2&#10;ChmB+NgMoeV9SqGpqih75UScQVCeihrQiURH3FcdioHQna0Wdb2uBsAuIEgVI2VvH4t8W/C1VjK9&#10;1zqqxGzLiVsqK5Z1l9dquxHNHkXojTzTEP/Awgnj6dEL1K1Igj2g+QvKGYkQQaeZBFeB1kaqooHU&#10;zOs/1Nz3IqiihcyJ4WJT/H+w8t3hAzLTtXzJmReORnT6+uX07cfp+2c2rxer7NAQYkON94Fa0/gK&#10;Rpr0lI+UzMJHjS7vJIlRnbw+XvxVY2KSksv16mpNFUml+fL6qi7+V0+XA8b0WoFjOWg50viKq+Lw&#10;NiYiQq1TS37Lw52xtozQeja0/HpFhH+r0A3r6WKW8Eg1R2ncjWddO+iOJMu+8eRq/iFTgFOwm4KH&#10;gGbfE68ivkDSVAqr8w/KY//1XB5++ufb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hWKXDbAAAA&#10;DgEAAA8AAAAAAAAAAQAgAAAAIgAAAGRycy9kb3ducmV2LnhtbFBLAQIUABQAAAAIAIdO4kCgF3Zi&#10;qAEAAC8DAAAOAAAAAAAAAAEAIAAAACo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3" w:lineRule="exact"/>
                      <w:ind w:left="40"/>
                      <w:rPr>
                        <w:rFonts w:ascii="Calibri"/>
                        <w:b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b/>
                        <w:sz w:val="18"/>
                      </w:rPr>
                      <w:t>19</w:t>
                    </w:r>
                    <w:r>
                      <w:fldChar w:fldCharType="end"/>
                    </w:r>
                    <w:r>
                      <w:rPr>
                        <w:rFonts w:ascii="Calibri"/>
                        <w:sz w:val="18"/>
                      </w:rPr>
                      <w:t xml:space="preserve">/ </w:t>
                    </w:r>
                    <w:r>
                      <w:rPr>
                        <w:rFonts w:ascii="Calibri"/>
                        <w:b/>
                        <w:sz w:val="18"/>
                      </w:rPr>
                      <w:t>26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C2920"/>
    <w:rsid w:val="43BC29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2017-06-22T06:29:00Z</dcterms:created>
  <dc:creator>Administrator</dc:creator>
  <cp:lastModifiedBy>Administrator</cp:lastModifiedBy>
  <dcterms:modified xsi:type="dcterms:W3CDTF">2017-06-22T06:29:57Z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