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bookmarkStart w:id="0" w:name="_GoBack"/>
      <w:r>
        <w:rPr>
          <w:rFonts w:hint="eastAsia"/>
        </w:rPr>
        <w:t>附件15</w:t>
      </w:r>
    </w:p>
    <w:p>
      <w:pPr>
        <w:pStyle w:val="2"/>
        <w:spacing w:line="240" w:lineRule="auto"/>
        <w:jc w:val="center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广东省建筑材料行业协会团体标准修改通知单（第××号）</w:t>
      </w:r>
    </w:p>
    <w:bookmarkEnd w:id="0"/>
    <w:tbl>
      <w:tblPr>
        <w:tblStyle w:val="5"/>
        <w:tblW w:w="1316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1701"/>
        <w:gridCol w:w="2663"/>
        <w:gridCol w:w="17"/>
        <w:gridCol w:w="864"/>
        <w:gridCol w:w="567"/>
        <w:gridCol w:w="69"/>
        <w:gridCol w:w="2057"/>
        <w:gridCol w:w="426"/>
        <w:gridCol w:w="42"/>
        <w:gridCol w:w="950"/>
        <w:gridCol w:w="17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2079" w:type="dxa"/>
            <w:vAlign w:val="center"/>
          </w:tcPr>
          <w:p>
            <w:r>
              <w:rPr>
                <w:rFonts w:hint="eastAsia"/>
              </w:rPr>
              <w:t>标准编号</w:t>
            </w:r>
          </w:p>
        </w:tc>
        <w:tc>
          <w:tcPr>
            <w:tcW w:w="4381" w:type="dxa"/>
            <w:gridSpan w:val="3"/>
            <w:vAlign w:val="center"/>
          </w:tcPr>
          <w:p/>
        </w:tc>
        <w:tc>
          <w:tcPr>
            <w:tcW w:w="1500" w:type="dxa"/>
            <w:gridSpan w:val="3"/>
            <w:vAlign w:val="center"/>
          </w:tcPr>
          <w:p>
            <w:r>
              <w:rPr>
                <w:rFonts w:hint="eastAsia"/>
              </w:rPr>
              <w:t>标准名称</w:t>
            </w:r>
          </w:p>
        </w:tc>
        <w:tc>
          <w:tcPr>
            <w:tcW w:w="5208" w:type="dxa"/>
            <w:gridSpan w:val="5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79" w:type="dxa"/>
            <w:shd w:val="clear" w:color="auto" w:fill="auto"/>
            <w:vAlign w:val="center"/>
          </w:tcPr>
          <w:p>
            <w:r>
              <w:rPr>
                <w:rFonts w:hint="eastAsia"/>
              </w:rPr>
              <w:t>归口单位</w:t>
            </w:r>
          </w:p>
        </w:tc>
        <w:tc>
          <w:tcPr>
            <w:tcW w:w="11089" w:type="dxa"/>
            <w:gridSpan w:val="11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079" w:type="dxa"/>
            <w:vMerge w:val="restart"/>
            <w:shd w:val="clear" w:color="auto" w:fill="auto"/>
            <w:vAlign w:val="center"/>
          </w:tcPr>
          <w:p>
            <w:r>
              <w:rPr>
                <w:rFonts w:hint="eastAsia"/>
              </w:rPr>
              <w:t>联系信息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联系人姓名</w:t>
            </w:r>
          </w:p>
        </w:tc>
        <w:tc>
          <w:tcPr>
            <w:tcW w:w="2663" w:type="dxa"/>
            <w:vAlign w:val="center"/>
          </w:tcPr>
          <w:p/>
        </w:tc>
        <w:tc>
          <w:tcPr>
            <w:tcW w:w="1448" w:type="dxa"/>
            <w:gridSpan w:val="3"/>
            <w:vAlign w:val="center"/>
          </w:tcPr>
          <w:p>
            <w:r>
              <w:rPr>
                <w:rFonts w:hint="eastAsia"/>
              </w:rPr>
              <w:t>电话</w:t>
            </w:r>
          </w:p>
        </w:tc>
        <w:tc>
          <w:tcPr>
            <w:tcW w:w="2126" w:type="dxa"/>
            <w:gridSpan w:val="2"/>
            <w:vAlign w:val="center"/>
          </w:tcPr>
          <w:p/>
        </w:tc>
        <w:tc>
          <w:tcPr>
            <w:tcW w:w="1418" w:type="dxa"/>
            <w:gridSpan w:val="3"/>
            <w:vAlign w:val="center"/>
          </w:tcPr>
          <w:p>
            <w:r>
              <w:rPr>
                <w:rFonts w:hint="eastAsia"/>
              </w:rPr>
              <w:t>电子邮件</w:t>
            </w:r>
          </w:p>
        </w:tc>
        <w:tc>
          <w:tcPr>
            <w:tcW w:w="173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079" w:type="dxa"/>
            <w:vMerge w:val="continue"/>
            <w:shd w:val="clear" w:color="auto" w:fill="auto"/>
            <w:vAlign w:val="center"/>
          </w:tcPr>
          <w:p/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通信地址</w:t>
            </w:r>
          </w:p>
        </w:tc>
        <w:tc>
          <w:tcPr>
            <w:tcW w:w="6237" w:type="dxa"/>
            <w:gridSpan w:val="6"/>
            <w:vAlign w:val="center"/>
          </w:tcPr>
          <w:p/>
        </w:tc>
        <w:tc>
          <w:tcPr>
            <w:tcW w:w="1418" w:type="dxa"/>
            <w:gridSpan w:val="3"/>
            <w:vAlign w:val="center"/>
          </w:tcPr>
          <w:p>
            <w:r>
              <w:rPr>
                <w:rFonts w:hint="eastAsia"/>
              </w:rPr>
              <w:t>邮编</w:t>
            </w:r>
          </w:p>
        </w:tc>
        <w:tc>
          <w:tcPr>
            <w:tcW w:w="1733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2079" w:type="dxa"/>
            <w:shd w:val="clear" w:color="auto" w:fill="auto"/>
            <w:vAlign w:val="center"/>
          </w:tcPr>
          <w:p>
            <w:r>
              <w:rPr>
                <w:rFonts w:hint="eastAsia"/>
              </w:rPr>
              <w:t>修改起草单位</w:t>
            </w:r>
          </w:p>
        </w:tc>
        <w:tc>
          <w:tcPr>
            <w:tcW w:w="11089" w:type="dxa"/>
            <w:gridSpan w:val="11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079" w:type="dxa"/>
            <w:vMerge w:val="restart"/>
            <w:shd w:val="clear" w:color="auto" w:fill="auto"/>
            <w:vAlign w:val="center"/>
          </w:tcPr>
          <w:p>
            <w:r>
              <w:rPr>
                <w:rFonts w:hint="eastAsia"/>
              </w:rPr>
              <w:t>更改条款及内容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3544" w:type="dxa"/>
            <w:gridSpan w:val="3"/>
            <w:vAlign w:val="center"/>
          </w:tcPr>
          <w:p>
            <w:r>
              <w:rPr>
                <w:rFonts w:hint="eastAsia"/>
              </w:rPr>
              <w:t>更改前条款</w:t>
            </w:r>
          </w:p>
        </w:tc>
        <w:tc>
          <w:tcPr>
            <w:tcW w:w="3161" w:type="dxa"/>
            <w:gridSpan w:val="5"/>
            <w:vAlign w:val="center"/>
          </w:tcPr>
          <w:p>
            <w:r>
              <w:rPr>
                <w:rFonts w:hint="eastAsia"/>
              </w:rPr>
              <w:t>更改后条款</w:t>
            </w:r>
          </w:p>
        </w:tc>
        <w:tc>
          <w:tcPr>
            <w:tcW w:w="2683" w:type="dxa"/>
            <w:gridSpan w:val="2"/>
            <w:vAlign w:val="center"/>
          </w:tcPr>
          <w:p>
            <w:r>
              <w:rPr>
                <w:rFonts w:hint="eastAsia"/>
              </w:rPr>
              <w:t>更改原因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79" w:type="dxa"/>
            <w:vMerge w:val="continue"/>
            <w:shd w:val="clear" w:color="auto" w:fill="auto"/>
            <w:vAlign w:val="center"/>
          </w:tcPr>
          <w:p/>
        </w:tc>
        <w:tc>
          <w:tcPr>
            <w:tcW w:w="1701" w:type="dxa"/>
            <w:vAlign w:val="center"/>
          </w:tcPr>
          <w:p/>
        </w:tc>
        <w:tc>
          <w:tcPr>
            <w:tcW w:w="3544" w:type="dxa"/>
            <w:gridSpan w:val="3"/>
            <w:vAlign w:val="center"/>
          </w:tcPr>
          <w:p/>
        </w:tc>
        <w:tc>
          <w:tcPr>
            <w:tcW w:w="3161" w:type="dxa"/>
            <w:gridSpan w:val="5"/>
            <w:vAlign w:val="center"/>
          </w:tcPr>
          <w:p/>
        </w:tc>
        <w:tc>
          <w:tcPr>
            <w:tcW w:w="2683" w:type="dxa"/>
            <w:gridSpan w:val="2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79" w:type="dxa"/>
            <w:vMerge w:val="continue"/>
            <w:shd w:val="clear" w:color="auto" w:fill="auto"/>
            <w:vAlign w:val="center"/>
          </w:tcPr>
          <w:p/>
        </w:tc>
        <w:tc>
          <w:tcPr>
            <w:tcW w:w="1701" w:type="dxa"/>
            <w:vAlign w:val="center"/>
          </w:tcPr>
          <w:p/>
        </w:tc>
        <w:tc>
          <w:tcPr>
            <w:tcW w:w="3544" w:type="dxa"/>
            <w:gridSpan w:val="3"/>
            <w:vAlign w:val="center"/>
          </w:tcPr>
          <w:p/>
        </w:tc>
        <w:tc>
          <w:tcPr>
            <w:tcW w:w="3161" w:type="dxa"/>
            <w:gridSpan w:val="5"/>
            <w:vAlign w:val="center"/>
          </w:tcPr>
          <w:p/>
        </w:tc>
        <w:tc>
          <w:tcPr>
            <w:tcW w:w="2683" w:type="dxa"/>
            <w:gridSpan w:val="2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79" w:type="dxa"/>
            <w:vMerge w:val="continue"/>
            <w:shd w:val="clear" w:color="auto" w:fill="auto"/>
            <w:vAlign w:val="center"/>
          </w:tcPr>
          <w:p/>
        </w:tc>
        <w:tc>
          <w:tcPr>
            <w:tcW w:w="1701" w:type="dxa"/>
            <w:vAlign w:val="center"/>
          </w:tcPr>
          <w:p/>
        </w:tc>
        <w:tc>
          <w:tcPr>
            <w:tcW w:w="3544" w:type="dxa"/>
            <w:gridSpan w:val="3"/>
            <w:vAlign w:val="center"/>
          </w:tcPr>
          <w:p/>
        </w:tc>
        <w:tc>
          <w:tcPr>
            <w:tcW w:w="3161" w:type="dxa"/>
            <w:gridSpan w:val="5"/>
            <w:vAlign w:val="center"/>
          </w:tcPr>
          <w:p/>
        </w:tc>
        <w:tc>
          <w:tcPr>
            <w:tcW w:w="2683" w:type="dxa"/>
            <w:gridSpan w:val="2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79" w:type="dxa"/>
            <w:vMerge w:val="continue"/>
            <w:shd w:val="clear" w:color="auto" w:fill="auto"/>
            <w:vAlign w:val="center"/>
          </w:tcPr>
          <w:p/>
        </w:tc>
        <w:tc>
          <w:tcPr>
            <w:tcW w:w="1701" w:type="dxa"/>
            <w:vAlign w:val="center"/>
          </w:tcPr>
          <w:p/>
        </w:tc>
        <w:tc>
          <w:tcPr>
            <w:tcW w:w="3544" w:type="dxa"/>
            <w:gridSpan w:val="3"/>
            <w:vAlign w:val="center"/>
          </w:tcPr>
          <w:p/>
        </w:tc>
        <w:tc>
          <w:tcPr>
            <w:tcW w:w="3161" w:type="dxa"/>
            <w:gridSpan w:val="5"/>
            <w:vAlign w:val="center"/>
          </w:tcPr>
          <w:p/>
        </w:tc>
        <w:tc>
          <w:tcPr>
            <w:tcW w:w="2683" w:type="dxa"/>
            <w:gridSpan w:val="2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079" w:type="dxa"/>
            <w:shd w:val="clear" w:color="auto" w:fill="auto"/>
            <w:vAlign w:val="center"/>
          </w:tcPr>
          <w:p>
            <w:r>
              <w:rPr>
                <w:rFonts w:hint="eastAsia"/>
              </w:rPr>
              <w:t>是否需要通报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/>
        </w:tc>
        <w:tc>
          <w:tcPr>
            <w:tcW w:w="3119" w:type="dxa"/>
            <w:gridSpan w:val="4"/>
            <w:shd w:val="clear" w:color="auto" w:fill="auto"/>
            <w:vAlign w:val="center"/>
          </w:tcPr>
          <w:p>
            <w:r>
              <w:rPr>
                <w:rFonts w:hint="eastAsia"/>
              </w:rPr>
              <w:t>建议实施日期</w:t>
            </w:r>
          </w:p>
        </w:tc>
        <w:tc>
          <w:tcPr>
            <w:tcW w:w="2725" w:type="dxa"/>
            <w:gridSpan w:val="3"/>
            <w:shd w:val="clear" w:color="auto" w:fill="auto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 w:hRule="atLeast"/>
          <w:jc w:val="center"/>
        </w:trPr>
        <w:tc>
          <w:tcPr>
            <w:tcW w:w="2079" w:type="dxa"/>
            <w:shd w:val="clear" w:color="auto" w:fill="auto"/>
            <w:vAlign w:val="center"/>
          </w:tcPr>
          <w:p>
            <w:r>
              <w:rPr>
                <w:rFonts w:hint="eastAsia"/>
              </w:rPr>
              <w:t>归口单位意见</w:t>
            </w:r>
          </w:p>
        </w:tc>
        <w:tc>
          <w:tcPr>
            <w:tcW w:w="11089" w:type="dxa"/>
            <w:gridSpan w:val="11"/>
            <w:tcBorders>
              <w:bottom w:val="single" w:color="000000" w:sz="4" w:space="0"/>
            </w:tcBorders>
            <w:shd w:val="clear" w:color="auto" w:fill="auto"/>
            <w:vAlign w:val="center"/>
          </w:tcPr>
          <w:p/>
          <w:p>
            <w:pPr>
              <w:jc w:val="right"/>
            </w:pPr>
            <w:r>
              <w:rPr>
                <w:rFonts w:hint="eastAsia"/>
              </w:rPr>
              <w:t xml:space="preserve">                         （盖章）</w:t>
            </w:r>
          </w:p>
          <w:p>
            <w:pPr>
              <w:jc w:val="right"/>
            </w:pPr>
            <w:r>
              <w:rPr>
                <w:rFonts w:hint="eastAsia"/>
              </w:rPr>
              <w:t xml:space="preserve">                            年   月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 w:hRule="atLeast"/>
          <w:jc w:val="center"/>
        </w:trPr>
        <w:tc>
          <w:tcPr>
            <w:tcW w:w="2079" w:type="dxa"/>
            <w:vAlign w:val="center"/>
          </w:tcPr>
          <w:p>
            <w:r>
              <w:rPr>
                <w:rFonts w:hint="eastAsia"/>
              </w:rPr>
              <w:t>标准化技术委员会</w:t>
            </w:r>
          </w:p>
          <w:p>
            <w:r>
              <w:rPr>
                <w:rFonts w:hint="eastAsia"/>
              </w:rPr>
              <w:t>意见</w:t>
            </w:r>
          </w:p>
        </w:tc>
        <w:tc>
          <w:tcPr>
            <w:tcW w:w="11089" w:type="dxa"/>
            <w:gridSpan w:val="11"/>
            <w:tcBorders>
              <w:bottom w:val="nil"/>
            </w:tcBorders>
            <w:vAlign w:val="center"/>
          </w:tcPr>
          <w:p/>
          <w:p>
            <w:pPr>
              <w:jc w:val="right"/>
            </w:pPr>
            <w:r>
              <w:rPr>
                <w:rFonts w:hint="eastAsia"/>
              </w:rPr>
              <w:t xml:space="preserve">                             （盖章）</w:t>
            </w:r>
          </w:p>
          <w:p>
            <w:pPr>
              <w:jc w:val="right"/>
            </w:pPr>
            <w:r>
              <w:rPr>
                <w:rFonts w:hint="eastAsia"/>
              </w:rPr>
              <w:t xml:space="preserve">                              年    月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79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11089" w:type="dxa"/>
            <w:gridSpan w:val="11"/>
            <w:vAlign w:val="center"/>
          </w:tcPr>
          <w:p/>
        </w:tc>
      </w:tr>
    </w:tbl>
    <w:p/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E55AE"/>
    <w:rsid w:val="780E55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749" w:lineRule="exact"/>
      <w:jc w:val="left"/>
      <w:outlineLvl w:val="0"/>
    </w:pPr>
    <w:rPr>
      <w:rFonts w:ascii="微软雅黑" w:hAnsi="微软雅黑" w:eastAsia="微软雅黑" w:cs="微软雅黑"/>
      <w:b/>
      <w:bCs/>
      <w:kern w:val="0"/>
      <w:sz w:val="44"/>
      <w:szCs w:val="44"/>
      <w:lang w:eastAsia="en-US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2017-06-22T06:48:00Z</dcterms:created>
  <dc:creator>Administrator</dc:creator>
  <cp:lastModifiedBy>Administrator</cp:lastModifiedBy>
  <dcterms:modified xsi:type="dcterms:W3CDTF">2017-06-22T06:50:00Z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