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C8" w:rsidRDefault="001670EE" w:rsidP="00A43651">
      <w:pPr>
        <w:snapToGrid w:val="0"/>
        <w:spacing w:line="560" w:lineRule="atLeast"/>
        <w:rPr>
          <w:rFonts w:asci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 w:hint="eastAsia"/>
          <w:b/>
          <w:sz w:val="32"/>
          <w:szCs w:val="32"/>
          <w:lang w:bidi="ar"/>
        </w:rPr>
        <w:t>附件：</w:t>
      </w:r>
    </w:p>
    <w:p w:rsidR="001924C8" w:rsidRDefault="001670EE">
      <w:pPr>
        <w:snapToGrid w:val="0"/>
        <w:spacing w:line="520" w:lineRule="atLeast"/>
        <w:jc w:val="center"/>
        <w:rPr>
          <w:rFonts w:ascii="仿宋_GB2312" w:eastAsia="仿宋_GB2312" w:cs="仿宋_GB2312"/>
          <w:b/>
          <w:sz w:val="32"/>
          <w:szCs w:val="32"/>
          <w:lang w:bidi="ar"/>
        </w:rPr>
      </w:pPr>
      <w:r>
        <w:rPr>
          <w:rFonts w:ascii="仿宋_GB2312" w:eastAsia="仿宋_GB2312" w:cs="仿宋_GB2312" w:hint="eastAsia"/>
          <w:b/>
          <w:sz w:val="32"/>
          <w:szCs w:val="32"/>
          <w:lang w:bidi="ar"/>
        </w:rPr>
        <w:t>2023年全省建材产业发展大会暨</w:t>
      </w:r>
    </w:p>
    <w:p w:rsidR="001924C8" w:rsidRDefault="001670EE">
      <w:pPr>
        <w:snapToGrid w:val="0"/>
        <w:spacing w:line="520" w:lineRule="atLeast"/>
        <w:jc w:val="center"/>
        <w:rPr>
          <w:rFonts w:ascii="仿宋_GB2312" w:eastAsia="仿宋_GB2312" w:hAnsi="华文仿宋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  <w:lang w:bidi="ar"/>
        </w:rPr>
        <w:t>广东省建材行业协会第五届一次会员大会参会回执</w:t>
      </w:r>
    </w:p>
    <w:tbl>
      <w:tblPr>
        <w:tblpPr w:leftFromText="180" w:rightFromText="180" w:vertAnchor="text" w:horzAnchor="page" w:tblpXSpec="center" w:tblpY="145"/>
        <w:tblOverlap w:val="never"/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770"/>
        <w:gridCol w:w="1920"/>
        <w:gridCol w:w="1879"/>
        <w:gridCol w:w="1755"/>
      </w:tblGrid>
      <w:tr w:rsidR="001924C8" w:rsidTr="00A43651">
        <w:trPr>
          <w:trHeight w:val="65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4C8" w:rsidRDefault="001670E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1924C8" w:rsidTr="00A43651">
        <w:trPr>
          <w:trHeight w:val="406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4C8" w:rsidRDefault="001670E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姓  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4C8" w:rsidRDefault="001670E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职务/职称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4C8" w:rsidRDefault="001670E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手机号码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670E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670E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出席晚宴</w:t>
            </w:r>
          </w:p>
          <w:p w:rsidR="001924C8" w:rsidRDefault="001670E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及就职仪式</w:t>
            </w:r>
          </w:p>
        </w:tc>
      </w:tr>
      <w:tr w:rsidR="001924C8" w:rsidTr="00A43651">
        <w:trPr>
          <w:trHeight w:val="701"/>
          <w:jc w:val="center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670E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□是   □否</w:t>
            </w:r>
          </w:p>
        </w:tc>
      </w:tr>
      <w:tr w:rsidR="001924C8" w:rsidTr="00A43651">
        <w:trPr>
          <w:trHeight w:val="729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670E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□是   □否</w:t>
            </w:r>
          </w:p>
        </w:tc>
      </w:tr>
      <w:tr w:rsidR="001924C8" w:rsidTr="00A43651">
        <w:trPr>
          <w:trHeight w:val="767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924C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C8" w:rsidRDefault="001670E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□是   □否</w:t>
            </w:r>
          </w:p>
        </w:tc>
      </w:tr>
    </w:tbl>
    <w:p w:rsidR="001924C8" w:rsidRDefault="001924C8">
      <w:pPr>
        <w:snapToGrid w:val="0"/>
        <w:rPr>
          <w:rFonts w:ascii="仿宋_GB2312" w:eastAsia="仿宋_GB2312" w:cs="仿宋_GB2312"/>
          <w:sz w:val="24"/>
          <w:lang w:bidi="ar"/>
        </w:rPr>
      </w:pPr>
    </w:p>
    <w:p w:rsidR="001924C8" w:rsidRDefault="001670EE">
      <w:pPr>
        <w:snapToGrid w:val="0"/>
        <w:rPr>
          <w:rFonts w:ascii="Cambria" w:eastAsia="仿宋_GB2312" w:cs="仿宋_GB2312"/>
          <w:sz w:val="24"/>
          <w:lang w:bidi="ar"/>
        </w:rPr>
      </w:pPr>
      <w:r>
        <w:rPr>
          <w:rFonts w:ascii="仿宋_GB2312" w:eastAsia="仿宋_GB2312" w:cs="仿宋_GB2312" w:hint="eastAsia"/>
          <w:sz w:val="24"/>
          <w:lang w:bidi="ar"/>
        </w:rPr>
        <w:t>备注：1、回执请于3月10日前传回协会秘书处，传真：020-83342536，E-mall：</w:t>
      </w:r>
      <w:hyperlink r:id="rId7" w:history="1">
        <w:r>
          <w:rPr>
            <w:rStyle w:val="ad"/>
            <w:rFonts w:ascii="Cambria" w:eastAsia="仿宋_GB2312" w:cs="仿宋_GB2312" w:hint="eastAsia"/>
            <w:sz w:val="24"/>
            <w:lang w:bidi="ar"/>
          </w:rPr>
          <w:t>gbma@21cn.com</w:t>
        </w:r>
      </w:hyperlink>
    </w:p>
    <w:p w:rsidR="001924C8" w:rsidRDefault="001670EE">
      <w:pPr>
        <w:ind w:firstLineChars="200" w:firstLine="480"/>
        <w:jc w:val="left"/>
        <w:rPr>
          <w:rFonts w:ascii="仿宋_GB2312" w:eastAsia="仿宋_GB2312" w:cs="仿宋_GB2312"/>
          <w:sz w:val="24"/>
          <w:lang w:bidi="ar"/>
        </w:rPr>
      </w:pPr>
      <w:r>
        <w:rPr>
          <w:rFonts w:ascii="Cambria" w:eastAsia="仿宋_GB2312" w:cs="仿宋_GB2312" w:hint="eastAsia"/>
          <w:sz w:val="24"/>
          <w:lang w:bidi="ar"/>
        </w:rPr>
        <w:t xml:space="preserve">  2</w:t>
      </w:r>
      <w:r>
        <w:rPr>
          <w:rFonts w:ascii="Cambria" w:eastAsia="仿宋_GB2312" w:cs="仿宋_GB2312" w:hint="eastAsia"/>
          <w:sz w:val="24"/>
          <w:lang w:bidi="ar"/>
        </w:rPr>
        <w:t>、</w:t>
      </w:r>
      <w:r>
        <w:rPr>
          <w:rFonts w:ascii="仿宋_GB2312" w:eastAsia="仿宋_GB2312" w:hAnsi="仿宋_GB2312" w:cs="仿宋_GB2312" w:hint="eastAsia"/>
          <w:sz w:val="24"/>
          <w:lang w:bidi="ar"/>
        </w:rPr>
        <w:t>为方便会务安排，出席晚宴请在回执中确认。</w:t>
      </w:r>
    </w:p>
    <w:p w:rsidR="001924C8" w:rsidRDefault="001924C8">
      <w:pPr>
        <w:snapToGrid w:val="0"/>
        <w:jc w:val="center"/>
        <w:rPr>
          <w:rFonts w:ascii="仿宋_GB2312" w:eastAsia="仿宋_GB2312" w:cs="仿宋_GB2312"/>
          <w:b/>
          <w:sz w:val="32"/>
          <w:szCs w:val="32"/>
          <w:lang w:bidi="ar"/>
        </w:rPr>
      </w:pPr>
    </w:p>
    <w:p w:rsidR="001924C8" w:rsidRDefault="001670EE">
      <w:pPr>
        <w:snapToGrid w:val="0"/>
        <w:jc w:val="center"/>
      </w:pPr>
      <w:r>
        <w:rPr>
          <w:rFonts w:ascii="仿宋_GB2312" w:eastAsia="仿宋_GB2312" w:cs="仿宋_GB2312" w:hint="eastAsia"/>
          <w:b/>
          <w:sz w:val="32"/>
          <w:szCs w:val="32"/>
          <w:lang w:bidi="ar"/>
        </w:rPr>
        <w:t>交通指示图</w:t>
      </w:r>
      <w:r>
        <w:rPr>
          <w:rFonts w:hint="eastAsia"/>
          <w:noProof/>
        </w:rPr>
        <w:drawing>
          <wp:inline distT="0" distB="0" distL="114300" distR="114300">
            <wp:extent cx="5485130" cy="2753360"/>
            <wp:effectExtent l="0" t="0" r="1270" b="8890"/>
            <wp:docPr id="6" name="图片 6" descr="晚宴地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晚宴地点"/>
                    <pic:cNvPicPr>
                      <a:picLocks noChangeAspect="1"/>
                    </pic:cNvPicPr>
                  </pic:nvPicPr>
                  <pic:blipFill>
                    <a:blip r:embed="rId8"/>
                    <a:srcRect b="1027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C8" w:rsidRDefault="001670EE">
      <w:pPr>
        <w:jc w:val="center"/>
      </w:pPr>
      <w:r>
        <w:rPr>
          <w:rFonts w:hint="eastAsia"/>
        </w:rPr>
        <w:t>华夏明珠国际会议中心五楼宴会厅（佛山市禅城区陶博大道</w:t>
      </w:r>
      <w:r>
        <w:rPr>
          <w:rFonts w:hint="eastAsia"/>
        </w:rPr>
        <w:t>12</w:t>
      </w:r>
      <w:r>
        <w:rPr>
          <w:rFonts w:hint="eastAsia"/>
        </w:rPr>
        <w:t>座）</w:t>
      </w:r>
    </w:p>
    <w:sectPr w:rsidR="001924C8">
      <w:footerReference w:type="default" r:id="rId9"/>
      <w:pgSz w:w="12240" w:h="15840"/>
      <w:pgMar w:top="1440" w:right="1800" w:bottom="1440" w:left="1800" w:header="720" w:footer="720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18" w:rsidRDefault="00026518">
      <w:r>
        <w:separator/>
      </w:r>
    </w:p>
  </w:endnote>
  <w:endnote w:type="continuationSeparator" w:id="0">
    <w:p w:rsidR="00026518" w:rsidRDefault="0002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C8" w:rsidRDefault="001670EE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B96E9C">
      <w:rPr>
        <w:rStyle w:val="ab"/>
        <w:noProof/>
      </w:rPr>
      <w:t>1</w:t>
    </w:r>
    <w:r>
      <w:fldChar w:fldCharType="end"/>
    </w:r>
  </w:p>
  <w:p w:rsidR="001924C8" w:rsidRDefault="001924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18" w:rsidRDefault="00026518">
      <w:r>
        <w:separator/>
      </w:r>
    </w:p>
  </w:footnote>
  <w:footnote w:type="continuationSeparator" w:id="0">
    <w:p w:rsidR="00026518" w:rsidRDefault="00026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ZjA4YTY4MTMwZWZkMjJkMjgyM2FkMzY0ZmUzMzUifQ=="/>
  </w:docVars>
  <w:rsids>
    <w:rsidRoot w:val="00172A27"/>
    <w:rsid w:val="000069B8"/>
    <w:rsid w:val="00026518"/>
    <w:rsid w:val="000C0C95"/>
    <w:rsid w:val="00134DC4"/>
    <w:rsid w:val="00141B5B"/>
    <w:rsid w:val="0015695E"/>
    <w:rsid w:val="001670EE"/>
    <w:rsid w:val="00172A27"/>
    <w:rsid w:val="001924C8"/>
    <w:rsid w:val="00195C9B"/>
    <w:rsid w:val="002524B5"/>
    <w:rsid w:val="0026582E"/>
    <w:rsid w:val="00265BE1"/>
    <w:rsid w:val="00273EE9"/>
    <w:rsid w:val="002921DF"/>
    <w:rsid w:val="00293FF6"/>
    <w:rsid w:val="002D116D"/>
    <w:rsid w:val="00301B11"/>
    <w:rsid w:val="00313A4E"/>
    <w:rsid w:val="003734C2"/>
    <w:rsid w:val="00382A84"/>
    <w:rsid w:val="003B5137"/>
    <w:rsid w:val="00453BBF"/>
    <w:rsid w:val="00531EA7"/>
    <w:rsid w:val="005805B6"/>
    <w:rsid w:val="005D3513"/>
    <w:rsid w:val="005E0DCE"/>
    <w:rsid w:val="005E1743"/>
    <w:rsid w:val="005E39AE"/>
    <w:rsid w:val="00606AC7"/>
    <w:rsid w:val="00643AD6"/>
    <w:rsid w:val="0067565A"/>
    <w:rsid w:val="00686D75"/>
    <w:rsid w:val="006C7CAE"/>
    <w:rsid w:val="006E112F"/>
    <w:rsid w:val="0070770B"/>
    <w:rsid w:val="00774985"/>
    <w:rsid w:val="007F2422"/>
    <w:rsid w:val="0083613B"/>
    <w:rsid w:val="00847BE6"/>
    <w:rsid w:val="00863D55"/>
    <w:rsid w:val="008E5FFD"/>
    <w:rsid w:val="0094696A"/>
    <w:rsid w:val="009761B1"/>
    <w:rsid w:val="009C5BAA"/>
    <w:rsid w:val="009C6E8F"/>
    <w:rsid w:val="00A43651"/>
    <w:rsid w:val="00A4431B"/>
    <w:rsid w:val="00A77282"/>
    <w:rsid w:val="00AC51C8"/>
    <w:rsid w:val="00B2661D"/>
    <w:rsid w:val="00B32159"/>
    <w:rsid w:val="00B96E9C"/>
    <w:rsid w:val="00C9251D"/>
    <w:rsid w:val="00CF3FB1"/>
    <w:rsid w:val="00D1492C"/>
    <w:rsid w:val="00D274EA"/>
    <w:rsid w:val="00D35D71"/>
    <w:rsid w:val="00D66C6B"/>
    <w:rsid w:val="00E158CA"/>
    <w:rsid w:val="00E50FCE"/>
    <w:rsid w:val="00E630BF"/>
    <w:rsid w:val="00E6510F"/>
    <w:rsid w:val="00E8196E"/>
    <w:rsid w:val="00E97B4C"/>
    <w:rsid w:val="00EB03FF"/>
    <w:rsid w:val="00EC69D7"/>
    <w:rsid w:val="00F15F0A"/>
    <w:rsid w:val="00F42B89"/>
    <w:rsid w:val="00F430BE"/>
    <w:rsid w:val="00FA479E"/>
    <w:rsid w:val="05AD6344"/>
    <w:rsid w:val="05B56331"/>
    <w:rsid w:val="06333061"/>
    <w:rsid w:val="06ED2D03"/>
    <w:rsid w:val="07010E6F"/>
    <w:rsid w:val="07F36E06"/>
    <w:rsid w:val="09BB782B"/>
    <w:rsid w:val="0A69040F"/>
    <w:rsid w:val="0A9C06F0"/>
    <w:rsid w:val="0CC5449D"/>
    <w:rsid w:val="0CCC69EB"/>
    <w:rsid w:val="0D9A16EE"/>
    <w:rsid w:val="0DA30E72"/>
    <w:rsid w:val="0DAE7FFE"/>
    <w:rsid w:val="0E907592"/>
    <w:rsid w:val="0EDB24C8"/>
    <w:rsid w:val="0F2A1C0B"/>
    <w:rsid w:val="0FCF362F"/>
    <w:rsid w:val="103D65B0"/>
    <w:rsid w:val="14802852"/>
    <w:rsid w:val="15057AB2"/>
    <w:rsid w:val="153F7273"/>
    <w:rsid w:val="16493368"/>
    <w:rsid w:val="190058BE"/>
    <w:rsid w:val="1AFF2D3E"/>
    <w:rsid w:val="1B522D5A"/>
    <w:rsid w:val="1C321A3A"/>
    <w:rsid w:val="1D41327B"/>
    <w:rsid w:val="1D774288"/>
    <w:rsid w:val="1F536ED9"/>
    <w:rsid w:val="204506C3"/>
    <w:rsid w:val="20CC40D5"/>
    <w:rsid w:val="21E944B7"/>
    <w:rsid w:val="229E037B"/>
    <w:rsid w:val="23606DCB"/>
    <w:rsid w:val="23BF4F02"/>
    <w:rsid w:val="25B60370"/>
    <w:rsid w:val="26C017EC"/>
    <w:rsid w:val="27910EB2"/>
    <w:rsid w:val="280A2EBF"/>
    <w:rsid w:val="29073EBE"/>
    <w:rsid w:val="2A6A7587"/>
    <w:rsid w:val="2AF458EC"/>
    <w:rsid w:val="2B754ED9"/>
    <w:rsid w:val="2BAB39FA"/>
    <w:rsid w:val="2D671DDA"/>
    <w:rsid w:val="2DD52D4B"/>
    <w:rsid w:val="2F595A31"/>
    <w:rsid w:val="30245C39"/>
    <w:rsid w:val="3375077D"/>
    <w:rsid w:val="34A2426A"/>
    <w:rsid w:val="366A7B1F"/>
    <w:rsid w:val="36B60C49"/>
    <w:rsid w:val="36E95B5D"/>
    <w:rsid w:val="376D03DE"/>
    <w:rsid w:val="38112DD4"/>
    <w:rsid w:val="394E6C03"/>
    <w:rsid w:val="3BB2776E"/>
    <w:rsid w:val="3DFC67A4"/>
    <w:rsid w:val="3EFA7824"/>
    <w:rsid w:val="3FF1433C"/>
    <w:rsid w:val="40784412"/>
    <w:rsid w:val="41537FB3"/>
    <w:rsid w:val="42087F2E"/>
    <w:rsid w:val="457261EF"/>
    <w:rsid w:val="45C868C6"/>
    <w:rsid w:val="45F6437F"/>
    <w:rsid w:val="46D92B6D"/>
    <w:rsid w:val="47730CB4"/>
    <w:rsid w:val="4826753A"/>
    <w:rsid w:val="4A120F97"/>
    <w:rsid w:val="4B3F423F"/>
    <w:rsid w:val="4BD34616"/>
    <w:rsid w:val="4D5B0D0C"/>
    <w:rsid w:val="503A57CF"/>
    <w:rsid w:val="504639A3"/>
    <w:rsid w:val="520E457F"/>
    <w:rsid w:val="52DC6545"/>
    <w:rsid w:val="5363187A"/>
    <w:rsid w:val="552656CD"/>
    <w:rsid w:val="554B70C2"/>
    <w:rsid w:val="559A3958"/>
    <w:rsid w:val="57954738"/>
    <w:rsid w:val="58BD2BA8"/>
    <w:rsid w:val="590560E3"/>
    <w:rsid w:val="59391D64"/>
    <w:rsid w:val="5A04661E"/>
    <w:rsid w:val="5D1D7E5F"/>
    <w:rsid w:val="5E316540"/>
    <w:rsid w:val="5F2510FD"/>
    <w:rsid w:val="60BC4C41"/>
    <w:rsid w:val="60C5687A"/>
    <w:rsid w:val="613576AD"/>
    <w:rsid w:val="62825857"/>
    <w:rsid w:val="64C00A8F"/>
    <w:rsid w:val="654D18D1"/>
    <w:rsid w:val="669F6FBA"/>
    <w:rsid w:val="67317098"/>
    <w:rsid w:val="6D263FAC"/>
    <w:rsid w:val="6EE20B07"/>
    <w:rsid w:val="70427F77"/>
    <w:rsid w:val="70E3065A"/>
    <w:rsid w:val="70EE6D8A"/>
    <w:rsid w:val="722F2EEF"/>
    <w:rsid w:val="72807395"/>
    <w:rsid w:val="73835ED3"/>
    <w:rsid w:val="74ED1C16"/>
    <w:rsid w:val="75BF1D13"/>
    <w:rsid w:val="768A6A01"/>
    <w:rsid w:val="772110C6"/>
    <w:rsid w:val="78C33F71"/>
    <w:rsid w:val="79E40864"/>
    <w:rsid w:val="7A05046B"/>
    <w:rsid w:val="7A16480F"/>
    <w:rsid w:val="7B4E34E0"/>
    <w:rsid w:val="7BF11142"/>
    <w:rsid w:val="7C5874C1"/>
    <w:rsid w:val="7DC6163D"/>
    <w:rsid w:val="7E8746C8"/>
    <w:rsid w:val="7E8F3176"/>
    <w:rsid w:val="7F76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AF9E92F"/>
  <w15:docId w15:val="{9FF29035-B881-40F9-A63D-435C8303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ascii="Calibri" w:eastAsiaTheme="minorEastAsia" w:hAnsi="Calibri" w:cstheme="minorBidi"/>
      <w:szCs w:val="22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qFormat/>
    <w:rPr>
      <w:b/>
      <w:bCs/>
    </w:rPr>
  </w:style>
  <w:style w:type="character" w:styleId="ab">
    <w:name w:val="page number"/>
    <w:basedOn w:val="a1"/>
    <w:qFormat/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00"/>
      <w:sz w:val="18"/>
      <w:szCs w:val="18"/>
      <w:u w:val="none"/>
    </w:rPr>
  </w:style>
  <w:style w:type="character" w:customStyle="1" w:styleId="a5">
    <w:name w:val="日期 字符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gbma@21cn.com&#65307;gdsjcxh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Mircosoft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关于召开中国建筑材料工业协会三届七次理事会 </dc:title>
  <dc:creator>USER</dc:creator>
  <cp:lastModifiedBy>Admin</cp:lastModifiedBy>
  <cp:revision>2</cp:revision>
  <cp:lastPrinted>2023-02-14T09:22:00Z</cp:lastPrinted>
  <dcterms:created xsi:type="dcterms:W3CDTF">2023-02-24T06:55:00Z</dcterms:created>
  <dcterms:modified xsi:type="dcterms:W3CDTF">2023-02-24T06:55:00Z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9CBF4B2A09EE405BBB760052F2DFA181</vt:lpwstr>
  </property>
</Properties>
</file>