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4"/>
          <w:lang w:val="en-US" w:eastAsia="zh-CN"/>
        </w:rPr>
        <w:t>附录1</w:t>
      </w:r>
    </w:p>
    <w:p>
      <w:pPr>
        <w:spacing w:line="360" w:lineRule="auto"/>
        <w:jc w:val="center"/>
        <w:outlineLvl w:val="0"/>
        <w:rPr>
          <w:rFonts w:ascii="宋体" w:hAnsi="宋体" w:cs="仿宋_GB2312"/>
          <w:b/>
          <w:color w:val="000000"/>
          <w:kern w:val="0"/>
          <w:sz w:val="36"/>
          <w:szCs w:val="28"/>
        </w:rPr>
      </w:pPr>
      <w:r>
        <w:rPr>
          <w:rFonts w:hint="eastAsia" w:ascii="宋体" w:hAnsi="宋体" w:cs="仿宋_GB2312"/>
          <w:b/>
          <w:color w:val="000000"/>
          <w:kern w:val="0"/>
          <w:sz w:val="36"/>
          <w:szCs w:val="28"/>
          <w:lang w:val="en-US" w:eastAsia="zh-CN"/>
        </w:rPr>
        <w:t>申报绿色建筑标识承诺书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惠州市住房和城乡建设局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overflowPunct w:val="0"/>
        <w:spacing w:line="360" w:lineRule="auto"/>
        <w:ind w:firstLine="482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根据住房和城乡建设部《绿色建筑标识管理办法》（建标规〔2021〕1号）以及相关管理规定，在充分了解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星级绿色建筑标识认定的规定和申报程序的基础上，我单位决定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就</w:t>
      </w:r>
      <w:r>
        <w:rPr>
          <w:rFonts w:hint="eastAsia" w:ascii="宋体" w:hAnsi="宋体" w:cs="仿宋_GB2312"/>
          <w:bCs/>
          <w:color w:val="000000"/>
          <w:kern w:val="0"/>
          <w:sz w:val="28"/>
          <w:szCs w:val="28"/>
          <w:u w:val="single"/>
        </w:rPr>
        <w:t xml:space="preserve">                      （项目名称）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申请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星级绿色建筑标识，并承诺履行如下事项：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尊重并自愿遵守你厅组织实施的认定程序；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按要求提交申报材料，并保证材料的真实、合法和完整；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如获得标识，将严格按规定使用标识，并接受监督；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每年按规定上报项目的主要绿色性能运行数据，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并保证真实性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如未按本承诺书履行义务，我单位自愿承担相应的处罚以及法律后果。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tabs>
          <w:tab w:val="left" w:pos="3299"/>
          <w:tab w:val="left" w:pos="5901"/>
        </w:tabs>
        <w:spacing w:line="440" w:lineRule="exact"/>
        <w:jc w:val="right"/>
        <w:rPr>
          <w:rFonts w:ascii="宋体" w:hAnsi="宋体"/>
          <w:sz w:val="28"/>
          <w:szCs w:val="28"/>
        </w:rPr>
      </w:pPr>
    </w:p>
    <w:p>
      <w:pPr>
        <w:tabs>
          <w:tab w:val="left" w:pos="3299"/>
          <w:tab w:val="left" w:pos="5901"/>
        </w:tabs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申报单位：***********</w:t>
      </w:r>
    </w:p>
    <w:p>
      <w:pPr>
        <w:tabs>
          <w:tab w:val="left" w:pos="3299"/>
          <w:tab w:val="left" w:pos="5901"/>
        </w:tabs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***********</w:t>
      </w:r>
    </w:p>
    <w:p>
      <w:pPr>
        <w:tabs>
          <w:tab w:val="left" w:pos="3299"/>
          <w:tab w:val="left" w:pos="5901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（名称）（盖章）</w:t>
      </w:r>
    </w:p>
    <w:p>
      <w:pPr>
        <w:tabs>
          <w:tab w:val="left" w:pos="3299"/>
          <w:tab w:val="left" w:pos="5901"/>
        </w:tabs>
        <w:spacing w:line="440" w:lineRule="exac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年  月   日</w:t>
      </w:r>
    </w:p>
    <w:p>
      <w:pPr>
        <w:snapToGrid w:val="0"/>
        <w:spacing w:line="360" w:lineRule="auto"/>
        <w:ind w:firstLine="480" w:firstLineChars="200"/>
        <w:rPr>
          <w:rFonts w:eastAsia="仿宋_GB2312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2241"/>
    <w:multiLevelType w:val="multilevel"/>
    <w:tmpl w:val="64212241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ZDdmMjMzMjQxNmZkZDQ5YTBlZWYwOTU3MWUzYzMifQ=="/>
  </w:docVars>
  <w:rsids>
    <w:rsidRoot w:val="00A80B85"/>
    <w:rsid w:val="000053C5"/>
    <w:rsid w:val="000A0E3A"/>
    <w:rsid w:val="00181422"/>
    <w:rsid w:val="003F0490"/>
    <w:rsid w:val="00817848"/>
    <w:rsid w:val="008B7959"/>
    <w:rsid w:val="00A80B85"/>
    <w:rsid w:val="00C31749"/>
    <w:rsid w:val="00C42508"/>
    <w:rsid w:val="00C82B9B"/>
    <w:rsid w:val="00CE34C7"/>
    <w:rsid w:val="00FA4B66"/>
    <w:rsid w:val="08425E74"/>
    <w:rsid w:val="14FC3BB8"/>
    <w:rsid w:val="23CD3E9B"/>
    <w:rsid w:val="4CE7467F"/>
    <w:rsid w:val="7D8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297</Characters>
  <Lines>2</Lines>
  <Paragraphs>1</Paragraphs>
  <TotalTime>67</TotalTime>
  <ScaleCrop>false</ScaleCrop>
  <LinksUpToDate>false</LinksUpToDate>
  <CharactersWithSpaces>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2021-05-13T08:46:00Z</dcterms:created>
  <dc:creator>Dai Ruiye</dc:creator>
  <cp:lastModifiedBy>Laura...</cp:lastModifiedBy>
  <dcterms:modified xsi:type="dcterms:W3CDTF">2022-10-26T03:40:32Z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BC7E3B668CA9441FACA9562D0208E327</vt:lpwstr>
  </property>
</Properties>
</file>