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rPr>
      </w:pPr>
      <w:r>
        <w:rPr>
          <w:rFonts w:hint="eastAsia"/>
          <w:lang w:eastAsia="zh-CN"/>
        </w:rPr>
        <w:t>医用煮沸</w:t>
      </w:r>
      <w:r>
        <w:rPr>
          <w:rFonts w:hint="eastAsia"/>
        </w:rPr>
        <w:t>机</w:t>
      </w:r>
    </w:p>
    <w:p>
      <w:pPr>
        <w:rPr>
          <w:rFonts w:hint="eastAsia" w:ascii="宋体" w:hAnsi="宋体" w:eastAsia="宋体" w:cs="宋体"/>
          <w:i w:val="0"/>
          <w:iCs w:val="0"/>
          <w:caps w:val="0"/>
          <w:color w:val="5A5A5A"/>
          <w:spacing w:val="0"/>
          <w:sz w:val="30"/>
          <w:szCs w:val="30"/>
          <w:shd w:val="clear" w:fill="FFFFFF"/>
          <w:lang w:eastAsia="zh-CN"/>
        </w:rPr>
      </w:pPr>
      <w:r>
        <w:rPr>
          <w:rFonts w:hint="eastAsia" w:ascii="宋体" w:hAnsi="宋体" w:eastAsia="宋体" w:cs="宋体"/>
          <w:i w:val="0"/>
          <w:iCs w:val="0"/>
          <w:caps w:val="0"/>
          <w:color w:val="5A5A5A"/>
          <w:spacing w:val="0"/>
          <w:sz w:val="30"/>
          <w:szCs w:val="30"/>
          <w:shd w:val="clear" w:fill="FFFFFF"/>
        </w:rPr>
        <w:t>基本参数</w:t>
      </w:r>
      <w:r>
        <w:rPr>
          <w:rFonts w:hint="eastAsia" w:ascii="宋体" w:hAnsi="宋体" w:eastAsia="宋体" w:cs="宋体"/>
          <w:i w:val="0"/>
          <w:iCs w:val="0"/>
          <w:caps w:val="0"/>
          <w:color w:val="5A5A5A"/>
          <w:spacing w:val="0"/>
          <w:sz w:val="30"/>
          <w:szCs w:val="30"/>
          <w:shd w:val="clear" w:fill="FFFFFF"/>
          <w:lang w:eastAsia="zh-CN"/>
        </w:rPr>
        <w:t>：</w:t>
      </w:r>
    </w:p>
    <w:p>
      <w:pPr>
        <w:numPr>
          <w:numId w:val="0"/>
        </w:numPr>
        <w:rPr>
          <w:rFonts w:hint="eastAsia" w:ascii="宋体" w:hAnsi="宋体" w:eastAsia="宋体" w:cs="宋体"/>
          <w:i w:val="0"/>
          <w:iCs w:val="0"/>
          <w:caps w:val="0"/>
          <w:color w:val="5A5A5A"/>
          <w:spacing w:val="0"/>
          <w:sz w:val="30"/>
          <w:szCs w:val="30"/>
          <w:shd w:val="clear" w:fill="FFFFFF"/>
          <w:lang w:eastAsia="zh-CN"/>
        </w:rPr>
      </w:pPr>
      <w:r>
        <w:rPr>
          <w:rFonts w:hint="eastAsia" w:ascii="宋体" w:hAnsi="宋体" w:eastAsia="宋体" w:cs="宋体"/>
          <w:i w:val="0"/>
          <w:iCs w:val="0"/>
          <w:caps w:val="0"/>
          <w:color w:val="5A5A5A"/>
          <w:spacing w:val="0"/>
          <w:sz w:val="30"/>
          <w:szCs w:val="30"/>
          <w:shd w:val="clear" w:fill="FFFFFF"/>
          <w:lang w:val="en-US" w:eastAsia="zh-CN"/>
        </w:rPr>
        <w:t>1</w:t>
      </w:r>
      <w:bookmarkStart w:id="0" w:name="_GoBack"/>
      <w:bookmarkEnd w:id="0"/>
      <w:r>
        <w:rPr>
          <w:rFonts w:hint="eastAsia" w:ascii="宋体" w:hAnsi="宋体" w:eastAsia="宋体" w:cs="宋体"/>
          <w:i w:val="0"/>
          <w:iCs w:val="0"/>
          <w:caps w:val="0"/>
          <w:color w:val="5A5A5A"/>
          <w:spacing w:val="0"/>
          <w:sz w:val="30"/>
          <w:szCs w:val="30"/>
          <w:shd w:val="clear" w:fill="FFFFFF"/>
          <w:lang w:val="en-US" w:eastAsia="zh-CN"/>
        </w:rPr>
        <w:t>.</w:t>
      </w:r>
      <w:r>
        <w:rPr>
          <w:rFonts w:hint="eastAsia" w:ascii="宋体" w:hAnsi="宋体" w:eastAsia="宋体" w:cs="宋体"/>
          <w:i w:val="0"/>
          <w:iCs w:val="0"/>
          <w:caps w:val="0"/>
          <w:color w:val="5A5A5A"/>
          <w:spacing w:val="0"/>
          <w:sz w:val="30"/>
          <w:szCs w:val="30"/>
          <w:shd w:val="clear" w:fill="FFFFFF"/>
          <w:lang w:eastAsia="zh-CN"/>
        </w:rPr>
        <w:t>煮沸温度：93°热水消毒。上油消毒，消毒温度：80℃～93℃可调 。</w:t>
      </w:r>
    </w:p>
    <w:p>
      <w:pPr>
        <w:rPr>
          <w:rFonts w:hint="eastAsia" w:ascii="宋体" w:hAnsi="宋体" w:eastAsia="宋体" w:cs="宋体"/>
          <w:i w:val="0"/>
          <w:iCs w:val="0"/>
          <w:caps w:val="0"/>
          <w:color w:val="5A5A5A"/>
          <w:spacing w:val="0"/>
          <w:sz w:val="30"/>
          <w:szCs w:val="30"/>
          <w:shd w:val="clear" w:fill="FFFFFF"/>
          <w:lang w:eastAsia="zh-CN"/>
        </w:rPr>
      </w:pPr>
      <w:r>
        <w:rPr>
          <w:rFonts w:hint="eastAsia" w:ascii="宋体" w:hAnsi="宋体" w:eastAsia="宋体" w:cs="宋体"/>
          <w:i w:val="0"/>
          <w:iCs w:val="0"/>
          <w:caps w:val="0"/>
          <w:color w:val="5A5A5A"/>
          <w:spacing w:val="0"/>
          <w:sz w:val="30"/>
          <w:szCs w:val="30"/>
          <w:shd w:val="clear" w:fill="FFFFFF"/>
          <w:lang w:val="en-US" w:eastAsia="zh-CN"/>
        </w:rPr>
        <w:t>2.</w:t>
      </w:r>
      <w:r>
        <w:rPr>
          <w:rFonts w:hint="eastAsia" w:ascii="宋体" w:hAnsi="宋体" w:eastAsia="宋体" w:cs="宋体"/>
          <w:i w:val="0"/>
          <w:iCs w:val="0"/>
          <w:caps w:val="0"/>
          <w:color w:val="5A5A5A"/>
          <w:spacing w:val="0"/>
          <w:sz w:val="30"/>
          <w:szCs w:val="30"/>
          <w:shd w:val="clear" w:fill="FFFFFF"/>
          <w:lang w:eastAsia="zh-CN"/>
        </w:rPr>
        <w:t>装载量：内槽尺寸：600mmX420mmX300mm</w:t>
      </w:r>
      <w:r>
        <w:rPr>
          <w:rFonts w:hint="eastAsia" w:ascii="宋体" w:hAnsi="宋体" w:eastAsia="宋体" w:cs="宋体"/>
          <w:i w:val="0"/>
          <w:iCs w:val="0"/>
          <w:caps w:val="0"/>
          <w:color w:val="5A5A5A"/>
          <w:spacing w:val="0"/>
          <w:sz w:val="30"/>
          <w:szCs w:val="30"/>
          <w:shd w:val="clear" w:fill="FFFFFF"/>
          <w:lang w:val="en-US" w:eastAsia="zh-CN"/>
        </w:rPr>
        <w:t>±10</w:t>
      </w:r>
      <w:r>
        <w:rPr>
          <w:rFonts w:hint="eastAsia" w:ascii="宋体" w:hAnsi="宋体" w:eastAsia="宋体" w:cs="宋体"/>
          <w:i w:val="0"/>
          <w:iCs w:val="0"/>
          <w:caps w:val="0"/>
          <w:color w:val="5A5A5A"/>
          <w:spacing w:val="0"/>
          <w:sz w:val="30"/>
          <w:szCs w:val="30"/>
          <w:shd w:val="clear" w:fill="FFFFFF"/>
          <w:lang w:eastAsia="zh-CN"/>
        </w:rPr>
        <w:t>。篮筐可随门自动升降，防止消毒完后篮筐过热而无法取出。</w:t>
      </w:r>
    </w:p>
    <w:p>
      <w:pPr>
        <w:rPr>
          <w:rFonts w:hint="eastAsia" w:ascii="宋体" w:hAnsi="宋体" w:eastAsia="宋体" w:cs="宋体"/>
          <w:i w:val="0"/>
          <w:iCs w:val="0"/>
          <w:caps w:val="0"/>
          <w:color w:val="5A5A5A"/>
          <w:spacing w:val="0"/>
          <w:sz w:val="30"/>
          <w:szCs w:val="30"/>
          <w:shd w:val="clear" w:fill="FFFFFF"/>
          <w:lang w:eastAsia="zh-CN"/>
        </w:rPr>
      </w:pPr>
      <w:r>
        <w:rPr>
          <w:rFonts w:hint="eastAsia" w:ascii="宋体" w:hAnsi="宋体" w:eastAsia="宋体" w:cs="宋体"/>
          <w:i w:val="0"/>
          <w:iCs w:val="0"/>
          <w:caps w:val="0"/>
          <w:color w:val="5A5A5A"/>
          <w:spacing w:val="0"/>
          <w:sz w:val="30"/>
          <w:szCs w:val="30"/>
          <w:shd w:val="clear" w:fill="FFFFFF"/>
          <w:lang w:val="en-US" w:eastAsia="zh-CN"/>
        </w:rPr>
        <w:t>3.</w:t>
      </w:r>
      <w:r>
        <w:rPr>
          <w:rFonts w:hint="eastAsia" w:ascii="宋体" w:hAnsi="宋体" w:eastAsia="宋体" w:cs="宋体"/>
          <w:i w:val="0"/>
          <w:iCs w:val="0"/>
          <w:caps w:val="0"/>
          <w:color w:val="5A5A5A"/>
          <w:spacing w:val="0"/>
          <w:sz w:val="30"/>
          <w:szCs w:val="30"/>
          <w:shd w:val="clear" w:fill="FFFFFF"/>
          <w:lang w:eastAsia="zh-CN"/>
        </w:rPr>
        <w:t>开门方式：自动开门，设有防夹手报警，可防止门下降时对夹在门与舱体之间的物体产生挤压而损坏门结构和被挤物品。</w:t>
      </w:r>
    </w:p>
    <w:p>
      <w:pPr>
        <w:rPr>
          <w:rFonts w:hint="eastAsia" w:ascii="宋体" w:hAnsi="宋体" w:eastAsia="宋体" w:cs="宋体"/>
          <w:i w:val="0"/>
          <w:iCs w:val="0"/>
          <w:caps w:val="0"/>
          <w:color w:val="5A5A5A"/>
          <w:spacing w:val="0"/>
          <w:sz w:val="30"/>
          <w:szCs w:val="30"/>
          <w:shd w:val="clear" w:fill="FFFFFF"/>
          <w:lang w:eastAsia="zh-CN"/>
        </w:rPr>
      </w:pPr>
      <w:r>
        <w:rPr>
          <w:rFonts w:hint="eastAsia" w:ascii="宋体" w:hAnsi="宋体" w:eastAsia="宋体" w:cs="宋体"/>
          <w:i w:val="0"/>
          <w:iCs w:val="0"/>
          <w:caps w:val="0"/>
          <w:color w:val="5A5A5A"/>
          <w:spacing w:val="0"/>
          <w:sz w:val="30"/>
          <w:szCs w:val="30"/>
          <w:shd w:val="clear" w:fill="FFFFFF"/>
          <w:lang w:val="en-US" w:eastAsia="zh-CN"/>
        </w:rPr>
        <w:t>4.</w:t>
      </w:r>
      <w:r>
        <w:rPr>
          <w:rFonts w:hint="eastAsia" w:ascii="宋体" w:hAnsi="宋体" w:eastAsia="宋体" w:cs="宋体"/>
          <w:i w:val="0"/>
          <w:iCs w:val="0"/>
          <w:caps w:val="0"/>
          <w:color w:val="5A5A5A"/>
          <w:spacing w:val="0"/>
          <w:sz w:val="30"/>
          <w:szCs w:val="30"/>
          <w:shd w:val="clear" w:fill="FFFFFF"/>
          <w:lang w:eastAsia="zh-CN"/>
        </w:rPr>
        <w:t>控制方式：采用微电脑控制，一键式操作，文本屏显示，实时显示温度，并显示A0值。</w:t>
      </w:r>
    </w:p>
    <w:p>
      <w:pPr>
        <w:rPr>
          <w:rFonts w:hint="eastAsia" w:ascii="宋体" w:hAnsi="宋体" w:eastAsia="宋体" w:cs="宋体"/>
          <w:i w:val="0"/>
          <w:iCs w:val="0"/>
          <w:caps w:val="0"/>
          <w:color w:val="5A5A5A"/>
          <w:spacing w:val="0"/>
          <w:sz w:val="30"/>
          <w:szCs w:val="30"/>
          <w:shd w:val="clear" w:fill="FFFFFF"/>
          <w:lang w:eastAsia="zh-CN"/>
        </w:rPr>
      </w:pPr>
      <w:r>
        <w:rPr>
          <w:rFonts w:hint="eastAsia" w:ascii="宋体" w:hAnsi="宋体" w:eastAsia="宋体" w:cs="宋体"/>
          <w:i w:val="0"/>
          <w:iCs w:val="0"/>
          <w:caps w:val="0"/>
          <w:color w:val="5A5A5A"/>
          <w:spacing w:val="0"/>
          <w:sz w:val="30"/>
          <w:szCs w:val="30"/>
          <w:shd w:val="clear" w:fill="FFFFFF"/>
          <w:lang w:val="en-US" w:eastAsia="zh-CN"/>
        </w:rPr>
        <w:t>5.</w:t>
      </w:r>
      <w:r>
        <w:rPr>
          <w:rFonts w:hint="eastAsia" w:ascii="宋体" w:hAnsi="宋体" w:eastAsia="宋体" w:cs="宋体"/>
          <w:i w:val="0"/>
          <w:iCs w:val="0"/>
          <w:caps w:val="0"/>
          <w:color w:val="5A5A5A"/>
          <w:spacing w:val="0"/>
          <w:sz w:val="30"/>
          <w:szCs w:val="30"/>
          <w:shd w:val="clear" w:fill="FFFFFF"/>
          <w:lang w:eastAsia="zh-CN"/>
        </w:rPr>
        <w:t>界面显示：128*64点阵液晶显示屏；内带汉字库，任意显示汉字及字符；具有报警信息显示功能。</w:t>
      </w:r>
    </w:p>
    <w:p>
      <w:pPr>
        <w:numPr>
          <w:ilvl w:val="0"/>
          <w:numId w:val="1"/>
        </w:numPr>
        <w:rPr>
          <w:rFonts w:hint="eastAsia" w:ascii="宋体" w:hAnsi="宋体" w:eastAsia="宋体" w:cs="宋体"/>
          <w:i w:val="0"/>
          <w:iCs w:val="0"/>
          <w:caps w:val="0"/>
          <w:color w:val="5A5A5A"/>
          <w:spacing w:val="0"/>
          <w:sz w:val="30"/>
          <w:szCs w:val="30"/>
          <w:shd w:val="clear" w:fill="FFFFFF"/>
          <w:lang w:eastAsia="zh-CN"/>
        </w:rPr>
      </w:pPr>
      <w:r>
        <w:rPr>
          <w:rFonts w:hint="eastAsia" w:ascii="宋体" w:hAnsi="宋体" w:eastAsia="宋体" w:cs="宋体"/>
          <w:i w:val="0"/>
          <w:iCs w:val="0"/>
          <w:caps w:val="0"/>
          <w:color w:val="5A5A5A"/>
          <w:spacing w:val="0"/>
          <w:sz w:val="30"/>
          <w:szCs w:val="30"/>
          <w:shd w:val="clear" w:fill="FFFFFF"/>
          <w:lang w:eastAsia="zh-CN"/>
        </w:rPr>
        <w:t>温度指示器：数字式温度控制方式。</w:t>
      </w:r>
    </w:p>
    <w:p>
      <w:pPr>
        <w:numPr>
          <w:ilvl w:val="0"/>
          <w:numId w:val="0"/>
        </w:numPr>
        <w:rPr>
          <w:rFonts w:hint="eastAsia" w:ascii="宋体" w:hAnsi="宋体" w:eastAsia="宋体" w:cs="宋体"/>
          <w:i w:val="0"/>
          <w:iCs w:val="0"/>
          <w:caps w:val="0"/>
          <w:color w:val="5A5A5A"/>
          <w:spacing w:val="0"/>
          <w:sz w:val="30"/>
          <w:szCs w:val="30"/>
          <w:shd w:val="clear" w:fill="FFFFFF"/>
          <w:lang w:eastAsia="zh-CN"/>
        </w:rPr>
      </w:pPr>
      <w:r>
        <w:rPr>
          <w:rFonts w:hint="eastAsia" w:ascii="宋体" w:hAnsi="宋体" w:eastAsia="宋体" w:cs="宋体"/>
          <w:i w:val="0"/>
          <w:iCs w:val="0"/>
          <w:caps w:val="0"/>
          <w:color w:val="5A5A5A"/>
          <w:spacing w:val="0"/>
          <w:sz w:val="30"/>
          <w:szCs w:val="30"/>
          <w:shd w:val="clear" w:fill="FFFFFF"/>
          <w:lang w:eastAsia="zh-CN"/>
        </w:rPr>
        <w:t>7，安全保护：水位低保护功能：水位低时自动停止加热管加热和超声；超时保护功能：进水超过设定时间，停止进水，防止水流溢出；电机过流保护：设备门电流过载时，过流保护开关动作，切断电机电源</w:t>
      </w:r>
    </w:p>
    <w:p>
      <w:pPr>
        <w:rPr>
          <w:rFonts w:hint="eastAsia" w:ascii="宋体" w:hAnsi="宋体" w:eastAsia="宋体" w:cs="宋体"/>
          <w:i w:val="0"/>
          <w:iCs w:val="0"/>
          <w:caps w:val="0"/>
          <w:color w:val="5A5A5A"/>
          <w:spacing w:val="0"/>
          <w:sz w:val="30"/>
          <w:szCs w:val="30"/>
          <w:shd w:val="clear" w:fill="FFFFFF"/>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39B4DA"/>
    <w:multiLevelType w:val="singleLevel"/>
    <w:tmpl w:val="1C39B4DA"/>
    <w:lvl w:ilvl="0" w:tentative="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k0YzNjZGQ0NjY2NWIwNWM4YTgyOTIyZTdlZWMxM2EifQ=="/>
  </w:docVars>
  <w:rsids>
    <w:rsidRoot w:val="00000000"/>
    <w:rsid w:val="434A18E8"/>
    <w:rsid w:val="490D2B78"/>
    <w:rsid w:val="5D0A4501"/>
    <w:rsid w:val="66B75A68"/>
    <w:rsid w:val="67EB657A"/>
    <w:rsid w:val="683B6D5A"/>
    <w:rsid w:val="6A9149F2"/>
    <w:rsid w:val="752816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5"/>
    <w:autoRedefine/>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character" w:customStyle="1" w:styleId="5">
    <w:name w:val="标题 2 Char"/>
    <w:link w:val="2"/>
    <w:autoRedefine/>
    <w:qFormat/>
    <w:uiPriority w:val="0"/>
    <w:rPr>
      <w:rFonts w:ascii="Arial" w:hAnsi="Arial" w:eastAsia="黑体"/>
      <w:b/>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2024-03-14T07:40:00Z</dcterms:created>
  <dc:creator>Administrator</dc:creator>
  <cp:lastModifiedBy>神雕侠女</cp:lastModifiedBy>
  <dcterms:modified xsi:type="dcterms:W3CDTF">2024-05-10T01:18:55Z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99C1960ED6E345DE890AE2EE49639B19_13</vt:lpwstr>
  </property>
</Properties>
</file>