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手术放大镜</w:t>
      </w:r>
    </w:p>
    <w:p w:rsidR="00527C51" w:rsidRDefault="00527C51" w:rsidP="001A40A2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1.原装进口</w:t>
      </w:r>
    </w:p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*2.标准伽利略光学系统，≦27%的重量比</w:t>
      </w:r>
    </w:p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*3.重量≦35克</w:t>
      </w:r>
      <w:r w:rsidR="0039326D">
        <w:rPr>
          <w:rFonts w:ascii="宋体" w:hAnsi="宋体" w:cs="宋体" w:hint="eastAsia"/>
          <w:sz w:val="24"/>
          <w:szCs w:val="24"/>
        </w:rPr>
        <w:t>,</w:t>
      </w:r>
      <w:r w:rsidR="0039326D" w:rsidRPr="0039326D">
        <w:rPr>
          <w:rFonts w:ascii="宋体" w:hAnsi="宋体" w:cs="宋体"/>
          <w:sz w:val="24"/>
          <w:szCs w:val="24"/>
        </w:rPr>
        <w:t xml:space="preserve"> </w:t>
      </w:r>
      <w:r w:rsidR="0039326D" w:rsidRPr="00800327">
        <w:rPr>
          <w:rFonts w:ascii="宋体" w:hAnsi="宋体" w:cs="宋体"/>
          <w:sz w:val="24"/>
          <w:szCs w:val="24"/>
        </w:rPr>
        <w:t>长时间佩戴不会疲劳</w:t>
      </w:r>
      <w:r w:rsidR="0039326D">
        <w:rPr>
          <w:rFonts w:ascii="宋体" w:hAnsi="宋体" w:cs="宋体" w:hint="eastAsia"/>
          <w:sz w:val="24"/>
          <w:szCs w:val="24"/>
        </w:rPr>
        <w:t>，无眩晕感</w:t>
      </w:r>
    </w:p>
    <w:p w:rsidR="00712A6C" w:rsidRPr="00A523BF" w:rsidRDefault="001A40A2" w:rsidP="00A523BF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="00712A6C" w:rsidRPr="00A523BF">
        <w:rPr>
          <w:rFonts w:ascii="宋体" w:hAnsi="宋体" w:cs="宋体" w:hint="eastAsia"/>
          <w:sz w:val="24"/>
          <w:szCs w:val="24"/>
        </w:rPr>
        <w:t>.</w:t>
      </w:r>
      <w:r w:rsidR="00712A6C" w:rsidRPr="00A523BF">
        <w:rPr>
          <w:rFonts w:ascii="宋体" w:hAnsi="宋体" w:cs="宋体"/>
          <w:sz w:val="24"/>
          <w:szCs w:val="24"/>
        </w:rPr>
        <w:t xml:space="preserve">倾斜角度:针对每项检测其偏角均可独立连续调节 </w:t>
      </w:r>
    </w:p>
    <w:p w:rsidR="00527C51" w:rsidRDefault="001A40A2" w:rsidP="00712A6C">
      <w:pPr>
        <w:spacing w:line="560" w:lineRule="exact"/>
        <w:ind w:firstLineChars="50" w:firstLine="12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 w:rsidR="00527C51">
        <w:rPr>
          <w:rFonts w:ascii="宋体" w:hAnsi="宋体" w:cs="宋体" w:hint="eastAsia"/>
          <w:sz w:val="24"/>
          <w:szCs w:val="24"/>
        </w:rPr>
        <w:t>.具有金属安装杆确保稳定性和双眼视觉。</w:t>
      </w:r>
    </w:p>
    <w:p w:rsidR="001A40A2" w:rsidRDefault="001A40A2" w:rsidP="001A40A2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.具有铰链系统提供完全的灵活性，观看和姿态角</w:t>
      </w:r>
    </w:p>
    <w:p w:rsidR="00363F1E" w:rsidRDefault="00527C51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</w:t>
      </w:r>
      <w:r w:rsidR="001A40A2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.</w:t>
      </w:r>
      <w:r w:rsidR="00363F1E">
        <w:rPr>
          <w:rFonts w:ascii="宋体" w:hAnsi="宋体" w:cs="宋体" w:hint="eastAsia"/>
          <w:sz w:val="24"/>
          <w:szCs w:val="24"/>
        </w:rPr>
        <w:t>可搭配原厂同品牌手术头灯使用，无需增加其他配件，完全达到100%同轴光线照明。</w:t>
      </w:r>
    </w:p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1A40A2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.更加人性化设计：可选用可调节的鼻垫，鼻垫可选，均由防过敏材质制成</w:t>
      </w:r>
    </w:p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1A40A2"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.放大镜的可摘除翻转杠杆和保护镜帽可以轻松拆卸，并可经高温高压消毒</w:t>
      </w:r>
    </w:p>
    <w:p w:rsidR="00527C51" w:rsidRDefault="00527C51" w:rsidP="00527C51">
      <w:pPr>
        <w:spacing w:line="5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1A40A2"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 xml:space="preserve">.激光定向的光学放大质量，精准的瞳孔定位系统 </w:t>
      </w:r>
    </w:p>
    <w:p w:rsidR="001A40A2" w:rsidRPr="00A523BF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 w:rsidRPr="00712A6C">
        <w:rPr>
          <w:rFonts w:ascii="宋体" w:hAnsi="宋体" w:cs="宋体" w:hint="eastAsia"/>
          <w:sz w:val="28"/>
          <w:szCs w:val="24"/>
        </w:rPr>
        <w:t>*</w:t>
      </w:r>
      <w:r>
        <w:rPr>
          <w:rFonts w:ascii="宋体" w:hAnsi="宋体" w:cs="宋体" w:hint="eastAsia"/>
          <w:sz w:val="24"/>
          <w:szCs w:val="24"/>
        </w:rPr>
        <w:t>11</w:t>
      </w:r>
      <w:r w:rsidRPr="00A523BF">
        <w:rPr>
          <w:rFonts w:ascii="宋体" w:hAnsi="宋体" w:cs="宋体" w:hint="eastAsia"/>
          <w:sz w:val="24"/>
          <w:szCs w:val="24"/>
        </w:rPr>
        <w:t>.配有左右瞳距调节阀</w:t>
      </w:r>
      <w:r>
        <w:rPr>
          <w:rFonts w:ascii="宋体" w:hAnsi="宋体" w:cs="宋体" w:hint="eastAsia"/>
          <w:sz w:val="24"/>
          <w:szCs w:val="24"/>
        </w:rPr>
        <w:t>，个性化调节带刻度。</w:t>
      </w:r>
    </w:p>
    <w:p w:rsidR="00527C51" w:rsidRDefault="00527C51" w:rsidP="001A40A2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 w:rsidR="00363F1E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.可搭配头戴式和眼镜式的医用支架</w:t>
      </w:r>
    </w:p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</w:t>
      </w:r>
      <w:r w:rsidR="00363F1E">
        <w:rPr>
          <w:rFonts w:ascii="宋体" w:hAnsi="宋体" w:cs="宋体" w:hint="eastAsia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.放大镜倍数有2.5X ，3.0X ,3.5X ,4.5X可供临床选择</w:t>
      </w:r>
    </w:p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*1</w:t>
      </w:r>
      <w:r w:rsidR="00363F1E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.高质量镜头色彩还原率CRI〉95%，更好更真实的还原真实的组织颜色。</w:t>
      </w:r>
    </w:p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1</w:t>
      </w:r>
      <w:r w:rsidR="00363F1E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.提供产品CE认证复印件加盖鲜章</w:t>
      </w:r>
    </w:p>
    <w:p w:rsidR="00527C51" w:rsidRDefault="00527C51" w:rsidP="00527C51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*1</w:t>
      </w:r>
      <w:r w:rsidR="00363F1E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 xml:space="preserve">.提供产品授权委托书确保产品正规供货渠道及售后服务。                    </w:t>
      </w:r>
    </w:p>
    <w:p w:rsidR="00527C51" w:rsidRDefault="00527C51" w:rsidP="00527C51">
      <w:pPr>
        <w:spacing w:line="5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1</w:t>
      </w:r>
      <w:r w:rsidR="00363F1E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.产品质保一年终身免费维护，到货后专业工程师上门免费安装指导使用。</w:t>
      </w:r>
    </w:p>
    <w:p w:rsidR="001A40A2" w:rsidRDefault="001A40A2" w:rsidP="00527C51">
      <w:pPr>
        <w:spacing w:line="560" w:lineRule="exact"/>
        <w:rPr>
          <w:rFonts w:ascii="宋体" w:hAnsi="宋体" w:cs="宋体" w:hint="eastAsia"/>
          <w:sz w:val="24"/>
          <w:szCs w:val="24"/>
        </w:rPr>
      </w:pPr>
    </w:p>
    <w:p w:rsidR="001A40A2" w:rsidRDefault="001A40A2" w:rsidP="00527C51">
      <w:pPr>
        <w:spacing w:line="560" w:lineRule="exact"/>
        <w:rPr>
          <w:rFonts w:ascii="宋体" w:hAnsi="宋体" w:cs="宋体" w:hint="eastAsia"/>
          <w:sz w:val="24"/>
          <w:szCs w:val="24"/>
        </w:rPr>
      </w:pPr>
    </w:p>
    <w:p w:rsidR="001A40A2" w:rsidRDefault="001A40A2" w:rsidP="00527C51">
      <w:pPr>
        <w:spacing w:line="560" w:lineRule="exact"/>
        <w:rPr>
          <w:rFonts w:ascii="宋体" w:hAnsi="宋体" w:cs="宋体" w:hint="eastAsia"/>
          <w:sz w:val="24"/>
          <w:szCs w:val="24"/>
        </w:rPr>
      </w:pPr>
    </w:p>
    <w:p w:rsidR="001A40A2" w:rsidRDefault="001A40A2" w:rsidP="00527C51">
      <w:pPr>
        <w:spacing w:line="560" w:lineRule="exact"/>
        <w:rPr>
          <w:rFonts w:ascii="宋体" w:hAnsi="宋体" w:cs="宋体" w:hint="eastAsia"/>
          <w:sz w:val="24"/>
          <w:szCs w:val="24"/>
        </w:rPr>
      </w:pPr>
    </w:p>
    <w:p w:rsidR="00EC1847" w:rsidRDefault="00EC1847" w:rsidP="00527C51">
      <w:pPr>
        <w:spacing w:line="560" w:lineRule="exact"/>
        <w:rPr>
          <w:rFonts w:ascii="宋体" w:hAnsi="宋体" w:cs="宋体" w:hint="eastAsia"/>
          <w:sz w:val="24"/>
          <w:szCs w:val="24"/>
        </w:rPr>
      </w:pPr>
      <w:bookmarkStart w:id="0" w:name="_GoBack"/>
      <w:bookmarkEnd w:id="0"/>
    </w:p>
    <w:p w:rsidR="001A40A2" w:rsidRPr="00527C51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医用头灯</w:t>
      </w:r>
    </w:p>
    <w:p w:rsidR="001A40A2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*1.原装进口</w:t>
      </w:r>
    </w:p>
    <w:p w:rsidR="001A40A2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*2.LED头灯，光照≧68000Lux, 色温：6000K，LED明亮纯白光光圈均匀无暗点</w:t>
      </w:r>
    </w:p>
    <w:p w:rsidR="001A40A2" w:rsidRPr="00541DEB" w:rsidRDefault="001A40A2" w:rsidP="00F52E9E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*3.重量≦50克,</w:t>
      </w:r>
      <w:r w:rsidRPr="000B3496">
        <w:rPr>
          <w:rFonts w:ascii="宋体" w:hAnsi="宋体" w:cs="宋体"/>
          <w:sz w:val="24"/>
          <w:szCs w:val="24"/>
        </w:rPr>
        <w:t xml:space="preserve"> </w:t>
      </w:r>
      <w:r w:rsidRPr="00800327">
        <w:rPr>
          <w:rFonts w:ascii="宋体" w:hAnsi="宋体" w:cs="宋体"/>
          <w:sz w:val="24"/>
          <w:szCs w:val="24"/>
        </w:rPr>
        <w:t>长时间佩戴不会疲劳</w:t>
      </w:r>
      <w:r>
        <w:rPr>
          <w:rFonts w:ascii="宋体" w:hAnsi="宋体" w:cs="宋体" w:hint="eastAsia"/>
          <w:sz w:val="24"/>
          <w:szCs w:val="24"/>
        </w:rPr>
        <w:t>,</w:t>
      </w:r>
      <w:r w:rsidRPr="000B3496">
        <w:rPr>
          <w:rFonts w:ascii="宋体" w:hAnsi="宋体" w:cs="宋体" w:hint="eastAsia"/>
          <w:sz w:val="24"/>
          <w:szCs w:val="24"/>
        </w:rPr>
        <w:t xml:space="preserve"> </w:t>
      </w:r>
      <w:r w:rsidRPr="00712A6C">
        <w:rPr>
          <w:rFonts w:ascii="宋体" w:hAnsi="宋体" w:cs="宋体" w:hint="eastAsia"/>
          <w:sz w:val="24"/>
          <w:szCs w:val="24"/>
        </w:rPr>
        <w:t>光斑大小80mm</w:t>
      </w:r>
      <w:r>
        <w:rPr>
          <w:rFonts w:ascii="宋体" w:hAnsi="宋体" w:cs="宋体" w:hint="eastAsia"/>
          <w:sz w:val="24"/>
          <w:szCs w:val="24"/>
        </w:rPr>
        <w:t>-100mm。</w:t>
      </w:r>
    </w:p>
    <w:p w:rsidR="001A40A2" w:rsidRDefault="00F52E9E" w:rsidP="00F52E9E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="001A40A2">
        <w:rPr>
          <w:rFonts w:ascii="宋体" w:hAnsi="宋体" w:cs="宋体" w:hint="eastAsia"/>
          <w:sz w:val="24"/>
          <w:szCs w:val="24"/>
        </w:rPr>
        <w:t>.光强度可连续调节，特殊涂层可保持最佳亮度时有效防止光反射。</w:t>
      </w:r>
    </w:p>
    <w:p w:rsidR="00F52E9E" w:rsidRDefault="00F52E9E" w:rsidP="00F52E9E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.简洁超轻设计，确保焦点清晰且无障碍同轴照明。</w:t>
      </w:r>
    </w:p>
    <w:p w:rsidR="00F52E9E" w:rsidRPr="00F52E9E" w:rsidRDefault="00F52E9E" w:rsidP="00F52E9E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.便携式或固定主线电源。</w:t>
      </w:r>
    </w:p>
    <w:p w:rsidR="001A40A2" w:rsidRDefault="001A40A2" w:rsidP="00F52E9E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7.便携式充电锂电池的应用，确保操作6-8小时。</w:t>
      </w:r>
    </w:p>
    <w:p w:rsidR="001A40A2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8.可调式视角，可视范围更广。 </w:t>
      </w:r>
    </w:p>
    <w:p w:rsidR="001A40A2" w:rsidRDefault="00F52E9E" w:rsidP="00F52E9E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 w:rsidR="001A40A2">
        <w:rPr>
          <w:rFonts w:ascii="宋体" w:hAnsi="宋体" w:cs="宋体" w:hint="eastAsia"/>
          <w:sz w:val="24"/>
          <w:szCs w:val="24"/>
        </w:rPr>
        <w:t>.可搭配原厂同品牌手术放大境使用，无需增加其他配件，完全达到100%同轴光线照明。</w:t>
      </w:r>
    </w:p>
    <w:p w:rsidR="00F52E9E" w:rsidRDefault="001A40A2" w:rsidP="001A40A2">
      <w:pPr>
        <w:spacing w:line="5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1</w:t>
      </w:r>
      <w:r w:rsidR="00F52E9E"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.LED使用寿命：1W超高输出，LED额定寿命大于等于50,000小时</w:t>
      </w:r>
    </w:p>
    <w:p w:rsidR="00F52E9E" w:rsidRPr="000B3496" w:rsidRDefault="00F52E9E" w:rsidP="00F52E9E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.光强度控制：0-100%,</w:t>
      </w:r>
    </w:p>
    <w:p w:rsidR="001A40A2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F52E9E">
        <w:rPr>
          <w:rFonts w:ascii="宋体" w:hAnsi="宋体" w:cs="宋体" w:hint="eastAsia"/>
          <w:sz w:val="24"/>
          <w:szCs w:val="24"/>
        </w:rPr>
        <w:t>1</w:t>
      </w:r>
      <w:r w:rsidR="00F52E9E">
        <w:rPr>
          <w:rFonts w:ascii="宋体" w:hAnsi="宋体" w:cs="宋体" w:hint="eastAsia"/>
          <w:sz w:val="24"/>
          <w:szCs w:val="24"/>
        </w:rPr>
        <w:t>2</w:t>
      </w:r>
      <w:r w:rsidR="00F52E9E">
        <w:rPr>
          <w:rFonts w:ascii="宋体" w:hAnsi="宋体" w:cs="宋体" w:hint="eastAsia"/>
          <w:sz w:val="24"/>
          <w:szCs w:val="24"/>
        </w:rPr>
        <w:t xml:space="preserve">.变阻器:可使用头戴式和眼镜式支架    </w:t>
      </w:r>
    </w:p>
    <w:p w:rsidR="001A40A2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1</w:t>
      </w:r>
      <w:r w:rsidR="00F52E9E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.倾斜角度:针对每项检测其偏角均可独立连续调节 </w:t>
      </w:r>
    </w:p>
    <w:p w:rsidR="001A40A2" w:rsidRDefault="00F52E9E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1A40A2"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4</w:t>
      </w:r>
      <w:r w:rsidR="001A40A2">
        <w:rPr>
          <w:rFonts w:ascii="宋体" w:hAnsi="宋体" w:cs="宋体" w:hint="eastAsia"/>
          <w:sz w:val="24"/>
          <w:szCs w:val="24"/>
        </w:rPr>
        <w:t>.</w:t>
      </w:r>
      <w:r w:rsidR="001A40A2" w:rsidRPr="00E83429">
        <w:rPr>
          <w:rFonts w:ascii="宋体" w:hAnsi="宋体" w:cs="宋体"/>
          <w:sz w:val="24"/>
          <w:szCs w:val="24"/>
        </w:rPr>
        <w:t>可选式黄光过滤器能够滤掉蓝光，防止复合材料的过早硬化</w:t>
      </w:r>
    </w:p>
    <w:p w:rsidR="001A40A2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1</w:t>
      </w:r>
      <w:r w:rsidR="00F52E9E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.提供产品CE认证复印件加盖鲜章</w:t>
      </w:r>
    </w:p>
    <w:p w:rsidR="001A40A2" w:rsidRDefault="001A40A2" w:rsidP="001A40A2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*1</w:t>
      </w:r>
      <w:r w:rsidR="00F52E9E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.提供产品授权委托书确保产品正规供货渠道及售后服务。</w:t>
      </w:r>
    </w:p>
    <w:p w:rsidR="001A40A2" w:rsidRDefault="001A40A2" w:rsidP="00F52E9E">
      <w:pPr>
        <w:spacing w:line="560" w:lineRule="exact"/>
        <w:ind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 w:rsidR="00F52E9E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.产品质保一年终身免费维护，到货后专业工程师上门免费安装指导使用。</w:t>
      </w:r>
    </w:p>
    <w:p w:rsidR="001A40A2" w:rsidRPr="001A40A2" w:rsidRDefault="001A40A2" w:rsidP="00527C51">
      <w:pPr>
        <w:spacing w:line="560" w:lineRule="exact"/>
        <w:rPr>
          <w:rFonts w:ascii="宋体" w:hAnsi="宋体" w:cs="宋体"/>
          <w:sz w:val="24"/>
          <w:szCs w:val="24"/>
        </w:rPr>
      </w:pPr>
    </w:p>
    <w:p w:rsidR="00527C51" w:rsidRDefault="00527C51" w:rsidP="00991331">
      <w:pPr>
        <w:spacing w:line="560" w:lineRule="exact"/>
        <w:ind w:firstLineChars="150" w:firstLine="360"/>
        <w:rPr>
          <w:rFonts w:ascii="宋体" w:hAnsi="宋体" w:cs="宋体"/>
          <w:sz w:val="24"/>
          <w:szCs w:val="24"/>
        </w:rPr>
      </w:pPr>
    </w:p>
    <w:sectPr w:rsidR="00527C51" w:rsidSect="007F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E5" w:rsidRDefault="000B01E5" w:rsidP="00991331">
      <w:r>
        <w:separator/>
      </w:r>
    </w:p>
  </w:endnote>
  <w:endnote w:type="continuationSeparator" w:id="0">
    <w:p w:rsidR="000B01E5" w:rsidRDefault="000B01E5" w:rsidP="0099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E5" w:rsidRDefault="000B01E5" w:rsidP="00991331">
      <w:r>
        <w:separator/>
      </w:r>
    </w:p>
  </w:footnote>
  <w:footnote w:type="continuationSeparator" w:id="0">
    <w:p w:rsidR="000B01E5" w:rsidRDefault="000B01E5" w:rsidP="0099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D2A0CA"/>
    <w:multiLevelType w:val="singleLevel"/>
    <w:tmpl w:val="C1D2A0CA"/>
    <w:lvl w:ilvl="0">
      <w:start w:val="17"/>
      <w:numFmt w:val="decimal"/>
      <w:lvlText w:val="%1."/>
      <w:lvlJc w:val="left"/>
      <w:pPr>
        <w:tabs>
          <w:tab w:val="num" w:pos="312"/>
        </w:tabs>
        <w:ind w:left="105" w:firstLine="0"/>
      </w:pPr>
    </w:lvl>
  </w:abstractNum>
  <w:abstractNum w:abstractNumId="1">
    <w:nsid w:val="265373D1"/>
    <w:multiLevelType w:val="hybridMultilevel"/>
    <w:tmpl w:val="9A30CC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4CB0B0"/>
    <w:multiLevelType w:val="singleLevel"/>
    <w:tmpl w:val="524CB0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C51"/>
    <w:rsid w:val="000B01E5"/>
    <w:rsid w:val="000B3496"/>
    <w:rsid w:val="000E1F75"/>
    <w:rsid w:val="000F3B2F"/>
    <w:rsid w:val="00144702"/>
    <w:rsid w:val="001A40A2"/>
    <w:rsid w:val="00294767"/>
    <w:rsid w:val="00363F1E"/>
    <w:rsid w:val="0039326D"/>
    <w:rsid w:val="003C0B2D"/>
    <w:rsid w:val="00400430"/>
    <w:rsid w:val="00527C51"/>
    <w:rsid w:val="00541DEB"/>
    <w:rsid w:val="00543A70"/>
    <w:rsid w:val="005962A5"/>
    <w:rsid w:val="00650274"/>
    <w:rsid w:val="00712A6C"/>
    <w:rsid w:val="007F23DB"/>
    <w:rsid w:val="007F7873"/>
    <w:rsid w:val="00800327"/>
    <w:rsid w:val="008972A6"/>
    <w:rsid w:val="00985B49"/>
    <w:rsid w:val="00991331"/>
    <w:rsid w:val="009C28FC"/>
    <w:rsid w:val="00A30B26"/>
    <w:rsid w:val="00A523BF"/>
    <w:rsid w:val="00B679E2"/>
    <w:rsid w:val="00C83323"/>
    <w:rsid w:val="00E83429"/>
    <w:rsid w:val="00E9219B"/>
    <w:rsid w:val="00EC1847"/>
    <w:rsid w:val="00EF00D3"/>
    <w:rsid w:val="00EF19FF"/>
    <w:rsid w:val="00F52E9E"/>
    <w:rsid w:val="00F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5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9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9F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13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1331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F23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31</cp:revision>
  <cp:lastPrinted>2018-08-17T03:15:00Z</cp:lastPrinted>
  <dcterms:created xsi:type="dcterms:W3CDTF">2018-08-17T03:02:00Z</dcterms:created>
  <dcterms:modified xsi:type="dcterms:W3CDTF">2021-05-08T02:14:00Z</dcterms:modified>
</cp:coreProperties>
</file>