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F1" w:rsidRPr="00456EC2" w:rsidRDefault="005C7FF1" w:rsidP="005C7FF1">
      <w:pPr>
        <w:jc w:val="center"/>
        <w:outlineLvl w:val="0"/>
        <w:rPr>
          <w:rFonts w:ascii="宋体" w:hAnsi="宋体" w:cs="宋体"/>
          <w:b/>
          <w:kern w:val="0"/>
          <w:sz w:val="36"/>
          <w:lang w:val="zh-CN"/>
        </w:rPr>
      </w:pPr>
      <w:r w:rsidRPr="00456EC2">
        <w:rPr>
          <w:rFonts w:ascii="宋体" w:hAnsi="宋体" w:cs="宋体" w:hint="eastAsia"/>
          <w:b/>
          <w:kern w:val="0"/>
          <w:sz w:val="36"/>
          <w:lang w:val="zh-CN"/>
        </w:rPr>
        <w:t>采购需求</w:t>
      </w:r>
    </w:p>
    <w:p w:rsidR="005C7FF1" w:rsidRPr="00AE22E8" w:rsidRDefault="005C7FF1" w:rsidP="005C7FF1">
      <w:pPr>
        <w:ind w:firstLineChars="150" w:firstLine="420"/>
        <w:rPr>
          <w:rFonts w:ascii="Calibri" w:hAnsi="Calibri"/>
          <w:sz w:val="28"/>
          <w:szCs w:val="28"/>
        </w:rPr>
      </w:pPr>
      <w:r w:rsidRPr="00AE22E8">
        <w:rPr>
          <w:rFonts w:ascii="Calibri" w:hAnsi="Calibri" w:hint="eastAsia"/>
          <w:sz w:val="28"/>
          <w:szCs w:val="28"/>
        </w:rPr>
        <w:t>投标企业要保障医用耗材及时配送，免费提供相应的配套专用工具，并始终保证专用工具的完好有效。一般耗材配送不超过</w:t>
      </w:r>
      <w:r w:rsidRPr="00AE22E8">
        <w:rPr>
          <w:rFonts w:ascii="Calibri" w:hAnsi="Calibri" w:hint="eastAsia"/>
          <w:sz w:val="28"/>
          <w:szCs w:val="28"/>
        </w:rPr>
        <w:t>72</w:t>
      </w:r>
      <w:r w:rsidRPr="00AE22E8">
        <w:rPr>
          <w:rFonts w:ascii="Calibri" w:hAnsi="Calibri" w:hint="eastAsia"/>
          <w:sz w:val="28"/>
          <w:szCs w:val="28"/>
        </w:rPr>
        <w:t>小时；急救耗材配送不超过</w:t>
      </w:r>
      <w:r w:rsidRPr="00AE22E8">
        <w:rPr>
          <w:rFonts w:ascii="Calibri" w:hAnsi="Calibri" w:hint="eastAsia"/>
          <w:sz w:val="28"/>
          <w:szCs w:val="28"/>
        </w:rPr>
        <w:t>2</w:t>
      </w:r>
      <w:r w:rsidRPr="00AE22E8">
        <w:rPr>
          <w:rFonts w:ascii="Calibri" w:hAnsi="Calibri" w:hint="eastAsia"/>
          <w:sz w:val="28"/>
          <w:szCs w:val="28"/>
        </w:rPr>
        <w:t>小时响应，</w:t>
      </w:r>
      <w:r w:rsidRPr="00AE22E8">
        <w:rPr>
          <w:rFonts w:ascii="Calibri" w:hAnsi="Calibri" w:hint="eastAsia"/>
          <w:sz w:val="28"/>
          <w:szCs w:val="28"/>
        </w:rPr>
        <w:t>4</w:t>
      </w:r>
      <w:r w:rsidRPr="00AE22E8">
        <w:rPr>
          <w:rFonts w:ascii="Calibri" w:hAnsi="Calibri" w:hint="eastAsia"/>
          <w:sz w:val="28"/>
          <w:szCs w:val="28"/>
        </w:rPr>
        <w:t>小时送达，节假日照常配送；特别紧急的必须按甲方要求及时送到（其中植入类耗材：按甲方消毒时间要求送货到指定地点进行验货、消毒，并派有相应资质的专业人员配合医生完成手术）。</w:t>
      </w:r>
    </w:p>
    <w:tbl>
      <w:tblPr>
        <w:tblW w:w="0" w:type="auto"/>
        <w:tblInd w:w="93" w:type="dxa"/>
        <w:tblLook w:val="04A0"/>
      </w:tblPr>
      <w:tblGrid>
        <w:gridCol w:w="615"/>
        <w:gridCol w:w="1404"/>
        <w:gridCol w:w="2493"/>
        <w:gridCol w:w="614"/>
        <w:gridCol w:w="1701"/>
        <w:gridCol w:w="1602"/>
      </w:tblGrid>
      <w:tr w:rsidR="005C7FF1" w:rsidRPr="00AE22E8" w:rsidTr="009905D4">
        <w:trPr>
          <w:trHeight w:val="3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E22E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义齿产品采购清单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制作材料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嵌体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氧化锆嵌体（进口）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固定义齿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铸瓷嵌体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贴面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氧化锆贴面（进口）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铸瓷贴面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烤瓷冠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镍铬合金烤瓷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钴铬合金烤瓷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贵金属烤瓷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加金价（时价）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激光烧结烤瓷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全瓷冠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铸瓷全冠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氧化锆全瓷冠（泽康）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氧化锆全瓷冠（威兰德）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氧化锆全瓷冠（质美）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氧化锆全瓷冠（登腾）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氧化锆全瓷冠（国产）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3M Lava全瓷冠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固定义齿附加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肩台瓷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牙龈瓷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生物烤瓷材料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镀金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种植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钴铬合金种植牙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铸瓷种植牙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氧化锆种植牙(国产）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氧化锆种植牙(吉尔巴赫）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氧化锆全瓷冠（登腾）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氧化锆种植牙(质美）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氧化锆全瓷冠（威兰德）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氧化锆种植牙(泽康）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3M Lava种植牙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种植烤塑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加收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二氧化锆个性修复体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金属个性化修复体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纯钛一体切削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活动义齿附加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成品金属网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铸造金属网（钴铬）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铸造金属网（诺必灵）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铸造金属网（纯钛）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钢托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钴铬合金支架（小）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不过中线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钴铬合金支架（大）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过中线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诺必灵2000支架(小)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诺必灵2000合金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不过中线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诺必灵2000支架(大)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诺必灵2000合金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过中线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纯钛铸造金属支架（小）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不过中线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纯钛铸造金属支架（大）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过中线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维他灵支架（小）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维他灵钴铬合金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不过中线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维他灵支架（大）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维他灵钴铬合金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过中线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正畸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改良（全牙列）保持器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哈雷保持器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前方牵引矫治器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牙合垫矫治器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斜/平面导板矫治器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C7FF1" w:rsidRPr="00AE22E8" w:rsidTr="009905D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即刻修复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>半口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F1" w:rsidRPr="00AE22E8" w:rsidRDefault="005C7FF1" w:rsidP="009905D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E22E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C7FF1" w:rsidRPr="00AE22E8" w:rsidRDefault="005C7FF1" w:rsidP="005C7FF1">
      <w:pPr>
        <w:ind w:firstLineChars="150" w:firstLine="420"/>
        <w:rPr>
          <w:rFonts w:ascii="Calibri" w:hAnsi="Calibri"/>
          <w:sz w:val="28"/>
          <w:szCs w:val="28"/>
        </w:rPr>
      </w:pPr>
    </w:p>
    <w:p w:rsidR="009672A4" w:rsidRDefault="009672A4"/>
    <w:sectPr w:rsidR="0096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A4" w:rsidRDefault="009672A4" w:rsidP="005C7FF1">
      <w:r>
        <w:separator/>
      </w:r>
    </w:p>
  </w:endnote>
  <w:endnote w:type="continuationSeparator" w:id="1">
    <w:p w:rsidR="009672A4" w:rsidRDefault="009672A4" w:rsidP="005C7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A4" w:rsidRDefault="009672A4" w:rsidP="005C7FF1">
      <w:r>
        <w:separator/>
      </w:r>
    </w:p>
  </w:footnote>
  <w:footnote w:type="continuationSeparator" w:id="1">
    <w:p w:rsidR="009672A4" w:rsidRDefault="009672A4" w:rsidP="005C7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FF1"/>
    <w:rsid w:val="005C7FF1"/>
    <w:rsid w:val="0096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F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F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F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2020-12-04T01:25:00Z</dcterms:created>
  <dcterms:modified xsi:type="dcterms:W3CDTF">2020-12-04T01:26:00Z</dcterms:modified>
</cp:coreProperties>
</file>