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val="0"/>
        <w:autoSpaceDN w:val="0"/>
        <w:bidi w:val="0"/>
        <w:adjustRightInd/>
        <w:snapToGrid/>
        <w:spacing w:line="7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嘉应学院</w:t>
      </w:r>
      <w:r>
        <w:rPr>
          <w:rFonts w:hint="eastAsia" w:ascii="方正小标宋简体" w:hAnsi="方正小标宋简体" w:eastAsia="方正小标宋简体" w:cs="方正小标宋简体"/>
          <w:sz w:val="44"/>
          <w:szCs w:val="44"/>
          <w:lang w:val="en-US"/>
        </w:rPr>
        <w:t>2023</w:t>
      </w:r>
      <w:r>
        <w:rPr>
          <w:rFonts w:hint="eastAsia" w:ascii="方正小标宋简体" w:hAnsi="方正小标宋简体" w:eastAsia="方正小标宋简体" w:cs="方正小标宋简体"/>
          <w:sz w:val="44"/>
          <w:szCs w:val="44"/>
        </w:rPr>
        <w:t>年“3+证书”护理学专业</w:t>
      </w:r>
    </w:p>
    <w:p>
      <w:pPr>
        <w:keepNext w:val="0"/>
        <w:keepLines w:val="0"/>
        <w:pageBreakBefore w:val="0"/>
        <w:widowControl w:val="0"/>
        <w:kinsoku/>
        <w:wordWrap/>
        <w:overflowPunct/>
        <w:topLinePunct w:val="0"/>
        <w:autoSpaceDE w:val="0"/>
        <w:autoSpaceDN w:val="0"/>
        <w:bidi w:val="0"/>
        <w:adjustRightInd/>
        <w:snapToGrid/>
        <w:spacing w:line="7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职业技能测试大纲</w:t>
      </w:r>
    </w:p>
    <w:p>
      <w:pPr>
        <w:spacing w:line="560" w:lineRule="exact"/>
        <w:ind w:firstLine="640" w:firstLineChars="200"/>
        <w:rPr>
          <w:rFonts w:ascii="黑体" w:hAnsi="黑体" w:eastAsia="黑体" w:cs="黑体"/>
          <w:sz w:val="32"/>
          <w:szCs w:val="32"/>
        </w:rPr>
      </w:pPr>
    </w:p>
    <w:p>
      <w:pPr>
        <w:spacing w:line="520" w:lineRule="exact"/>
        <w:ind w:firstLine="640" w:firstLineChars="200"/>
        <w:rPr>
          <w:b/>
          <w:bCs/>
          <w:sz w:val="32"/>
          <w:szCs w:val="32"/>
        </w:rPr>
      </w:pPr>
      <w:r>
        <w:rPr>
          <w:rFonts w:hint="eastAsia" w:ascii="黑体" w:hAnsi="黑体" w:eastAsia="黑体" w:cs="黑体"/>
          <w:sz w:val="32"/>
          <w:szCs w:val="32"/>
        </w:rPr>
        <w:t>一、 测试性质</w:t>
      </w:r>
    </w:p>
    <w:p>
      <w:pPr>
        <w:spacing w:line="520" w:lineRule="exact"/>
        <w:ind w:firstLine="614" w:firstLineChars="192"/>
        <w:rPr>
          <w:rFonts w:ascii="仿宋_GB2312" w:hAnsi="仿宋_GB2312" w:eastAsia="仿宋_GB2312" w:cs="仿宋_GB2312"/>
          <w:sz w:val="32"/>
          <w:szCs w:val="32"/>
        </w:rPr>
      </w:pPr>
      <w:r>
        <w:rPr>
          <w:rFonts w:hint="eastAsia" w:ascii="仿宋_GB2312" w:hAnsi="仿宋_GB2312" w:eastAsia="仿宋_GB2312" w:cs="仿宋_GB2312"/>
          <w:sz w:val="32"/>
          <w:szCs w:val="32"/>
        </w:rPr>
        <w:t>根据广东省招生委员会《关于做好广东省2023年普通高等学校招收中等职业学校毕业生统一考试招生工作的通知》（粤招办普〔202</w:t>
      </w:r>
      <w:r>
        <w:rPr>
          <w:rFonts w:ascii="仿宋_GB2312" w:hAnsi="仿宋_GB2312" w:eastAsia="仿宋_GB2312" w:cs="仿宋_GB2312"/>
          <w:sz w:val="32"/>
          <w:szCs w:val="32"/>
          <w:lang w:val="en-US"/>
        </w:rPr>
        <w:t>2</w:t>
      </w:r>
      <w:r>
        <w:rPr>
          <w:rFonts w:hint="eastAsia" w:ascii="仿宋_GB2312" w:hAnsi="仿宋_GB2312" w:eastAsia="仿宋_GB2312" w:cs="仿宋_GB2312"/>
          <w:sz w:val="32"/>
          <w:szCs w:val="32"/>
        </w:rPr>
        <w:t>〕4</w:t>
      </w:r>
      <w:r>
        <w:rPr>
          <w:rFonts w:ascii="仿宋_GB2312" w:hAnsi="仿宋_GB2312" w:eastAsia="仿宋_GB2312" w:cs="仿宋_GB2312"/>
          <w:sz w:val="32"/>
          <w:szCs w:val="32"/>
          <w:lang w:val="en-US"/>
        </w:rPr>
        <w:t>9</w:t>
      </w:r>
      <w:r>
        <w:rPr>
          <w:rFonts w:hint="eastAsia" w:ascii="仿宋_GB2312" w:hAnsi="仿宋_GB2312" w:eastAsia="仿宋_GB2312" w:cs="仿宋_GB2312"/>
          <w:sz w:val="32"/>
          <w:szCs w:val="32"/>
        </w:rPr>
        <w:t>号）等文件精神，由本院自行组织的护理职业技能测试，是面向中等职业学校应</w:t>
      </w:r>
      <w:bookmarkStart w:id="0" w:name="_GoBack"/>
      <w:bookmarkEnd w:id="0"/>
      <w:r>
        <w:rPr>
          <w:rFonts w:hint="eastAsia" w:ascii="仿宋_GB2312" w:hAnsi="仿宋_GB2312" w:eastAsia="仿宋_GB2312" w:cs="仿宋_GB2312"/>
          <w:sz w:val="32"/>
          <w:szCs w:val="32"/>
        </w:rPr>
        <w:t>往届护理、助产、中医护理专业毕业生的选拔性考试。</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二、测试内容及方式</w:t>
      </w:r>
    </w:p>
    <w:p>
      <w:pPr>
        <w:spacing w:line="520" w:lineRule="exact"/>
        <w:ind w:firstLine="614" w:firstLineChars="192"/>
        <w:rPr>
          <w:rFonts w:ascii="仿宋_GB2312" w:hAnsi="仿宋_GB2312" w:eastAsia="仿宋_GB2312" w:cs="仿宋_GB2312"/>
          <w:sz w:val="32"/>
          <w:szCs w:val="32"/>
        </w:rPr>
      </w:pPr>
      <w:r>
        <w:rPr>
          <w:rFonts w:hint="eastAsia" w:ascii="仿宋_GB2312" w:hAnsi="仿宋_GB2312" w:eastAsia="仿宋_GB2312" w:cs="仿宋_GB2312"/>
          <w:sz w:val="32"/>
          <w:szCs w:val="32"/>
        </w:rPr>
        <w:t>以教育部发布的现行中职公共基础课程教学大纲及专业教学标准的核心技术技能为基本依据，结合护理、助产、中医护理专业中职毕业生要求掌握的基本技能和基本知识而制定。</w:t>
      </w:r>
    </w:p>
    <w:p>
      <w:pPr>
        <w:spacing w:line="520" w:lineRule="exact"/>
        <w:ind w:firstLine="321" w:firstLineChars="100"/>
        <w:rPr>
          <w:rFonts w:cs="仿宋_GB2312"/>
          <w:b/>
          <w:bCs/>
          <w:sz w:val="32"/>
          <w:szCs w:val="32"/>
          <w:lang w:val="en-US"/>
        </w:rPr>
      </w:pPr>
      <w:r>
        <w:rPr>
          <w:rFonts w:hint="eastAsia" w:cs="仿宋_GB2312"/>
          <w:b/>
          <w:bCs/>
          <w:sz w:val="32"/>
          <w:szCs w:val="32"/>
          <w:lang w:val="en-US"/>
        </w:rPr>
        <w:t>（一）测试内容</w:t>
      </w:r>
    </w:p>
    <w:p>
      <w:pPr>
        <w:spacing w:line="52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护理职业技能测试</w:t>
      </w:r>
      <w:r>
        <w:rPr>
          <w:rFonts w:hint="eastAsia" w:ascii="仿宋_GB2312" w:hAnsi="仿宋_GB2312" w:eastAsia="仿宋_GB2312" w:cs="仿宋_GB2312"/>
          <w:sz w:val="32"/>
          <w:szCs w:val="32"/>
          <w:lang w:val="en-US"/>
        </w:rPr>
        <w:t>内容</w:t>
      </w:r>
      <w:r>
        <w:rPr>
          <w:rFonts w:hint="eastAsia" w:ascii="仿宋_GB2312" w:hAnsi="仿宋_GB2312" w:eastAsia="仿宋_GB2312" w:cs="仿宋_GB2312"/>
          <w:sz w:val="32"/>
          <w:szCs w:val="32"/>
        </w:rPr>
        <w:t>包括理论测试和操作技能测试两部分。原始成绩满分为100分，其中理论测试30分，操作技能测试70分。最后按录取原则折算职业技能测试成绩。</w:t>
      </w:r>
    </w:p>
    <w:p>
      <w:pPr>
        <w:autoSpaceDE/>
        <w:autoSpaceDN/>
        <w:snapToGrid w:val="0"/>
        <w:spacing w:line="520" w:lineRule="exact"/>
        <w:ind w:firstLine="643" w:firstLineChars="200"/>
        <w:jc w:val="both"/>
        <w:rPr>
          <w:rFonts w:cs="仿宋_GB2312"/>
          <w:b/>
          <w:bCs/>
          <w:kern w:val="2"/>
          <w:sz w:val="32"/>
          <w:szCs w:val="32"/>
          <w:lang w:val="en-US" w:bidi="ar-SA"/>
        </w:rPr>
      </w:pPr>
      <w:r>
        <w:rPr>
          <w:rFonts w:hint="eastAsia" w:cs="仿宋_GB2312"/>
          <w:b/>
          <w:bCs/>
          <w:kern w:val="2"/>
          <w:sz w:val="32"/>
          <w:szCs w:val="32"/>
          <w:lang w:val="en-US" w:bidi="ar-SA"/>
        </w:rPr>
        <w:t>1.理论测试</w:t>
      </w:r>
    </w:p>
    <w:p>
      <w:pPr>
        <w:spacing w:line="520" w:lineRule="exact"/>
        <w:ind w:firstLine="614" w:firstLineChars="192"/>
        <w:rPr>
          <w:rFonts w:ascii="仿宋_GB2312" w:hAnsi="仿宋_GB2312" w:eastAsia="仿宋_GB2312" w:cs="仿宋_GB2312"/>
          <w:sz w:val="32"/>
          <w:szCs w:val="32"/>
        </w:rPr>
      </w:pPr>
      <w:r>
        <w:rPr>
          <w:rFonts w:hint="eastAsia" w:ascii="仿宋_GB2312" w:hAnsi="仿宋_GB2312" w:eastAsia="仿宋_GB2312" w:cs="仿宋_GB2312"/>
          <w:sz w:val="32"/>
          <w:szCs w:val="32"/>
        </w:rPr>
        <w:t>以《护理学基础》《内科护理》《外科护理》《妇产科护理》和《儿科护理》的教学内容为依据，主要测试考生对护理基础知识、基本理论、基本技能的掌握程度及运用所学知识去分析、解决实际问题的能力。</w:t>
      </w:r>
    </w:p>
    <w:p>
      <w:pPr>
        <w:spacing w:line="520" w:lineRule="exact"/>
        <w:ind w:firstLine="614" w:firstLineChars="192"/>
        <w:rPr>
          <w:rFonts w:ascii="仿宋_GB2312" w:hAnsi="仿宋_GB2312" w:eastAsia="仿宋_GB2312" w:cs="仿宋_GB2312"/>
          <w:sz w:val="32"/>
          <w:szCs w:val="32"/>
        </w:rPr>
      </w:pPr>
      <w:r>
        <w:rPr>
          <w:rFonts w:hint="eastAsia" w:ascii="仿宋_GB2312" w:hAnsi="仿宋_GB2312" w:eastAsia="仿宋_GB2312" w:cs="仿宋_GB2312"/>
          <w:sz w:val="32"/>
          <w:szCs w:val="32"/>
        </w:rPr>
        <w:t>测试形式为闭卷、笔试，全卷满分为30分，考试时间为30分钟。</w:t>
      </w:r>
    </w:p>
    <w:p>
      <w:pPr>
        <w:autoSpaceDE/>
        <w:autoSpaceDN/>
        <w:snapToGrid w:val="0"/>
        <w:spacing w:line="520" w:lineRule="exact"/>
        <w:ind w:firstLine="643" w:firstLineChars="200"/>
        <w:jc w:val="both"/>
        <w:rPr>
          <w:rFonts w:cs="仿宋_GB2312"/>
          <w:b/>
          <w:bCs/>
          <w:kern w:val="2"/>
          <w:sz w:val="32"/>
          <w:szCs w:val="32"/>
          <w:lang w:val="en-US" w:bidi="ar-SA"/>
        </w:rPr>
      </w:pPr>
      <w:r>
        <w:rPr>
          <w:rFonts w:hint="eastAsia" w:cs="仿宋_GB2312"/>
          <w:b/>
          <w:bCs/>
          <w:kern w:val="2"/>
          <w:sz w:val="32"/>
          <w:szCs w:val="32"/>
          <w:lang w:val="en-US" w:bidi="ar-SA"/>
        </w:rPr>
        <w:t>2.操作技能测试</w:t>
      </w:r>
    </w:p>
    <w:p>
      <w:pPr>
        <w:spacing w:line="520" w:lineRule="exact"/>
        <w:ind w:firstLine="614" w:firstLineChars="192"/>
        <w:rPr>
          <w:rFonts w:ascii="仿宋_GB2312" w:hAnsi="仿宋_GB2312" w:eastAsia="仿宋_GB2312" w:cs="仿宋_GB2312"/>
          <w:sz w:val="32"/>
          <w:szCs w:val="32"/>
        </w:rPr>
      </w:pPr>
      <w:r>
        <w:rPr>
          <w:rFonts w:hint="eastAsia" w:ascii="仿宋_GB2312" w:hAnsi="仿宋_GB2312" w:eastAsia="仿宋_GB2312" w:cs="仿宋_GB2312"/>
          <w:sz w:val="32"/>
          <w:szCs w:val="32"/>
        </w:rPr>
        <w:t>测试考生从事护理工作必须具备的基本能力素质和操作技能水平，重点测试考生的知识应用能力、临床思维能力、操作执行能力、分析问题和解决问题的能力以及人文关怀素质。测试项目包括：测量生命体征、无菌技术、特殊口腔护理、鼻饲法、氧气吸入疗法、皮内注射法（青霉素过敏试验）、皮下注射法、肌内注射法、静脉注射法、密闭式静脉输液法（头皮针）、吸痰法、静脉采血法、心电监护、单人徒手心肺复苏等。</w:t>
      </w:r>
    </w:p>
    <w:p>
      <w:pPr>
        <w:spacing w:line="520" w:lineRule="exact"/>
        <w:ind w:firstLine="614" w:firstLineChars="192"/>
        <w:rPr>
          <w:rFonts w:ascii="仿宋_GB2312" w:hAnsi="仿宋_GB2312" w:eastAsia="仿宋_GB2312" w:cs="仿宋_GB2312"/>
          <w:sz w:val="32"/>
          <w:szCs w:val="32"/>
        </w:rPr>
      </w:pPr>
      <w:r>
        <w:rPr>
          <w:rFonts w:hint="eastAsia" w:ascii="仿宋_GB2312" w:hAnsi="仿宋_GB2312" w:eastAsia="仿宋_GB2312" w:cs="仿宋_GB2312"/>
          <w:sz w:val="32"/>
          <w:szCs w:val="32"/>
        </w:rPr>
        <w:t>操作技能评分标准参照护理专业最新职业标准和专业技术标准而制定，评分采取百分制，考试时限（包括审题、备物、操作）按照具体项目的评分标准规定，不得超时。</w:t>
      </w:r>
    </w:p>
    <w:p>
      <w:pPr>
        <w:spacing w:line="520" w:lineRule="exact"/>
        <w:ind w:firstLine="614" w:firstLineChars="192"/>
        <w:rPr>
          <w:rFonts w:ascii="仿宋_GB2312" w:hAnsi="仿宋_GB2312" w:eastAsia="仿宋_GB2312" w:cs="仿宋_GB2312"/>
          <w:sz w:val="32"/>
          <w:szCs w:val="32"/>
        </w:rPr>
      </w:pPr>
      <w:r>
        <w:rPr>
          <w:rFonts w:hint="eastAsia" w:ascii="仿宋_GB2312" w:hAnsi="仿宋_GB2312" w:eastAsia="仿宋_GB2312" w:cs="仿宋_GB2312"/>
          <w:sz w:val="32"/>
          <w:szCs w:val="32"/>
        </w:rPr>
        <w:t>操作技能测试项目2项（随机抽取），考试时间为10分钟，满分为70分。</w:t>
      </w:r>
    </w:p>
    <w:p>
      <w:pPr>
        <w:autoSpaceDE/>
        <w:autoSpaceDN/>
        <w:snapToGrid w:val="0"/>
        <w:spacing w:line="520" w:lineRule="exact"/>
        <w:ind w:firstLine="643" w:firstLineChars="200"/>
        <w:jc w:val="both"/>
      </w:pPr>
      <w:r>
        <w:rPr>
          <w:rFonts w:hint="eastAsia" w:cs="仿宋_GB2312"/>
          <w:b/>
          <w:bCs/>
          <w:kern w:val="2"/>
          <w:sz w:val="32"/>
          <w:szCs w:val="32"/>
          <w:lang w:val="en-US" w:bidi="ar-SA"/>
        </w:rPr>
        <w:t>（二）测试方式：</w:t>
      </w:r>
      <w:r>
        <w:rPr>
          <w:rFonts w:hint="eastAsia" w:ascii="仿宋_GB2312" w:hAnsi="仿宋_GB2312" w:eastAsia="仿宋_GB2312" w:cs="仿宋_GB2312"/>
          <w:sz w:val="32"/>
          <w:szCs w:val="32"/>
          <w:lang w:val="en-US"/>
        </w:rPr>
        <w:t>采取线下方式进行（如因疫情变化，经上级部门同意后测试方式需调整，以最新通知为准）。</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三、测试规则</w:t>
      </w:r>
    </w:p>
    <w:p>
      <w:pPr>
        <w:spacing w:line="520" w:lineRule="exact"/>
        <w:ind w:firstLine="614" w:firstLineChars="192"/>
        <w:rPr>
          <w:rFonts w:ascii="仿宋_GB2312" w:hAnsi="仿宋_GB2312" w:eastAsia="仿宋_GB2312" w:cs="仿宋_GB2312"/>
          <w:sz w:val="32"/>
          <w:szCs w:val="32"/>
        </w:rPr>
      </w:pPr>
      <w:r>
        <w:rPr>
          <w:rFonts w:hint="eastAsia" w:ascii="仿宋_GB2312" w:hAnsi="仿宋_GB2312" w:eastAsia="仿宋_GB2312" w:cs="仿宋_GB2312"/>
          <w:sz w:val="32"/>
          <w:szCs w:val="32"/>
        </w:rPr>
        <w:t>1.考生须携带本人身份证、准考证到指定地点（</w:t>
      </w:r>
      <w:r>
        <w:rPr>
          <w:rFonts w:hint="eastAsia" w:ascii="仿宋_GB2312" w:hAnsi="仿宋_GB2312" w:eastAsia="仿宋_GB2312" w:cs="仿宋_GB2312"/>
          <w:sz w:val="32"/>
          <w:szCs w:val="32"/>
          <w:lang w:val="en-US"/>
        </w:rPr>
        <w:t>详见</w:t>
      </w:r>
      <w:r>
        <w:rPr>
          <w:rFonts w:hint="eastAsia" w:ascii="仿宋_GB2312" w:hAnsi="仿宋_GB2312" w:eastAsia="仿宋_GB2312" w:cs="仿宋_GB2312"/>
          <w:sz w:val="32"/>
          <w:szCs w:val="32"/>
        </w:rPr>
        <w:t>嘉应学院</w:t>
      </w:r>
      <w:r>
        <w:rPr>
          <w:rFonts w:hint="eastAsia" w:ascii="仿宋_GB2312" w:hAnsi="仿宋_GB2312" w:eastAsia="仿宋_GB2312" w:cs="仿宋_GB2312"/>
          <w:sz w:val="32"/>
          <w:szCs w:val="32"/>
          <w:lang w:val="en-US"/>
        </w:rPr>
        <w:t>2023</w:t>
      </w:r>
      <w:r>
        <w:rPr>
          <w:rFonts w:hint="eastAsia" w:ascii="仿宋_GB2312" w:hAnsi="仿宋_GB2312" w:eastAsia="仿宋_GB2312" w:cs="仿宋_GB2312"/>
          <w:sz w:val="32"/>
          <w:szCs w:val="32"/>
        </w:rPr>
        <w:t>年“3+证书”护理学专业职业技能测试流程图）检录签到，领取号牌，并贴于护士服统一部位上。逾期将视为弃权处理。</w:t>
      </w:r>
    </w:p>
    <w:p>
      <w:pPr>
        <w:spacing w:line="520" w:lineRule="exact"/>
        <w:ind w:firstLine="614" w:firstLineChars="192"/>
        <w:rPr>
          <w:rFonts w:ascii="仿宋_GB2312" w:hAnsi="仿宋_GB2312" w:eastAsia="仿宋_GB2312" w:cs="仿宋_GB2312"/>
          <w:sz w:val="32"/>
          <w:szCs w:val="32"/>
        </w:rPr>
      </w:pPr>
      <w:r>
        <w:rPr>
          <w:rFonts w:hint="eastAsia" w:ascii="仿宋_GB2312" w:hAnsi="仿宋_GB2312" w:eastAsia="仿宋_GB2312" w:cs="仿宋_GB2312"/>
          <w:sz w:val="32"/>
          <w:szCs w:val="32"/>
        </w:rPr>
        <w:t>2.所有考生务必全程佩戴口罩（考生自备），穿戴整齐，以临床护士岗位着装要求参与测试。自备胸表，所有电子设备均不可带入考场，违规者将取消本次测试资格。</w:t>
      </w:r>
    </w:p>
    <w:p>
      <w:pPr>
        <w:spacing w:line="520" w:lineRule="exact"/>
        <w:ind w:firstLine="614" w:firstLineChars="192"/>
        <w:rPr>
          <w:rFonts w:ascii="仿宋_GB2312" w:hAnsi="仿宋_GB2312" w:eastAsia="仿宋_GB2312" w:cs="仿宋_GB2312"/>
          <w:sz w:val="32"/>
          <w:szCs w:val="32"/>
        </w:rPr>
      </w:pPr>
      <w:r>
        <w:rPr>
          <w:rFonts w:hint="eastAsia" w:ascii="仿宋_GB2312" w:hAnsi="仿宋_GB2312" w:eastAsia="仿宋_GB2312" w:cs="仿宋_GB2312"/>
          <w:sz w:val="32"/>
          <w:szCs w:val="32"/>
        </w:rPr>
        <w:t>3.考前由监考员宣布测试规则。考生听从工作人员指挥参加理论和操作技能测试。考生操作技能完成时应口述：报告老师，操作完毕。考生操作技能测试开始、终止时间由计时员记录在案。考生提前结束操作后不得再进行任何操作。</w:t>
      </w:r>
    </w:p>
    <w:p>
      <w:pPr>
        <w:spacing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四、测试流程</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嘉应学院</w:t>
      </w:r>
      <w:r>
        <w:rPr>
          <w:rFonts w:hint="eastAsia" w:ascii="仿宋_GB2312" w:hAnsi="仿宋_GB2312" w:eastAsia="仿宋_GB2312" w:cs="仿宋_GB2312"/>
          <w:b/>
          <w:bCs/>
          <w:sz w:val="36"/>
          <w:szCs w:val="36"/>
          <w:lang w:val="en-US"/>
        </w:rPr>
        <w:t>2023</w:t>
      </w:r>
      <w:r>
        <w:rPr>
          <w:rFonts w:hint="eastAsia" w:ascii="仿宋_GB2312" w:hAnsi="仿宋_GB2312" w:eastAsia="仿宋_GB2312" w:cs="仿宋_GB2312"/>
          <w:b/>
          <w:bCs/>
          <w:sz w:val="36"/>
          <w:szCs w:val="36"/>
        </w:rPr>
        <w:t>年“3+证书”护理学专业</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职业技能测试流程图</w:t>
      </w:r>
    </w:p>
    <w:p>
      <w:pPr>
        <w:spacing w:line="360" w:lineRule="auto"/>
        <w:ind w:firstLine="440" w:firstLineChars="200"/>
        <w:rPr>
          <w:rFonts w:ascii="仿宋_GB2312" w:eastAsia="仿宋_GB2312"/>
          <w:b/>
          <w:sz w:val="32"/>
          <w:szCs w:val="32"/>
        </w:rPr>
      </w:pPr>
      <w:r>
        <w:rPr>
          <w:lang w:val="en-US" w:bidi="ar-SA"/>
        </w:rPr>
        <mc:AlternateContent>
          <mc:Choice Requires="wps">
            <w:drawing>
              <wp:anchor distT="0" distB="0" distL="114300" distR="114300" simplePos="0" relativeHeight="251668480" behindDoc="0" locked="0" layoutInCell="1" allowOverlap="1">
                <wp:simplePos x="0" y="0"/>
                <wp:positionH relativeFrom="column">
                  <wp:posOffset>250825</wp:posOffset>
                </wp:positionH>
                <wp:positionV relativeFrom="paragraph">
                  <wp:posOffset>134620</wp:posOffset>
                </wp:positionV>
                <wp:extent cx="4850130" cy="1602105"/>
                <wp:effectExtent l="7620" t="8255" r="19050" b="8890"/>
                <wp:wrapNone/>
                <wp:docPr id="16" name="文本框 16"/>
                <wp:cNvGraphicFramePr/>
                <a:graphic xmlns:a="http://schemas.openxmlformats.org/drawingml/2006/main">
                  <a:graphicData uri="http://schemas.microsoft.com/office/word/2010/wordprocessingShape">
                    <wps:wsp>
                      <wps:cNvSpPr txBox="1"/>
                      <wps:spPr>
                        <a:xfrm>
                          <a:off x="0" y="0"/>
                          <a:ext cx="4792980" cy="1602105"/>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adjustRightInd w:val="0"/>
                              <w:snapToGrid w:val="0"/>
                              <w:rPr>
                                <w:spacing w:val="8"/>
                                <w:sz w:val="30"/>
                                <w:szCs w:val="30"/>
                                <w:shd w:val="clear" w:color="auto" w:fill="FFFFFF"/>
                              </w:rPr>
                            </w:pPr>
                            <w:r>
                              <w:rPr>
                                <w:rFonts w:hint="eastAsia"/>
                                <w:spacing w:val="8"/>
                                <w:sz w:val="30"/>
                                <w:szCs w:val="30"/>
                                <w:shd w:val="clear" w:color="auto" w:fill="FFFFFF"/>
                              </w:rPr>
                              <w:t>7:</w:t>
                            </w:r>
                            <w:r>
                              <w:rPr>
                                <w:rFonts w:hint="eastAsia"/>
                                <w:spacing w:val="8"/>
                                <w:sz w:val="30"/>
                                <w:szCs w:val="30"/>
                                <w:shd w:val="clear" w:color="auto" w:fill="FFFFFF"/>
                                <w:lang w:val="en-US"/>
                              </w:rPr>
                              <w:t>2</w:t>
                            </w:r>
                            <w:r>
                              <w:rPr>
                                <w:rFonts w:hint="eastAsia"/>
                                <w:spacing w:val="8"/>
                                <w:sz w:val="30"/>
                                <w:szCs w:val="30"/>
                                <w:shd w:val="clear" w:color="auto" w:fill="FFFFFF"/>
                              </w:rPr>
                              <w:t>0考生带好口罩，凭身份证、准考证到嘉应学院医</w:t>
                            </w:r>
                            <w:r>
                              <w:rPr>
                                <w:rFonts w:hint="eastAsia"/>
                                <w:spacing w:val="8"/>
                                <w:sz w:val="30"/>
                                <w:szCs w:val="30"/>
                                <w:shd w:val="clear" w:color="auto" w:fill="FFFFFF"/>
                                <w:lang w:val="en-US"/>
                              </w:rPr>
                              <w:t>学院锡昌科技大楼1楼间隔1米以上排队，检录签到，提交《健康申报卡》，领取号牌</w:t>
                            </w:r>
                            <w:r>
                              <w:rPr>
                                <w:rFonts w:hint="eastAsia" w:ascii="仿宋_GB2312" w:hAnsi="仿宋_GB2312" w:eastAsia="仿宋_GB2312" w:cs="仿宋_GB2312"/>
                                <w:sz w:val="32"/>
                                <w:szCs w:val="32"/>
                              </w:rPr>
                              <w:t>，</w:t>
                            </w:r>
                            <w:r>
                              <w:rPr>
                                <w:rFonts w:hint="eastAsia"/>
                                <w:spacing w:val="8"/>
                                <w:sz w:val="30"/>
                                <w:szCs w:val="30"/>
                                <w:shd w:val="clear" w:color="auto" w:fill="FFFFFF"/>
                              </w:rPr>
                              <w:t>存包，阅读公告栏信息，安检，由引导员</w:t>
                            </w:r>
                            <w:r>
                              <w:rPr>
                                <w:rFonts w:hint="eastAsia"/>
                                <w:spacing w:val="8"/>
                                <w:sz w:val="30"/>
                                <w:szCs w:val="30"/>
                                <w:shd w:val="clear" w:color="auto" w:fill="FFFFFF"/>
                                <w:lang w:val="en-US"/>
                              </w:rPr>
                              <w:t>引导至</w:t>
                            </w:r>
                            <w:r>
                              <w:rPr>
                                <w:rFonts w:hint="eastAsia"/>
                                <w:spacing w:val="8"/>
                                <w:sz w:val="30"/>
                                <w:szCs w:val="30"/>
                                <w:shd w:val="clear" w:color="auto" w:fill="FFFFFF"/>
                              </w:rPr>
                              <w:t>7楼相应试室，按照座位候考。若疫情形势发生变化，有关防控要求以上级最新通知为准。</w:t>
                            </w:r>
                          </w:p>
                        </w:txbxContent>
                      </wps:txbx>
                      <wps:bodyPr upright="1"/>
                    </wps:wsp>
                  </a:graphicData>
                </a:graphic>
              </wp:anchor>
            </w:drawing>
          </mc:Choice>
          <mc:Fallback>
            <w:pict>
              <v:shape id="_x0000_s1026" o:spid="_x0000_s1026" o:spt="202" type="#_x0000_t202" style="position:absolute;left:0pt;margin-left:19.75pt;margin-top:10.6pt;height:126.15pt;width:381.9pt;z-index:251668480;mso-width-relative:page;mso-height-relative:page;" fillcolor="#FFFFFF" filled="t" stroked="t" coordsize="21600,21600" o:gfxdata="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aPeZnZAAAACQEAAA8AAAAA&#10;AAAAAQAgAAAAIgAAAGRycy9kb3ducmV2LnhtbFBLAQIUABQAAAAIAIdO4kCb+RhaEwIAAEgEAAAO&#10;AAAAAAAAAAEAIAAAACgBAABkcnMvZTJvRG9jLnhtbFBLBQYAAAAABgAGAFkBAACtBQAAAAA=&#10;">
                <v:fill on="t" focussize="0,0"/>
                <v:stroke weight="1.25pt" color="#000000" joinstyle="miter"/>
                <v:imagedata o:title=""/>
                <o:lock v:ext="edit" aspectratio="f"/>
                <v:textbox>
                  <w:txbxContent>
                    <w:p>
                      <w:pPr>
                        <w:adjustRightInd w:val="0"/>
                        <w:snapToGrid w:val="0"/>
                        <w:rPr>
                          <w:spacing w:val="8"/>
                          <w:sz w:val="30"/>
                          <w:szCs w:val="30"/>
                          <w:shd w:val="clear" w:color="auto" w:fill="FFFFFF"/>
                        </w:rPr>
                      </w:pPr>
                      <w:r>
                        <w:rPr>
                          <w:rFonts w:hint="eastAsia"/>
                          <w:spacing w:val="8"/>
                          <w:sz w:val="30"/>
                          <w:szCs w:val="30"/>
                          <w:shd w:val="clear" w:color="auto" w:fill="FFFFFF"/>
                        </w:rPr>
                        <w:t>7:</w:t>
                      </w:r>
                      <w:r>
                        <w:rPr>
                          <w:rFonts w:hint="eastAsia"/>
                          <w:spacing w:val="8"/>
                          <w:sz w:val="30"/>
                          <w:szCs w:val="30"/>
                          <w:shd w:val="clear" w:color="auto" w:fill="FFFFFF"/>
                          <w:lang w:val="en-US"/>
                        </w:rPr>
                        <w:t>2</w:t>
                      </w:r>
                      <w:r>
                        <w:rPr>
                          <w:rFonts w:hint="eastAsia"/>
                          <w:spacing w:val="8"/>
                          <w:sz w:val="30"/>
                          <w:szCs w:val="30"/>
                          <w:shd w:val="clear" w:color="auto" w:fill="FFFFFF"/>
                        </w:rPr>
                        <w:t>0考生带好口罩，凭身份证、准考证到嘉应学院医</w:t>
                      </w:r>
                      <w:r>
                        <w:rPr>
                          <w:rFonts w:hint="eastAsia"/>
                          <w:spacing w:val="8"/>
                          <w:sz w:val="30"/>
                          <w:szCs w:val="30"/>
                          <w:shd w:val="clear" w:color="auto" w:fill="FFFFFF"/>
                          <w:lang w:val="en-US"/>
                        </w:rPr>
                        <w:t>学院锡昌科技大楼1楼间隔1米以上排队，检录签到，提交《健康申报卡》，领取号牌</w:t>
                      </w:r>
                      <w:r>
                        <w:rPr>
                          <w:rFonts w:hint="eastAsia" w:ascii="仿宋_GB2312" w:hAnsi="仿宋_GB2312" w:eastAsia="仿宋_GB2312" w:cs="仿宋_GB2312"/>
                          <w:sz w:val="32"/>
                          <w:szCs w:val="32"/>
                        </w:rPr>
                        <w:t>，</w:t>
                      </w:r>
                      <w:r>
                        <w:rPr>
                          <w:rFonts w:hint="eastAsia"/>
                          <w:spacing w:val="8"/>
                          <w:sz w:val="30"/>
                          <w:szCs w:val="30"/>
                          <w:shd w:val="clear" w:color="auto" w:fill="FFFFFF"/>
                        </w:rPr>
                        <w:t>存包，阅读公告栏信息，安检，由引导员</w:t>
                      </w:r>
                      <w:r>
                        <w:rPr>
                          <w:rFonts w:hint="eastAsia"/>
                          <w:spacing w:val="8"/>
                          <w:sz w:val="30"/>
                          <w:szCs w:val="30"/>
                          <w:shd w:val="clear" w:color="auto" w:fill="FFFFFF"/>
                          <w:lang w:val="en-US"/>
                        </w:rPr>
                        <w:t>引导至</w:t>
                      </w:r>
                      <w:r>
                        <w:rPr>
                          <w:rFonts w:hint="eastAsia"/>
                          <w:spacing w:val="8"/>
                          <w:sz w:val="30"/>
                          <w:szCs w:val="30"/>
                          <w:shd w:val="clear" w:color="auto" w:fill="FFFFFF"/>
                        </w:rPr>
                        <w:t>7楼相应试室，按照座位候考。若疫情形势发生变化，有关防控要求以上级最新通知为准。</w:t>
                      </w:r>
                    </w:p>
                  </w:txbxContent>
                </v:textbox>
              </v:shape>
            </w:pict>
          </mc:Fallback>
        </mc:AlternateContent>
      </w:r>
    </w:p>
    <w:p>
      <w:pPr>
        <w:spacing w:line="560" w:lineRule="exact"/>
        <w:ind w:firstLine="614" w:firstLineChars="192"/>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 xml:space="preserve">  </w:t>
      </w:r>
    </w:p>
    <w:p>
      <w:pPr>
        <w:spacing w:line="560" w:lineRule="exact"/>
        <w:ind w:firstLine="422" w:firstLineChars="192"/>
        <w:rPr>
          <w:rFonts w:ascii="仿宋_GB2312" w:eastAsia="仿宋_GB2312"/>
          <w:sz w:val="32"/>
          <w:szCs w:val="32"/>
        </w:rPr>
      </w:pPr>
      <w:r>
        <w:rPr>
          <w:lang w:val="en-US" w:bidi="ar-SA"/>
        </w:rPr>
        <mc:AlternateContent>
          <mc:Choice Requires="wps">
            <w:drawing>
              <wp:anchor distT="0" distB="0" distL="114300" distR="114300" simplePos="0" relativeHeight="251661312" behindDoc="0" locked="0" layoutInCell="1" allowOverlap="1">
                <wp:simplePos x="0" y="0"/>
                <wp:positionH relativeFrom="column">
                  <wp:posOffset>2564130</wp:posOffset>
                </wp:positionH>
                <wp:positionV relativeFrom="paragraph">
                  <wp:posOffset>163195</wp:posOffset>
                </wp:positionV>
                <wp:extent cx="0" cy="278765"/>
                <wp:effectExtent l="47625" t="0" r="47625" b="6985"/>
                <wp:wrapNone/>
                <wp:docPr id="13" name="直接箭头连接符 13"/>
                <wp:cNvGraphicFramePr/>
                <a:graphic xmlns:a="http://schemas.openxmlformats.org/drawingml/2006/main">
                  <a:graphicData uri="http://schemas.microsoft.com/office/word/2010/wordprocessingShape">
                    <wps:wsp>
                      <wps:cNvCnPr/>
                      <wps:spPr>
                        <a:xfrm>
                          <a:off x="0" y="0"/>
                          <a:ext cx="0" cy="278765"/>
                        </a:xfrm>
                        <a:prstGeom prst="straightConnector1">
                          <a:avLst/>
                        </a:prstGeom>
                        <a:ln w="3175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1.9pt;margin-top:12.85pt;height:21.95pt;width:0pt;z-index:251661312;mso-width-relative:page;mso-height-relative:page;" filled="f" stroked="t" coordsize="21600,21600" o:gfxdata="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6rgbY2QAAAAkBAAAPAAAAAAAAAAEAIAAAACIA&#10;AABkcnMvZG93bnJldi54bWxQSwECFAAUAAAACACHTuJAMSLMDwgCAAAABAAADgAAAAAAAAABACAA&#10;AAAoAQAAZHJzL2Uyb0RvYy54bWxQSwUGAAAAAAYABgBZAQAAogUAAAAA&#10;">
                <v:fill on="f" focussize="0,0"/>
                <v:stroke weight="2.5pt" color="#000000" joinstyle="round" endarrow="block"/>
                <v:imagedata o:title=""/>
                <o:lock v:ext="edit" aspectratio="f"/>
              </v:shape>
            </w:pict>
          </mc:Fallback>
        </mc:AlternateContent>
      </w:r>
      <w:r>
        <w:rPr>
          <w:rFonts w:hint="eastAsia" w:ascii="仿宋_GB2312" w:eastAsia="仿宋_GB2312"/>
          <w:sz w:val="32"/>
          <w:szCs w:val="32"/>
        </w:rPr>
        <w:t xml:space="preserve">                                               </w:t>
      </w:r>
    </w:p>
    <w:p>
      <w:pPr>
        <w:jc w:val="center"/>
      </w:pPr>
    </w:p>
    <w:p>
      <w:pPr>
        <w:rPr>
          <w:rFonts w:ascii="宋体" w:cs="Arial"/>
          <w:sz w:val="24"/>
          <w:szCs w:val="24"/>
        </w:rPr>
      </w:pPr>
    </w:p>
    <w:p>
      <w:pPr>
        <w:widowControl/>
        <w:spacing w:line="520" w:lineRule="exact"/>
        <w:rPr>
          <w:rFonts w:ascii="宋体" w:cs="Arial"/>
          <w:sz w:val="24"/>
          <w:szCs w:val="24"/>
        </w:rPr>
      </w:pPr>
      <w:r>
        <w:rPr>
          <w:lang w:val="en-US" w:bidi="ar-SA"/>
        </w:rPr>
        <mc:AlternateContent>
          <mc:Choice Requires="wps">
            <w:drawing>
              <wp:anchor distT="0" distB="0" distL="114300" distR="114300" simplePos="0" relativeHeight="251669504" behindDoc="0" locked="0" layoutInCell="1" allowOverlap="1">
                <wp:simplePos x="0" y="0"/>
                <wp:positionH relativeFrom="column">
                  <wp:posOffset>2744470</wp:posOffset>
                </wp:positionH>
                <wp:positionV relativeFrom="paragraph">
                  <wp:posOffset>257175</wp:posOffset>
                </wp:positionV>
                <wp:extent cx="1905" cy="321310"/>
                <wp:effectExtent l="46355" t="0" r="46990" b="2540"/>
                <wp:wrapNone/>
                <wp:docPr id="20" name="直接箭头连接符 20"/>
                <wp:cNvGraphicFramePr/>
                <a:graphic xmlns:a="http://schemas.openxmlformats.org/drawingml/2006/main">
                  <a:graphicData uri="http://schemas.microsoft.com/office/word/2010/wordprocessingShape">
                    <wps:wsp>
                      <wps:cNvCnPr/>
                      <wps:spPr>
                        <a:xfrm>
                          <a:off x="0" y="0"/>
                          <a:ext cx="1905" cy="321310"/>
                        </a:xfrm>
                        <a:prstGeom prst="straightConnector1">
                          <a:avLst/>
                        </a:prstGeom>
                        <a:ln w="3175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16.1pt;margin-top:20.25pt;height:25.3pt;width:0.15pt;z-index:251669504;mso-width-relative:page;mso-height-relative:page;" filled="f" stroked="t" coordsize="21600,21600" o:gfxdata="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5NLU9gAAAAJAQAADwAAAAAAAAABACAA&#10;AAAiAAAAZHJzL2Rvd25yZXYueG1sUEsBAhQAFAAAAAgAh07iQF9SnmkNAgAAAwQAAA4AAAAAAAAA&#10;AQAgAAAAJwEAAGRycy9lMm9Eb2MueG1sUEsFBgAAAAAGAAYAWQEAAKYFAAAAAA==&#10;">
                <v:fill on="f" focussize="0,0"/>
                <v:stroke weight="2.5pt" color="#000000" joinstyle="round" endarrow="block"/>
                <v:imagedata o:title=""/>
                <o:lock v:ext="edit" aspectratio="f"/>
              </v:shape>
            </w:pict>
          </mc:Fallback>
        </mc:AlternateContent>
      </w:r>
    </w:p>
    <w:p>
      <w:pPr>
        <w:widowControl/>
        <w:spacing w:line="520" w:lineRule="exact"/>
        <w:rPr>
          <w:rFonts w:ascii="宋体" w:cs="Arial"/>
          <w:sz w:val="24"/>
          <w:szCs w:val="24"/>
        </w:rPr>
      </w:pPr>
      <w:r>
        <w:rPr>
          <w:lang w:val="en-US" w:bidi="ar-SA"/>
        </w:rPr>
        <mc:AlternateContent>
          <mc:Choice Requires="wps">
            <w:drawing>
              <wp:anchor distT="0" distB="0" distL="114300" distR="114300" simplePos="0" relativeHeight="251660288" behindDoc="0" locked="0" layoutInCell="1" allowOverlap="1">
                <wp:simplePos x="0" y="0"/>
                <wp:positionH relativeFrom="column">
                  <wp:posOffset>313690</wp:posOffset>
                </wp:positionH>
                <wp:positionV relativeFrom="paragraph">
                  <wp:posOffset>305435</wp:posOffset>
                </wp:positionV>
                <wp:extent cx="4855845" cy="572770"/>
                <wp:effectExtent l="7620" t="7620" r="13335" b="10160"/>
                <wp:wrapNone/>
                <wp:docPr id="10" name="文本框 10"/>
                <wp:cNvGraphicFramePr/>
                <a:graphic xmlns:a="http://schemas.openxmlformats.org/drawingml/2006/main">
                  <a:graphicData uri="http://schemas.microsoft.com/office/word/2010/wordprocessingShape">
                    <wps:wsp>
                      <wps:cNvSpPr txBox="1"/>
                      <wps:spPr>
                        <a:xfrm>
                          <a:off x="0" y="0"/>
                          <a:ext cx="4855845" cy="57277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adjustRightInd w:val="0"/>
                              <w:snapToGrid w:val="0"/>
                              <w:jc w:val="center"/>
                              <w:rPr>
                                <w:spacing w:val="8"/>
                                <w:sz w:val="30"/>
                                <w:szCs w:val="30"/>
                                <w:shd w:val="clear" w:color="auto" w:fill="FFFFFF"/>
                              </w:rPr>
                            </w:pPr>
                            <w:r>
                              <w:rPr>
                                <w:rFonts w:hint="eastAsia"/>
                                <w:spacing w:val="8"/>
                                <w:sz w:val="30"/>
                                <w:szCs w:val="30"/>
                                <w:shd w:val="clear" w:color="auto" w:fill="FFFFFF"/>
                              </w:rPr>
                              <w:t>8:00-8:30理论知识测试</w:t>
                            </w:r>
                          </w:p>
                          <w:p>
                            <w:pPr>
                              <w:adjustRightInd w:val="0"/>
                              <w:snapToGrid w:val="0"/>
                              <w:jc w:val="center"/>
                              <w:rPr>
                                <w:spacing w:val="8"/>
                                <w:sz w:val="30"/>
                                <w:szCs w:val="30"/>
                                <w:shd w:val="clear" w:color="auto" w:fill="FFFFFF"/>
                              </w:rPr>
                            </w:pPr>
                            <w:r>
                              <w:rPr>
                                <w:rFonts w:hint="eastAsia"/>
                                <w:spacing w:val="8"/>
                                <w:sz w:val="30"/>
                                <w:szCs w:val="30"/>
                                <w:shd w:val="clear" w:color="auto" w:fill="FFFFFF"/>
                              </w:rPr>
                              <w:t>（锡昌科技大楼7楼试室）</w:t>
                            </w:r>
                          </w:p>
                          <w:p/>
                        </w:txbxContent>
                      </wps:txbx>
                      <wps:bodyPr upright="1"/>
                    </wps:wsp>
                  </a:graphicData>
                </a:graphic>
              </wp:anchor>
            </w:drawing>
          </mc:Choice>
          <mc:Fallback>
            <w:pict>
              <v:shape id="_x0000_s1026" o:spid="_x0000_s1026" o:spt="202" type="#_x0000_t202" style="position:absolute;left:0pt;margin-left:24.7pt;margin-top:24.05pt;height:45.1pt;width:382.35pt;z-index:251660288;mso-width-relative:page;mso-height-relative:page;" fillcolor="#FFFFFF" filled="t" stroked="t" coordsize="21600,21600" o:gfxdata="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sv3yq2AAAAAkBAAAPAAAAAAAA&#10;AAEAIAAAACIAAABkcnMvZG93bnJldi54bWxQSwECFAAUAAAACACHTuJAOc4brBICAABHBAAADgAA&#10;AAAAAAABACAAAAAnAQAAZHJzL2Uyb0RvYy54bWxQSwUGAAAAAAYABgBZAQAAqwUAAAAA&#10;">
                <v:fill on="t" focussize="0,0"/>
                <v:stroke weight="1.25pt" color="#000000" joinstyle="miter"/>
                <v:imagedata o:title=""/>
                <o:lock v:ext="edit" aspectratio="f"/>
                <v:textbox>
                  <w:txbxContent>
                    <w:p>
                      <w:pPr>
                        <w:adjustRightInd w:val="0"/>
                        <w:snapToGrid w:val="0"/>
                        <w:jc w:val="center"/>
                        <w:rPr>
                          <w:spacing w:val="8"/>
                          <w:sz w:val="30"/>
                          <w:szCs w:val="30"/>
                          <w:shd w:val="clear" w:color="auto" w:fill="FFFFFF"/>
                        </w:rPr>
                      </w:pPr>
                      <w:r>
                        <w:rPr>
                          <w:rFonts w:hint="eastAsia"/>
                          <w:spacing w:val="8"/>
                          <w:sz w:val="30"/>
                          <w:szCs w:val="30"/>
                          <w:shd w:val="clear" w:color="auto" w:fill="FFFFFF"/>
                        </w:rPr>
                        <w:t>8:00-8:30理论知识测试</w:t>
                      </w:r>
                    </w:p>
                    <w:p>
                      <w:pPr>
                        <w:adjustRightInd w:val="0"/>
                        <w:snapToGrid w:val="0"/>
                        <w:jc w:val="center"/>
                        <w:rPr>
                          <w:spacing w:val="8"/>
                          <w:sz w:val="30"/>
                          <w:szCs w:val="30"/>
                          <w:shd w:val="clear" w:color="auto" w:fill="FFFFFF"/>
                        </w:rPr>
                      </w:pPr>
                      <w:r>
                        <w:rPr>
                          <w:rFonts w:hint="eastAsia"/>
                          <w:spacing w:val="8"/>
                          <w:sz w:val="30"/>
                          <w:szCs w:val="30"/>
                          <w:shd w:val="clear" w:color="auto" w:fill="FFFFFF"/>
                        </w:rPr>
                        <w:t>（锡昌科技大楼7楼试室）</w:t>
                      </w:r>
                    </w:p>
                    <w:p/>
                  </w:txbxContent>
                </v:textbox>
              </v:shape>
            </w:pict>
          </mc:Fallback>
        </mc:AlternateContent>
      </w:r>
    </w:p>
    <w:p>
      <w:pPr>
        <w:widowControl/>
        <w:spacing w:line="520" w:lineRule="exact"/>
        <w:rPr>
          <w:rFonts w:ascii="宋体" w:cs="Arial"/>
          <w:sz w:val="24"/>
          <w:szCs w:val="24"/>
        </w:rPr>
      </w:pPr>
    </w:p>
    <w:p>
      <w:pPr>
        <w:widowControl/>
        <w:spacing w:line="520" w:lineRule="exact"/>
        <w:rPr>
          <w:rFonts w:ascii="宋体" w:cs="Arial"/>
          <w:sz w:val="24"/>
          <w:szCs w:val="24"/>
        </w:rPr>
      </w:pPr>
      <w:r>
        <w:rPr>
          <w:lang w:val="en-US" w:bidi="ar-SA"/>
        </w:rPr>
        <mc:AlternateContent>
          <mc:Choice Requires="wps">
            <w:drawing>
              <wp:anchor distT="0" distB="0" distL="114300" distR="114300" simplePos="0" relativeHeight="251662336" behindDoc="0" locked="0" layoutInCell="1" allowOverlap="1">
                <wp:simplePos x="0" y="0"/>
                <wp:positionH relativeFrom="column">
                  <wp:posOffset>2753995</wp:posOffset>
                </wp:positionH>
                <wp:positionV relativeFrom="paragraph">
                  <wp:posOffset>226695</wp:posOffset>
                </wp:positionV>
                <wp:extent cx="6350" cy="376555"/>
                <wp:effectExtent l="45720" t="0" r="43180" b="4445"/>
                <wp:wrapNone/>
                <wp:docPr id="19" name="直接箭头连接符 19"/>
                <wp:cNvGraphicFramePr/>
                <a:graphic xmlns:a="http://schemas.openxmlformats.org/drawingml/2006/main">
                  <a:graphicData uri="http://schemas.microsoft.com/office/word/2010/wordprocessingShape">
                    <wps:wsp>
                      <wps:cNvCnPr/>
                      <wps:spPr>
                        <a:xfrm flipH="1">
                          <a:off x="0" y="0"/>
                          <a:ext cx="6350" cy="376555"/>
                        </a:xfrm>
                        <a:prstGeom prst="straightConnector1">
                          <a:avLst/>
                        </a:prstGeom>
                        <a:ln w="3175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216.85pt;margin-top:17.85pt;height:29.65pt;width:0.5pt;z-index:251662336;mso-width-relative:page;mso-height-relative:page;" filled="f" stroked="t" coordsize="21600,21600" o:gfxdata="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lq7x3aAAAACQEAAA8AAAAA&#10;AAAAAQAgAAAAIgAAAGRycy9kb3ducmV2LnhtbFBLAQIUABQAAAAIAIdO4kCMnu7nEgIAAA0EAAAO&#10;AAAAAAAAAAEAIAAAACkBAABkcnMvZTJvRG9jLnhtbFBLBQYAAAAABgAGAFkBAACtBQAAAAA=&#10;">
                <v:fill on="f" focussize="0,0"/>
                <v:stroke weight="2.5pt" color="#000000" joinstyle="round" endarrow="block"/>
                <v:imagedata o:title=""/>
                <o:lock v:ext="edit" aspectratio="f"/>
              </v:shape>
            </w:pict>
          </mc:Fallback>
        </mc:AlternateContent>
      </w:r>
    </w:p>
    <w:p/>
    <w:p>
      <w:pPr>
        <w:pStyle w:val="2"/>
      </w:pPr>
      <w:r>
        <w:rPr>
          <w:lang w:val="en-US" w:bidi="ar-SA"/>
        </w:rPr>
        <mc:AlternateContent>
          <mc:Choice Requires="wps">
            <w:drawing>
              <wp:anchor distT="0" distB="0" distL="114300" distR="114300" simplePos="0" relativeHeight="251663360" behindDoc="0" locked="0" layoutInCell="1" allowOverlap="1">
                <wp:simplePos x="0" y="0"/>
                <wp:positionH relativeFrom="column">
                  <wp:posOffset>375285</wp:posOffset>
                </wp:positionH>
                <wp:positionV relativeFrom="paragraph">
                  <wp:posOffset>107950</wp:posOffset>
                </wp:positionV>
                <wp:extent cx="4879975" cy="634365"/>
                <wp:effectExtent l="8255" t="7620" r="7620" b="24765"/>
                <wp:wrapNone/>
                <wp:docPr id="14" name="文本框 14"/>
                <wp:cNvGraphicFramePr/>
                <a:graphic xmlns:a="http://schemas.openxmlformats.org/drawingml/2006/main">
                  <a:graphicData uri="http://schemas.microsoft.com/office/word/2010/wordprocessingShape">
                    <wps:wsp>
                      <wps:cNvSpPr txBox="1"/>
                      <wps:spPr>
                        <a:xfrm>
                          <a:off x="0" y="0"/>
                          <a:ext cx="4879975" cy="634365"/>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adjustRightInd w:val="0"/>
                              <w:snapToGrid w:val="0"/>
                              <w:rPr>
                                <w:rFonts w:ascii="宋体" w:hAnsi="宋体"/>
                                <w:b/>
                                <w:sz w:val="28"/>
                                <w:szCs w:val="28"/>
                              </w:rPr>
                            </w:pPr>
                            <w:r>
                              <w:rPr>
                                <w:rFonts w:hint="eastAsia"/>
                                <w:spacing w:val="8"/>
                                <w:sz w:val="30"/>
                                <w:szCs w:val="30"/>
                                <w:shd w:val="clear" w:color="auto" w:fill="FFFFFF"/>
                              </w:rPr>
                              <w:t>8:35在锡昌科技大楼</w:t>
                            </w:r>
                            <w:r>
                              <w:rPr>
                                <w:rFonts w:hint="eastAsia"/>
                                <w:spacing w:val="8"/>
                                <w:sz w:val="30"/>
                                <w:szCs w:val="30"/>
                                <w:shd w:val="clear" w:color="auto" w:fill="FFFFFF"/>
                                <w:lang w:val="en-US"/>
                              </w:rPr>
                              <w:t>12</w:t>
                            </w:r>
                            <w:r>
                              <w:rPr>
                                <w:rFonts w:hint="eastAsia"/>
                                <w:spacing w:val="8"/>
                                <w:sz w:val="30"/>
                                <w:szCs w:val="30"/>
                                <w:shd w:val="clear" w:color="auto" w:fill="FFFFFF"/>
                              </w:rPr>
                              <w:t>楼教室候考区候考（穿好工作服，粘贴号码牌）。</w:t>
                            </w:r>
                            <w:r>
                              <w:rPr>
                                <w:rFonts w:hint="eastAsia" w:ascii="宋体" w:hAnsi="宋体"/>
                                <w:b/>
                                <w:sz w:val="28"/>
                                <w:szCs w:val="28"/>
                              </w:rPr>
                              <w:t xml:space="preserve"> </w:t>
                            </w:r>
                          </w:p>
                        </w:txbxContent>
                      </wps:txbx>
                      <wps:bodyPr upright="1"/>
                    </wps:wsp>
                  </a:graphicData>
                </a:graphic>
              </wp:anchor>
            </w:drawing>
          </mc:Choice>
          <mc:Fallback>
            <w:pict>
              <v:shape id="_x0000_s1026" o:spid="_x0000_s1026" o:spt="202" type="#_x0000_t202" style="position:absolute;left:0pt;margin-left:29.55pt;margin-top:8.5pt;height:49.95pt;width:384.25pt;z-index:251663360;mso-width-relative:page;mso-height-relative:page;" fillcolor="#FFFFFF" filled="t" stroked="t" coordsize="21600,21600" o:gfxdata="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6MRo2AAAAAkBAAAPAAAAAAAA&#10;AAEAIAAAACIAAABkcnMvZG93bnJldi54bWxQSwECFAAUAAAACACHTuJAuMtNjBICAABHBAAADgAA&#10;AAAAAAABACAAAAAnAQAAZHJzL2Uyb0RvYy54bWxQSwUGAAAAAAYABgBZAQAAqwUAAAAA&#10;">
                <v:fill on="t" focussize="0,0"/>
                <v:stroke weight="1.25pt" color="#000000" joinstyle="miter"/>
                <v:imagedata o:title=""/>
                <o:lock v:ext="edit" aspectratio="f"/>
                <v:textbox>
                  <w:txbxContent>
                    <w:p>
                      <w:pPr>
                        <w:adjustRightInd w:val="0"/>
                        <w:snapToGrid w:val="0"/>
                        <w:rPr>
                          <w:rFonts w:ascii="宋体" w:hAnsi="宋体"/>
                          <w:b/>
                          <w:sz w:val="28"/>
                          <w:szCs w:val="28"/>
                        </w:rPr>
                      </w:pPr>
                      <w:r>
                        <w:rPr>
                          <w:rFonts w:hint="eastAsia"/>
                          <w:spacing w:val="8"/>
                          <w:sz w:val="30"/>
                          <w:szCs w:val="30"/>
                          <w:shd w:val="clear" w:color="auto" w:fill="FFFFFF"/>
                        </w:rPr>
                        <w:t>8:35在锡昌科技大楼</w:t>
                      </w:r>
                      <w:r>
                        <w:rPr>
                          <w:rFonts w:hint="eastAsia"/>
                          <w:spacing w:val="8"/>
                          <w:sz w:val="30"/>
                          <w:szCs w:val="30"/>
                          <w:shd w:val="clear" w:color="auto" w:fill="FFFFFF"/>
                          <w:lang w:val="en-US"/>
                        </w:rPr>
                        <w:t>12</w:t>
                      </w:r>
                      <w:r>
                        <w:rPr>
                          <w:rFonts w:hint="eastAsia"/>
                          <w:spacing w:val="8"/>
                          <w:sz w:val="30"/>
                          <w:szCs w:val="30"/>
                          <w:shd w:val="clear" w:color="auto" w:fill="FFFFFF"/>
                        </w:rPr>
                        <w:t>楼教室候考区候考（穿好工作服，粘贴号码牌）。</w:t>
                      </w:r>
                      <w:r>
                        <w:rPr>
                          <w:rFonts w:hint="eastAsia" w:ascii="宋体" w:hAnsi="宋体"/>
                          <w:b/>
                          <w:sz w:val="28"/>
                          <w:szCs w:val="28"/>
                        </w:rPr>
                        <w:t xml:space="preserve"> </w:t>
                      </w:r>
                    </w:p>
                  </w:txbxContent>
                </v:textbox>
              </v:shape>
            </w:pict>
          </mc:Fallback>
        </mc:AlternateContent>
      </w:r>
    </w:p>
    <w:p>
      <w:r>
        <w:rPr>
          <w:lang w:val="en-US" w:bidi="ar-SA"/>
        </w:rPr>
        <mc:AlternateContent>
          <mc:Choice Requires="wps">
            <w:drawing>
              <wp:anchor distT="0" distB="0" distL="114300" distR="114300" simplePos="0" relativeHeight="251664384" behindDoc="0" locked="0" layoutInCell="1" allowOverlap="1">
                <wp:simplePos x="0" y="0"/>
                <wp:positionH relativeFrom="column">
                  <wp:posOffset>2767965</wp:posOffset>
                </wp:positionH>
                <wp:positionV relativeFrom="paragraph">
                  <wp:posOffset>4445</wp:posOffset>
                </wp:positionV>
                <wp:extent cx="9525" cy="356870"/>
                <wp:effectExtent l="40640" t="635" r="45085" b="4445"/>
                <wp:wrapNone/>
                <wp:docPr id="12" name="直接箭头连接符 12"/>
                <wp:cNvGraphicFramePr/>
                <a:graphic xmlns:a="http://schemas.openxmlformats.org/drawingml/2006/main">
                  <a:graphicData uri="http://schemas.microsoft.com/office/word/2010/wordprocessingShape">
                    <wps:wsp>
                      <wps:cNvCnPr/>
                      <wps:spPr>
                        <a:xfrm>
                          <a:off x="0" y="0"/>
                          <a:ext cx="9525" cy="356870"/>
                        </a:xfrm>
                        <a:prstGeom prst="straightConnector1">
                          <a:avLst/>
                        </a:prstGeom>
                        <a:ln w="3175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17.95pt;margin-top:0.35pt;height:28.1pt;width:0.75pt;z-index:251664384;mso-width-relative:page;mso-height-relative:page;" filled="f" stroked="t" coordsize="21600,21600" o:gfxdata="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KNTXb2AAAAAcBAAAPAAAAAAAAAAEA&#10;IAAAACIAAABkcnMvZG93bnJldi54bWxQSwECFAAUAAAACACHTuJA9iVqCQ8CAAADBAAADgAAAAAA&#10;AAABACAAAAAnAQAAZHJzL2Uyb0RvYy54bWxQSwUGAAAAAAYABgBZAQAAqAUAAAAA&#10;">
                <v:fill on="f" focussize="0,0"/>
                <v:stroke weight="2.5pt" color="#000000" joinstyle="round" endarrow="block"/>
                <v:imagedata o:title=""/>
                <o:lock v:ext="edit" aspectratio="f"/>
              </v:shape>
            </w:pict>
          </mc:Fallback>
        </mc:AlternateContent>
      </w:r>
    </w:p>
    <w:p>
      <w:pPr>
        <w:rPr>
          <w:rFonts w:ascii="黑体" w:hAnsi="黑体" w:eastAsia="黑体" w:cs="黑体"/>
          <w:sz w:val="32"/>
          <w:szCs w:val="32"/>
        </w:rPr>
      </w:pPr>
      <w:r>
        <w:rPr>
          <w:lang w:val="en-US" w:bidi="ar-SA"/>
        </w:rPr>
        <mc:AlternateContent>
          <mc:Choice Requires="wps">
            <w:drawing>
              <wp:anchor distT="0" distB="0" distL="114300" distR="114300" simplePos="0" relativeHeight="251666432" behindDoc="0" locked="0" layoutInCell="1" allowOverlap="1">
                <wp:simplePos x="0" y="0"/>
                <wp:positionH relativeFrom="column">
                  <wp:posOffset>380365</wp:posOffset>
                </wp:positionH>
                <wp:positionV relativeFrom="paragraph">
                  <wp:posOffset>186055</wp:posOffset>
                </wp:positionV>
                <wp:extent cx="4896485" cy="573405"/>
                <wp:effectExtent l="7620" t="7620" r="10795" b="9525"/>
                <wp:wrapNone/>
                <wp:docPr id="11" name="文本框 11"/>
                <wp:cNvGraphicFramePr/>
                <a:graphic xmlns:a="http://schemas.openxmlformats.org/drawingml/2006/main">
                  <a:graphicData uri="http://schemas.microsoft.com/office/word/2010/wordprocessingShape">
                    <wps:wsp>
                      <wps:cNvSpPr txBox="1"/>
                      <wps:spPr>
                        <a:xfrm>
                          <a:off x="0" y="0"/>
                          <a:ext cx="4896485" cy="573405"/>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adjustRightInd w:val="0"/>
                              <w:snapToGrid w:val="0"/>
                              <w:rPr>
                                <w:spacing w:val="8"/>
                                <w:sz w:val="30"/>
                                <w:szCs w:val="30"/>
                                <w:shd w:val="clear" w:color="auto" w:fill="FFFFFF"/>
                              </w:rPr>
                            </w:pPr>
                            <w:r>
                              <w:rPr>
                                <w:rFonts w:hint="eastAsia"/>
                                <w:spacing w:val="8"/>
                                <w:sz w:val="30"/>
                                <w:szCs w:val="30"/>
                                <w:shd w:val="clear" w:color="auto" w:fill="FFFFFF"/>
                              </w:rPr>
                              <w:t>由引导员按考生序号引导至锡昌科技大楼10楼进行职业技能测试。</w:t>
                            </w:r>
                          </w:p>
                        </w:txbxContent>
                      </wps:txbx>
                      <wps:bodyPr wrap="square" upright="1">
                        <a:noAutofit/>
                      </wps:bodyPr>
                    </wps:wsp>
                  </a:graphicData>
                </a:graphic>
              </wp:anchor>
            </w:drawing>
          </mc:Choice>
          <mc:Fallback>
            <w:pict>
              <v:shape id="_x0000_s1026" o:spid="_x0000_s1026" o:spt="202" type="#_x0000_t202" style="position:absolute;left:0pt;margin-left:29.95pt;margin-top:14.65pt;height:45.15pt;width:385.55pt;z-index:251666432;mso-width-relative:page;mso-height-relative:page;" fillcolor="#FFFFFF" filled="t" stroked="t" coordsize="21600,21600" o:gfxdata="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rvURtgAAAAJAQAADwAAAAAAAAABACAAAAAiAAAAZHJzL2Rvd25yZXYueG1sUEsBAhQAFAAA&#10;AAgAh07iQNmJquAoAgAAbwQAAA4AAAAAAAAAAQAgAAAAJwEAAGRycy9lMm9Eb2MueG1sUEsFBgAA&#10;AAAGAAYAWQEAAMEFAAAAAA==&#10;">
                <v:fill on="t" focussize="0,0"/>
                <v:stroke weight="1.25pt" color="#000000" joinstyle="miter"/>
                <v:imagedata o:title=""/>
                <o:lock v:ext="edit" aspectratio="f"/>
                <v:textbox>
                  <w:txbxContent>
                    <w:p>
                      <w:pPr>
                        <w:adjustRightInd w:val="0"/>
                        <w:snapToGrid w:val="0"/>
                        <w:rPr>
                          <w:spacing w:val="8"/>
                          <w:sz w:val="30"/>
                          <w:szCs w:val="30"/>
                          <w:shd w:val="clear" w:color="auto" w:fill="FFFFFF"/>
                        </w:rPr>
                      </w:pPr>
                      <w:r>
                        <w:rPr>
                          <w:rFonts w:hint="eastAsia"/>
                          <w:spacing w:val="8"/>
                          <w:sz w:val="30"/>
                          <w:szCs w:val="30"/>
                          <w:shd w:val="clear" w:color="auto" w:fill="FFFFFF"/>
                        </w:rPr>
                        <w:t>由引导员按考生序号引导至锡昌科技大楼10楼进行职业技能测试。</w:t>
                      </w:r>
                    </w:p>
                  </w:txbxContent>
                </v:textbox>
              </v:shape>
            </w:pict>
          </mc:Fallback>
        </mc:AlternateContent>
      </w:r>
    </w:p>
    <w:p>
      <w:pPr>
        <w:rPr>
          <w:rFonts w:ascii="黑体" w:hAnsi="黑体" w:eastAsia="黑体" w:cs="黑体"/>
          <w:sz w:val="32"/>
          <w:szCs w:val="32"/>
        </w:rPr>
      </w:pPr>
    </w:p>
    <w:p>
      <w:pPr>
        <w:rPr>
          <w:rFonts w:ascii="黑体" w:hAnsi="黑体" w:eastAsia="黑体" w:cs="黑体"/>
          <w:sz w:val="32"/>
          <w:szCs w:val="32"/>
        </w:rPr>
      </w:pPr>
      <w:r>
        <w:rPr>
          <w:lang w:val="en-US" w:bidi="ar-SA"/>
        </w:rPr>
        <mc:AlternateContent>
          <mc:Choice Requires="wps">
            <w:drawing>
              <wp:anchor distT="0" distB="0" distL="114300" distR="114300" simplePos="0" relativeHeight="251665408" behindDoc="0" locked="0" layoutInCell="1" allowOverlap="1">
                <wp:simplePos x="0" y="0"/>
                <wp:positionH relativeFrom="column">
                  <wp:posOffset>2767965</wp:posOffset>
                </wp:positionH>
                <wp:positionV relativeFrom="paragraph">
                  <wp:posOffset>24765</wp:posOffset>
                </wp:positionV>
                <wp:extent cx="9525" cy="355600"/>
                <wp:effectExtent l="40640" t="635" r="45085" b="5715"/>
                <wp:wrapNone/>
                <wp:docPr id="17" name="直接箭头连接符 17"/>
                <wp:cNvGraphicFramePr/>
                <a:graphic xmlns:a="http://schemas.openxmlformats.org/drawingml/2006/main">
                  <a:graphicData uri="http://schemas.microsoft.com/office/word/2010/wordprocessingShape">
                    <wps:wsp>
                      <wps:cNvCnPr/>
                      <wps:spPr>
                        <a:xfrm>
                          <a:off x="0" y="0"/>
                          <a:ext cx="9525" cy="355600"/>
                        </a:xfrm>
                        <a:prstGeom prst="straightConnector1">
                          <a:avLst/>
                        </a:prstGeom>
                        <a:ln w="3175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17.95pt;margin-top:1.95pt;height:28pt;width:0.75pt;z-index:251665408;mso-width-relative:page;mso-height-relative:page;" filled="f" stroked="t" coordsize="21600,21600" o:gfxdata="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EVgRvaAAAACAEAAA8AAAAAAAAA&#10;AQAgAAAAIgAAAGRycy9kb3ducmV2LnhtbFBLAQIUABQAAAAIAIdO4kBlgKgxDwIAAAMEAAAOAAAA&#10;AAAAAAEAIAAAACkBAABkcnMvZTJvRG9jLnhtbFBLBQYAAAAABgAGAFkBAACqBQAAAAA=&#10;">
                <v:fill on="f" focussize="0,0"/>
                <v:stroke weight="2.5pt" color="#000000" joinstyle="round" endarrow="block"/>
                <v:imagedata o:title=""/>
                <o:lock v:ext="edit" aspectratio="f"/>
              </v:shape>
            </w:pict>
          </mc:Fallback>
        </mc:AlternateContent>
      </w:r>
    </w:p>
    <w:p>
      <w:pPr>
        <w:rPr>
          <w:rFonts w:ascii="黑体" w:hAnsi="黑体" w:eastAsia="黑体" w:cs="黑体"/>
          <w:sz w:val="32"/>
          <w:szCs w:val="32"/>
        </w:rPr>
      </w:pPr>
      <w:r>
        <w:rPr>
          <w:lang w:val="en-US" w:bidi="ar-SA"/>
        </w:rPr>
        <mc:AlternateContent>
          <mc:Choice Requires="wps">
            <w:drawing>
              <wp:anchor distT="0" distB="0" distL="114300" distR="114300" simplePos="0" relativeHeight="251667456" behindDoc="0" locked="0" layoutInCell="1" allowOverlap="1">
                <wp:simplePos x="0" y="0"/>
                <wp:positionH relativeFrom="column">
                  <wp:posOffset>396240</wp:posOffset>
                </wp:positionH>
                <wp:positionV relativeFrom="paragraph">
                  <wp:posOffset>635</wp:posOffset>
                </wp:positionV>
                <wp:extent cx="4875530" cy="572770"/>
                <wp:effectExtent l="8255" t="7620" r="12065" b="10160"/>
                <wp:wrapNone/>
                <wp:docPr id="18" name="文本框 18"/>
                <wp:cNvGraphicFramePr/>
                <a:graphic xmlns:a="http://schemas.openxmlformats.org/drawingml/2006/main">
                  <a:graphicData uri="http://schemas.microsoft.com/office/word/2010/wordprocessingShape">
                    <wps:wsp>
                      <wps:cNvSpPr txBox="1"/>
                      <wps:spPr>
                        <a:xfrm>
                          <a:off x="0" y="0"/>
                          <a:ext cx="4875530" cy="57277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adjustRightInd w:val="0"/>
                              <w:snapToGrid w:val="0"/>
                              <w:rPr>
                                <w:spacing w:val="8"/>
                                <w:sz w:val="30"/>
                                <w:szCs w:val="30"/>
                                <w:shd w:val="clear" w:color="auto" w:fill="FFFFFF"/>
                              </w:rPr>
                            </w:pPr>
                            <w:r>
                              <w:rPr>
                                <w:rFonts w:hint="eastAsia"/>
                                <w:spacing w:val="8"/>
                                <w:sz w:val="30"/>
                                <w:szCs w:val="30"/>
                                <w:shd w:val="clear" w:color="auto" w:fill="FFFFFF"/>
                              </w:rPr>
                              <w:t>测试结束后由引导员引导至锡昌科技大楼1楼存包处取包，离开考场。</w:t>
                            </w:r>
                          </w:p>
                        </w:txbxContent>
                      </wps:txbx>
                      <wps:bodyPr upright="1"/>
                    </wps:wsp>
                  </a:graphicData>
                </a:graphic>
              </wp:anchor>
            </w:drawing>
          </mc:Choice>
          <mc:Fallback>
            <w:pict>
              <v:shape id="_x0000_s1026" o:spid="_x0000_s1026" o:spt="202" type="#_x0000_t202" style="position:absolute;left:0pt;margin-left:31.2pt;margin-top:0.05pt;height:45.1pt;width:383.9pt;z-index:251667456;mso-width-relative:page;mso-height-relative:page;" fillcolor="#FFFFFF" filled="t" stroked="t" coordsize="21600,21600" o:gfxdata="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S4QKn1QAAAAYBAAAPAAAAAAAAAAEA&#10;IAAAACIAAABkcnMvZG93bnJldi54bWxQSwECFAAUAAAACACHTuJAivKwtRICAABHBAAADgAAAAAA&#10;AAABACAAAAAkAQAAZHJzL2Uyb0RvYy54bWxQSwUGAAAAAAYABgBZAQAAqAUAAAAA&#10;">
                <v:fill on="t" focussize="0,0"/>
                <v:stroke weight="1.25pt" color="#000000" joinstyle="miter"/>
                <v:imagedata o:title=""/>
                <o:lock v:ext="edit" aspectratio="f"/>
                <v:textbox>
                  <w:txbxContent>
                    <w:p>
                      <w:pPr>
                        <w:adjustRightInd w:val="0"/>
                        <w:snapToGrid w:val="0"/>
                        <w:rPr>
                          <w:spacing w:val="8"/>
                          <w:sz w:val="30"/>
                          <w:szCs w:val="30"/>
                          <w:shd w:val="clear" w:color="auto" w:fill="FFFFFF"/>
                        </w:rPr>
                      </w:pPr>
                      <w:r>
                        <w:rPr>
                          <w:rFonts w:hint="eastAsia"/>
                          <w:spacing w:val="8"/>
                          <w:sz w:val="30"/>
                          <w:szCs w:val="30"/>
                          <w:shd w:val="clear" w:color="auto" w:fill="FFFFFF"/>
                        </w:rPr>
                        <w:t>测试结束后由引导员引导至锡昌科技大楼1楼存包处取包，离开考场。</w:t>
                      </w:r>
                    </w:p>
                  </w:txbxContent>
                </v:textbox>
              </v:shape>
            </w:pict>
          </mc:Fallback>
        </mc:AlternateConten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7555D55-E827-47A5-A58E-D55113112B67}"/>
  </w:font>
  <w:font w:name="黑体">
    <w:panose1 w:val="02010609060101010101"/>
    <w:charset w:val="86"/>
    <w:family w:val="auto"/>
    <w:pitch w:val="default"/>
    <w:sig w:usb0="800002BF" w:usb1="38CF7CFA" w:usb2="00000016" w:usb3="00000000" w:csb0="00040001" w:csb1="00000000"/>
    <w:embedRegular r:id="rId2" w:fontKey="{BB221AAE-7E94-47FC-9AA7-BF09DABF76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E3C0AF54-7288-47C2-BBBA-2BFF9B5F92B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rPr>
        <w:rFonts w:ascii="Times New Roman" w:hAnsi="Times New Roman"/>
        <w:sz w:val="28"/>
        <w:szCs w:val="28"/>
      </w:rPr>
    </w:pPr>
    <w:r>
      <w:rPr>
        <w:sz w:val="28"/>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embedTrueTypeFonts/>
  <w:saveSubsetFonts/>
  <w:bordersDoNotSurroundHeader w:val="1"/>
  <w:bordersDoNotSurroundFooter w:val="1"/>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lZjc2NjQwNGJmNGEzN2NkNDZhMTFhMWM1NDVmNzIifQ=="/>
    <w:docVar w:name="KSO_WPS_MARK_KEY" w:val="c4b8f22a-81f6-44da-be82-e826b75623ea"/>
  </w:docVars>
  <w:rsids>
    <w:rsidRoot w:val="523E54F2"/>
    <w:rsid w:val="00032C9D"/>
    <w:rsid w:val="000A7909"/>
    <w:rsid w:val="000B7301"/>
    <w:rsid w:val="000B7387"/>
    <w:rsid w:val="000E19BF"/>
    <w:rsid w:val="000E1C03"/>
    <w:rsid w:val="001444D8"/>
    <w:rsid w:val="00145A33"/>
    <w:rsid w:val="00196130"/>
    <w:rsid w:val="001A4927"/>
    <w:rsid w:val="001C6EFA"/>
    <w:rsid w:val="001D12BD"/>
    <w:rsid w:val="001F1B98"/>
    <w:rsid w:val="001F1D2C"/>
    <w:rsid w:val="00215DC9"/>
    <w:rsid w:val="00224845"/>
    <w:rsid w:val="002346DA"/>
    <w:rsid w:val="00284025"/>
    <w:rsid w:val="002B06D1"/>
    <w:rsid w:val="002B259A"/>
    <w:rsid w:val="002C78ED"/>
    <w:rsid w:val="00354470"/>
    <w:rsid w:val="00363501"/>
    <w:rsid w:val="00371E9A"/>
    <w:rsid w:val="00396970"/>
    <w:rsid w:val="003B6037"/>
    <w:rsid w:val="003C094C"/>
    <w:rsid w:val="003C4D84"/>
    <w:rsid w:val="00415088"/>
    <w:rsid w:val="00420A28"/>
    <w:rsid w:val="00430211"/>
    <w:rsid w:val="004519F4"/>
    <w:rsid w:val="004915F0"/>
    <w:rsid w:val="004B22C4"/>
    <w:rsid w:val="004B48E1"/>
    <w:rsid w:val="004B4923"/>
    <w:rsid w:val="004C6048"/>
    <w:rsid w:val="00514D2E"/>
    <w:rsid w:val="00517327"/>
    <w:rsid w:val="005277ED"/>
    <w:rsid w:val="0053719C"/>
    <w:rsid w:val="005376B4"/>
    <w:rsid w:val="005407AD"/>
    <w:rsid w:val="005950E7"/>
    <w:rsid w:val="005A1538"/>
    <w:rsid w:val="005E7C40"/>
    <w:rsid w:val="005F2415"/>
    <w:rsid w:val="006433B2"/>
    <w:rsid w:val="00644428"/>
    <w:rsid w:val="0064770C"/>
    <w:rsid w:val="00661709"/>
    <w:rsid w:val="00695FD1"/>
    <w:rsid w:val="00786726"/>
    <w:rsid w:val="00796AB0"/>
    <w:rsid w:val="00797646"/>
    <w:rsid w:val="0079769F"/>
    <w:rsid w:val="007B136F"/>
    <w:rsid w:val="007B20F4"/>
    <w:rsid w:val="007B52FF"/>
    <w:rsid w:val="008263F0"/>
    <w:rsid w:val="00850FC2"/>
    <w:rsid w:val="00892F69"/>
    <w:rsid w:val="008E798D"/>
    <w:rsid w:val="00914AD8"/>
    <w:rsid w:val="00943EC1"/>
    <w:rsid w:val="00960A2F"/>
    <w:rsid w:val="009712D4"/>
    <w:rsid w:val="009763B0"/>
    <w:rsid w:val="009801D5"/>
    <w:rsid w:val="009814A8"/>
    <w:rsid w:val="00986532"/>
    <w:rsid w:val="009A13B3"/>
    <w:rsid w:val="009B55F7"/>
    <w:rsid w:val="009C57B7"/>
    <w:rsid w:val="009E5C8C"/>
    <w:rsid w:val="009F1500"/>
    <w:rsid w:val="009F5845"/>
    <w:rsid w:val="009F7150"/>
    <w:rsid w:val="00A206DE"/>
    <w:rsid w:val="00A65FA9"/>
    <w:rsid w:val="00A72A65"/>
    <w:rsid w:val="00A820BA"/>
    <w:rsid w:val="00AA598C"/>
    <w:rsid w:val="00AC4743"/>
    <w:rsid w:val="00AF2283"/>
    <w:rsid w:val="00B57228"/>
    <w:rsid w:val="00BA1529"/>
    <w:rsid w:val="00BB3F14"/>
    <w:rsid w:val="00BC75A3"/>
    <w:rsid w:val="00C10097"/>
    <w:rsid w:val="00C23138"/>
    <w:rsid w:val="00C34524"/>
    <w:rsid w:val="00C4680B"/>
    <w:rsid w:val="00C4715D"/>
    <w:rsid w:val="00C74162"/>
    <w:rsid w:val="00C832A5"/>
    <w:rsid w:val="00C83E46"/>
    <w:rsid w:val="00C8584A"/>
    <w:rsid w:val="00C8674F"/>
    <w:rsid w:val="00D67B1A"/>
    <w:rsid w:val="00D70A0C"/>
    <w:rsid w:val="00DB734C"/>
    <w:rsid w:val="00DE65CF"/>
    <w:rsid w:val="00DF7FE5"/>
    <w:rsid w:val="00E061C5"/>
    <w:rsid w:val="00E24961"/>
    <w:rsid w:val="00E96CF3"/>
    <w:rsid w:val="00EC002B"/>
    <w:rsid w:val="00EC435D"/>
    <w:rsid w:val="00EE258A"/>
    <w:rsid w:val="00EF2EE5"/>
    <w:rsid w:val="00F159FA"/>
    <w:rsid w:val="00F33122"/>
    <w:rsid w:val="00F40407"/>
    <w:rsid w:val="00F41F94"/>
    <w:rsid w:val="00F46FD3"/>
    <w:rsid w:val="00F62121"/>
    <w:rsid w:val="00F92828"/>
    <w:rsid w:val="00FD4797"/>
    <w:rsid w:val="00FE1899"/>
    <w:rsid w:val="011C44BE"/>
    <w:rsid w:val="01233A9E"/>
    <w:rsid w:val="01325A8F"/>
    <w:rsid w:val="0132783D"/>
    <w:rsid w:val="01A3073B"/>
    <w:rsid w:val="01A368F9"/>
    <w:rsid w:val="01FD42EF"/>
    <w:rsid w:val="020137A7"/>
    <w:rsid w:val="02064338"/>
    <w:rsid w:val="02431D0C"/>
    <w:rsid w:val="02D74204"/>
    <w:rsid w:val="02DE181B"/>
    <w:rsid w:val="02DF57A3"/>
    <w:rsid w:val="030D40BE"/>
    <w:rsid w:val="031C2553"/>
    <w:rsid w:val="03201948"/>
    <w:rsid w:val="032B6CAC"/>
    <w:rsid w:val="033715EF"/>
    <w:rsid w:val="03942A31"/>
    <w:rsid w:val="03E017D2"/>
    <w:rsid w:val="03FD5D52"/>
    <w:rsid w:val="04090D29"/>
    <w:rsid w:val="044B7594"/>
    <w:rsid w:val="04530540"/>
    <w:rsid w:val="04784101"/>
    <w:rsid w:val="04C2712A"/>
    <w:rsid w:val="04F75026"/>
    <w:rsid w:val="05542478"/>
    <w:rsid w:val="057523EE"/>
    <w:rsid w:val="05962A91"/>
    <w:rsid w:val="05BE3D95"/>
    <w:rsid w:val="06071298"/>
    <w:rsid w:val="06532EA5"/>
    <w:rsid w:val="0673692E"/>
    <w:rsid w:val="068154EF"/>
    <w:rsid w:val="068C79F0"/>
    <w:rsid w:val="06B807E5"/>
    <w:rsid w:val="06E41FBA"/>
    <w:rsid w:val="0721638A"/>
    <w:rsid w:val="07351E35"/>
    <w:rsid w:val="075449B1"/>
    <w:rsid w:val="078F495E"/>
    <w:rsid w:val="0797664C"/>
    <w:rsid w:val="0859324C"/>
    <w:rsid w:val="08814B03"/>
    <w:rsid w:val="08AB6853"/>
    <w:rsid w:val="08AF68CB"/>
    <w:rsid w:val="08D306C7"/>
    <w:rsid w:val="08DC58E8"/>
    <w:rsid w:val="08FF26FB"/>
    <w:rsid w:val="094620D8"/>
    <w:rsid w:val="0966277A"/>
    <w:rsid w:val="09772BD9"/>
    <w:rsid w:val="09A60DC8"/>
    <w:rsid w:val="09E72DF1"/>
    <w:rsid w:val="0A200B7B"/>
    <w:rsid w:val="0A4725AB"/>
    <w:rsid w:val="0AD33E3F"/>
    <w:rsid w:val="0AE60E31"/>
    <w:rsid w:val="0B0575E3"/>
    <w:rsid w:val="0B116715"/>
    <w:rsid w:val="0B422D73"/>
    <w:rsid w:val="0B4B7E79"/>
    <w:rsid w:val="0B57681E"/>
    <w:rsid w:val="0B626F71"/>
    <w:rsid w:val="0B7B0E3F"/>
    <w:rsid w:val="0B7E3FC2"/>
    <w:rsid w:val="0BE5207C"/>
    <w:rsid w:val="0C060244"/>
    <w:rsid w:val="0C0B66FE"/>
    <w:rsid w:val="0C130022"/>
    <w:rsid w:val="0C41302A"/>
    <w:rsid w:val="0CB00A33"/>
    <w:rsid w:val="0CD143AE"/>
    <w:rsid w:val="0CD27FFC"/>
    <w:rsid w:val="0D004C93"/>
    <w:rsid w:val="0D4032E2"/>
    <w:rsid w:val="0D5F1A08"/>
    <w:rsid w:val="0D742B19"/>
    <w:rsid w:val="0D75536F"/>
    <w:rsid w:val="0D755681"/>
    <w:rsid w:val="0DA970D9"/>
    <w:rsid w:val="0DC61A39"/>
    <w:rsid w:val="0DF06AB6"/>
    <w:rsid w:val="0E0F33E0"/>
    <w:rsid w:val="0E5322AA"/>
    <w:rsid w:val="0E6F117A"/>
    <w:rsid w:val="0E9F40E6"/>
    <w:rsid w:val="0F2033CB"/>
    <w:rsid w:val="0F890F70"/>
    <w:rsid w:val="0F89675E"/>
    <w:rsid w:val="0F9D4A1B"/>
    <w:rsid w:val="0FA833C9"/>
    <w:rsid w:val="0FF02D9D"/>
    <w:rsid w:val="0FFE195E"/>
    <w:rsid w:val="100827DD"/>
    <w:rsid w:val="101747CE"/>
    <w:rsid w:val="103E1BDD"/>
    <w:rsid w:val="106317C1"/>
    <w:rsid w:val="107E2A9F"/>
    <w:rsid w:val="10D91A83"/>
    <w:rsid w:val="10ED1053"/>
    <w:rsid w:val="10FD7E68"/>
    <w:rsid w:val="1130124A"/>
    <w:rsid w:val="116C6AE0"/>
    <w:rsid w:val="11AC53EA"/>
    <w:rsid w:val="11BF511D"/>
    <w:rsid w:val="12024E68"/>
    <w:rsid w:val="122E4051"/>
    <w:rsid w:val="12665599"/>
    <w:rsid w:val="12753A2E"/>
    <w:rsid w:val="12955E7E"/>
    <w:rsid w:val="12A762DD"/>
    <w:rsid w:val="12F627CC"/>
    <w:rsid w:val="13003E71"/>
    <w:rsid w:val="130E712E"/>
    <w:rsid w:val="13223BB5"/>
    <w:rsid w:val="13356817"/>
    <w:rsid w:val="135668FE"/>
    <w:rsid w:val="138959E3"/>
    <w:rsid w:val="13912AE9"/>
    <w:rsid w:val="139323BD"/>
    <w:rsid w:val="13B72631"/>
    <w:rsid w:val="13C67F1C"/>
    <w:rsid w:val="140F7DA7"/>
    <w:rsid w:val="146401FE"/>
    <w:rsid w:val="148461AA"/>
    <w:rsid w:val="14BE487B"/>
    <w:rsid w:val="14C111AC"/>
    <w:rsid w:val="14C71512"/>
    <w:rsid w:val="15406575"/>
    <w:rsid w:val="15634011"/>
    <w:rsid w:val="156A1844"/>
    <w:rsid w:val="157F11D1"/>
    <w:rsid w:val="15853E5D"/>
    <w:rsid w:val="15996037"/>
    <w:rsid w:val="15FF1F8C"/>
    <w:rsid w:val="1606331B"/>
    <w:rsid w:val="16573587"/>
    <w:rsid w:val="1658169C"/>
    <w:rsid w:val="16653466"/>
    <w:rsid w:val="16B32D77"/>
    <w:rsid w:val="17101F77"/>
    <w:rsid w:val="17683B61"/>
    <w:rsid w:val="177543A4"/>
    <w:rsid w:val="177711B5"/>
    <w:rsid w:val="17E07B9B"/>
    <w:rsid w:val="189E17AA"/>
    <w:rsid w:val="18D020FD"/>
    <w:rsid w:val="18DF7E53"/>
    <w:rsid w:val="18E67433"/>
    <w:rsid w:val="1927569B"/>
    <w:rsid w:val="193006AE"/>
    <w:rsid w:val="194B54E8"/>
    <w:rsid w:val="196F567B"/>
    <w:rsid w:val="198527A8"/>
    <w:rsid w:val="19C73298"/>
    <w:rsid w:val="1A8B1DFE"/>
    <w:rsid w:val="1A952EBF"/>
    <w:rsid w:val="1AB05F4B"/>
    <w:rsid w:val="1B7927E1"/>
    <w:rsid w:val="1B8847D2"/>
    <w:rsid w:val="1BCD6688"/>
    <w:rsid w:val="1BF43C15"/>
    <w:rsid w:val="1BF90DE8"/>
    <w:rsid w:val="1C023E5B"/>
    <w:rsid w:val="1C69319D"/>
    <w:rsid w:val="1C961170"/>
    <w:rsid w:val="1CE123EB"/>
    <w:rsid w:val="1D504714"/>
    <w:rsid w:val="1D650564"/>
    <w:rsid w:val="1DAD49C3"/>
    <w:rsid w:val="1DC67833"/>
    <w:rsid w:val="1E334EC9"/>
    <w:rsid w:val="1E4A3FC0"/>
    <w:rsid w:val="1E503493"/>
    <w:rsid w:val="1E8C751D"/>
    <w:rsid w:val="1EF04B68"/>
    <w:rsid w:val="1F240CB5"/>
    <w:rsid w:val="1F282554"/>
    <w:rsid w:val="1F2D0A96"/>
    <w:rsid w:val="1F3A4035"/>
    <w:rsid w:val="1F435B57"/>
    <w:rsid w:val="1F4E7AE0"/>
    <w:rsid w:val="1F6D7F66"/>
    <w:rsid w:val="1F8B2AE2"/>
    <w:rsid w:val="1FA15E62"/>
    <w:rsid w:val="1FB461D9"/>
    <w:rsid w:val="1FE37836"/>
    <w:rsid w:val="202A5E57"/>
    <w:rsid w:val="20384A18"/>
    <w:rsid w:val="206776EC"/>
    <w:rsid w:val="208A2D9A"/>
    <w:rsid w:val="2099122F"/>
    <w:rsid w:val="20B147CB"/>
    <w:rsid w:val="212A1E87"/>
    <w:rsid w:val="213276BA"/>
    <w:rsid w:val="214E201A"/>
    <w:rsid w:val="21C71ADB"/>
    <w:rsid w:val="21CF7B30"/>
    <w:rsid w:val="22097CEF"/>
    <w:rsid w:val="224A005A"/>
    <w:rsid w:val="226C12D2"/>
    <w:rsid w:val="22D4654E"/>
    <w:rsid w:val="22E20767"/>
    <w:rsid w:val="23096B6F"/>
    <w:rsid w:val="23133672"/>
    <w:rsid w:val="23203542"/>
    <w:rsid w:val="23294AEC"/>
    <w:rsid w:val="234174BA"/>
    <w:rsid w:val="2375388E"/>
    <w:rsid w:val="237A70F6"/>
    <w:rsid w:val="23EE16CD"/>
    <w:rsid w:val="240C1878"/>
    <w:rsid w:val="241A4435"/>
    <w:rsid w:val="24457704"/>
    <w:rsid w:val="24495AAF"/>
    <w:rsid w:val="244F2331"/>
    <w:rsid w:val="24957DD5"/>
    <w:rsid w:val="24BC729A"/>
    <w:rsid w:val="253B28B5"/>
    <w:rsid w:val="25733CD5"/>
    <w:rsid w:val="25873D4C"/>
    <w:rsid w:val="25C1100C"/>
    <w:rsid w:val="25F926FC"/>
    <w:rsid w:val="261B08B9"/>
    <w:rsid w:val="264439EB"/>
    <w:rsid w:val="26497630"/>
    <w:rsid w:val="26D62895"/>
    <w:rsid w:val="26EE0DB8"/>
    <w:rsid w:val="278D163F"/>
    <w:rsid w:val="27EC60E8"/>
    <w:rsid w:val="281F64BE"/>
    <w:rsid w:val="28441A80"/>
    <w:rsid w:val="284B2E0F"/>
    <w:rsid w:val="28633869"/>
    <w:rsid w:val="288307FB"/>
    <w:rsid w:val="28CA3554"/>
    <w:rsid w:val="28DC0DDF"/>
    <w:rsid w:val="28FE2577"/>
    <w:rsid w:val="29183639"/>
    <w:rsid w:val="292F2E7A"/>
    <w:rsid w:val="293D6BFB"/>
    <w:rsid w:val="2953641F"/>
    <w:rsid w:val="29791BFE"/>
    <w:rsid w:val="297D47C0"/>
    <w:rsid w:val="299E3412"/>
    <w:rsid w:val="29B27D85"/>
    <w:rsid w:val="29B33362"/>
    <w:rsid w:val="29C015DB"/>
    <w:rsid w:val="29CC0F82"/>
    <w:rsid w:val="29CF181E"/>
    <w:rsid w:val="29FD282F"/>
    <w:rsid w:val="2A1A0CEB"/>
    <w:rsid w:val="2A1A326A"/>
    <w:rsid w:val="2A8A2314"/>
    <w:rsid w:val="2AB90504"/>
    <w:rsid w:val="2AD03A9F"/>
    <w:rsid w:val="2AD215C5"/>
    <w:rsid w:val="2AF71CE7"/>
    <w:rsid w:val="2B033E75"/>
    <w:rsid w:val="2B6F32B8"/>
    <w:rsid w:val="2C091996"/>
    <w:rsid w:val="2C092672"/>
    <w:rsid w:val="2C11436F"/>
    <w:rsid w:val="2C2A3C4B"/>
    <w:rsid w:val="2C8156C5"/>
    <w:rsid w:val="2C8E776E"/>
    <w:rsid w:val="2C931228"/>
    <w:rsid w:val="2C9D4AB7"/>
    <w:rsid w:val="2CA13945"/>
    <w:rsid w:val="2CAB6572"/>
    <w:rsid w:val="2CC15D95"/>
    <w:rsid w:val="2CC64125"/>
    <w:rsid w:val="2D03015C"/>
    <w:rsid w:val="2D342B36"/>
    <w:rsid w:val="2D4379D6"/>
    <w:rsid w:val="2D510EC7"/>
    <w:rsid w:val="2D590D10"/>
    <w:rsid w:val="2D962B00"/>
    <w:rsid w:val="2D9D235F"/>
    <w:rsid w:val="2DA84860"/>
    <w:rsid w:val="2E00644A"/>
    <w:rsid w:val="2E0C3040"/>
    <w:rsid w:val="2E5F4C10"/>
    <w:rsid w:val="2F034443"/>
    <w:rsid w:val="2F364819"/>
    <w:rsid w:val="2F85628E"/>
    <w:rsid w:val="2F896F93"/>
    <w:rsid w:val="2FC00586"/>
    <w:rsid w:val="300761B5"/>
    <w:rsid w:val="300C7328"/>
    <w:rsid w:val="305807BF"/>
    <w:rsid w:val="30613620"/>
    <w:rsid w:val="309978F6"/>
    <w:rsid w:val="30A6152A"/>
    <w:rsid w:val="310D3357"/>
    <w:rsid w:val="312F576E"/>
    <w:rsid w:val="314174A5"/>
    <w:rsid w:val="317F1D7B"/>
    <w:rsid w:val="31BD0F37"/>
    <w:rsid w:val="32002EBC"/>
    <w:rsid w:val="320350AC"/>
    <w:rsid w:val="32177511"/>
    <w:rsid w:val="321D581C"/>
    <w:rsid w:val="328C4750"/>
    <w:rsid w:val="32A25D21"/>
    <w:rsid w:val="32BB5035"/>
    <w:rsid w:val="32C959A4"/>
    <w:rsid w:val="32F10A57"/>
    <w:rsid w:val="3321133C"/>
    <w:rsid w:val="33595B98"/>
    <w:rsid w:val="336124DA"/>
    <w:rsid w:val="339A687B"/>
    <w:rsid w:val="33A31D51"/>
    <w:rsid w:val="33A61841"/>
    <w:rsid w:val="340F73E6"/>
    <w:rsid w:val="344C23E9"/>
    <w:rsid w:val="34A044E2"/>
    <w:rsid w:val="34A43FD3"/>
    <w:rsid w:val="34B166F0"/>
    <w:rsid w:val="35531555"/>
    <w:rsid w:val="35647C06"/>
    <w:rsid w:val="35926521"/>
    <w:rsid w:val="35C375C2"/>
    <w:rsid w:val="35FE6F21"/>
    <w:rsid w:val="362F0286"/>
    <w:rsid w:val="368F64DC"/>
    <w:rsid w:val="36C50230"/>
    <w:rsid w:val="36F80606"/>
    <w:rsid w:val="36F8683E"/>
    <w:rsid w:val="37375C91"/>
    <w:rsid w:val="375810A4"/>
    <w:rsid w:val="37985945"/>
    <w:rsid w:val="379876F3"/>
    <w:rsid w:val="37CD55EE"/>
    <w:rsid w:val="37ED3EE3"/>
    <w:rsid w:val="381274A5"/>
    <w:rsid w:val="381E38D4"/>
    <w:rsid w:val="384A4E91"/>
    <w:rsid w:val="39677CC5"/>
    <w:rsid w:val="39CD5D7A"/>
    <w:rsid w:val="39E62997"/>
    <w:rsid w:val="3A2636DC"/>
    <w:rsid w:val="3A3A0F35"/>
    <w:rsid w:val="3A4F7E7B"/>
    <w:rsid w:val="3A7504FD"/>
    <w:rsid w:val="3ABC194A"/>
    <w:rsid w:val="3AF45588"/>
    <w:rsid w:val="3B1672AC"/>
    <w:rsid w:val="3B4A4855"/>
    <w:rsid w:val="3B547DD5"/>
    <w:rsid w:val="3B602C1D"/>
    <w:rsid w:val="3B824942"/>
    <w:rsid w:val="3BBA0580"/>
    <w:rsid w:val="3BC211E2"/>
    <w:rsid w:val="3BCB453B"/>
    <w:rsid w:val="3BFE5B3C"/>
    <w:rsid w:val="3C0B4937"/>
    <w:rsid w:val="3D363C36"/>
    <w:rsid w:val="3D402D06"/>
    <w:rsid w:val="3D583BAC"/>
    <w:rsid w:val="3DB25376"/>
    <w:rsid w:val="3E0E070F"/>
    <w:rsid w:val="3E1352CD"/>
    <w:rsid w:val="3E2B12C1"/>
    <w:rsid w:val="3E63712C"/>
    <w:rsid w:val="3E8804C1"/>
    <w:rsid w:val="3EA7476C"/>
    <w:rsid w:val="3EF23378"/>
    <w:rsid w:val="3F1A035E"/>
    <w:rsid w:val="3F261A88"/>
    <w:rsid w:val="3F2C57D3"/>
    <w:rsid w:val="3F473184"/>
    <w:rsid w:val="3F512FA9"/>
    <w:rsid w:val="3F5E7474"/>
    <w:rsid w:val="3FC90D91"/>
    <w:rsid w:val="40011F65"/>
    <w:rsid w:val="401140E0"/>
    <w:rsid w:val="40300E10"/>
    <w:rsid w:val="4030183A"/>
    <w:rsid w:val="40322DDA"/>
    <w:rsid w:val="404B79F8"/>
    <w:rsid w:val="405A5E8D"/>
    <w:rsid w:val="405E3BCF"/>
    <w:rsid w:val="40722AC0"/>
    <w:rsid w:val="40AB4AE7"/>
    <w:rsid w:val="40B7508E"/>
    <w:rsid w:val="40C446E3"/>
    <w:rsid w:val="40CE24F9"/>
    <w:rsid w:val="412D2400"/>
    <w:rsid w:val="41354204"/>
    <w:rsid w:val="41384420"/>
    <w:rsid w:val="419329F4"/>
    <w:rsid w:val="41965680"/>
    <w:rsid w:val="41D35EF7"/>
    <w:rsid w:val="420543DE"/>
    <w:rsid w:val="4230334A"/>
    <w:rsid w:val="4262727B"/>
    <w:rsid w:val="426E5C20"/>
    <w:rsid w:val="42823FD5"/>
    <w:rsid w:val="42B314E1"/>
    <w:rsid w:val="42DA32B5"/>
    <w:rsid w:val="42E65177"/>
    <w:rsid w:val="431542ED"/>
    <w:rsid w:val="43574906"/>
    <w:rsid w:val="4382178C"/>
    <w:rsid w:val="43F62371"/>
    <w:rsid w:val="44006D4C"/>
    <w:rsid w:val="44195E20"/>
    <w:rsid w:val="445256EE"/>
    <w:rsid w:val="44D97E7C"/>
    <w:rsid w:val="44ED72D0"/>
    <w:rsid w:val="450A60D4"/>
    <w:rsid w:val="454315E6"/>
    <w:rsid w:val="457269B9"/>
    <w:rsid w:val="45A2455E"/>
    <w:rsid w:val="45B26851"/>
    <w:rsid w:val="45B778DE"/>
    <w:rsid w:val="45C40201"/>
    <w:rsid w:val="45D109A0"/>
    <w:rsid w:val="45D4223E"/>
    <w:rsid w:val="45FE72BB"/>
    <w:rsid w:val="4607616F"/>
    <w:rsid w:val="46E7147E"/>
    <w:rsid w:val="46F909AA"/>
    <w:rsid w:val="47064679"/>
    <w:rsid w:val="476870E2"/>
    <w:rsid w:val="47841A42"/>
    <w:rsid w:val="47B9793D"/>
    <w:rsid w:val="47C85DD2"/>
    <w:rsid w:val="47EA5D49"/>
    <w:rsid w:val="481B05F8"/>
    <w:rsid w:val="482C45B3"/>
    <w:rsid w:val="484D353F"/>
    <w:rsid w:val="48877A3B"/>
    <w:rsid w:val="48A95C04"/>
    <w:rsid w:val="48B3438D"/>
    <w:rsid w:val="48C7608A"/>
    <w:rsid w:val="48EA3B26"/>
    <w:rsid w:val="48F74BC1"/>
    <w:rsid w:val="494E6C48"/>
    <w:rsid w:val="49863C8C"/>
    <w:rsid w:val="49A95790"/>
    <w:rsid w:val="49DC537C"/>
    <w:rsid w:val="4A372D9B"/>
    <w:rsid w:val="4A82495E"/>
    <w:rsid w:val="4A9B157C"/>
    <w:rsid w:val="4B2E419E"/>
    <w:rsid w:val="4B8B15F1"/>
    <w:rsid w:val="4B906C07"/>
    <w:rsid w:val="4B95421D"/>
    <w:rsid w:val="4B977F95"/>
    <w:rsid w:val="4B9E7576"/>
    <w:rsid w:val="4BA3547D"/>
    <w:rsid w:val="4BB46D99"/>
    <w:rsid w:val="4BC07338"/>
    <w:rsid w:val="4C4719BC"/>
    <w:rsid w:val="4C5722F8"/>
    <w:rsid w:val="4C5E0AB3"/>
    <w:rsid w:val="4C664853"/>
    <w:rsid w:val="4C8F3363"/>
    <w:rsid w:val="4C9A3914"/>
    <w:rsid w:val="4CA3296A"/>
    <w:rsid w:val="4CC2634F"/>
    <w:rsid w:val="4D08021B"/>
    <w:rsid w:val="4D211BAD"/>
    <w:rsid w:val="4D3B14F6"/>
    <w:rsid w:val="4D481C29"/>
    <w:rsid w:val="4D970721"/>
    <w:rsid w:val="4DED6593"/>
    <w:rsid w:val="4DF3347D"/>
    <w:rsid w:val="4E8A5B90"/>
    <w:rsid w:val="4EA1206A"/>
    <w:rsid w:val="4EC372F3"/>
    <w:rsid w:val="4EC92B5C"/>
    <w:rsid w:val="4ECC1479"/>
    <w:rsid w:val="4ED92673"/>
    <w:rsid w:val="4EFC01E0"/>
    <w:rsid w:val="4F283CB4"/>
    <w:rsid w:val="4FA964E9"/>
    <w:rsid w:val="4FB27B10"/>
    <w:rsid w:val="4FDF63AF"/>
    <w:rsid w:val="4FF0741A"/>
    <w:rsid w:val="50170E82"/>
    <w:rsid w:val="501E2A33"/>
    <w:rsid w:val="50357E4D"/>
    <w:rsid w:val="5097381E"/>
    <w:rsid w:val="509E5922"/>
    <w:rsid w:val="51426BF5"/>
    <w:rsid w:val="5144296E"/>
    <w:rsid w:val="51870AAC"/>
    <w:rsid w:val="523E54F2"/>
    <w:rsid w:val="524349D3"/>
    <w:rsid w:val="524B7D2C"/>
    <w:rsid w:val="52D134CF"/>
    <w:rsid w:val="533F07AB"/>
    <w:rsid w:val="53400F13"/>
    <w:rsid w:val="536D782E"/>
    <w:rsid w:val="53A5521A"/>
    <w:rsid w:val="53C027A0"/>
    <w:rsid w:val="540C5299"/>
    <w:rsid w:val="5415414D"/>
    <w:rsid w:val="542425E2"/>
    <w:rsid w:val="546E7D01"/>
    <w:rsid w:val="54771836"/>
    <w:rsid w:val="547D5FBC"/>
    <w:rsid w:val="54B4023E"/>
    <w:rsid w:val="553103CF"/>
    <w:rsid w:val="55322ADD"/>
    <w:rsid w:val="553E76D4"/>
    <w:rsid w:val="55652EB2"/>
    <w:rsid w:val="55795D83"/>
    <w:rsid w:val="55C81462"/>
    <w:rsid w:val="55E81E7D"/>
    <w:rsid w:val="55F54236"/>
    <w:rsid w:val="56513437"/>
    <w:rsid w:val="56644F18"/>
    <w:rsid w:val="568B6949"/>
    <w:rsid w:val="569D6785"/>
    <w:rsid w:val="56CB31E9"/>
    <w:rsid w:val="56E66275"/>
    <w:rsid w:val="5720160B"/>
    <w:rsid w:val="572A6162"/>
    <w:rsid w:val="573A3ECB"/>
    <w:rsid w:val="574865E8"/>
    <w:rsid w:val="574D1E50"/>
    <w:rsid w:val="5778214B"/>
    <w:rsid w:val="57792C45"/>
    <w:rsid w:val="57BD0D84"/>
    <w:rsid w:val="58024A22"/>
    <w:rsid w:val="584E5E80"/>
    <w:rsid w:val="58782EFD"/>
    <w:rsid w:val="589D2963"/>
    <w:rsid w:val="58B42764"/>
    <w:rsid w:val="58D2085F"/>
    <w:rsid w:val="58D81BED"/>
    <w:rsid w:val="58F9403E"/>
    <w:rsid w:val="593C3F2A"/>
    <w:rsid w:val="59565990"/>
    <w:rsid w:val="5963492F"/>
    <w:rsid w:val="598D29D8"/>
    <w:rsid w:val="59F111B9"/>
    <w:rsid w:val="5A2C3F9F"/>
    <w:rsid w:val="5A6A4AC7"/>
    <w:rsid w:val="5A6F0209"/>
    <w:rsid w:val="5A7659B1"/>
    <w:rsid w:val="5ADD34EB"/>
    <w:rsid w:val="5AE605F2"/>
    <w:rsid w:val="5B071E6D"/>
    <w:rsid w:val="5B154B1A"/>
    <w:rsid w:val="5B370E4D"/>
    <w:rsid w:val="5B4D68C3"/>
    <w:rsid w:val="5BE10DB9"/>
    <w:rsid w:val="5BF136F2"/>
    <w:rsid w:val="5C1D0043"/>
    <w:rsid w:val="5C473312"/>
    <w:rsid w:val="5C69689F"/>
    <w:rsid w:val="5C987040"/>
    <w:rsid w:val="5CB0535B"/>
    <w:rsid w:val="5CD728E8"/>
    <w:rsid w:val="5D02548B"/>
    <w:rsid w:val="5D3F048D"/>
    <w:rsid w:val="5D7719D5"/>
    <w:rsid w:val="5DA402F0"/>
    <w:rsid w:val="5DD230AF"/>
    <w:rsid w:val="5DED3930"/>
    <w:rsid w:val="5E4745B8"/>
    <w:rsid w:val="5EB50A07"/>
    <w:rsid w:val="5EC2182D"/>
    <w:rsid w:val="5EDA221B"/>
    <w:rsid w:val="5EF552A7"/>
    <w:rsid w:val="5F1D4328"/>
    <w:rsid w:val="5F212AB3"/>
    <w:rsid w:val="5F261904"/>
    <w:rsid w:val="5F3A78F3"/>
    <w:rsid w:val="5F4E49B7"/>
    <w:rsid w:val="5F5D7120"/>
    <w:rsid w:val="5F886EEF"/>
    <w:rsid w:val="5F9525E6"/>
    <w:rsid w:val="5FC627A0"/>
    <w:rsid w:val="5FD4310E"/>
    <w:rsid w:val="5FF76DFD"/>
    <w:rsid w:val="60025ECE"/>
    <w:rsid w:val="601073C9"/>
    <w:rsid w:val="601C5441"/>
    <w:rsid w:val="602B6AA7"/>
    <w:rsid w:val="604C7F6F"/>
    <w:rsid w:val="608531FB"/>
    <w:rsid w:val="608A1A1F"/>
    <w:rsid w:val="60FC1D51"/>
    <w:rsid w:val="611044C3"/>
    <w:rsid w:val="6118527D"/>
    <w:rsid w:val="612B1454"/>
    <w:rsid w:val="6152204F"/>
    <w:rsid w:val="61A86601"/>
    <w:rsid w:val="61CD6067"/>
    <w:rsid w:val="623936FD"/>
    <w:rsid w:val="62814CEE"/>
    <w:rsid w:val="62944DD7"/>
    <w:rsid w:val="62C44768"/>
    <w:rsid w:val="62D13935"/>
    <w:rsid w:val="62DB6E36"/>
    <w:rsid w:val="62F6339C"/>
    <w:rsid w:val="630006BE"/>
    <w:rsid w:val="630261E5"/>
    <w:rsid w:val="64041AE8"/>
    <w:rsid w:val="640F0BB9"/>
    <w:rsid w:val="645B3DFE"/>
    <w:rsid w:val="647B3B18"/>
    <w:rsid w:val="64803865"/>
    <w:rsid w:val="648275DD"/>
    <w:rsid w:val="64B41760"/>
    <w:rsid w:val="64F733FB"/>
    <w:rsid w:val="65055B18"/>
    <w:rsid w:val="65150451"/>
    <w:rsid w:val="65890FF7"/>
    <w:rsid w:val="65A672FB"/>
    <w:rsid w:val="65BC7F16"/>
    <w:rsid w:val="65C2639F"/>
    <w:rsid w:val="65E120E1"/>
    <w:rsid w:val="65E240AB"/>
    <w:rsid w:val="662326FA"/>
    <w:rsid w:val="662F1C82"/>
    <w:rsid w:val="665D4E3F"/>
    <w:rsid w:val="66A575B3"/>
    <w:rsid w:val="66BC0157"/>
    <w:rsid w:val="6727621A"/>
    <w:rsid w:val="673D3C8F"/>
    <w:rsid w:val="67D14C88"/>
    <w:rsid w:val="67E759A9"/>
    <w:rsid w:val="682B3AE8"/>
    <w:rsid w:val="687F2881"/>
    <w:rsid w:val="68896A60"/>
    <w:rsid w:val="68A37B22"/>
    <w:rsid w:val="68E51DC5"/>
    <w:rsid w:val="690E58E3"/>
    <w:rsid w:val="691B590A"/>
    <w:rsid w:val="697D0373"/>
    <w:rsid w:val="698069BA"/>
    <w:rsid w:val="69BC213A"/>
    <w:rsid w:val="69D501AF"/>
    <w:rsid w:val="6A0445F0"/>
    <w:rsid w:val="6AA335E8"/>
    <w:rsid w:val="6AD70C43"/>
    <w:rsid w:val="6AFC176B"/>
    <w:rsid w:val="6B2807B2"/>
    <w:rsid w:val="6BD821D8"/>
    <w:rsid w:val="6C20148A"/>
    <w:rsid w:val="6C753814"/>
    <w:rsid w:val="6CC91B21"/>
    <w:rsid w:val="6CE10C19"/>
    <w:rsid w:val="6D0F1C2A"/>
    <w:rsid w:val="6D284A9A"/>
    <w:rsid w:val="6D2F4CC8"/>
    <w:rsid w:val="6D7566B3"/>
    <w:rsid w:val="6DA55D6C"/>
    <w:rsid w:val="6DA93E2C"/>
    <w:rsid w:val="6DE74955"/>
    <w:rsid w:val="6E55366C"/>
    <w:rsid w:val="6E9817AB"/>
    <w:rsid w:val="6EE90259"/>
    <w:rsid w:val="6F914B78"/>
    <w:rsid w:val="6FAC3760"/>
    <w:rsid w:val="707F2C23"/>
    <w:rsid w:val="70DF36C1"/>
    <w:rsid w:val="71257C6E"/>
    <w:rsid w:val="713E2ADE"/>
    <w:rsid w:val="715045BF"/>
    <w:rsid w:val="715C2272"/>
    <w:rsid w:val="716771F7"/>
    <w:rsid w:val="717C7162"/>
    <w:rsid w:val="71E573FD"/>
    <w:rsid w:val="72007D93"/>
    <w:rsid w:val="72320AA0"/>
    <w:rsid w:val="725A2FB5"/>
    <w:rsid w:val="725B6C83"/>
    <w:rsid w:val="72785B7B"/>
    <w:rsid w:val="72AC7F1B"/>
    <w:rsid w:val="72E1734C"/>
    <w:rsid w:val="73183766"/>
    <w:rsid w:val="732779AE"/>
    <w:rsid w:val="739E7864"/>
    <w:rsid w:val="73DE4104"/>
    <w:rsid w:val="74130252"/>
    <w:rsid w:val="7476258E"/>
    <w:rsid w:val="748E78D8"/>
    <w:rsid w:val="74A5181A"/>
    <w:rsid w:val="74A54C22"/>
    <w:rsid w:val="74C94E9D"/>
    <w:rsid w:val="74F55BA9"/>
    <w:rsid w:val="751E18AC"/>
    <w:rsid w:val="75232716"/>
    <w:rsid w:val="75355FA6"/>
    <w:rsid w:val="75524DAA"/>
    <w:rsid w:val="75540E21"/>
    <w:rsid w:val="7558626E"/>
    <w:rsid w:val="755C1784"/>
    <w:rsid w:val="75A66EA3"/>
    <w:rsid w:val="75BA64AB"/>
    <w:rsid w:val="75D532E5"/>
    <w:rsid w:val="761402B1"/>
    <w:rsid w:val="766B05BB"/>
    <w:rsid w:val="767E1BCE"/>
    <w:rsid w:val="76A809F9"/>
    <w:rsid w:val="774853E5"/>
    <w:rsid w:val="7774302C"/>
    <w:rsid w:val="77B77146"/>
    <w:rsid w:val="77C27642"/>
    <w:rsid w:val="77D01FB6"/>
    <w:rsid w:val="77E141C3"/>
    <w:rsid w:val="7800671C"/>
    <w:rsid w:val="780F0D30"/>
    <w:rsid w:val="781B5927"/>
    <w:rsid w:val="787465B6"/>
    <w:rsid w:val="78882890"/>
    <w:rsid w:val="78D45AD6"/>
    <w:rsid w:val="78F11443"/>
    <w:rsid w:val="78F341AE"/>
    <w:rsid w:val="791428FE"/>
    <w:rsid w:val="794B223C"/>
    <w:rsid w:val="796B643A"/>
    <w:rsid w:val="796E7CD8"/>
    <w:rsid w:val="79A27982"/>
    <w:rsid w:val="79DA536E"/>
    <w:rsid w:val="7A2713A0"/>
    <w:rsid w:val="7A385EE3"/>
    <w:rsid w:val="7AD864D7"/>
    <w:rsid w:val="7AE2097E"/>
    <w:rsid w:val="7B1E74DC"/>
    <w:rsid w:val="7B431873"/>
    <w:rsid w:val="7B6A44CF"/>
    <w:rsid w:val="7B7575B3"/>
    <w:rsid w:val="7B762E74"/>
    <w:rsid w:val="7B844BCE"/>
    <w:rsid w:val="7BCB7664"/>
    <w:rsid w:val="7C653614"/>
    <w:rsid w:val="7C9E2682"/>
    <w:rsid w:val="7CF14EA8"/>
    <w:rsid w:val="7D2C7C8E"/>
    <w:rsid w:val="7D360B0D"/>
    <w:rsid w:val="7D3E605D"/>
    <w:rsid w:val="7D925D0F"/>
    <w:rsid w:val="7DE93DD1"/>
    <w:rsid w:val="7DF35E90"/>
    <w:rsid w:val="7E28324A"/>
    <w:rsid w:val="7E617E0B"/>
    <w:rsid w:val="7E973746"/>
    <w:rsid w:val="7EBC3294"/>
    <w:rsid w:val="7EDE320A"/>
    <w:rsid w:val="7F9F508F"/>
    <w:rsid w:val="7FB4040F"/>
    <w:rsid w:val="7FC56A4F"/>
    <w:rsid w:val="7FFB6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0"/>
  </w:style>
  <w:style w:type="paragraph" w:styleId="4">
    <w:name w:val="Balloon Text"/>
    <w:basedOn w:val="1"/>
    <w:link w:val="15"/>
    <w:qFormat/>
    <w:uiPriority w:val="0"/>
    <w:rPr>
      <w:sz w:val="18"/>
      <w:szCs w:val="18"/>
    </w:rPr>
  </w:style>
  <w:style w:type="paragraph" w:styleId="5">
    <w:name w:val="footer"/>
    <w:basedOn w:val="1"/>
    <w:unhideWhenUsed/>
    <w:qFormat/>
    <w:uiPriority w:val="99"/>
    <w:pPr>
      <w:tabs>
        <w:tab w:val="center" w:pos="4153"/>
        <w:tab w:val="right" w:pos="8306"/>
      </w:tabs>
      <w:snapToGrid w:val="0"/>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pPr>
    <w:rPr>
      <w:rFonts w:cs="Times New Roman"/>
      <w:sz w:val="24"/>
      <w:lang w:val="en-US" w:bidi="ar-SA"/>
    </w:rPr>
  </w:style>
  <w:style w:type="paragraph" w:styleId="8">
    <w:name w:val="annotation subject"/>
    <w:basedOn w:val="3"/>
    <w:next w:val="3"/>
    <w:link w:val="21"/>
    <w:qFormat/>
    <w:uiPriority w:val="0"/>
    <w:rPr>
      <w:b/>
      <w:bCs/>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themeColor="hyperlink"/>
      <w:u w:val="single"/>
      <w14:textFill>
        <w14:solidFill>
          <w14:schemeClr w14:val="hlink"/>
        </w14:solidFill>
      </w14:textFill>
    </w:rPr>
  </w:style>
  <w:style w:type="character" w:styleId="14">
    <w:name w:val="annotation reference"/>
    <w:basedOn w:val="10"/>
    <w:qFormat/>
    <w:uiPriority w:val="0"/>
    <w:rPr>
      <w:sz w:val="21"/>
      <w:szCs w:val="21"/>
    </w:rPr>
  </w:style>
  <w:style w:type="character" w:customStyle="1" w:styleId="15">
    <w:name w:val="批注框文本 字符"/>
    <w:basedOn w:val="10"/>
    <w:link w:val="4"/>
    <w:qFormat/>
    <w:uiPriority w:val="0"/>
    <w:rPr>
      <w:rFonts w:ascii="仿宋" w:hAnsi="仿宋" w:eastAsia="仿宋" w:cs="仿宋"/>
      <w:sz w:val="18"/>
      <w:szCs w:val="18"/>
      <w:lang w:val="zh-CN" w:bidi="zh-CN"/>
    </w:rPr>
  </w:style>
  <w:style w:type="character" w:customStyle="1" w:styleId="16">
    <w:name w:val="页眉 字符"/>
    <w:basedOn w:val="10"/>
    <w:link w:val="6"/>
    <w:qFormat/>
    <w:uiPriority w:val="0"/>
    <w:rPr>
      <w:rFonts w:ascii="仿宋" w:hAnsi="仿宋" w:eastAsia="仿宋" w:cs="仿宋"/>
      <w:sz w:val="18"/>
      <w:szCs w:val="18"/>
      <w:lang w:val="zh-CN" w:bidi="zh-CN"/>
    </w:rPr>
  </w:style>
  <w:style w:type="paragraph" w:customStyle="1" w:styleId="17">
    <w:name w:val="Body text|1"/>
    <w:basedOn w:val="1"/>
    <w:qFormat/>
    <w:uiPriority w:val="0"/>
    <w:pPr>
      <w:spacing w:line="415" w:lineRule="auto"/>
      <w:ind w:firstLine="400"/>
    </w:pPr>
    <w:rPr>
      <w:rFonts w:ascii="宋体" w:hAnsi="宋体" w:eastAsia="宋体" w:cs="宋体"/>
      <w:sz w:val="19"/>
      <w:szCs w:val="19"/>
      <w:lang w:val="zh-TW" w:eastAsia="zh-TW" w:bidi="zh-TW"/>
    </w:rPr>
  </w:style>
  <w:style w:type="paragraph" w:customStyle="1" w:styleId="18">
    <w:name w:val="修订1"/>
    <w:semiHidden/>
    <w:qFormat/>
    <w:uiPriority w:val="99"/>
    <w:rPr>
      <w:rFonts w:ascii="仿宋" w:hAnsi="仿宋" w:eastAsia="仿宋" w:cs="仿宋"/>
      <w:sz w:val="22"/>
      <w:szCs w:val="22"/>
      <w:lang w:val="zh-CN" w:eastAsia="zh-CN" w:bidi="zh-CN"/>
    </w:rPr>
  </w:style>
  <w:style w:type="paragraph" w:styleId="19">
    <w:name w:val="List Paragraph"/>
    <w:basedOn w:val="1"/>
    <w:qFormat/>
    <w:uiPriority w:val="34"/>
    <w:pPr>
      <w:ind w:firstLine="420" w:firstLineChars="200"/>
    </w:pPr>
  </w:style>
  <w:style w:type="character" w:customStyle="1" w:styleId="20">
    <w:name w:val="批注文字 字符"/>
    <w:basedOn w:val="10"/>
    <w:link w:val="3"/>
    <w:qFormat/>
    <w:uiPriority w:val="0"/>
    <w:rPr>
      <w:rFonts w:ascii="仿宋" w:hAnsi="仿宋" w:eastAsia="仿宋" w:cs="仿宋"/>
      <w:sz w:val="22"/>
      <w:szCs w:val="22"/>
      <w:lang w:val="zh-CN" w:bidi="zh-CN"/>
    </w:rPr>
  </w:style>
  <w:style w:type="character" w:customStyle="1" w:styleId="21">
    <w:name w:val="批注主题 字符"/>
    <w:basedOn w:val="20"/>
    <w:link w:val="8"/>
    <w:qFormat/>
    <w:uiPriority w:val="0"/>
    <w:rPr>
      <w:rFonts w:ascii="仿宋" w:hAnsi="仿宋" w:eastAsia="仿宋" w:cs="仿宋"/>
      <w:b/>
      <w:bCs/>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Pages>
  <Words>1086</Words>
  <Characters>1118</Characters>
  <Lines>31</Lines>
  <Paragraphs>8</Paragraphs>
  <TotalTime>6</TotalTime>
  <ScaleCrop>false</ScaleCrop>
  <LinksUpToDate>false</LinksUpToDate>
  <CharactersWithSpaces>1209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2023-02-15T00:49:00Z</dcterms:created>
  <dc:creator>罗剑</dc:creator>
  <cp:lastModifiedBy>Admin</cp:lastModifiedBy>
  <dcterms:modified xsi:type="dcterms:W3CDTF">2023-03-14T06:44:52Z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41BDF2244C054A7B8B1AA4657EF96A04</vt:lpwstr>
  </property>
</Properties>
</file>