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693DAB" w:rsidRDefault="00037972">
      <w:r>
        <w:rPr>
          <w:rFonts w:hint="eastAsia"/>
          <w:noProof/>
        </w:rPr>
        <w:drawing>
          <wp:inline distT="0" distB="0" distL="114300" distR="114300">
            <wp:extent cx="5265420" cy="6129655"/>
            <wp:effectExtent l="0" t="0" r="11430" b="4445"/>
            <wp:docPr id="1" name="图片 1" descr="详0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详0_01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61296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93DAB" w:rsidRDefault="00037972">
      <w:pPr>
        <w:spacing w:line="300" w:lineRule="auto"/>
      </w:pPr>
      <w:r>
        <w:rPr>
          <w:rFonts w:hint="eastAsia"/>
          <w:noProof/>
        </w:rPr>
        <w:drawing>
          <wp:inline distT="0" distB="0" distL="114300" distR="114300">
            <wp:extent cx="5266690" cy="1873250"/>
            <wp:effectExtent l="0" t="0" r="10160" b="12700"/>
            <wp:docPr id="2" name="图片 2" descr="详2_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详2_02"/>
                    <pic:cNvPicPr>
                      <a:picLocks noChangeAspect="1"/>
                    </pic:cNvPicPr>
                  </pic:nvPicPr>
                  <pic:blipFill>
                    <a:blip r:embed="rId6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1873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93DAB" w:rsidRDefault="00693DAB">
      <w:pPr>
        <w:spacing w:line="300" w:lineRule="auto"/>
      </w:pPr>
    </w:p>
    <w:p w:rsidR="00693DAB" w:rsidRDefault="00693DAB">
      <w:pPr>
        <w:spacing w:line="300" w:lineRule="auto"/>
      </w:pPr>
    </w:p>
    <w:p w:rsidR="00693DAB" w:rsidRDefault="00037972">
      <w:pPr>
        <w:jc w:val="center"/>
      </w:pPr>
      <w:r>
        <w:rPr>
          <w:rFonts w:hint="eastAsia"/>
          <w:b/>
          <w:bCs/>
          <w:sz w:val="36"/>
          <w:szCs w:val="44"/>
        </w:rPr>
        <w:lastRenderedPageBreak/>
        <w:t>产品参数</w:t>
      </w:r>
    </w:p>
    <w:p w:rsidR="00693DAB" w:rsidRDefault="00037972">
      <w:pPr>
        <w:spacing w:line="252" w:lineRule="auto"/>
        <w:rPr>
          <w:rFonts w:eastAsia="宋体"/>
        </w:rPr>
      </w:pPr>
      <w:r>
        <w:rPr>
          <w:rFonts w:hint="eastAsia"/>
        </w:rPr>
        <w:t>品牌</w:t>
      </w:r>
      <w:r>
        <w:rPr>
          <w:rFonts w:hint="eastAsia"/>
        </w:rPr>
        <w:t>/</w:t>
      </w:r>
      <w:r>
        <w:rPr>
          <w:rFonts w:hint="eastAsia"/>
        </w:rPr>
        <w:t>名称</w:t>
      </w:r>
      <w:r>
        <w:rPr>
          <w:rFonts w:hint="eastAsia"/>
        </w:rPr>
        <w:t>：</w:t>
      </w:r>
      <w:proofErr w:type="gramStart"/>
      <w:r>
        <w:rPr>
          <w:rFonts w:hint="eastAsia"/>
        </w:rPr>
        <w:t>纽</w:t>
      </w:r>
      <w:proofErr w:type="gramEnd"/>
      <w:r>
        <w:rPr>
          <w:rFonts w:hint="eastAsia"/>
        </w:rPr>
        <w:t>荷尔偏光显微镜</w:t>
      </w:r>
    </w:p>
    <w:p w:rsidR="00693DAB" w:rsidRDefault="00037972">
      <w:pPr>
        <w:spacing w:line="252" w:lineRule="auto"/>
        <w:rPr>
          <w:rFonts w:eastAsia="宋体"/>
        </w:rPr>
      </w:pPr>
      <w:r>
        <w:rPr>
          <w:rFonts w:hint="eastAsia"/>
        </w:rPr>
        <w:t>型</w:t>
      </w:r>
      <w:r>
        <w:rPr>
          <w:rFonts w:hint="eastAsia"/>
        </w:rPr>
        <w:t>号：</w:t>
      </w:r>
      <w:r>
        <w:rPr>
          <w:rFonts w:hint="eastAsia"/>
        </w:rPr>
        <w:t>PL-6980FE</w:t>
      </w:r>
    </w:p>
    <w:p w:rsidR="00693DAB" w:rsidRDefault="00037972">
      <w:pPr>
        <w:spacing w:line="252" w:lineRule="auto"/>
        <w:rPr>
          <w:rFonts w:eastAsia="宋体"/>
        </w:rPr>
      </w:pPr>
      <w:r>
        <w:rPr>
          <w:rFonts w:hint="eastAsia"/>
        </w:rPr>
        <w:t>出厂时间</w:t>
      </w:r>
      <w:r>
        <w:rPr>
          <w:rFonts w:hint="eastAsia"/>
        </w:rPr>
        <w:t>：新款上市</w:t>
      </w:r>
    </w:p>
    <w:p w:rsidR="00693DAB" w:rsidRDefault="00037972">
      <w:pPr>
        <w:spacing w:line="252" w:lineRule="auto"/>
      </w:pPr>
      <w:r>
        <w:rPr>
          <w:rFonts w:hint="eastAsia"/>
        </w:rPr>
        <w:t>偏光</w:t>
      </w:r>
      <w:r>
        <w:rPr>
          <w:rFonts w:hint="eastAsia"/>
        </w:rPr>
        <w:t>功能</w:t>
      </w:r>
      <w:r>
        <w:rPr>
          <w:rFonts w:hint="eastAsia"/>
        </w:rPr>
        <w:t>：单偏光、正交偏光</w:t>
      </w:r>
    </w:p>
    <w:p w:rsidR="00693DAB" w:rsidRDefault="00037972">
      <w:pPr>
        <w:spacing w:line="252" w:lineRule="auto"/>
      </w:pPr>
      <w:r>
        <w:t>软件功能</w:t>
      </w:r>
      <w:r>
        <w:rPr>
          <w:rFonts w:hint="eastAsia"/>
        </w:rPr>
        <w:t>：尺寸测量、比例尺添加、图像捕捉、电脑数据储存传输</w:t>
      </w:r>
    </w:p>
    <w:p w:rsidR="00693DAB" w:rsidRDefault="00037972">
      <w:pPr>
        <w:spacing w:line="252" w:lineRule="auto"/>
      </w:pPr>
      <w:r>
        <w:t>扫描方式</w:t>
      </w:r>
      <w:r>
        <w:rPr>
          <w:rFonts w:hint="eastAsia"/>
        </w:rPr>
        <w:t>：数字串行扫描</w:t>
      </w:r>
    </w:p>
    <w:p w:rsidR="00693DAB" w:rsidRDefault="00037972">
      <w:pPr>
        <w:spacing w:line="252" w:lineRule="auto"/>
      </w:pPr>
      <w:r>
        <w:t>系统开发代号</w:t>
      </w:r>
      <w:r>
        <w:rPr>
          <w:rFonts w:hint="eastAsia"/>
        </w:rPr>
        <w:t>：</w:t>
      </w:r>
      <w:r>
        <w:rPr>
          <w:rFonts w:hint="eastAsia"/>
        </w:rPr>
        <w:t>Threshold NT 10.0.19045</w:t>
      </w:r>
    </w:p>
    <w:p w:rsidR="00693DAB" w:rsidRDefault="00037972">
      <w:pPr>
        <w:spacing w:line="252" w:lineRule="auto"/>
        <w:ind w:left="840" w:hangingChars="400" w:hanging="840"/>
      </w:pPr>
      <w:r>
        <w:t>芯</w:t>
      </w:r>
      <w:r>
        <w:rPr>
          <w:rFonts w:hint="eastAsia"/>
        </w:rPr>
        <w:t xml:space="preserve"> </w:t>
      </w:r>
      <w:r>
        <w:t>片</w:t>
      </w:r>
      <w:r>
        <w:rPr>
          <w:rFonts w:hint="eastAsia"/>
        </w:rPr>
        <w:t>：</w:t>
      </w:r>
      <w:r>
        <w:rPr>
          <w:rFonts w:hint="eastAsia"/>
        </w:rPr>
        <w:t>Intel VT-X</w:t>
      </w:r>
      <w:r>
        <w:rPr>
          <w:rFonts w:hint="eastAsia"/>
        </w:rPr>
        <w:t>、</w:t>
      </w:r>
      <w:r>
        <w:rPr>
          <w:rFonts w:hint="eastAsia"/>
        </w:rPr>
        <w:t>SSE4.1/4.2</w:t>
      </w:r>
      <w:r>
        <w:rPr>
          <w:rFonts w:hint="eastAsia"/>
        </w:rPr>
        <w:t>指令集英特尔</w:t>
      </w:r>
      <w:r>
        <w:rPr>
          <w:rFonts w:hint="eastAsia"/>
        </w:rPr>
        <w:t>Software Guard Extensions1866/2133MHz</w:t>
      </w:r>
      <w:r>
        <w:rPr>
          <w:rFonts w:hint="eastAsia"/>
        </w:rPr>
        <w:t>，</w:t>
      </w:r>
      <w:r>
        <w:rPr>
          <w:rFonts w:hint="eastAsia"/>
        </w:rPr>
        <w:t>DDR3L 1333/1600MHz</w:t>
      </w:r>
    </w:p>
    <w:p w:rsidR="00693DAB" w:rsidRDefault="00037972">
      <w:pPr>
        <w:spacing w:line="252" w:lineRule="auto"/>
        <w:rPr>
          <w:rFonts w:eastAsia="宋体"/>
        </w:rPr>
      </w:pPr>
      <w:r>
        <w:rPr>
          <w:rFonts w:hint="eastAsia"/>
        </w:rPr>
        <w:t>屏</w:t>
      </w:r>
      <w:r>
        <w:rPr>
          <w:rFonts w:hint="eastAsia"/>
        </w:rPr>
        <w:t xml:space="preserve"> </w:t>
      </w:r>
      <w:r>
        <w:rPr>
          <w:rFonts w:hint="eastAsia"/>
        </w:rPr>
        <w:t>幕</w:t>
      </w:r>
      <w:r>
        <w:rPr>
          <w:rFonts w:hint="eastAsia"/>
        </w:rPr>
        <w:t>：</w:t>
      </w:r>
      <w:r>
        <w:rPr>
          <w:rFonts w:hint="eastAsia"/>
        </w:rPr>
        <w:t>2</w:t>
      </w:r>
      <w:r>
        <w:rPr>
          <w:rFonts w:hint="eastAsia"/>
        </w:rPr>
        <w:t>3.8</w:t>
      </w:r>
      <w:r>
        <w:rPr>
          <w:rFonts w:hint="eastAsia"/>
        </w:rPr>
        <w:t>寸高清屏</w:t>
      </w:r>
    </w:p>
    <w:p w:rsidR="00693DAB" w:rsidRDefault="00037972">
      <w:pPr>
        <w:spacing w:line="252" w:lineRule="auto"/>
      </w:pPr>
      <w:r>
        <w:rPr>
          <w:rFonts w:hint="eastAsia"/>
        </w:rPr>
        <w:t>镜头：无应力偏光镜头</w:t>
      </w:r>
      <w:r>
        <w:rPr>
          <w:rFonts w:hint="eastAsia"/>
        </w:rPr>
        <w:t xml:space="preserve">NREEOHY-C  26.1mm f/0.35um DPI </w:t>
      </w:r>
    </w:p>
    <w:p w:rsidR="00693DAB" w:rsidRDefault="00037972">
      <w:pPr>
        <w:spacing w:line="252" w:lineRule="auto"/>
        <w:ind w:firstLineChars="300" w:firstLine="630"/>
      </w:pPr>
      <w:r>
        <w:rPr>
          <w:rFonts w:hint="eastAsia"/>
        </w:rPr>
        <w:t xml:space="preserve">PL L5X/0.12(W.D.)26.1 mm </w:t>
      </w:r>
      <w:r>
        <w:rPr>
          <w:rFonts w:hint="eastAsia"/>
        </w:rPr>
        <w:t>、</w:t>
      </w:r>
      <w:r>
        <w:rPr>
          <w:rFonts w:hint="eastAsia"/>
        </w:rPr>
        <w:t>PL L10X/0.25(W.D.)20.2 mm</w:t>
      </w:r>
      <w:r>
        <w:rPr>
          <w:rFonts w:hint="eastAsia"/>
        </w:rPr>
        <w:t>、</w:t>
      </w:r>
    </w:p>
    <w:p w:rsidR="00693DAB" w:rsidRDefault="00037972">
      <w:pPr>
        <w:spacing w:line="252" w:lineRule="auto"/>
        <w:ind w:firstLineChars="300" w:firstLine="630"/>
      </w:pPr>
      <w:r>
        <w:rPr>
          <w:rFonts w:hint="eastAsia"/>
        </w:rPr>
        <w:t>PL L40X/0.60(W.D.)3.98 mm</w:t>
      </w:r>
      <w:r>
        <w:rPr>
          <w:rFonts w:hint="eastAsia"/>
        </w:rPr>
        <w:t>、</w:t>
      </w:r>
      <w:r>
        <w:rPr>
          <w:rFonts w:hint="eastAsia"/>
        </w:rPr>
        <w:t>PL L60X/0.70(W.D.)3.18 mm</w:t>
      </w:r>
    </w:p>
    <w:p w:rsidR="00693DAB" w:rsidRDefault="00037972">
      <w:pPr>
        <w:spacing w:line="252" w:lineRule="auto"/>
      </w:pPr>
      <w:r>
        <w:rPr>
          <w:rFonts w:hint="eastAsia"/>
        </w:rPr>
        <w:t>变焦组件：正反向滑块模组</w:t>
      </w:r>
    </w:p>
    <w:p w:rsidR="00693DAB" w:rsidRDefault="00037972">
      <w:pPr>
        <w:spacing w:line="252" w:lineRule="auto"/>
      </w:pPr>
      <w:r>
        <w:t>光学倍率</w:t>
      </w:r>
      <w:r>
        <w:rPr>
          <w:rFonts w:hint="eastAsia"/>
        </w:rPr>
        <w:t>：</w:t>
      </w:r>
      <w:r>
        <w:rPr>
          <w:rFonts w:hint="eastAsia"/>
        </w:rPr>
        <w:t>50</w:t>
      </w:r>
      <w:r>
        <w:rPr>
          <w:rFonts w:hint="eastAsia"/>
        </w:rPr>
        <w:t>倍、</w:t>
      </w:r>
      <w:r>
        <w:rPr>
          <w:rFonts w:hint="eastAsia"/>
        </w:rPr>
        <w:t>100</w:t>
      </w:r>
      <w:r>
        <w:rPr>
          <w:rFonts w:hint="eastAsia"/>
        </w:rPr>
        <w:t>倍、</w:t>
      </w:r>
      <w:r>
        <w:rPr>
          <w:rFonts w:hint="eastAsia"/>
        </w:rPr>
        <w:t>200</w:t>
      </w:r>
      <w:r>
        <w:rPr>
          <w:rFonts w:hint="eastAsia"/>
        </w:rPr>
        <w:t>倍、</w:t>
      </w:r>
      <w:r>
        <w:rPr>
          <w:rFonts w:hint="eastAsia"/>
        </w:rPr>
        <w:t>400</w:t>
      </w:r>
      <w:r>
        <w:rPr>
          <w:rFonts w:hint="eastAsia"/>
        </w:rPr>
        <w:t>倍、</w:t>
      </w:r>
      <w:r>
        <w:rPr>
          <w:rFonts w:hint="eastAsia"/>
        </w:rPr>
        <w:t>600</w:t>
      </w:r>
      <w:r>
        <w:rPr>
          <w:rFonts w:hint="eastAsia"/>
        </w:rPr>
        <w:t>倍</w:t>
      </w:r>
    </w:p>
    <w:p w:rsidR="00693DAB" w:rsidRDefault="00037972">
      <w:pPr>
        <w:spacing w:line="252" w:lineRule="auto"/>
      </w:pPr>
      <w:r>
        <w:t>视野范围</w:t>
      </w:r>
      <w:r>
        <w:rPr>
          <w:rFonts w:hint="eastAsia"/>
        </w:rPr>
        <w:t>：</w:t>
      </w:r>
      <w:r>
        <w:rPr>
          <w:rFonts w:hint="eastAsia"/>
        </w:rPr>
        <w:t>1500*820</w:t>
      </w:r>
      <w:r>
        <w:rPr>
          <w:rFonts w:hint="eastAsia"/>
        </w:rPr>
        <w:t>μ</w:t>
      </w:r>
      <w:r>
        <w:rPr>
          <w:rFonts w:hint="eastAsia"/>
        </w:rPr>
        <w:t xml:space="preserve">m  </w:t>
      </w:r>
    </w:p>
    <w:p w:rsidR="00693DAB" w:rsidRDefault="00037972">
      <w:pPr>
        <w:spacing w:line="252" w:lineRule="auto"/>
      </w:pPr>
      <w:r>
        <w:t>分辨率</w:t>
      </w:r>
      <w:r>
        <w:rPr>
          <w:rFonts w:hint="eastAsia"/>
        </w:rPr>
        <w:t>：</w:t>
      </w:r>
      <w:r>
        <w:rPr>
          <w:rFonts w:hint="eastAsia"/>
        </w:rPr>
        <w:t xml:space="preserve"> 3072 x 2048 (4K)</w:t>
      </w:r>
    </w:p>
    <w:p w:rsidR="00693DAB" w:rsidRDefault="00037972">
      <w:pPr>
        <w:spacing w:line="252" w:lineRule="auto"/>
      </w:pPr>
      <w:r>
        <w:t>传感器</w:t>
      </w:r>
      <w:r>
        <w:rPr>
          <w:rFonts w:hint="eastAsia"/>
        </w:rPr>
        <w:t>：</w:t>
      </w:r>
      <w:r>
        <w:rPr>
          <w:rFonts w:hint="eastAsia"/>
        </w:rPr>
        <w:t>SONY IMX178</w:t>
      </w:r>
    </w:p>
    <w:p w:rsidR="00693DAB" w:rsidRDefault="00037972">
      <w:pPr>
        <w:spacing w:line="252" w:lineRule="auto"/>
      </w:pPr>
      <w:r>
        <w:t>感光元器件</w:t>
      </w:r>
      <w:r>
        <w:rPr>
          <w:rFonts w:hint="eastAsia"/>
        </w:rPr>
        <w:t>：</w:t>
      </w:r>
      <w:r>
        <w:rPr>
          <w:rFonts w:hint="eastAsia"/>
        </w:rPr>
        <w:t>ISO 1</w:t>
      </w:r>
      <w:r>
        <w:rPr>
          <w:rFonts w:hint="eastAsia"/>
        </w:rPr>
        <w:t>00 ARM 4K 7.5 mm (1/1.8")</w:t>
      </w:r>
      <w:r>
        <w:rPr>
          <w:rFonts w:hint="eastAsia"/>
        </w:rPr>
        <w:t>、</w:t>
      </w:r>
      <w:r>
        <w:rPr>
          <w:rFonts w:hint="eastAsia"/>
        </w:rPr>
        <w:t>2.4</w:t>
      </w:r>
      <w:r>
        <w:rPr>
          <w:rFonts w:hint="eastAsia"/>
        </w:rPr>
        <w:t>μ</w:t>
      </w:r>
      <w:r>
        <w:rPr>
          <w:rFonts w:hint="eastAsia"/>
        </w:rPr>
        <w:t>m x 2.4</w:t>
      </w:r>
      <w:r>
        <w:rPr>
          <w:rFonts w:hint="eastAsia"/>
        </w:rPr>
        <w:t>μ</w:t>
      </w:r>
      <w:proofErr w:type="spellStart"/>
      <w:r>
        <w:rPr>
          <w:rFonts w:hint="eastAsia"/>
        </w:rPr>
        <w:t>mComs</w:t>
      </w:r>
      <w:proofErr w:type="spellEnd"/>
      <w:r>
        <w:rPr>
          <w:rFonts w:hint="eastAsia"/>
        </w:rPr>
        <w:t xml:space="preserve"> 41 fps </w:t>
      </w:r>
    </w:p>
    <w:p w:rsidR="00693DAB" w:rsidRDefault="00037972">
      <w:pPr>
        <w:spacing w:line="252" w:lineRule="auto"/>
      </w:pPr>
      <w:r>
        <w:t>解析能力</w:t>
      </w:r>
      <w:r>
        <w:rPr>
          <w:rFonts w:hint="eastAsia"/>
        </w:rPr>
        <w:t>：</w:t>
      </w:r>
      <w:r>
        <w:rPr>
          <w:rFonts w:hint="eastAsia"/>
        </w:rPr>
        <w:t xml:space="preserve">  0.35</w:t>
      </w:r>
      <w:r>
        <w:rPr>
          <w:rFonts w:hint="eastAsia"/>
        </w:rPr>
        <w:t>μ</w:t>
      </w:r>
      <w:r>
        <w:rPr>
          <w:rFonts w:hint="eastAsia"/>
        </w:rPr>
        <w:t xml:space="preserve">m  </w:t>
      </w:r>
      <w:r>
        <w:rPr>
          <w:rFonts w:hint="eastAsia"/>
        </w:rPr>
        <w:t>水平垂直</w:t>
      </w:r>
      <w:r>
        <w:rPr>
          <w:rFonts w:hint="eastAsia"/>
        </w:rPr>
        <w:t xml:space="preserve">96dpi  </w:t>
      </w:r>
      <w:r>
        <w:rPr>
          <w:rFonts w:hint="eastAsia"/>
        </w:rPr>
        <w:t>位深度</w:t>
      </w:r>
      <w:r>
        <w:rPr>
          <w:rFonts w:hint="eastAsia"/>
        </w:rPr>
        <w:t>24</w:t>
      </w:r>
    </w:p>
    <w:p w:rsidR="00693DAB" w:rsidRDefault="00037972">
      <w:pPr>
        <w:spacing w:line="252" w:lineRule="auto"/>
      </w:pPr>
      <w:r>
        <w:t>Fine Color</w:t>
      </w:r>
      <w:r>
        <w:t>处理</w:t>
      </w:r>
      <w:r>
        <w:rPr>
          <w:rFonts w:hint="eastAsia"/>
        </w:rPr>
        <w:t>：</w:t>
      </w:r>
      <w:r>
        <w:rPr>
          <w:rFonts w:hint="eastAsia"/>
        </w:rPr>
        <w:t xml:space="preserve">18 </w:t>
      </w:r>
      <w:r>
        <w:rPr>
          <w:rFonts w:hint="eastAsia"/>
        </w:rPr>
        <w:t>μ</w:t>
      </w:r>
      <w:r>
        <w:rPr>
          <w:rFonts w:hint="eastAsia"/>
        </w:rPr>
        <w:t>s ~ 15 s</w:t>
      </w:r>
    </w:p>
    <w:p w:rsidR="00693DAB" w:rsidRDefault="00037972">
      <w:pPr>
        <w:spacing w:line="252" w:lineRule="auto"/>
      </w:pPr>
      <w:r>
        <w:t>偏光系统</w:t>
      </w:r>
      <w:r>
        <w:rPr>
          <w:rFonts w:hint="eastAsia"/>
        </w:rPr>
        <w:t>：</w:t>
      </w:r>
      <w:r>
        <w:rPr>
          <w:rFonts w:hint="eastAsia"/>
        </w:rPr>
        <w:t>360</w:t>
      </w:r>
      <w:r>
        <w:rPr>
          <w:rFonts w:hint="eastAsia"/>
        </w:rPr>
        <w:t>°起偏器、</w:t>
      </w:r>
      <w:r>
        <w:rPr>
          <w:rFonts w:hint="eastAsia"/>
        </w:rPr>
        <w:t>360</w:t>
      </w:r>
      <w:r>
        <w:rPr>
          <w:rFonts w:hint="eastAsia"/>
        </w:rPr>
        <w:t>˚检偏器、λ</w:t>
      </w:r>
      <w:r>
        <w:rPr>
          <w:rFonts w:hint="eastAsia"/>
        </w:rPr>
        <w:t xml:space="preserve"> , </w:t>
      </w:r>
      <w:r>
        <w:rPr>
          <w:rFonts w:hint="eastAsia"/>
        </w:rPr>
        <w:t>λ</w:t>
      </w:r>
      <w:r>
        <w:rPr>
          <w:rFonts w:hint="eastAsia"/>
        </w:rPr>
        <w:t>/4</w:t>
      </w:r>
      <w:r>
        <w:rPr>
          <w:rFonts w:hint="eastAsia"/>
        </w:rPr>
        <w:t>石英</w:t>
      </w:r>
      <w:proofErr w:type="gramStart"/>
      <w:r>
        <w:rPr>
          <w:rFonts w:hint="eastAsia"/>
        </w:rPr>
        <w:t>锲</w:t>
      </w:r>
      <w:proofErr w:type="gramEnd"/>
      <w:r>
        <w:rPr>
          <w:rFonts w:hint="eastAsia"/>
        </w:rPr>
        <w:t>补偿器</w:t>
      </w:r>
    </w:p>
    <w:p w:rsidR="00693DAB" w:rsidRDefault="00037972">
      <w:pPr>
        <w:spacing w:line="252" w:lineRule="auto"/>
      </w:pPr>
      <w:r>
        <w:t>全局快门</w:t>
      </w:r>
      <w:r>
        <w:t>/</w:t>
      </w:r>
      <w:r>
        <w:t>光圈</w:t>
      </w:r>
      <w:r>
        <w:rPr>
          <w:rFonts w:hint="eastAsia"/>
        </w:rPr>
        <w:t>：</w:t>
      </w:r>
      <w:r>
        <w:rPr>
          <w:rFonts w:hint="eastAsia"/>
        </w:rPr>
        <w:t>F</w:t>
      </w:r>
      <w:r>
        <w:rPr>
          <w:rFonts w:hint="eastAsia"/>
        </w:rPr>
        <w:t>自动</w:t>
      </w:r>
      <w:r>
        <w:rPr>
          <w:rFonts w:hint="eastAsia"/>
        </w:rPr>
        <w:t>/</w:t>
      </w:r>
      <w:r>
        <w:rPr>
          <w:rFonts w:hint="eastAsia"/>
        </w:rPr>
        <w:t>快门</w:t>
      </w:r>
      <w:r>
        <w:rPr>
          <w:rFonts w:hint="eastAsia"/>
        </w:rPr>
        <w:t>/</w:t>
      </w:r>
      <w:r>
        <w:rPr>
          <w:rFonts w:hint="eastAsia"/>
        </w:rPr>
        <w:t>光圈、</w:t>
      </w:r>
      <w:r>
        <w:rPr>
          <w:rFonts w:hint="eastAsia"/>
        </w:rPr>
        <w:t>ISO</w:t>
      </w:r>
      <w:r>
        <w:rPr>
          <w:rFonts w:hint="eastAsia"/>
        </w:rPr>
        <w:t>细腻、</w:t>
      </w:r>
      <w:r>
        <w:rPr>
          <w:rFonts w:hint="eastAsia"/>
        </w:rPr>
        <w:t>AF</w:t>
      </w:r>
      <w:r>
        <w:rPr>
          <w:rFonts w:hint="eastAsia"/>
        </w:rPr>
        <w:t>区域</w:t>
      </w:r>
      <w:r>
        <w:rPr>
          <w:rFonts w:hint="eastAsia"/>
        </w:rPr>
        <w:t>3D</w:t>
      </w:r>
      <w:r>
        <w:rPr>
          <w:rFonts w:hint="eastAsia"/>
        </w:rPr>
        <w:t>跟踪</w:t>
      </w:r>
      <w:r>
        <w:rPr>
          <w:rFonts w:hint="eastAsia"/>
        </w:rPr>
        <w:t>16</w:t>
      </w:r>
      <w:r>
        <w:rPr>
          <w:rFonts w:hint="eastAsia"/>
        </w:rPr>
        <w:t>个对焦点</w:t>
      </w:r>
    </w:p>
    <w:p w:rsidR="00693DAB" w:rsidRDefault="00037972">
      <w:pPr>
        <w:spacing w:line="252" w:lineRule="auto"/>
      </w:pPr>
      <w:r>
        <w:t>测</w:t>
      </w:r>
      <w:r>
        <w:t xml:space="preserve"> </w:t>
      </w:r>
      <w:r>
        <w:t>光</w:t>
      </w:r>
      <w:r>
        <w:rPr>
          <w:rFonts w:hint="eastAsia"/>
        </w:rPr>
        <w:t>：</w:t>
      </w:r>
      <w:r>
        <w:rPr>
          <w:rFonts w:hint="eastAsia"/>
        </w:rPr>
        <w:t xml:space="preserve">Binning ERS </w:t>
      </w:r>
      <w:r>
        <w:rPr>
          <w:rFonts w:hint="eastAsia"/>
        </w:rPr>
        <w:t>全景测光</w:t>
      </w:r>
      <w:r>
        <w:rPr>
          <w:rFonts w:hint="eastAsia"/>
        </w:rPr>
        <w:t xml:space="preserve"> </w:t>
      </w:r>
    </w:p>
    <w:p w:rsidR="00693DAB" w:rsidRDefault="00037972">
      <w:pPr>
        <w:spacing w:line="252" w:lineRule="auto"/>
      </w:pPr>
      <w:r>
        <w:rPr>
          <w:rFonts w:hint="eastAsia"/>
        </w:rPr>
        <w:t>G</w:t>
      </w:r>
      <w:r>
        <w:rPr>
          <w:rFonts w:hint="eastAsia"/>
        </w:rPr>
        <w:t>光灵暗电流</w:t>
      </w:r>
      <w:r>
        <w:rPr>
          <w:rFonts w:hint="eastAsia"/>
        </w:rPr>
        <w:t xml:space="preserve"> </w:t>
      </w:r>
      <w:r>
        <w:rPr>
          <w:rFonts w:hint="eastAsia"/>
        </w:rPr>
        <w:t>：</w:t>
      </w:r>
      <w:r>
        <w:rPr>
          <w:rFonts w:hint="eastAsia"/>
        </w:rPr>
        <w:t xml:space="preserve">426 mv with 1/41FPS </w:t>
      </w:r>
    </w:p>
    <w:p w:rsidR="00693DAB" w:rsidRDefault="00037972">
      <w:pPr>
        <w:spacing w:line="252" w:lineRule="auto"/>
      </w:pPr>
      <w:r>
        <w:rPr>
          <w:rFonts w:hint="eastAsia"/>
        </w:rPr>
        <w:t>量子效率：</w:t>
      </w:r>
      <w:r>
        <w:rPr>
          <w:rFonts w:hint="eastAsia"/>
        </w:rPr>
        <w:t xml:space="preserve">69% @ 500nm </w:t>
      </w:r>
    </w:p>
    <w:p w:rsidR="00693DAB" w:rsidRDefault="00037972">
      <w:pPr>
        <w:spacing w:line="252" w:lineRule="auto"/>
      </w:pPr>
      <w:r>
        <w:rPr>
          <w:rFonts w:hint="eastAsia"/>
        </w:rPr>
        <w:t>照明系统：</w:t>
      </w:r>
      <w:r>
        <w:rPr>
          <w:rFonts w:hint="eastAsia"/>
        </w:rPr>
        <w:t>6V30W</w:t>
      </w:r>
      <w:r>
        <w:rPr>
          <w:rFonts w:hint="eastAsia"/>
        </w:rPr>
        <w:t>高亮</w:t>
      </w:r>
      <w:r>
        <w:rPr>
          <w:rFonts w:hint="eastAsia"/>
        </w:rPr>
        <w:t xml:space="preserve"> </w:t>
      </w:r>
      <w:r>
        <w:rPr>
          <w:rFonts w:hint="eastAsia"/>
        </w:rPr>
        <w:t>透</w:t>
      </w:r>
      <w:r>
        <w:rPr>
          <w:rFonts w:hint="eastAsia"/>
        </w:rPr>
        <w:t>/</w:t>
      </w:r>
      <w:r>
        <w:rPr>
          <w:rFonts w:hint="eastAsia"/>
        </w:rPr>
        <w:t>反射双光源，亮度可调</w:t>
      </w:r>
    </w:p>
    <w:p w:rsidR="00693DAB" w:rsidRDefault="00037972">
      <w:pPr>
        <w:spacing w:line="252" w:lineRule="auto"/>
      </w:pPr>
      <w:r>
        <w:rPr>
          <w:rFonts w:hint="eastAsia"/>
        </w:rPr>
        <w:t>载物台：旋转式载物台</w:t>
      </w:r>
      <w:r>
        <w:rPr>
          <w:rFonts w:hint="eastAsia"/>
        </w:rPr>
        <w:t>,</w:t>
      </w:r>
      <w:r>
        <w:rPr>
          <w:rFonts w:hint="eastAsia"/>
        </w:rPr>
        <w:t>直径Φ</w:t>
      </w:r>
      <w:r>
        <w:rPr>
          <w:rFonts w:hint="eastAsia"/>
        </w:rPr>
        <w:t>150mm</w:t>
      </w:r>
      <w:r>
        <w:rPr>
          <w:rFonts w:hint="eastAsia"/>
        </w:rPr>
        <w:t>，</w:t>
      </w:r>
      <w:r>
        <w:rPr>
          <w:rFonts w:hint="eastAsia"/>
        </w:rPr>
        <w:t>360</w:t>
      </w:r>
      <w:r>
        <w:rPr>
          <w:rFonts w:hint="eastAsia"/>
        </w:rPr>
        <w:t>°等分刻度</w:t>
      </w:r>
      <w:r>
        <w:rPr>
          <w:rFonts w:hint="eastAsia"/>
        </w:rPr>
        <w:t>, </w:t>
      </w:r>
      <w:proofErr w:type="gramStart"/>
      <w:r>
        <w:rPr>
          <w:rFonts w:hint="eastAsia"/>
        </w:rPr>
        <w:t>游标格值</w:t>
      </w:r>
      <w:proofErr w:type="gramEnd"/>
      <w:r>
        <w:rPr>
          <w:rFonts w:hint="eastAsia"/>
        </w:rPr>
        <w:t>6'</w:t>
      </w:r>
      <w:r>
        <w:rPr>
          <w:rFonts w:hint="eastAsia"/>
        </w:rPr>
        <w:t>，中心可调</w:t>
      </w:r>
    </w:p>
    <w:p w:rsidR="00693DAB" w:rsidRDefault="00037972">
      <w:pPr>
        <w:spacing w:line="252" w:lineRule="auto"/>
      </w:pPr>
      <w:r>
        <w:rPr>
          <w:rFonts w:hint="eastAsia"/>
        </w:rPr>
        <w:t>调焦机构：粗微动同轴调焦</w:t>
      </w:r>
      <w:r>
        <w:rPr>
          <w:rFonts w:hint="eastAsia"/>
        </w:rPr>
        <w:t>,</w:t>
      </w:r>
      <w:r>
        <w:rPr>
          <w:rFonts w:hint="eastAsia"/>
        </w:rPr>
        <w:t>带锁紧和限位装置</w:t>
      </w:r>
      <w:r>
        <w:rPr>
          <w:rFonts w:hint="eastAsia"/>
        </w:rPr>
        <w:t>,</w:t>
      </w:r>
      <w:proofErr w:type="gramStart"/>
      <w:r>
        <w:rPr>
          <w:rFonts w:hint="eastAsia"/>
        </w:rPr>
        <w:t>微动格值</w:t>
      </w:r>
      <w:proofErr w:type="gramEnd"/>
      <w:r>
        <w:rPr>
          <w:rFonts w:hint="eastAsia"/>
        </w:rPr>
        <w:t>:2</w:t>
      </w:r>
      <w:r>
        <w:rPr>
          <w:rFonts w:hint="eastAsia"/>
        </w:rPr>
        <w:t>μ</w:t>
      </w:r>
      <w:r>
        <w:rPr>
          <w:rFonts w:hint="eastAsia"/>
        </w:rPr>
        <w:t>m</w:t>
      </w:r>
    </w:p>
    <w:p w:rsidR="00693DAB" w:rsidRDefault="00037972">
      <w:pPr>
        <w:spacing w:line="252" w:lineRule="auto"/>
      </w:pPr>
      <w:r>
        <w:rPr>
          <w:rFonts w:hint="eastAsia"/>
        </w:rPr>
        <w:t>软件功能：景深叠加聚焦合成、手</w:t>
      </w:r>
      <w:r>
        <w:rPr>
          <w:rFonts w:hint="eastAsia"/>
        </w:rPr>
        <w:t>/</w:t>
      </w:r>
      <w:r>
        <w:rPr>
          <w:rFonts w:hint="eastAsia"/>
        </w:rPr>
        <w:t>自动照片捕捉、比例尺添加、文字尖头标注、图片按文件夹路径保存、手</w:t>
      </w:r>
      <w:r>
        <w:rPr>
          <w:rFonts w:hint="eastAsia"/>
        </w:rPr>
        <w:t>/</w:t>
      </w:r>
      <w:r>
        <w:rPr>
          <w:rFonts w:hint="eastAsia"/>
        </w:rPr>
        <w:t>自动文件命名、图片库数据共享传输、一键数据报告生成、支持互联网功能、软件在线免费升级</w:t>
      </w:r>
    </w:p>
    <w:p w:rsidR="00693DAB" w:rsidRDefault="00037972">
      <w:pPr>
        <w:spacing w:line="252" w:lineRule="auto"/>
      </w:pPr>
      <w:r>
        <w:rPr>
          <w:rFonts w:hint="eastAsia"/>
        </w:rPr>
        <w:t>测量基本元素：点</w:t>
      </w:r>
      <w:r>
        <w:rPr>
          <w:rFonts w:hint="eastAsia"/>
        </w:rPr>
        <w:t>-</w:t>
      </w:r>
      <w:r>
        <w:rPr>
          <w:rFonts w:hint="eastAsia"/>
        </w:rPr>
        <w:t>线、平行线、垂线、多边形、圆、圆弧、同心圆、角度</w:t>
      </w:r>
    </w:p>
    <w:p w:rsidR="00693DAB" w:rsidRDefault="00037972">
      <w:pPr>
        <w:spacing w:line="252" w:lineRule="auto"/>
      </w:pPr>
      <w:r>
        <w:rPr>
          <w:rFonts w:hint="eastAsia"/>
        </w:rPr>
        <w:t>测量精度：±</w:t>
      </w:r>
      <w:r>
        <w:rPr>
          <w:rFonts w:hint="eastAsia"/>
        </w:rPr>
        <w:t>0.01</w:t>
      </w:r>
      <w:r>
        <w:rPr>
          <w:rFonts w:hint="eastAsia"/>
        </w:rPr>
        <w:t>μ</w:t>
      </w:r>
      <w:r>
        <w:rPr>
          <w:rFonts w:hint="eastAsia"/>
        </w:rPr>
        <w:t>m</w:t>
      </w:r>
    </w:p>
    <w:p w:rsidR="00693DAB" w:rsidRDefault="00037972">
      <w:pPr>
        <w:spacing w:line="252" w:lineRule="auto"/>
      </w:pPr>
      <w:r>
        <w:rPr>
          <w:rFonts w:hint="eastAsia"/>
        </w:rPr>
        <w:t>储存空间：</w:t>
      </w:r>
      <w:r>
        <w:rPr>
          <w:rFonts w:hint="eastAsia"/>
        </w:rPr>
        <w:t>256G</w:t>
      </w:r>
    </w:p>
    <w:p w:rsidR="00693DAB" w:rsidRDefault="00037972">
      <w:pPr>
        <w:spacing w:line="252" w:lineRule="auto"/>
      </w:pPr>
      <w:r>
        <w:rPr>
          <w:rFonts w:hint="eastAsia"/>
        </w:rPr>
        <w:t>操作环境</w:t>
      </w:r>
      <w:r>
        <w:rPr>
          <w:rFonts w:hint="eastAsia"/>
        </w:rPr>
        <w:t>：温度：</w:t>
      </w:r>
      <w:r>
        <w:rPr>
          <w:rFonts w:hint="eastAsia"/>
        </w:rPr>
        <w:t>-10~45</w:t>
      </w:r>
      <w:r>
        <w:rPr>
          <w:rFonts w:hint="eastAsia"/>
        </w:rPr>
        <w:t>℃；湿度：</w:t>
      </w:r>
      <w:r>
        <w:rPr>
          <w:rFonts w:hint="eastAsia"/>
        </w:rPr>
        <w:t>10~85%</w:t>
      </w:r>
    </w:p>
    <w:p w:rsidR="00693DAB" w:rsidRDefault="00037972">
      <w:pPr>
        <w:spacing w:line="252" w:lineRule="auto"/>
      </w:pPr>
      <w:r>
        <w:rPr>
          <w:rFonts w:hint="eastAsia"/>
        </w:rPr>
        <w:t>尺寸</w:t>
      </w:r>
      <w:r>
        <w:rPr>
          <w:rFonts w:hint="eastAsia"/>
        </w:rPr>
        <w:t>/</w:t>
      </w:r>
      <w:r>
        <w:rPr>
          <w:rFonts w:hint="eastAsia"/>
        </w:rPr>
        <w:t>重量</w:t>
      </w:r>
      <w:r>
        <w:rPr>
          <w:rFonts w:hint="eastAsia"/>
        </w:rPr>
        <w:t>：</w:t>
      </w:r>
      <w:r>
        <w:rPr>
          <w:rFonts w:hint="eastAsia"/>
        </w:rPr>
        <w:t>410*200*560</w:t>
      </w:r>
      <w:r>
        <w:rPr>
          <w:rFonts w:hint="eastAsia"/>
        </w:rPr>
        <w:t>、</w:t>
      </w:r>
      <w:r>
        <w:rPr>
          <w:rFonts w:hint="eastAsia"/>
        </w:rPr>
        <w:t>18KG</w:t>
      </w:r>
    </w:p>
    <w:p w:rsidR="00693DAB" w:rsidRDefault="00037972">
      <w:pPr>
        <w:spacing w:line="252" w:lineRule="auto"/>
      </w:pPr>
      <w:r>
        <w:rPr>
          <w:rFonts w:hint="eastAsia"/>
        </w:rPr>
        <w:t>电源输入</w:t>
      </w:r>
      <w:r>
        <w:rPr>
          <w:rFonts w:hint="eastAsia"/>
        </w:rPr>
        <w:t>：</w:t>
      </w:r>
      <w:r>
        <w:rPr>
          <w:rFonts w:hint="eastAsia"/>
        </w:rPr>
        <w:t>220v</w:t>
      </w:r>
    </w:p>
    <w:p w:rsidR="00693DAB" w:rsidRDefault="00037972">
      <w:pPr>
        <w:spacing w:line="252" w:lineRule="auto"/>
        <w:rPr>
          <w:rFonts w:eastAsia="宋体"/>
        </w:rPr>
      </w:pPr>
      <w:r>
        <w:rPr>
          <w:rFonts w:hint="eastAsia"/>
        </w:rPr>
        <w:t>整机质保</w:t>
      </w:r>
      <w:r>
        <w:rPr>
          <w:rFonts w:hint="eastAsia"/>
        </w:rPr>
        <w:t>：免费保修</w:t>
      </w:r>
      <w:r>
        <w:rPr>
          <w:rFonts w:hint="eastAsia"/>
        </w:rPr>
        <w:t>1</w:t>
      </w:r>
      <w:r>
        <w:rPr>
          <w:rFonts w:hint="eastAsia"/>
        </w:rPr>
        <w:t>年</w:t>
      </w:r>
    </w:p>
    <w:p w:rsidR="00693DAB" w:rsidRDefault="00693DAB"/>
    <w:p w:rsidR="00693DAB" w:rsidRDefault="00693DAB"/>
    <w:p w:rsidR="00693DAB" w:rsidRDefault="00037972">
      <w:r>
        <w:rPr>
          <w:rFonts w:hint="eastAsia"/>
          <w:noProof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-2950845</wp:posOffset>
            </wp:positionH>
            <wp:positionV relativeFrom="paragraph">
              <wp:posOffset>128270</wp:posOffset>
            </wp:positionV>
            <wp:extent cx="11149330" cy="7434580"/>
            <wp:effectExtent l="0" t="0" r="0" b="13970"/>
            <wp:wrapNone/>
            <wp:docPr id="3" name="图片 3" descr="四分之三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四分之三"/>
                    <pic:cNvPicPr>
                      <a:picLocks noChangeAspect="1"/>
                    </pic:cNvPicPr>
                  </pic:nvPicPr>
                  <pic:blipFill>
                    <a:blip r:embed="rId7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149330" cy="74345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693DAB" w:rsidRDefault="00693DAB"/>
    <w:p w:rsidR="00693DAB" w:rsidRDefault="00693DAB"/>
    <w:p w:rsidR="00693DAB" w:rsidRDefault="00693DAB"/>
    <w:p w:rsidR="00693DAB" w:rsidRDefault="00693DAB"/>
    <w:p w:rsidR="00693DAB" w:rsidRDefault="00693DAB"/>
    <w:p w:rsidR="00693DAB" w:rsidRDefault="00693DAB"/>
    <w:p w:rsidR="00693DAB" w:rsidRDefault="00693DAB"/>
    <w:p w:rsidR="00693DAB" w:rsidRDefault="00693DAB"/>
    <w:p w:rsidR="00693DAB" w:rsidRDefault="00693DAB"/>
    <w:p w:rsidR="00693DAB" w:rsidRDefault="00693DAB"/>
    <w:p w:rsidR="00693DAB" w:rsidRDefault="00693DAB"/>
    <w:p w:rsidR="00693DAB" w:rsidRDefault="00693DAB"/>
    <w:p w:rsidR="00693DAB" w:rsidRDefault="00693DAB"/>
    <w:p w:rsidR="00693DAB" w:rsidRDefault="00693DAB"/>
    <w:p w:rsidR="00693DAB" w:rsidRDefault="00693DAB"/>
    <w:p w:rsidR="00693DAB" w:rsidRDefault="00693DAB"/>
    <w:p w:rsidR="00693DAB" w:rsidRDefault="00693DAB"/>
    <w:p w:rsidR="00693DAB" w:rsidRDefault="00693DAB"/>
    <w:p w:rsidR="00693DAB" w:rsidRDefault="00693DAB"/>
    <w:p w:rsidR="00693DAB" w:rsidRDefault="00693DAB"/>
    <w:p w:rsidR="00693DAB" w:rsidRDefault="00693DAB"/>
    <w:p w:rsidR="00693DAB" w:rsidRDefault="00693DAB"/>
    <w:p w:rsidR="00693DAB" w:rsidRDefault="00693DAB"/>
    <w:p w:rsidR="00693DAB" w:rsidRDefault="00693DAB"/>
    <w:p w:rsidR="00693DAB" w:rsidRDefault="00693DAB"/>
    <w:p w:rsidR="00693DAB" w:rsidRDefault="00693DAB"/>
    <w:p w:rsidR="00693DAB" w:rsidRDefault="00693DAB"/>
    <w:p w:rsidR="00693DAB" w:rsidRDefault="00693DAB"/>
    <w:p w:rsidR="00693DAB" w:rsidRDefault="00693DAB"/>
    <w:p w:rsidR="00693DAB" w:rsidRDefault="00693DAB"/>
    <w:p w:rsidR="00693DAB" w:rsidRDefault="00693DAB"/>
    <w:p w:rsidR="00693DAB" w:rsidRDefault="00693DAB"/>
    <w:p w:rsidR="00693DAB" w:rsidRDefault="00693DAB"/>
    <w:p w:rsidR="00693DAB" w:rsidRDefault="00693DAB"/>
    <w:p w:rsidR="00693DAB" w:rsidRDefault="00693DAB"/>
    <w:p w:rsidR="00693DAB" w:rsidRDefault="00693DAB"/>
    <w:p w:rsidR="00693DAB" w:rsidRDefault="00693DAB"/>
    <w:p w:rsidR="00693DAB" w:rsidRDefault="00693DAB"/>
    <w:p w:rsidR="00693DAB" w:rsidRDefault="00693DAB"/>
    <w:p w:rsidR="00693DAB" w:rsidRDefault="00693DAB"/>
    <w:p w:rsidR="00693DAB" w:rsidRDefault="00693DAB"/>
    <w:p w:rsidR="00693DAB" w:rsidRDefault="00693DAB"/>
    <w:p w:rsidR="00693DAB" w:rsidRDefault="00693DAB"/>
    <w:p w:rsidR="00693DAB" w:rsidRDefault="00037972">
      <w:r>
        <w:rPr>
          <w:rFonts w:hint="eastAsia"/>
          <w:noProof/>
        </w:rPr>
        <w:drawing>
          <wp:inline distT="0" distB="0" distL="114300" distR="114300">
            <wp:extent cx="5265420" cy="6993255"/>
            <wp:effectExtent l="0" t="0" r="11430" b="17145"/>
            <wp:docPr id="4" name="图片 4" descr="详0_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详0_02"/>
                    <pic:cNvPicPr>
                      <a:picLocks noChangeAspect="1"/>
                    </pic:cNvPicPr>
                  </pic:nvPicPr>
                  <pic:blipFill>
                    <a:blip r:embed="rId8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6993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93DAB" w:rsidRDefault="00037972">
      <w:r>
        <w:rPr>
          <w:rFonts w:hint="eastAsia"/>
          <w:noProof/>
        </w:rPr>
        <w:lastRenderedPageBreak/>
        <w:drawing>
          <wp:inline distT="0" distB="0" distL="114300" distR="114300">
            <wp:extent cx="5283835" cy="3519805"/>
            <wp:effectExtent l="0" t="0" r="12065" b="4445"/>
            <wp:docPr id="8" name="图片 8" descr="详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详3"/>
                    <pic:cNvPicPr>
                      <a:picLocks noChangeAspect="1"/>
                    </pic:cNvPicPr>
                  </pic:nvPicPr>
                  <pic:blipFill>
                    <a:blip r:embed="rId9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83835" cy="35198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drawing>
          <wp:inline distT="0" distB="0" distL="114300" distR="114300">
            <wp:extent cx="5265420" cy="5116830"/>
            <wp:effectExtent l="0" t="0" r="11430" b="7620"/>
            <wp:docPr id="5" name="图片 5" descr="详0_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详0_03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51168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lastRenderedPageBreak/>
        <w:drawing>
          <wp:inline distT="0" distB="0" distL="114300" distR="114300">
            <wp:extent cx="5266690" cy="2906395"/>
            <wp:effectExtent l="0" t="0" r="10160" b="8255"/>
            <wp:docPr id="6" name="图片 6" descr="详2_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详2_03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9063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93DAB" w:rsidRDefault="00037972">
      <w:r>
        <w:rPr>
          <w:rFonts w:hint="eastAsia"/>
          <w:noProof/>
        </w:rPr>
        <w:drawing>
          <wp:inline distT="0" distB="0" distL="114300" distR="114300">
            <wp:extent cx="5266690" cy="5227320"/>
            <wp:effectExtent l="0" t="0" r="10160" b="11430"/>
            <wp:docPr id="7" name="图片 7" descr="详1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详1_01"/>
                    <pic:cNvPicPr>
                      <a:picLocks noChangeAspect="1"/>
                    </pic:cNvPicPr>
                  </pic:nvPicPr>
                  <pic:blipFill>
                    <a:blip r:embed="rId12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5227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93DAB" w:rsidRDefault="00037972">
      <w:r>
        <w:rPr>
          <w:rFonts w:hint="eastAsia"/>
          <w:noProof/>
        </w:rPr>
        <w:lastRenderedPageBreak/>
        <w:drawing>
          <wp:inline distT="0" distB="0" distL="114300" distR="114300">
            <wp:extent cx="5265420" cy="3916680"/>
            <wp:effectExtent l="0" t="0" r="11430" b="7620"/>
            <wp:docPr id="13" name="图片 13" descr="详0_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 descr="详0_05"/>
                    <pic:cNvPicPr>
                      <a:picLocks noChangeAspect="1"/>
                    </pic:cNvPicPr>
                  </pic:nvPicPr>
                  <pic:blipFill>
                    <a:blip r:embed="rId13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39166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drawing>
          <wp:inline distT="0" distB="0" distL="114300" distR="114300">
            <wp:extent cx="5266690" cy="3378200"/>
            <wp:effectExtent l="0" t="0" r="10160" b="12700"/>
            <wp:docPr id="9" name="图片 9" descr="详8B_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详8B_02"/>
                    <pic:cNvPicPr>
                      <a:picLocks noChangeAspect="1"/>
                    </pic:cNvPicPr>
                  </pic:nvPicPr>
                  <pic:blipFill>
                    <a:blip r:embed="rId14"/>
                    <a:srcRect t="2377" b="3961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378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lastRenderedPageBreak/>
        <w:drawing>
          <wp:inline distT="0" distB="0" distL="114300" distR="114300">
            <wp:extent cx="5266690" cy="6373495"/>
            <wp:effectExtent l="0" t="0" r="10160" b="8255"/>
            <wp:docPr id="10" name="图片 10" descr="详4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详4_01"/>
                    <pic:cNvPicPr>
                      <a:picLocks noChangeAspect="1"/>
                    </pic:cNvPicPr>
                  </pic:nvPicPr>
                  <pic:blipFill>
                    <a:blip r:embed="rId15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6373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93DAB" w:rsidRDefault="00037972">
      <w:r>
        <w:rPr>
          <w:rFonts w:hint="eastAsia"/>
          <w:noProof/>
        </w:rPr>
        <w:drawing>
          <wp:inline distT="0" distB="0" distL="114300" distR="114300">
            <wp:extent cx="4878070" cy="1095375"/>
            <wp:effectExtent l="0" t="0" r="17780" b="9525"/>
            <wp:docPr id="18" name="图片 18" descr="详9_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 descr="详9_02"/>
                    <pic:cNvPicPr>
                      <a:picLocks noChangeAspect="1"/>
                    </pic:cNvPicPr>
                  </pic:nvPicPr>
                  <pic:blipFill>
                    <a:blip r:embed="rId16"/>
                    <a:srcRect t="54086" b="33548"/>
                    <a:stretch>
                      <a:fillRect/>
                    </a:stretch>
                  </pic:blipFill>
                  <pic:spPr>
                    <a:xfrm>
                      <a:off x="0" y="0"/>
                      <a:ext cx="4878070" cy="1095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lastRenderedPageBreak/>
        <w:drawing>
          <wp:inline distT="0" distB="0" distL="114300" distR="114300">
            <wp:extent cx="5266690" cy="3573145"/>
            <wp:effectExtent l="0" t="0" r="10160" b="8255"/>
            <wp:docPr id="11" name="图片 11" descr="详6_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详6_05"/>
                    <pic:cNvPicPr>
                      <a:picLocks noChangeAspect="1"/>
                    </pic:cNvPicPr>
                  </pic:nvPicPr>
                  <pic:blipFill>
                    <a:blip r:embed="rId17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5731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693DAB" w:rsidRDefault="00037972">
      <w:r>
        <w:rPr>
          <w:rFonts w:hint="eastAsia"/>
          <w:noProof/>
        </w:rPr>
        <w:drawing>
          <wp:inline distT="0" distB="0" distL="114300" distR="114300">
            <wp:extent cx="5266690" cy="4058920"/>
            <wp:effectExtent l="0" t="0" r="10160" b="17780"/>
            <wp:docPr id="12" name="图片 12" descr="详6_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详6_03"/>
                    <pic:cNvPicPr>
                      <a:picLocks noChangeAspect="1"/>
                    </pic:cNvPicPr>
                  </pic:nvPicPr>
                  <pic:blipFill>
                    <a:blip r:embed="rId18"/>
                    <a:srcRect t="28034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40589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93DAB" w:rsidRDefault="00693DAB"/>
    <w:p w:rsidR="00693DAB" w:rsidRDefault="00693DAB"/>
    <w:p w:rsidR="00693DAB" w:rsidRDefault="00693DAB"/>
    <w:p w:rsidR="00693DAB" w:rsidRDefault="00037972">
      <w:r>
        <w:rPr>
          <w:rFonts w:hint="eastAsia"/>
          <w:noProof/>
        </w:rPr>
        <w:lastRenderedPageBreak/>
        <w:drawing>
          <wp:inline distT="0" distB="0" distL="114300" distR="114300">
            <wp:extent cx="5266690" cy="4954270"/>
            <wp:effectExtent l="0" t="0" r="10160" b="17780"/>
            <wp:docPr id="14" name="图片 14" descr="详8A_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详8A_02"/>
                    <pic:cNvPicPr>
                      <a:picLocks noChangeAspect="1"/>
                    </pic:cNvPicPr>
                  </pic:nvPicPr>
                  <pic:blipFill>
                    <a:blip r:embed="rId19"/>
                    <a:srcRect t="2984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49542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93DAB" w:rsidRDefault="00037972">
      <w:r>
        <w:rPr>
          <w:rFonts w:hint="eastAsia"/>
          <w:noProof/>
        </w:rPr>
        <w:drawing>
          <wp:inline distT="0" distB="0" distL="114300" distR="114300">
            <wp:extent cx="5266690" cy="3502025"/>
            <wp:effectExtent l="0" t="0" r="10160" b="3175"/>
            <wp:docPr id="15" name="图片 15" descr="详8B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 descr="详8B_01"/>
                    <pic:cNvPicPr>
                      <a:picLocks noChangeAspect="1"/>
                    </pic:cNvPicPr>
                  </pic:nvPicPr>
                  <pic:blipFill>
                    <a:blip r:embed="rId20"/>
                    <a:srcRect t="2491" b="14264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502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93DAB" w:rsidRDefault="00037972">
      <w:r>
        <w:rPr>
          <w:rFonts w:hint="eastAsia"/>
          <w:noProof/>
        </w:rPr>
        <w:lastRenderedPageBreak/>
        <w:drawing>
          <wp:inline distT="0" distB="0" distL="114300" distR="114300">
            <wp:extent cx="5268595" cy="6491605"/>
            <wp:effectExtent l="0" t="0" r="8255" b="4445"/>
            <wp:docPr id="16" name="图片 16" descr="详9_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 descr="详9_03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64916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93DAB" w:rsidRDefault="00037972">
      <w:r>
        <w:rPr>
          <w:rFonts w:hint="eastAsia"/>
          <w:noProof/>
        </w:rPr>
        <w:drawing>
          <wp:inline distT="0" distB="0" distL="114300" distR="114300">
            <wp:extent cx="5268595" cy="2123440"/>
            <wp:effectExtent l="0" t="0" r="8255" b="10160"/>
            <wp:docPr id="17" name="图片 17" descr="详9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 descr="详9_01"/>
                    <pic:cNvPicPr>
                      <a:picLocks noChangeAspect="1"/>
                    </pic:cNvPicPr>
                  </pic:nvPicPr>
                  <pic:blipFill>
                    <a:blip r:embed="rId22"/>
                    <a:srcRect t="17711" b="24223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21234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lastRenderedPageBreak/>
        <w:drawing>
          <wp:inline distT="0" distB="0" distL="114300" distR="114300">
            <wp:extent cx="5266690" cy="5779770"/>
            <wp:effectExtent l="0" t="0" r="10160" b="11430"/>
            <wp:docPr id="19" name="图片 19" descr="详7_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 descr="详7_02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57797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93DAB" w:rsidRDefault="00037972">
      <w:r>
        <w:rPr>
          <w:rFonts w:hint="eastAsia"/>
          <w:noProof/>
        </w:rPr>
        <w:drawing>
          <wp:inline distT="0" distB="0" distL="114300" distR="114300">
            <wp:extent cx="5266690" cy="2680970"/>
            <wp:effectExtent l="0" t="0" r="10160" b="5080"/>
            <wp:docPr id="20" name="图片 20" descr="详10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 descr="详10_01"/>
                    <pic:cNvPicPr>
                      <a:picLocks noChangeAspect="1"/>
                    </pic:cNvPicPr>
                  </pic:nvPicPr>
                  <pic:blipFill>
                    <a:blip r:embed="rId24"/>
                    <a:srcRect t="32339" b="5316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680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693DAB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579C8260-3525-4486-92A6-8938B90EA30B}"/>
    <w:embedBold r:id="rId2" w:fontKey="{E7A4923E-5631-47F0-9F97-00C6CF3ABBFA}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84"/>
  <w:embedTrueTypeFonts/>
  <w:saveSubsetFonts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93DAB"/>
    <w:rsid w:val="00037972"/>
    <w:rsid w:val="00693DAB"/>
    <w:rsid w:val="060C0938"/>
    <w:rsid w:val="06246CD0"/>
    <w:rsid w:val="08824354"/>
    <w:rsid w:val="093E3962"/>
    <w:rsid w:val="094C6D94"/>
    <w:rsid w:val="0A193C01"/>
    <w:rsid w:val="0BDE02A6"/>
    <w:rsid w:val="0DA21F5F"/>
    <w:rsid w:val="130747E3"/>
    <w:rsid w:val="14673D85"/>
    <w:rsid w:val="14A12DB4"/>
    <w:rsid w:val="19987A82"/>
    <w:rsid w:val="211303A4"/>
    <w:rsid w:val="225D1808"/>
    <w:rsid w:val="27887F50"/>
    <w:rsid w:val="28D22EAB"/>
    <w:rsid w:val="2E201016"/>
    <w:rsid w:val="30193C5D"/>
    <w:rsid w:val="32A90E9E"/>
    <w:rsid w:val="34975552"/>
    <w:rsid w:val="34DB4457"/>
    <w:rsid w:val="3707367C"/>
    <w:rsid w:val="39034E40"/>
    <w:rsid w:val="3CD80C35"/>
    <w:rsid w:val="446A2B69"/>
    <w:rsid w:val="45AF4396"/>
    <w:rsid w:val="519A057C"/>
    <w:rsid w:val="51CC7D57"/>
    <w:rsid w:val="5279611F"/>
    <w:rsid w:val="56813399"/>
    <w:rsid w:val="56C364C2"/>
    <w:rsid w:val="577B1155"/>
    <w:rsid w:val="604C2BAE"/>
    <w:rsid w:val="63033FDC"/>
    <w:rsid w:val="66EB1184"/>
    <w:rsid w:val="67880E98"/>
    <w:rsid w:val="692264E3"/>
    <w:rsid w:val="69C55365"/>
    <w:rsid w:val="6B9A03A9"/>
    <w:rsid w:val="6C1D610C"/>
    <w:rsid w:val="73012B52"/>
    <w:rsid w:val="74017B98"/>
    <w:rsid w:val="7823038D"/>
    <w:rsid w:val="7A501284"/>
    <w:rsid w:val="7CC346F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 fillcolor="white">
      <v:fill color="white"/>
    </o:shapedefaults>
    <o:shapelayout v:ext="edit">
      <o:idmap v:ext="edit" data="1"/>
    </o:shapelayout>
  </w:shapeDefaults>
  <w:decimalSymbol w:val="."/>
  <w:listSeparator w:val=","/>
  <w15:docId w15:val="{81841898-96AE-456D-858C-1F95B5AB1D6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Default Paragraph Font" w:semiHidden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unhideWhenUsed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Grid" w:semiHidden="1" w:uiPriority="39" w:unhideWhenUsed="1" w:qFormat="1"/>
    <w:lsdException w:name="Table Theme" w:semiHidden="1" w:unhideWhenUsed="1"/>
    <w:lsdException w:name="Placeholder Text" w:semiHidden="1" w:uiPriority="99"/>
    <w:lsdException w:name="No Spacing" w:uiPriority="99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99"/>
    <w:lsdException w:name="Intense Quote" w:uiPriority="99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qFormat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uiPriority w:val="34"/>
    <w:qFormat/>
    <w:pPr>
      <w:ind w:firstLineChars="200" w:firstLine="42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26" Type="http://schemas.openxmlformats.org/officeDocument/2006/relationships/theme" Target="theme/theme1.xml"/><Relationship Id="rId3" Type="http://schemas.openxmlformats.org/officeDocument/2006/relationships/settings" Target="settings.xml"/><Relationship Id="rId21" Type="http://schemas.openxmlformats.org/officeDocument/2006/relationships/image" Target="media/image17.jpeg"/><Relationship Id="rId7" Type="http://schemas.openxmlformats.org/officeDocument/2006/relationships/image" Target="media/image3.pn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5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2.jpeg"/><Relationship Id="rId20" Type="http://schemas.openxmlformats.org/officeDocument/2006/relationships/image" Target="media/image16.jpeg"/><Relationship Id="rId1" Type="http://schemas.openxmlformats.org/officeDocument/2006/relationships/customXml" Target="../customXml/item1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24" Type="http://schemas.openxmlformats.org/officeDocument/2006/relationships/image" Target="media/image20.jpeg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23" Type="http://schemas.openxmlformats.org/officeDocument/2006/relationships/image" Target="media/image19.jpeg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image" Target="media/image18.jpeg"/></Relationships>
</file>

<file path=word/_rels/fontTable.xml.rels><?xml version="1.0" encoding="UTF-8" standalone="yes"?>
<Relationships xmlns="http://schemas.openxmlformats.org/package/2006/relationships"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</TotalTime>
  <Pages>12</Pages>
  <Words>170</Words>
  <Characters>973</Characters>
  <Application>Microsoft Office Word</Application>
  <DocSecurity>0</DocSecurity>
  <Lines>8</Lines>
  <Paragraphs>2</Paragraphs>
  <ScaleCrop>false</ScaleCrop>
  <Company/>
  <LinksUpToDate>false</LinksUpToDate>
  <CharactersWithSpaces>1141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WIN10</dc:creator>
  <cp:lastModifiedBy>win10</cp:lastModifiedBy>
  <cp:revision>2</cp:revision>
  <dcterms:created xsi:type="dcterms:W3CDTF">2014-10-29T12:08:00Z</dcterms:created>
  <dcterms:modified xsi:type="dcterms:W3CDTF">2024-12-16T07:53:00Z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2052-10.8.2.6666</vt:lpwstr>
  </property>
</Properties>
</file>