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6120130"/>
            <wp:effectExtent l="0" t="0" r="10160" b="1397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106295"/>
            <wp:effectExtent l="0" t="0" r="10160" b="8255"/>
            <wp:docPr id="2" name="图片 2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2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0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/>
          <w:b/>
          <w:bCs/>
          <w:sz w:val="40"/>
          <w:szCs w:val="48"/>
          <w:lang w:val="en-US" w:eastAsia="zh-CN"/>
        </w:rPr>
        <w:t>产品参数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品牌/名称</w:t>
      </w:r>
      <w:r>
        <w:rPr>
          <w:rFonts w:hint="eastAsia"/>
          <w:lang w:val="en-US" w:eastAsia="zh-CN"/>
        </w:rPr>
        <w:t xml:space="preserve">         纽荷尔体视显微镜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型号</w:t>
      </w:r>
      <w:r>
        <w:rPr>
          <w:rFonts w:hint="eastAsia"/>
          <w:lang w:val="en-US" w:eastAsia="zh-CN"/>
        </w:rPr>
        <w:t xml:space="preserve">              TS-Boost01 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出厂时间</w:t>
      </w:r>
      <w:r>
        <w:rPr>
          <w:rFonts w:hint="eastAsia"/>
          <w:lang w:val="en-US" w:eastAsia="zh-CN"/>
        </w:rPr>
        <w:t xml:space="preserve">          新款上市</w:t>
      </w:r>
    </w:p>
    <w:p>
      <w:pPr>
        <w:ind w:left="1890" w:hanging="1890" w:hangingChars="9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功 能</w:t>
      </w:r>
      <w:r>
        <w:rPr>
          <w:rFonts w:hint="eastAsia"/>
          <w:lang w:val="en-US" w:eastAsia="zh-CN"/>
        </w:rPr>
        <w:t xml:space="preserve">             倾斜角度观察+平面观察、长调焦行程、尺寸测量、图像捕捉、图像保存</w:t>
      </w:r>
    </w:p>
    <w:p>
      <w:pPr>
        <w:ind w:left="1890" w:hanging="1890" w:hangingChars="9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芯片处理器        Core i5 芯片、14nm工艺Skylake架构、LGA 1151接口DDR4 DDR3L  8G内存、256G储存空间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屏 幕</w:t>
      </w:r>
      <w:r>
        <w:rPr>
          <w:rFonts w:hint="eastAsia"/>
          <w:lang w:val="en-US" w:eastAsia="zh-CN"/>
        </w:rPr>
        <w:t xml:space="preserve">             23.8寸高清屏 </w:t>
      </w:r>
    </w:p>
    <w:p>
      <w:pPr>
        <w:ind w:left="2310" w:hanging="2310" w:hangingChars="11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可摇摆式镜头</w:t>
      </w:r>
      <w:r>
        <w:rPr>
          <w:rFonts w:hint="eastAsia"/>
          <w:lang w:val="en-US" w:eastAsia="zh-CN"/>
        </w:rPr>
        <w:t xml:space="preserve">      布尔变焦镜头NREEOHY-C  60mm f/3.78 DPI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镜头光学结构</w:t>
      </w:r>
      <w:r>
        <w:rPr>
          <w:rFonts w:hint="eastAsia"/>
          <w:lang w:val="en-US" w:eastAsia="zh-CN"/>
        </w:rPr>
        <w:t xml:space="preserve">      9组12片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导出图像格式</w:t>
      </w:r>
      <w:r>
        <w:rPr>
          <w:rFonts w:hint="eastAsia"/>
          <w:lang w:val="en-US" w:eastAsia="zh-CN"/>
        </w:rPr>
        <w:t xml:space="preserve">      （精细）JPG  </w:t>
      </w:r>
    </w:p>
    <w:p>
      <w:pPr>
        <w:ind w:left="1890" w:hanging="1890" w:hangingChars="9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对焦组件          全时机械对焦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电子倍率          10-260倍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 xml:space="preserve">视野范围  </w:t>
      </w:r>
      <w:r>
        <w:rPr>
          <w:rFonts w:hint="eastAsia"/>
          <w:lang w:val="en-US" w:eastAsia="zh-CN"/>
        </w:rPr>
        <w:t xml:space="preserve">        35-3.5mm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 xml:space="preserve">分辨率 </w:t>
      </w:r>
      <w:r>
        <w:rPr>
          <w:rFonts w:hint="eastAsia"/>
          <w:lang w:val="en-US" w:eastAsia="zh-CN"/>
        </w:rPr>
        <w:t xml:space="preserve">           2592 x 1944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 xml:space="preserve">传感器 </w:t>
      </w:r>
      <w:r>
        <w:rPr>
          <w:rFonts w:hint="eastAsia"/>
          <w:lang w:val="en-US" w:eastAsia="zh-CN"/>
        </w:rPr>
        <w:t xml:space="preserve">           SONY IMX185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 xml:space="preserve">感光元器件 </w:t>
      </w:r>
      <w:r>
        <w:rPr>
          <w:rFonts w:hint="eastAsia"/>
          <w:lang w:val="en-US" w:eastAsia="zh-CN"/>
        </w:rPr>
        <w:t xml:space="preserve">       ISO 100 ARM  7.77 mm (1/1.9")、1.9 μm x 1.9μmUSB 30 fps 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解析能力</w:t>
      </w:r>
      <w:r>
        <w:rPr>
          <w:rFonts w:hint="eastAsia"/>
          <w:lang w:val="en-US" w:eastAsia="zh-CN"/>
        </w:rPr>
        <w:t xml:space="preserve">          3.78μm  水平垂直96dpi  位深度24</w:t>
      </w:r>
    </w:p>
    <w:p>
      <w:pPr>
        <w:ind w:left="1890" w:hanging="1890" w:hangingChars="900"/>
        <w:rPr>
          <w:rFonts w:hint="eastAsia"/>
          <w:lang w:eastAsia="zh-CN"/>
        </w:rPr>
      </w:pPr>
      <w:r>
        <w:rPr>
          <w:rFonts w:hint="eastAsia"/>
          <w:lang w:eastAsia="zh-CN"/>
        </w:rPr>
        <w:t>色温</w:t>
      </w:r>
      <w:r>
        <w:rPr>
          <w:rFonts w:hint="eastAsia"/>
          <w:lang w:val="en-US" w:eastAsia="zh-CN"/>
        </w:rPr>
        <w:t xml:space="preserve">              </w:t>
      </w:r>
      <w:r>
        <w:rPr>
          <w:rFonts w:hint="eastAsia"/>
          <w:lang w:eastAsia="zh-CN"/>
        </w:rPr>
        <w:t xml:space="preserve">2000~15000 K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Binning</w:t>
      </w:r>
      <w:r>
        <w:rPr>
          <w:rFonts w:hint="eastAsia"/>
          <w:lang w:val="en-US" w:eastAsia="zh-CN"/>
        </w:rPr>
        <w:t xml:space="preserve">            2 x 2, 3 x 3, 4 x 4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曝 光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  <w:lang w:eastAsia="zh-CN"/>
        </w:rPr>
        <w:t>18 μs ~ 15 s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电子快门</w:t>
      </w:r>
      <w:r>
        <w:rPr>
          <w:rFonts w:hint="eastAsia"/>
          <w:lang w:val="en-US" w:eastAsia="zh-CN"/>
        </w:rPr>
        <w:t xml:space="preserve">          电子前帘快门 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 xml:space="preserve">G光灵暗电流 </w:t>
      </w:r>
      <w:r>
        <w:rPr>
          <w:rFonts w:hint="eastAsia"/>
          <w:lang w:val="en-US" w:eastAsia="zh-CN"/>
        </w:rPr>
        <w:t xml:space="preserve">     2000 mv with 1/30FPS 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量子效率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 xml:space="preserve"> 67% @ 490nm 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反射系统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（复合白光）450-460nm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载物台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  <w:lang w:eastAsia="zh-CN"/>
        </w:rPr>
        <w:t>底座平台280*350mm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 xml:space="preserve">调焦机构 </w:t>
      </w:r>
      <w:r>
        <w:rPr>
          <w:rFonts w:hint="eastAsia"/>
          <w:lang w:val="en-US" w:eastAsia="zh-CN"/>
        </w:rPr>
        <w:t xml:space="preserve">         精密机械粗细松紧可调、齿轮精度8μm、行程330mm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软件功能          样品尺寸测量、手自动曝光/白平衡、HDR宽动态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测量基本元素      点-线、平行线、垂线、多边形、圆、圆弧、同心圆、角度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测量精度          ±0.01mm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操作环境</w:t>
      </w:r>
      <w:r>
        <w:rPr>
          <w:rFonts w:hint="eastAsia"/>
          <w:lang w:val="en-US" w:eastAsia="zh-CN"/>
        </w:rPr>
        <w:t xml:space="preserve">         温度：-10~45℃；湿度：10~85%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尺寸/重量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  <w:lang w:eastAsia="zh-CN"/>
        </w:rPr>
        <w:t>280*350*390、10KG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电源输入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220v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整机质保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免费保修1年</w:t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-1276350</wp:posOffset>
            </wp:positionH>
            <wp:positionV relativeFrom="paragraph">
              <wp:posOffset>1796415</wp:posOffset>
            </wp:positionV>
            <wp:extent cx="8263255" cy="5509895"/>
            <wp:effectExtent l="0" t="0" r="0" b="0"/>
            <wp:wrapSquare wrapText="bothSides"/>
            <wp:docPr id="4" name="图片 4" descr="四分之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四分之三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63255" cy="5509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6653530"/>
            <wp:effectExtent l="0" t="0" r="10160" b="13970"/>
            <wp:docPr id="6" name="图片 6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1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65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1373505"/>
            <wp:effectExtent l="0" t="0" r="10160" b="17145"/>
            <wp:docPr id="15" name="图片 15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2_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7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6993255"/>
            <wp:effectExtent l="0" t="0" r="10160" b="17145"/>
            <wp:docPr id="9" name="图片 9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0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99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1407160"/>
            <wp:effectExtent l="0" t="0" r="10160" b="2540"/>
            <wp:docPr id="11" name="图片 11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4_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0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87630</wp:posOffset>
            </wp:positionV>
            <wp:extent cx="5906770" cy="4380865"/>
            <wp:effectExtent l="0" t="0" r="17780" b="635"/>
            <wp:wrapTight wrapText="bothSides">
              <wp:wrapPolygon>
                <wp:start x="0" y="0"/>
                <wp:lineTo x="0" y="21509"/>
                <wp:lineTo x="21526" y="21509"/>
                <wp:lineTo x="21526" y="0"/>
                <wp:lineTo x="0" y="0"/>
              </wp:wrapPolygon>
            </wp:wrapTight>
            <wp:docPr id="3" name="图片 3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3"/>
                    <pic:cNvPicPr>
                      <a:picLocks noChangeAspect="1"/>
                    </pic:cNvPicPr>
                  </pic:nvPicPr>
                  <pic:blipFill>
                    <a:blip r:embed="rId11"/>
                    <a:srcRect t="72336"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4380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3573145"/>
            <wp:effectExtent l="0" t="0" r="10160" b="8255"/>
            <wp:docPr id="5" name="图片 5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5680075"/>
            <wp:effectExtent l="0" t="0" r="10160" b="15875"/>
            <wp:docPr id="17" name="图片 17" descr="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5_0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68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1373505"/>
            <wp:effectExtent l="0" t="0" r="10160" b="17145"/>
            <wp:docPr id="7" name="图片 7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2_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7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2959735"/>
            <wp:effectExtent l="0" t="0" r="10160" b="12065"/>
            <wp:docPr id="18" name="图片 18" descr="详4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4_0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4279900"/>
            <wp:effectExtent l="0" t="0" r="10160" b="6350"/>
            <wp:docPr id="20" name="图片 20" descr="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4_0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27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5323205"/>
            <wp:effectExtent l="0" t="0" r="10160" b="10795"/>
            <wp:docPr id="23" name="图片 23" descr="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7_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32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3060065"/>
            <wp:effectExtent l="0" t="0" r="10160" b="6985"/>
            <wp:docPr id="24" name="图片 24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详6_0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8595" cy="5520055"/>
            <wp:effectExtent l="0" t="0" r="8255" b="4445"/>
            <wp:docPr id="25" name="图片 25" descr="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详9_0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552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2953385"/>
            <wp:effectExtent l="0" t="0" r="10160" b="18415"/>
            <wp:docPr id="27" name="图片 27" descr="详7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详7_0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5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3013075"/>
            <wp:effectExtent l="0" t="0" r="10160" b="15875"/>
            <wp:docPr id="30" name="图片 30" descr="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详8_0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4366895"/>
            <wp:effectExtent l="0" t="0" r="10160" b="14605"/>
            <wp:docPr id="29" name="图片 29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详10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36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4900295"/>
            <wp:effectExtent l="0" t="0" r="10160" b="14605"/>
            <wp:docPr id="35" name="图片 35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详8_0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90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8595" cy="3008630"/>
            <wp:effectExtent l="0" t="0" r="8255" b="1270"/>
            <wp:docPr id="36" name="图片 36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详9_0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0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2F531573-8B2C-473F-8A0E-62AF72E66D5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60C0938"/>
    <w:rsid w:val="0BDE02A6"/>
    <w:rsid w:val="130747E3"/>
    <w:rsid w:val="14673D85"/>
    <w:rsid w:val="14A12DB4"/>
    <w:rsid w:val="18993897"/>
    <w:rsid w:val="211303A4"/>
    <w:rsid w:val="225D1808"/>
    <w:rsid w:val="32A90E9E"/>
    <w:rsid w:val="34975552"/>
    <w:rsid w:val="34DB4457"/>
    <w:rsid w:val="3707367C"/>
    <w:rsid w:val="446A2B69"/>
    <w:rsid w:val="45AF4396"/>
    <w:rsid w:val="4DC4422A"/>
    <w:rsid w:val="51CC7D57"/>
    <w:rsid w:val="577B1155"/>
    <w:rsid w:val="604C2BAE"/>
    <w:rsid w:val="63033FDC"/>
    <w:rsid w:val="69C55365"/>
    <w:rsid w:val="6BE238BF"/>
    <w:rsid w:val="73012B52"/>
    <w:rsid w:val="78230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5</TotalTime>
  <ScaleCrop>false</ScaleCrop>
  <LinksUpToDate>false</LinksUpToDate>
  <CharactersWithSpaces>0</CharactersWithSpaces>
  <Application>WPS Office_10.8.2.6666_F1E327BC-269C-435d-A152-05C5408002CA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WIN10</dc:creator>
  <cp:lastModifiedBy>WIN10</cp:lastModifiedBy>
  <dcterms:modified xsi:type="dcterms:W3CDTF">2024-12-06T07:05:08Z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