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F25AC" w:rsidRDefault="0027661D">
      <w:pPr>
        <w:spacing w:line="288" w:lineRule="auto"/>
        <w:jc w:val="center"/>
        <w:rPr>
          <w:rFonts w:ascii="宋体" w:hAnsi="宋体" w:cs="宋体"/>
          <w:b/>
          <w:bCs/>
          <w:sz w:val="32"/>
          <w:szCs w:val="40"/>
        </w:rPr>
      </w:pPr>
      <w:r>
        <w:rPr>
          <w:rFonts w:ascii="宋体" w:hAnsi="宋体" w:cs="宋体" w:hint="eastAsia"/>
          <w:b/>
          <w:bCs/>
          <w:sz w:val="32"/>
          <w:szCs w:val="40"/>
        </w:rPr>
        <w:t>技术参数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厂商品牌/型号：</w:t>
      </w:r>
      <w:proofErr w:type="gramStart"/>
      <w:r>
        <w:rPr>
          <w:rFonts w:ascii="宋体" w:hAnsi="宋体" w:cs="宋体" w:hint="eastAsia"/>
          <w:sz w:val="24"/>
          <w:szCs w:val="32"/>
        </w:rPr>
        <w:t>纽</w:t>
      </w:r>
      <w:proofErr w:type="gramEnd"/>
      <w:r>
        <w:rPr>
          <w:rFonts w:ascii="宋体" w:hAnsi="宋体" w:cs="宋体" w:hint="eastAsia"/>
          <w:sz w:val="24"/>
          <w:szCs w:val="32"/>
        </w:rPr>
        <w:t>荷尔J-E300HD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产地：广东深圳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设备功能：常规4K观察+偏振光观察、拍照存图、尺寸测量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放大形式：超高精细4K光学放大+电子学放大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倍率(X.)：光学倍率50倍、100倍、200倍、400倍、600倍</w:t>
      </w:r>
    </w:p>
    <w:p w:rsidR="007F25AC" w:rsidRDefault="0027661D">
      <w:pPr>
        <w:spacing w:line="288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电子倍率250倍、500倍、1000倍、2000倍、3000倍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操作系统：Windows 10 专业版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硬件主板：酷</w:t>
      </w:r>
      <w:proofErr w:type="gramStart"/>
      <w:r>
        <w:rPr>
          <w:rFonts w:ascii="宋体" w:hAnsi="宋体" w:cs="宋体" w:hint="eastAsia"/>
          <w:sz w:val="24"/>
          <w:szCs w:val="32"/>
        </w:rPr>
        <w:t>睿</w:t>
      </w:r>
      <w:proofErr w:type="gramEnd"/>
      <w:r>
        <w:rPr>
          <w:rFonts w:ascii="宋体" w:hAnsi="宋体" w:cs="宋体" w:hint="eastAsia"/>
          <w:sz w:val="24"/>
          <w:szCs w:val="32"/>
        </w:rPr>
        <w:t>I7处理器.16G内存.1T固态硬盘、核心显卡，H11主板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拓展性：支持联网，支持用户安装自己的软件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屏幕：27寸液晶超薄一体机电脑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全画幅定</w:t>
      </w:r>
      <w:proofErr w:type="gramStart"/>
      <w:r>
        <w:rPr>
          <w:rFonts w:ascii="宋体" w:hAnsi="宋体" w:cs="宋体" w:hint="eastAsia"/>
          <w:sz w:val="24"/>
          <w:szCs w:val="32"/>
        </w:rPr>
        <w:t>倍</w:t>
      </w:r>
      <w:proofErr w:type="gramEnd"/>
      <w:r>
        <w:rPr>
          <w:rFonts w:ascii="宋体" w:hAnsi="宋体" w:cs="宋体" w:hint="eastAsia"/>
          <w:sz w:val="24"/>
          <w:szCs w:val="32"/>
        </w:rPr>
        <w:t>物镜：PL 5X/0.12 WD21.5</w:t>
      </w:r>
    </w:p>
    <w:p w:rsidR="007F25AC" w:rsidRDefault="0027661D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PL L10X/0.25 WD15.1</w:t>
      </w:r>
    </w:p>
    <w:p w:rsidR="007F25AC" w:rsidRDefault="0027661D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PL L20X/0.40 WD10.5</w:t>
      </w:r>
    </w:p>
    <w:p w:rsidR="007F25AC" w:rsidRDefault="0027661D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PL L40X/0.60 WD8.2</w:t>
      </w:r>
    </w:p>
    <w:p w:rsidR="007F25AC" w:rsidRDefault="0027661D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PL L60X/0.75WD6.2</w:t>
      </w:r>
    </w:p>
    <w:p w:rsidR="007F25AC" w:rsidRDefault="0027661D">
      <w:pPr>
        <w:spacing w:line="288" w:lineRule="auto"/>
        <w:ind w:firstLineChars="800" w:firstLine="192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纳米结晶涂层实现高成像性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广角目镜：PL10X/18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影像设备：松下Panasonic1200</w:t>
      </w:r>
      <w:proofErr w:type="gramStart"/>
      <w:r>
        <w:rPr>
          <w:rFonts w:ascii="宋体" w:hAnsi="宋体" w:cs="宋体" w:hint="eastAsia"/>
          <w:sz w:val="24"/>
          <w:szCs w:val="32"/>
        </w:rPr>
        <w:t>万像素电子</w:t>
      </w:r>
      <w:proofErr w:type="gramEnd"/>
      <w:r>
        <w:rPr>
          <w:rFonts w:ascii="宋体" w:hAnsi="宋体" w:cs="宋体" w:hint="eastAsia"/>
          <w:sz w:val="24"/>
          <w:szCs w:val="32"/>
        </w:rPr>
        <w:t>快门相机</w:t>
      </w:r>
    </w:p>
    <w:p w:rsidR="007F25AC" w:rsidRDefault="0027661D">
      <w:pPr>
        <w:spacing w:line="288" w:lineRule="auto"/>
        <w:ind w:firstLineChars="500" w:firstLine="120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4K影像4000(H)x3000(V)分辨率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感光元器件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ISO细腻 手/自动白平衡、曝光，F/自动光圈快门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芯片处理器：2.0 (μm)像元 1/2.33"芯片15FPS</w:t>
      </w:r>
      <w:proofErr w:type="gramStart"/>
      <w:r>
        <w:rPr>
          <w:rFonts w:ascii="宋体" w:hAnsi="宋体" w:cs="宋体" w:hint="eastAsia"/>
          <w:sz w:val="24"/>
          <w:szCs w:val="32"/>
        </w:rPr>
        <w:t>帧率</w:t>
      </w:r>
      <w:proofErr w:type="gramEnd"/>
      <w:r>
        <w:rPr>
          <w:rFonts w:ascii="宋体" w:hAnsi="宋体" w:cs="宋体" w:hint="eastAsia"/>
          <w:sz w:val="24"/>
          <w:szCs w:val="32"/>
        </w:rPr>
        <w:t>75dB信噪比</w:t>
      </w:r>
    </w:p>
    <w:p w:rsidR="007F25AC" w:rsidRDefault="0027661D">
      <w:pPr>
        <w:spacing w:line="288" w:lineRule="auto"/>
        <w:ind w:firstLineChars="600" w:firstLine="1440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暗电流0.001e-/pixel/s长曝光降噪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视野范围：≈1500*800μm 150*80μm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软件特色：非同一平面叠加聚焦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双光源照明系统：卤素上光反射照明+下光透射照明、波长范围350-2500nm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光路构造：检偏器、起偏器、滤色转盘、分光棱镜聚光器、视场孔径光阑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调焦机构：粗微动同轴调焦、机械精密度2μm、</w:t>
      </w:r>
      <w:proofErr w:type="gramStart"/>
      <w:r>
        <w:rPr>
          <w:rFonts w:ascii="宋体" w:hAnsi="宋体" w:cs="宋体" w:hint="eastAsia"/>
          <w:sz w:val="24"/>
          <w:szCs w:val="32"/>
        </w:rPr>
        <w:t>粗动松紧</w:t>
      </w:r>
      <w:proofErr w:type="gramEnd"/>
      <w:r>
        <w:rPr>
          <w:rFonts w:ascii="宋体" w:hAnsi="宋体" w:cs="宋体" w:hint="eastAsia"/>
          <w:sz w:val="24"/>
          <w:szCs w:val="32"/>
        </w:rPr>
        <w:t>可调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XY轴载物：矩形机械移动载物台180*150mm,移动范围75*60mm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图像测量技术：测样品长宽尺寸、角度、周长面积、弧度、百分比含量等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测量精度：±0.01μm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主机电源：交流电压 220V 50/60Hz6V20W输出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尺寸及重量：260mm(长)*210mm(宽)*500mm(高) 18kg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整机质保：7天无理由退换货、1年免费保修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t>下载升级：软件后期免费升级服务</w:t>
      </w:r>
    </w:p>
    <w:p w:rsidR="007F25AC" w:rsidRDefault="0027661D">
      <w:pPr>
        <w:spacing w:line="288" w:lineRule="auto"/>
        <w:rPr>
          <w:rFonts w:ascii="宋体" w:hAnsi="宋体" w:cs="宋体"/>
          <w:sz w:val="24"/>
          <w:szCs w:val="32"/>
        </w:rPr>
      </w:pPr>
      <w:r>
        <w:rPr>
          <w:rFonts w:ascii="宋体" w:hAnsi="宋体" w:cs="宋体" w:hint="eastAsia"/>
          <w:sz w:val="24"/>
          <w:szCs w:val="32"/>
        </w:rPr>
        <w:lastRenderedPageBreak/>
        <w:t>厂家名称：深圳纽荷尔科技有限公司</w:t>
      </w:r>
    </w:p>
    <w:p w:rsidR="007F25AC" w:rsidRDefault="0027661D">
      <w:pPr>
        <w:rPr>
          <w:rFonts w:ascii="宋体" w:hAnsi="宋体" w:cs="宋体"/>
          <w:sz w:val="22"/>
          <w:szCs w:val="28"/>
        </w:rPr>
      </w:pP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7774305"/>
            <wp:effectExtent l="0" t="0" r="9525" b="17145"/>
            <wp:docPr id="131" name="图片 131" descr="J-E300HD详1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 descr="J-E300HD详1_01"/>
                    <pic:cNvPicPr>
                      <a:picLocks noChangeAspect="1"/>
                    </pic:cNvPicPr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7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2167255"/>
            <wp:effectExtent l="0" t="0" r="9525" b="4445"/>
            <wp:docPr id="130" name="图片 130" descr="J-E300HD详1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0" descr="J-E300HD详1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67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160270"/>
            <wp:effectExtent l="0" t="0" r="9525" b="11430"/>
            <wp:docPr id="129" name="图片 129" descr="J-E300HD详2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9" descr="J-E300HD详2_01"/>
                    <pic:cNvPicPr>
                      <a:picLocks noChangeAspect="1"/>
                    </pic:cNvPicPr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307080"/>
            <wp:effectExtent l="0" t="0" r="9525" b="7620"/>
            <wp:docPr id="128" name="图片 128" descr="J-E300HD详2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28" descr="J-E300HD详2_02"/>
                    <pic:cNvPicPr>
                      <a:picLocks noChangeAspect="1"/>
                    </pic:cNvPicPr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07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654040"/>
            <wp:effectExtent l="0" t="0" r="9525" b="3810"/>
            <wp:docPr id="127" name="图片 127" descr="J-E300HD详4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27" descr="J-E300HD详4_01"/>
                    <pic:cNvPicPr>
                      <a:picLocks noChangeAspect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654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914140"/>
            <wp:effectExtent l="0" t="0" r="9525" b="10160"/>
            <wp:docPr id="126" name="图片 126" descr="J-E300HD详4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126" descr="J-E300HD详4_02"/>
                    <pic:cNvPicPr>
                      <a:picLocks noChangeAspect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914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314065"/>
            <wp:effectExtent l="0" t="0" r="9525" b="635"/>
            <wp:docPr id="125" name="图片 125" descr="J-E300HD详4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J-E300HD详4_0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14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640455"/>
            <wp:effectExtent l="0" t="0" r="9525" b="17145"/>
            <wp:docPr id="124" name="图片 124" descr="J-E300HD详4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J-E300HD详4_04"/>
                    <pic:cNvPicPr>
                      <a:picLocks noChangeAspect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4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133725"/>
            <wp:effectExtent l="0" t="0" r="9525" b="9525"/>
            <wp:docPr id="123" name="图片 123" descr="J-E300HD详5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图片 123" descr="J-E300HD详5_01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3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6767830"/>
            <wp:effectExtent l="0" t="0" r="9525" b="13970"/>
            <wp:docPr id="122" name="图片 122" descr="J-E300HD详5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122" descr="J-E300HD详5_02"/>
                    <pic:cNvPicPr>
                      <a:picLocks noChangeAspect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6767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000500"/>
            <wp:effectExtent l="0" t="0" r="9525" b="0"/>
            <wp:docPr id="121" name="图片 121" descr="J-E300HD详5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21" descr="J-E300HD详5_0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780790"/>
            <wp:effectExtent l="0" t="0" r="9525" b="10160"/>
            <wp:docPr id="120" name="图片 120" descr="J-E300HD详5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20" descr="J-E300HD详5_0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8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760470"/>
            <wp:effectExtent l="0" t="0" r="9525" b="11430"/>
            <wp:docPr id="119" name="图片 119" descr="J-E300HD详6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9" descr="J-E300HD详6_01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760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160270"/>
            <wp:effectExtent l="0" t="0" r="9525" b="11430"/>
            <wp:docPr id="118" name="图片 118" descr="J-E300HD详6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8" descr="J-E300HD详6_0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60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693795"/>
            <wp:effectExtent l="0" t="0" r="9525" b="1905"/>
            <wp:docPr id="117" name="图片 117" descr="J-E300HD详6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7" descr="J-E300HD详6_0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693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120515"/>
            <wp:effectExtent l="0" t="0" r="9525" b="13335"/>
            <wp:docPr id="116" name="图片 116" descr="J-E300HD详6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16" descr="J-E300HD详6_0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20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140835"/>
            <wp:effectExtent l="0" t="0" r="9525" b="12065"/>
            <wp:docPr id="115" name="图片 115" descr="J-E300HD详6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 descr="J-E300HD详6_0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140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594100"/>
            <wp:effectExtent l="0" t="0" r="9525" b="6350"/>
            <wp:docPr id="114" name="图片 114" descr="J-E300HD详7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14" descr="J-E300HD详7_0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9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247515"/>
            <wp:effectExtent l="0" t="0" r="9525" b="635"/>
            <wp:docPr id="113" name="图片 113" descr="J-E300HD详7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13" descr="J-E300HD详7_02"/>
                    <pic:cNvPicPr>
                      <a:picLocks noChangeAspect="1"/>
                    </pic:cNvPicPr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24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660900"/>
            <wp:effectExtent l="0" t="0" r="9525" b="6350"/>
            <wp:docPr id="112" name="图片 112" descr="J-E300HD详7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12" descr="J-E300HD详7_0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660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974080"/>
            <wp:effectExtent l="0" t="0" r="9525" b="7620"/>
            <wp:docPr id="111" name="图片 111" descr="J-E300HD详7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11" descr="J-E300HD详7_0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974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8861425"/>
            <wp:effectExtent l="0" t="0" r="9525" b="15875"/>
            <wp:docPr id="110" name="图片 110" descr="J-E300HD详7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10" descr="J-E300HD详7_0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886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760970"/>
            <wp:effectExtent l="0" t="0" r="9525" b="11430"/>
            <wp:docPr id="109" name="图片 109" descr="J-E300HD详8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9" descr="J-E300HD详8_0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760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914265"/>
            <wp:effectExtent l="0" t="0" r="9525" b="635"/>
            <wp:docPr id="108" name="图片 108" descr="J-E300HD详8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8" descr="J-E300HD详8_0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914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2100580"/>
            <wp:effectExtent l="0" t="0" r="9525" b="13970"/>
            <wp:docPr id="107" name="图片 107" descr="J-E300HD详8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7" descr="J-E300HD详8_0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10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140710"/>
            <wp:effectExtent l="0" t="0" r="9525" b="2540"/>
            <wp:docPr id="106" name="图片 106" descr="J-E300HD详8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 descr="J-E300HD详8_0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140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813810"/>
            <wp:effectExtent l="0" t="0" r="9525" b="15240"/>
            <wp:docPr id="105" name="图片 105" descr="J-E300HD详9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 descr="J-E300HD详9_0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81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280410"/>
            <wp:effectExtent l="0" t="0" r="9525" b="15240"/>
            <wp:docPr id="104" name="图片 104" descr="J-E300HD详9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 descr="J-E300HD详9_0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4947285"/>
            <wp:effectExtent l="0" t="0" r="9525" b="5715"/>
            <wp:docPr id="103" name="图片 103" descr="J-E300HD详9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 descr="J-E300HD详9_0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947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5200650"/>
            <wp:effectExtent l="0" t="0" r="9525" b="0"/>
            <wp:docPr id="102" name="图片 102" descr="J-E300HD详9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 descr="J-E300HD详9_04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520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3560445"/>
            <wp:effectExtent l="0" t="0" r="9525" b="1905"/>
            <wp:docPr id="101" name="图片 101" descr="J-E300HD详9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 descr="J-E300HD详9_0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60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drawing>
          <wp:inline distT="0" distB="0" distL="114300" distR="114300">
            <wp:extent cx="5267325" cy="3480435"/>
            <wp:effectExtent l="0" t="0" r="9525" b="5715"/>
            <wp:docPr id="100" name="图片 100" descr="J-E300HD详10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J-E300HD详10_01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480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4360545"/>
            <wp:effectExtent l="0" t="0" r="9525" b="1905"/>
            <wp:docPr id="99" name="图片 99" descr="J-E300HD详10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9" descr="J-E300HD详10_02"/>
                    <pic:cNvPicPr>
                      <a:picLocks noChangeAspect="1"/>
                    </pic:cNvPicPr>
                  </pic:nvPicPr>
                  <pic:blipFill>
                    <a:blip r:embed="rId3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360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宋体" w:hAnsi="宋体" w:cs="宋体" w:hint="eastAsia"/>
          <w:noProof/>
          <w:sz w:val="22"/>
          <w:szCs w:val="28"/>
        </w:rPr>
        <w:lastRenderedPageBreak/>
        <w:drawing>
          <wp:inline distT="0" distB="0" distL="114300" distR="114300">
            <wp:extent cx="5267325" cy="7494270"/>
            <wp:effectExtent l="0" t="0" r="9525" b="11430"/>
            <wp:docPr id="98" name="图片 98" descr="J-E300HD详10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 descr="J-E300HD详10_03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7494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7F25AC">
      <w:pgSz w:w="11906" w:h="16838"/>
      <w:pgMar w:top="1440" w:right="1800" w:bottom="1440" w:left="1800" w:header="851" w:footer="992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4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mYxNTY4NTVhNzQ1ZDNlMzc4NjMxMWM0OTZhMjhiNWUifQ=="/>
  </w:docVars>
  <w:rsids>
    <w:rsidRoot w:val="007F25AC"/>
    <w:rsid w:val="0027661D"/>
    <w:rsid w:val="007F25AC"/>
    <w:rsid w:val="0098120C"/>
    <w:rsid w:val="0D3C666E"/>
    <w:rsid w:val="0E0E630B"/>
    <w:rsid w:val="1B343428"/>
    <w:rsid w:val="1C027C2F"/>
    <w:rsid w:val="26E10EEE"/>
    <w:rsid w:val="4A38381B"/>
    <w:rsid w:val="5BE66539"/>
    <w:rsid w:val="5C65689E"/>
    <w:rsid w:val="64FA5721"/>
    <w:rsid w:val="7C1427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docId w15:val="{DE686CE6-C39A-4ECE-8E9C-A8C28BBBBC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theme" Target="theme/theme1.xml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8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8" Type="http://schemas.openxmlformats.org/officeDocument/2006/relationships/image" Target="media/image5.jpe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23</Pages>
  <Words>135</Words>
  <Characters>771</Characters>
  <Application>Microsoft Office Word</Application>
  <DocSecurity>0</DocSecurity>
  <Lines>6</Lines>
  <Paragraphs>1</Paragraphs>
  <ScaleCrop>false</ScaleCrop>
  <Company/>
  <LinksUpToDate>false</LinksUpToDate>
  <CharactersWithSpaces>905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win10</cp:lastModifiedBy>
  <cp:revision>3</cp:revision>
  <dcterms:created xsi:type="dcterms:W3CDTF">2014-10-29T12:08:00Z</dcterms:created>
  <dcterms:modified xsi:type="dcterms:W3CDTF">2024-12-03T02:48:00Z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4BB7250CEDF9458892A33446902777C9_13</vt:lpwstr>
  </property>
</Properties>
</file>