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6146800"/>
            <wp:effectExtent l="0" t="0" r="10160" b="635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4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986280"/>
            <wp:effectExtent l="0" t="0" r="10160" b="13970"/>
            <wp:docPr id="3" name="图片 3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8_02"/>
                    <pic:cNvPicPr>
                      <a:picLocks noChangeAspect="1"/>
                    </pic:cNvPicPr>
                  </pic:nvPicPr>
                  <pic:blipFill>
                    <a:blip r:embed="rId5"/>
                    <a:srcRect t="18715" b="4948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8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/>
          <w:b/>
          <w:bCs/>
          <w:sz w:val="36"/>
          <w:szCs w:val="44"/>
          <w:lang w:val="en-US" w:eastAsia="zh-CN"/>
        </w:rPr>
      </w:pPr>
      <w:r>
        <w:rPr>
          <w:rFonts w:hint="eastAsia"/>
          <w:b/>
          <w:bCs/>
          <w:sz w:val="36"/>
          <w:szCs w:val="44"/>
          <w:lang w:val="en-US" w:eastAsia="zh-CN"/>
        </w:rPr>
        <w:t>产品参数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品牌/名称</w:t>
      </w:r>
      <w:r>
        <w:rPr>
          <w:rFonts w:hint="eastAsia"/>
          <w:lang w:val="en-US" w:eastAsia="zh-CN"/>
        </w:rPr>
        <w:t xml:space="preserve">         纽荷尔3D形状扫描测量显微镜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型号</w:t>
      </w:r>
      <w:r>
        <w:rPr>
          <w:rFonts w:hint="eastAsia"/>
          <w:lang w:val="en-US" w:eastAsia="zh-CN"/>
        </w:rPr>
        <w:t xml:space="preserve">              3D-Z50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出厂时间</w:t>
      </w:r>
      <w:r>
        <w:rPr>
          <w:rFonts w:hint="eastAsia"/>
          <w:lang w:val="en-US" w:eastAsia="zh-CN"/>
        </w:rPr>
        <w:t xml:space="preserve">          新款上市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功 能</w:t>
      </w:r>
      <w:r>
        <w:rPr>
          <w:rFonts w:hint="eastAsia"/>
          <w:lang w:val="en-US" w:eastAsia="zh-CN"/>
        </w:rPr>
        <w:t xml:space="preserve">             3D超景深扫描、高度差测量、图像伪彩色渲染、图片导出、数据传输</w:t>
      </w:r>
      <w:r>
        <w:rPr>
          <w:rFonts w:hint="eastAsia"/>
          <w:lang w:eastAsia="zh-CN"/>
        </w:rPr>
        <w:t>扫描方式</w:t>
      </w:r>
      <w:r>
        <w:rPr>
          <w:rFonts w:hint="eastAsia"/>
          <w:lang w:val="en-US" w:eastAsia="zh-CN"/>
        </w:rPr>
        <w:t xml:space="preserve">          高分辨率线扫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系 统</w:t>
      </w:r>
      <w:r>
        <w:rPr>
          <w:rFonts w:hint="eastAsia"/>
          <w:lang w:val="en-US" w:eastAsia="zh-CN"/>
        </w:rPr>
        <w:t xml:space="preserve">             LinuX</w:t>
      </w:r>
    </w:p>
    <w:p>
      <w:pPr>
        <w:ind w:left="1890" w:hanging="1890" w:hangingChars="9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硬件主板</w:t>
      </w:r>
      <w:r>
        <w:rPr>
          <w:rFonts w:hint="eastAsia"/>
          <w:lang w:val="en-US" w:eastAsia="zh-CN"/>
        </w:rPr>
        <w:t xml:space="preserve">          高性能GPU、PClE SwitchCPU、HDMI 2.0、Host x1 USB3.0、x3 USB2.0、内置32G Emmc、支持插U盘扩充储存空间 支持百兆以太网络连接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屏 幕</w:t>
      </w:r>
      <w:r>
        <w:rPr>
          <w:rFonts w:hint="eastAsia"/>
          <w:lang w:val="en-US" w:eastAsia="zh-CN"/>
        </w:rPr>
        <w:t xml:space="preserve">             27寸、3840*2160分辨率</w:t>
      </w:r>
    </w:p>
    <w:p>
      <w:pPr>
        <w:ind w:left="2310" w:hanging="2310" w:hangingChars="11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镜 头</w:t>
      </w:r>
      <w:r>
        <w:rPr>
          <w:rFonts w:hint="eastAsia"/>
          <w:lang w:val="en-US" w:eastAsia="zh-CN"/>
        </w:rPr>
        <w:t xml:space="preserve">             布尔XG2000自动对焦镜头</w:t>
      </w:r>
    </w:p>
    <w:p>
      <w:pPr>
        <w:ind w:firstLine="1890" w:firstLineChars="9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5X/NA≥0.13/WD≥15.6mm，</w:t>
      </w:r>
    </w:p>
    <w:p>
      <w:pPr>
        <w:ind w:firstLine="1890" w:firstLineChars="9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10X/NA≥0.25/WD≥8.7mm，</w:t>
      </w:r>
    </w:p>
    <w:p>
      <w:pPr>
        <w:ind w:firstLine="1890" w:firstLineChars="9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20X/NA≥0.4/WD≥8.8mm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倍 率</w:t>
      </w:r>
      <w:r>
        <w:rPr>
          <w:rFonts w:hint="eastAsia"/>
          <w:lang w:val="en-US" w:eastAsia="zh-CN"/>
        </w:rPr>
        <w:t xml:space="preserve">             250倍、500倍、1000倍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导出图像格式</w:t>
      </w:r>
      <w:r>
        <w:rPr>
          <w:rFonts w:hint="eastAsia"/>
          <w:lang w:val="en-US" w:eastAsia="zh-CN"/>
        </w:rPr>
        <w:t xml:space="preserve">      (精细)JPG、(原图)TIF</w:t>
      </w:r>
    </w:p>
    <w:p>
      <w:pPr>
        <w:ind w:left="1890" w:hanging="1890" w:hangingChars="9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反</w:t>
      </w:r>
      <w:r>
        <w:rPr>
          <w:rFonts w:hint="eastAsia"/>
          <w:lang w:eastAsia="zh-CN"/>
        </w:rPr>
        <w:t>射照明系统</w:t>
      </w:r>
      <w:r>
        <w:rPr>
          <w:rFonts w:hint="eastAsia"/>
          <w:lang w:val="en-US" w:eastAsia="zh-CN"/>
        </w:rPr>
        <w:t xml:space="preserve">      可调节光点反射照明，带可变孔径光阑，视场光阑，光阑棱镜推杆、偏光板偏振器、色温转变干涉四色滤光片，偏振光装置3609旋转检偏镜插板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波</w:t>
      </w:r>
      <w:r>
        <w:rPr>
          <w:rFonts w:hint="eastAsia"/>
          <w:lang w:eastAsia="zh-CN"/>
        </w:rPr>
        <w:t>长范围</w:t>
      </w:r>
      <w:r>
        <w:rPr>
          <w:rFonts w:hint="eastAsia"/>
          <w:lang w:val="en-US" w:eastAsia="zh-CN"/>
        </w:rPr>
        <w:t xml:space="preserve">          350-2500nm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XY轴平面视野</w:t>
      </w:r>
      <w:r>
        <w:rPr>
          <w:rFonts w:hint="eastAsia"/>
          <w:lang w:val="en-US" w:eastAsia="zh-CN"/>
        </w:rPr>
        <w:t xml:space="preserve">     1500*820um 730*410um 369*207um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Z轴高度视野</w:t>
      </w:r>
      <w:r>
        <w:rPr>
          <w:rFonts w:hint="eastAsia"/>
          <w:lang w:val="en-US" w:eastAsia="zh-CN"/>
        </w:rPr>
        <w:t xml:space="preserve">      924um 232um 61.1um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精度</w:t>
      </w:r>
      <w:r>
        <w:rPr>
          <w:rFonts w:hint="eastAsia"/>
          <w:lang w:val="en-US" w:eastAsia="zh-CN"/>
        </w:rPr>
        <w:t xml:space="preserve">              ±7um  ±1um ±0.25um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分辨率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  <w:lang w:eastAsia="zh-CN"/>
        </w:rPr>
        <w:t>0.36um、0.0</w:t>
      </w:r>
      <w:r>
        <w:rPr>
          <w:rFonts w:hint="eastAsia"/>
          <w:position w:val="-4"/>
          <w:lang w:eastAsia="zh-CN"/>
        </w:rPr>
        <w:t>9</w:t>
      </w:r>
      <w:r>
        <w:rPr>
          <w:rFonts w:hint="eastAsia"/>
          <w:lang w:eastAsia="zh-CN"/>
        </w:rPr>
        <w:t>um、0.02um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色彩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>2000~15000 K色温 约1800万种颜色</w:t>
      </w:r>
    </w:p>
    <w:p>
      <w:pPr>
        <w:ind w:left="1890" w:hanging="1890" w:hangingChars="900"/>
        <w:rPr>
          <w:rFonts w:hint="eastAsia"/>
          <w:lang w:eastAsia="zh-CN"/>
        </w:rPr>
      </w:pPr>
      <w:r>
        <w:rPr>
          <w:rFonts w:hint="eastAsia"/>
          <w:lang w:eastAsia="zh-CN"/>
        </w:rPr>
        <w:t>感光元器件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SONY 1920(H)x1080(V)Standard C-Mount 8 mm (1/2")3.75 μm x3.75 um、coms60 fps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测光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>自动0.1ms-16.6ms，手动:0.0001s-1S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快门/光圈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F自动/快门/光圈、ISO细腻、AF区域3D跟踪60个对焦点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G光灵敏度</w:t>
      </w:r>
      <w:r>
        <w:rPr>
          <w:rFonts w:hint="eastAsia"/>
          <w:lang w:val="en-US" w:eastAsia="zh-CN"/>
        </w:rPr>
        <w:t xml:space="preserve">        980</w:t>
      </w:r>
      <w:r>
        <w:rPr>
          <w:rFonts w:hint="eastAsia"/>
          <w:lang w:eastAsia="zh-CN"/>
        </w:rPr>
        <w:t>mv with 1/</w:t>
      </w: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t>0s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峰值量子效率</w:t>
      </w:r>
      <w:r>
        <w:rPr>
          <w:rFonts w:hint="eastAsia"/>
          <w:lang w:val="en-US" w:eastAsia="zh-CN"/>
        </w:rPr>
        <w:t xml:space="preserve">      70</w:t>
      </w:r>
      <w:r>
        <w:rPr>
          <w:rFonts w:hint="eastAsia"/>
          <w:lang w:eastAsia="zh-CN"/>
        </w:rPr>
        <w:t>% @ 5</w:t>
      </w:r>
      <w:r>
        <w:rPr>
          <w:rFonts w:hint="eastAsia"/>
          <w:lang w:val="en-US" w:eastAsia="zh-CN"/>
        </w:rPr>
        <w:t>80</w:t>
      </w:r>
      <w:r>
        <w:rPr>
          <w:rFonts w:hint="eastAsia"/>
          <w:lang w:eastAsia="zh-CN"/>
        </w:rPr>
        <w:t xml:space="preserve"> nm响应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2D测量基本元素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点-线、平行线、垂线、多边形、圆、圆弧、同心圆、角度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3D测量基本元素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自由旋转不同视角观察、测量高度差、曲率、面积、阶梯高度、体积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载物台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  <w:lang w:eastAsia="zh-CN"/>
        </w:rPr>
        <w:t>矩形机械移动载物台180mm*300mm，</w:t>
      </w:r>
    </w:p>
    <w:p>
      <w:pPr>
        <w:ind w:firstLine="1890" w:firstLineChars="900"/>
        <w:rPr>
          <w:rFonts w:hint="eastAsia"/>
          <w:lang w:eastAsia="zh-CN"/>
        </w:rPr>
      </w:pPr>
      <w:r>
        <w:rPr>
          <w:rFonts w:hint="eastAsia"/>
          <w:lang w:eastAsia="zh-CN"/>
        </w:rPr>
        <w:t>移动范围 X轴80mm，Y轴90mm，Z轴500mm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操作环境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温度:-10~45℃;湿度:10~85%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尺寸/重量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600*400*750、25KG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电源输入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220v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整机质保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免费保修1年</w:t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7900670"/>
            <wp:effectExtent l="0" t="0" r="0" b="0"/>
            <wp:docPr id="5" name="图片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0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7006590"/>
            <wp:effectExtent l="0" t="0" r="10160" b="3810"/>
            <wp:docPr id="6" name="图片 6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0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0340" cy="3484880"/>
            <wp:effectExtent l="0" t="0" r="16510" b="1270"/>
            <wp:docPr id="2" name="图片 2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3"/>
                    <pic:cNvPicPr>
                      <a:picLocks noChangeAspect="1"/>
                    </pic:cNvPicPr>
                  </pic:nvPicPr>
                  <pic:blipFill>
                    <a:blip r:embed="rId8"/>
                    <a:srcRect t="75582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348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lang w:eastAsia="zh-CN"/>
        </w:rPr>
        <w:drawing>
          <wp:inline distT="0" distB="0" distL="114300" distR="114300">
            <wp:extent cx="5266690" cy="5053330"/>
            <wp:effectExtent l="0" t="0" r="10160" b="13970"/>
            <wp:docPr id="7" name="图片 7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0_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05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3599815"/>
            <wp:effectExtent l="0" t="0" r="10160" b="635"/>
            <wp:docPr id="8" name="图片 8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0_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7713345"/>
            <wp:effectExtent l="0" t="0" r="10160" b="1905"/>
            <wp:docPr id="9" name="图片 9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1_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1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5026660"/>
            <wp:effectExtent l="0" t="0" r="10160" b="2540"/>
            <wp:docPr id="10" name="图片 10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2_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02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3075305"/>
            <wp:effectExtent l="0" t="0" r="8255" b="10795"/>
            <wp:docPr id="20" name="图片 20" descr="详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9_0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7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6633210"/>
            <wp:effectExtent l="0" t="0" r="10160" b="15240"/>
            <wp:docPr id="11" name="图片 11" descr="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4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63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1447800"/>
            <wp:effectExtent l="0" t="0" r="10160" b="0"/>
            <wp:docPr id="19" name="图片 19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8_01"/>
                    <pic:cNvPicPr>
                      <a:picLocks noChangeAspect="1"/>
                    </pic:cNvPicPr>
                  </pic:nvPicPr>
                  <pic:blipFill>
                    <a:blip r:embed="rId15"/>
                    <a:srcRect t="57190" b="244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3433445"/>
            <wp:effectExtent l="0" t="0" r="10160" b="14605"/>
            <wp:docPr id="12" name="图片 12" descr="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5_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3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3510280"/>
            <wp:effectExtent l="0" t="0" r="8255" b="13970"/>
            <wp:docPr id="13" name="图片 13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9_0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1466850"/>
            <wp:effectExtent l="0" t="0" r="10160" b="0"/>
            <wp:docPr id="18" name="图片 18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4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4273550"/>
            <wp:effectExtent l="0" t="0" r="10160" b="12700"/>
            <wp:docPr id="14" name="图片 14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10_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27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3181350"/>
            <wp:effectExtent l="0" t="0" r="10160" b="0"/>
            <wp:docPr id="17" name="图片 17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8_02"/>
                    <pic:cNvPicPr>
                      <a:picLocks noChangeAspect="1"/>
                    </pic:cNvPicPr>
                  </pic:nvPicPr>
                  <pic:blipFill>
                    <a:blip r:embed="rId5"/>
                    <a:srcRect b="4907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4646930"/>
            <wp:effectExtent l="0" t="0" r="8255" b="1270"/>
            <wp:docPr id="15" name="图片 15" descr="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9_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64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3510280"/>
            <wp:effectExtent l="0" t="0" r="8255" b="13970"/>
            <wp:docPr id="16" name="图片 16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9_0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C80D6B6E-AC9E-4EEE-8BDD-04CB0F4FBBE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0C0938"/>
    <w:rsid w:val="0BDE02A6"/>
    <w:rsid w:val="11737C2F"/>
    <w:rsid w:val="130747E3"/>
    <w:rsid w:val="14673D85"/>
    <w:rsid w:val="14A12DB4"/>
    <w:rsid w:val="211303A4"/>
    <w:rsid w:val="225D1808"/>
    <w:rsid w:val="31C300AE"/>
    <w:rsid w:val="32A90E9E"/>
    <w:rsid w:val="34975552"/>
    <w:rsid w:val="3707367C"/>
    <w:rsid w:val="45AF4396"/>
    <w:rsid w:val="577B1155"/>
    <w:rsid w:val="604C2BAE"/>
    <w:rsid w:val="61112016"/>
    <w:rsid w:val="63033FDC"/>
    <w:rsid w:val="69C55365"/>
    <w:rsid w:val="6D0823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Office_10.8.2.6666_F1E327BC-269C-435d-A152-05C5408002CA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WIN10</dc:creator>
  <cp:lastModifiedBy>WIN10</cp:lastModifiedBy>
  <dcterms:modified xsi:type="dcterms:W3CDTF">2024-12-06T02:54:32Z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