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rPr>
          <w:rFonts w:hint="eastAsia" w:ascii="times new roma" w:hAnsi="times new roma" w:eastAsia="仿宋"/>
          <w:color w:val="auto"/>
          <w:sz w:val="44"/>
          <w:szCs w:val="44"/>
        </w:rPr>
      </w:pPr>
    </w:p>
    <w:p>
      <w:pPr>
        <w:pStyle w:val="7"/>
        <w:rPr>
          <w:rFonts w:hint="eastAsia" w:ascii="times new roma" w:hAnsi="times new roma" w:eastAsia="仿宋"/>
          <w:color w:val="auto"/>
          <w:sz w:val="44"/>
          <w:szCs w:val="44"/>
        </w:rPr>
      </w:pPr>
    </w:p>
    <w:p>
      <w:pPr>
        <w:pStyle w:val="7"/>
        <w:rPr>
          <w:rFonts w:hint="eastAsia" w:ascii="times new roma" w:hAnsi="times new roma" w:eastAsia="仿宋"/>
          <w:color w:val="auto"/>
          <w:sz w:val="44"/>
          <w:szCs w:val="44"/>
        </w:rPr>
      </w:pPr>
    </w:p>
    <w:p>
      <w:pPr>
        <w:pStyle w:val="7"/>
        <w:rPr>
          <w:rFonts w:hint="eastAsia" w:ascii="times new roma" w:hAnsi="times new roma" w:eastAsia="仿宋"/>
          <w:color w:val="auto"/>
          <w:sz w:val="44"/>
          <w:szCs w:val="44"/>
        </w:rPr>
      </w:pPr>
    </w:p>
    <w:p>
      <w:pPr>
        <w:pStyle w:val="7"/>
        <w:rPr>
          <w:rFonts w:hint="eastAsia" w:ascii="times new roma" w:hAnsi="times new roma" w:eastAsia="仿宋"/>
          <w:color w:val="auto"/>
          <w:sz w:val="44"/>
          <w:szCs w:val="44"/>
        </w:rPr>
      </w:pPr>
    </w:p>
    <w:p>
      <w:pPr>
        <w:pStyle w:val="7"/>
        <w:rPr>
          <w:rFonts w:hint="eastAsia" w:ascii="times new roma" w:hAnsi="times new roma" w:eastAsia="仿宋"/>
          <w:color w:val="auto"/>
          <w:sz w:val="44"/>
          <w:szCs w:val="44"/>
        </w:rPr>
      </w:pPr>
    </w:p>
    <w:p>
      <w:pPr>
        <w:pStyle w:val="7"/>
        <w:rPr>
          <w:rFonts w:hint="eastAsia" w:ascii="times new roma" w:hAnsi="times new roma" w:eastAsia="仿宋"/>
          <w:color w:val="auto"/>
          <w:sz w:val="44"/>
          <w:szCs w:val="44"/>
        </w:rPr>
      </w:pPr>
    </w:p>
    <w:p>
      <w:pPr>
        <w:pStyle w:val="7"/>
        <w:rPr>
          <w:rFonts w:hint="eastAsia" w:ascii="times new roma" w:hAnsi="times new roma" w:eastAsia="仿宋"/>
          <w:color w:val="auto"/>
          <w:sz w:val="44"/>
          <w:szCs w:val="44"/>
        </w:rPr>
      </w:pPr>
      <w:r>
        <w:rPr>
          <w:rFonts w:hint="eastAsia" w:ascii="times new roma" w:hAnsi="times new roma" w:eastAsia="仿宋"/>
          <w:color w:val="auto"/>
          <w:sz w:val="44"/>
          <w:szCs w:val="44"/>
        </w:rPr>
        <w:t>中国水泥生产企业</w:t>
      </w:r>
    </w:p>
    <w:p>
      <w:pPr>
        <w:pStyle w:val="7"/>
        <w:rPr>
          <w:rFonts w:hint="eastAsia" w:ascii="times new roma" w:hAnsi="times new roma" w:eastAsia="仿宋"/>
          <w:color w:val="auto"/>
          <w:sz w:val="44"/>
          <w:szCs w:val="44"/>
        </w:rPr>
      </w:pPr>
      <w:r>
        <w:rPr>
          <w:rFonts w:hint="eastAsia" w:ascii="times new roma" w:hAnsi="times new roma" w:eastAsia="仿宋"/>
          <w:color w:val="auto"/>
          <w:sz w:val="44"/>
          <w:szCs w:val="44"/>
        </w:rPr>
        <w:t>温室气体排放报告</w:t>
      </w:r>
    </w:p>
    <w:p>
      <w:pPr>
        <w:pStyle w:val="7"/>
        <w:spacing w:before="120"/>
        <w:ind w:firstLine="1200"/>
        <w:jc w:val="both"/>
        <w:rPr>
          <w:rFonts w:hint="eastAsia" w:ascii="times new roma" w:hAnsi="times new roma" w:eastAsia="仿宋"/>
          <w:color w:val="auto"/>
          <w:sz w:val="30"/>
          <w:szCs w:val="30"/>
        </w:rPr>
      </w:pPr>
    </w:p>
    <w:p>
      <w:pPr>
        <w:pStyle w:val="7"/>
        <w:spacing w:before="120"/>
        <w:ind w:firstLine="1200"/>
        <w:jc w:val="both"/>
        <w:rPr>
          <w:rFonts w:hint="eastAsia" w:ascii="times new roma" w:hAnsi="times new roma" w:eastAsia="仿宋"/>
          <w:color w:val="auto"/>
          <w:sz w:val="30"/>
          <w:szCs w:val="30"/>
        </w:rPr>
      </w:pPr>
    </w:p>
    <w:p>
      <w:pPr>
        <w:pStyle w:val="7"/>
        <w:spacing w:before="120"/>
        <w:ind w:firstLine="1200"/>
        <w:jc w:val="both"/>
        <w:rPr>
          <w:rFonts w:hint="eastAsia" w:ascii="times new roma" w:hAnsi="times new roma" w:eastAsia="仿宋"/>
          <w:color w:val="auto"/>
          <w:sz w:val="30"/>
          <w:szCs w:val="30"/>
        </w:rPr>
      </w:pPr>
    </w:p>
    <w:p>
      <w:pPr>
        <w:pStyle w:val="7"/>
        <w:spacing w:before="120"/>
        <w:ind w:firstLine="1200"/>
        <w:jc w:val="both"/>
        <w:rPr>
          <w:rFonts w:hint="eastAsia" w:ascii="times new roma" w:hAnsi="times new roma" w:eastAsia="仿宋"/>
          <w:color w:val="auto"/>
          <w:sz w:val="30"/>
          <w:szCs w:val="30"/>
        </w:rPr>
      </w:pPr>
    </w:p>
    <w:p>
      <w:pPr>
        <w:pStyle w:val="7"/>
        <w:spacing w:before="120"/>
        <w:jc w:val="both"/>
        <w:rPr>
          <w:rFonts w:hint="eastAsia" w:ascii="times new roma" w:hAnsi="times new roma" w:eastAsia="仿宋"/>
          <w:color w:val="auto"/>
          <w:sz w:val="30"/>
          <w:szCs w:val="30"/>
        </w:rPr>
      </w:pPr>
      <w:r>
        <w:rPr>
          <w:rFonts w:hint="eastAsia" w:ascii="times new roma" w:hAnsi="times new roma" w:eastAsia="仿宋"/>
          <w:color w:val="auto"/>
          <w:sz w:val="30"/>
          <w:szCs w:val="30"/>
        </w:rPr>
        <w:t>报告主体（盖章）：四川嘉华锦屏特种水泥有限责任公司</w:t>
      </w:r>
    </w:p>
    <w:p>
      <w:pPr>
        <w:pStyle w:val="7"/>
        <w:spacing w:before="120"/>
        <w:jc w:val="both"/>
        <w:rPr>
          <w:rFonts w:hint="eastAsia" w:ascii="times new roma" w:hAnsi="times new roma" w:eastAsia="仿宋"/>
          <w:color w:val="auto"/>
          <w:sz w:val="30"/>
          <w:szCs w:val="30"/>
        </w:rPr>
      </w:pPr>
      <w:r>
        <w:rPr>
          <w:rFonts w:hint="eastAsia" w:ascii="times new roma" w:hAnsi="times new roma" w:eastAsia="仿宋"/>
          <w:color w:val="auto"/>
          <w:sz w:val="30"/>
          <w:szCs w:val="30"/>
        </w:rPr>
        <w:t>报告年度：20</w:t>
      </w:r>
      <w:r>
        <w:rPr>
          <w:rFonts w:ascii="times new roma" w:hAnsi="times new roma" w:eastAsia="仿宋"/>
          <w:color w:val="auto"/>
          <w:sz w:val="30"/>
          <w:szCs w:val="30"/>
        </w:rPr>
        <w:t>2</w:t>
      </w:r>
      <w:r>
        <w:rPr>
          <w:rFonts w:hint="eastAsia" w:ascii="times new roma" w:hAnsi="times new roma" w:eastAsia="仿宋"/>
          <w:color w:val="auto"/>
          <w:sz w:val="30"/>
          <w:szCs w:val="30"/>
          <w:lang w:val="en-US" w:eastAsia="zh-CN"/>
        </w:rPr>
        <w:t>2</w:t>
      </w:r>
      <w:r>
        <w:rPr>
          <w:rFonts w:hint="eastAsia" w:ascii="times new roma" w:hAnsi="times new roma" w:eastAsia="仿宋"/>
          <w:color w:val="auto"/>
          <w:sz w:val="30"/>
          <w:szCs w:val="30"/>
        </w:rPr>
        <w:t>年</w:t>
      </w:r>
    </w:p>
    <w:p>
      <w:pPr>
        <w:pStyle w:val="7"/>
        <w:jc w:val="left"/>
        <w:rPr>
          <w:rFonts w:hint="eastAsia" w:ascii="times new roma" w:hAnsi="times new roma" w:eastAsia="仿宋"/>
          <w:color w:val="auto"/>
          <w:sz w:val="30"/>
          <w:szCs w:val="30"/>
        </w:rPr>
      </w:pPr>
      <w:r>
        <w:rPr>
          <w:rFonts w:hint="eastAsia" w:ascii="times new roma" w:hAnsi="times new roma" w:eastAsia="仿宋"/>
          <w:color w:val="auto"/>
          <w:sz w:val="30"/>
          <w:szCs w:val="30"/>
        </w:rPr>
        <w:t>编制日期：20</w:t>
      </w:r>
      <w:r>
        <w:rPr>
          <w:rFonts w:ascii="times new roma" w:hAnsi="times new roma" w:eastAsia="仿宋"/>
          <w:color w:val="auto"/>
          <w:sz w:val="30"/>
          <w:szCs w:val="30"/>
        </w:rPr>
        <w:t>2</w:t>
      </w:r>
      <w:r>
        <w:rPr>
          <w:rFonts w:hint="eastAsia" w:ascii="times new roma" w:hAnsi="times new roma" w:eastAsia="仿宋"/>
          <w:color w:val="auto"/>
          <w:sz w:val="30"/>
          <w:szCs w:val="30"/>
          <w:lang w:val="en-US" w:eastAsia="zh-CN"/>
        </w:rPr>
        <w:t>3</w:t>
      </w:r>
      <w:r>
        <w:rPr>
          <w:rFonts w:hint="eastAsia" w:ascii="times new roma" w:hAnsi="times new roma" w:eastAsia="仿宋"/>
          <w:color w:val="auto"/>
          <w:sz w:val="30"/>
          <w:szCs w:val="30"/>
        </w:rPr>
        <w:t>年1</w:t>
      </w:r>
      <w:r>
        <w:rPr>
          <w:rFonts w:hint="eastAsia" w:ascii="times new roma" w:hAnsi="times new roma" w:eastAsia="仿宋"/>
          <w:color w:val="auto"/>
          <w:sz w:val="30"/>
          <w:szCs w:val="30"/>
          <w:lang w:val="en-US" w:eastAsia="zh-CN"/>
        </w:rPr>
        <w:t>2</w:t>
      </w:r>
      <w:r>
        <w:rPr>
          <w:rFonts w:hint="eastAsia" w:ascii="times new roma" w:hAnsi="times new roma" w:eastAsia="仿宋"/>
          <w:color w:val="auto"/>
          <w:sz w:val="30"/>
          <w:szCs w:val="30"/>
        </w:rPr>
        <w:t>月</w:t>
      </w:r>
      <w:r>
        <w:rPr>
          <w:rFonts w:hint="eastAsia" w:ascii="times new roma" w:hAnsi="times new roma" w:eastAsia="仿宋"/>
          <w:color w:val="auto"/>
          <w:sz w:val="30"/>
          <w:szCs w:val="30"/>
          <w:lang w:val="en-US" w:eastAsia="zh-CN"/>
        </w:rPr>
        <w:t>27</w:t>
      </w:r>
      <w:r>
        <w:rPr>
          <w:rFonts w:hint="eastAsia" w:ascii="times new roma" w:hAnsi="times new roma" w:eastAsia="仿宋"/>
          <w:color w:val="auto"/>
          <w:sz w:val="30"/>
          <w:szCs w:val="30"/>
        </w:rPr>
        <w:t>日</w:t>
      </w:r>
    </w:p>
    <w:p>
      <w:pPr>
        <w:pStyle w:val="7"/>
        <w:ind w:firstLine="1158" w:firstLineChars="386"/>
        <w:jc w:val="both"/>
        <w:rPr>
          <w:rFonts w:hint="eastAsia" w:ascii="times new roma" w:hAnsi="times new roma" w:eastAsia="仿宋"/>
          <w:color w:val="auto"/>
          <w:sz w:val="30"/>
          <w:szCs w:val="30"/>
        </w:rPr>
      </w:pPr>
    </w:p>
    <w:p>
      <w:pPr>
        <w:pStyle w:val="7"/>
        <w:ind w:firstLine="1158" w:firstLineChars="386"/>
        <w:jc w:val="both"/>
        <w:rPr>
          <w:rFonts w:hint="eastAsia" w:ascii="times new roma" w:hAnsi="times new roma" w:eastAsia="仿宋"/>
          <w:color w:val="auto"/>
          <w:sz w:val="30"/>
          <w:szCs w:val="30"/>
        </w:rPr>
      </w:pPr>
    </w:p>
    <w:p>
      <w:pPr>
        <w:pStyle w:val="7"/>
        <w:ind w:firstLine="1158" w:firstLineChars="386"/>
        <w:jc w:val="both"/>
        <w:rPr>
          <w:rFonts w:hint="eastAsia" w:ascii="times new roma" w:hAnsi="times new roma" w:eastAsia="仿宋"/>
          <w:color w:val="auto"/>
          <w:sz w:val="30"/>
          <w:szCs w:val="30"/>
        </w:rPr>
      </w:pPr>
    </w:p>
    <w:p>
      <w:pPr>
        <w:pStyle w:val="7"/>
        <w:ind w:firstLine="1158" w:firstLineChars="386"/>
        <w:jc w:val="both"/>
        <w:rPr>
          <w:rFonts w:hint="eastAsia" w:ascii="times new roma" w:hAnsi="times new roma" w:eastAsia="仿宋"/>
          <w:color w:val="auto"/>
          <w:sz w:val="30"/>
          <w:szCs w:val="30"/>
        </w:rPr>
      </w:pPr>
    </w:p>
    <w:p>
      <w:pPr>
        <w:pStyle w:val="7"/>
        <w:ind w:firstLine="1158" w:firstLineChars="386"/>
        <w:jc w:val="both"/>
        <w:rPr>
          <w:rFonts w:hint="eastAsia" w:ascii="times new roma" w:hAnsi="times new roma" w:eastAsia="仿宋"/>
          <w:color w:val="auto"/>
          <w:sz w:val="30"/>
          <w:szCs w:val="30"/>
        </w:rPr>
      </w:pPr>
    </w:p>
    <w:p>
      <w:pPr>
        <w:pStyle w:val="7"/>
        <w:spacing w:line="360" w:lineRule="auto"/>
        <w:ind w:firstLine="600" w:firstLineChars="200"/>
        <w:jc w:val="both"/>
        <w:rPr>
          <w:rFonts w:hint="eastAsia" w:ascii="times new roma" w:hAnsi="times new roma" w:eastAsia="仿宋" w:cs="仿宋_GB2312"/>
          <w:color w:val="auto"/>
          <w:sz w:val="30"/>
          <w:szCs w:val="30"/>
        </w:rPr>
      </w:pPr>
      <w:r>
        <w:rPr>
          <w:rFonts w:hint="eastAsia" w:ascii="times new roma" w:hAnsi="times new roma" w:eastAsia="仿宋" w:cs="仿宋_GB2312"/>
          <w:color w:val="auto"/>
          <w:sz w:val="30"/>
          <w:szCs w:val="30"/>
        </w:rPr>
        <w:t>根据国家发展和改革委员会发布的《企业温室气体排放核算与报告填报说明水泥熟料生产》（以下简称《指南》），本报告主体核算了</w:t>
      </w:r>
      <w:r>
        <w:rPr>
          <w:rFonts w:hint="eastAsia" w:ascii="times new roma" w:hAnsi="times new roma" w:eastAsia="仿宋"/>
          <w:color w:val="auto"/>
          <w:sz w:val="30"/>
          <w:szCs w:val="30"/>
        </w:rPr>
        <w:t>年</w:t>
      </w:r>
      <w:r>
        <w:rPr>
          <w:rFonts w:hint="eastAsia" w:ascii="times new roma" w:hAnsi="times new roma" w:eastAsia="仿宋" w:cs="仿宋_GB2312"/>
          <w:color w:val="auto"/>
          <w:sz w:val="30"/>
          <w:szCs w:val="30"/>
        </w:rPr>
        <w:t>温室气体排放量，并填写了相关数据表格。现将有关情况报告如下：</w:t>
      </w:r>
    </w:p>
    <w:p>
      <w:pPr>
        <w:autoSpaceDE w:val="0"/>
        <w:autoSpaceDN w:val="0"/>
        <w:adjustRightInd w:val="0"/>
        <w:ind w:firstLine="600"/>
        <w:rPr>
          <w:rFonts w:hint="eastAsia" w:ascii="times new roma" w:hAnsi="times new roma" w:eastAsia="仿宋" w:cs="黑体"/>
          <w:kern w:val="0"/>
          <w:sz w:val="30"/>
          <w:szCs w:val="30"/>
        </w:rPr>
      </w:pPr>
      <w:r>
        <w:rPr>
          <w:rFonts w:hint="eastAsia" w:ascii="times new roma" w:hAnsi="times new roma" w:eastAsia="仿宋" w:cs="黑体"/>
          <w:kern w:val="0"/>
          <w:sz w:val="30"/>
          <w:szCs w:val="30"/>
        </w:rPr>
        <w:t>一、企业基本情况</w:t>
      </w:r>
    </w:p>
    <w:tbl>
      <w:tblPr>
        <w:tblStyle w:val="4"/>
        <w:tblW w:w="8414"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268"/>
        <w:gridCol w:w="614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268" w:type="dxa"/>
          </w:tcPr>
          <w:p>
            <w:pPr>
              <w:autoSpaceDE w:val="0"/>
              <w:autoSpaceDN w:val="0"/>
              <w:adjustRightInd w:val="0"/>
              <w:rPr>
                <w:rFonts w:hint="eastAsia" w:ascii="times new roma" w:hAnsi="times new roma" w:eastAsia="仿宋" w:cs="黑体"/>
                <w:kern w:val="0"/>
                <w:sz w:val="30"/>
                <w:szCs w:val="30"/>
              </w:rPr>
            </w:pPr>
            <w:r>
              <w:rPr>
                <w:rFonts w:hint="eastAsia" w:ascii="times new roma" w:hAnsi="times new roma" w:eastAsia="仿宋" w:cs="黑体"/>
                <w:kern w:val="0"/>
                <w:sz w:val="30"/>
                <w:szCs w:val="30"/>
              </w:rPr>
              <w:t>单位名称</w:t>
            </w:r>
          </w:p>
        </w:tc>
        <w:tc>
          <w:tcPr>
            <w:tcW w:w="6146" w:type="dxa"/>
          </w:tcPr>
          <w:p>
            <w:pPr>
              <w:autoSpaceDE w:val="0"/>
              <w:autoSpaceDN w:val="0"/>
              <w:adjustRightInd w:val="0"/>
              <w:rPr>
                <w:rFonts w:hint="eastAsia" w:ascii="times new roma" w:hAnsi="times new roma" w:eastAsia="仿宋" w:cs="黑体"/>
                <w:kern w:val="0"/>
                <w:sz w:val="30"/>
                <w:szCs w:val="30"/>
              </w:rPr>
            </w:pPr>
            <w:r>
              <w:rPr>
                <w:rFonts w:hint="eastAsia" w:ascii="times new roma" w:hAnsi="times new roma" w:eastAsia="仿宋" w:cs="黑体"/>
                <w:kern w:val="0"/>
                <w:sz w:val="30"/>
                <w:szCs w:val="30"/>
              </w:rPr>
              <w:t>四川嘉华锦屏特种水泥有限责任公司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268" w:type="dxa"/>
          </w:tcPr>
          <w:p>
            <w:pPr>
              <w:autoSpaceDE w:val="0"/>
              <w:autoSpaceDN w:val="0"/>
              <w:adjustRightInd w:val="0"/>
              <w:rPr>
                <w:rFonts w:hint="eastAsia" w:ascii="times new roma" w:hAnsi="times new roma" w:eastAsia="仿宋" w:cs="黑体"/>
                <w:kern w:val="0"/>
                <w:sz w:val="30"/>
                <w:szCs w:val="30"/>
              </w:rPr>
            </w:pPr>
            <w:r>
              <w:rPr>
                <w:rFonts w:hint="eastAsia" w:ascii="times new roma" w:hAnsi="times new roma" w:eastAsia="仿宋" w:cs="黑体"/>
                <w:kern w:val="0"/>
                <w:sz w:val="30"/>
                <w:szCs w:val="30"/>
              </w:rPr>
              <w:t>单位地址</w:t>
            </w:r>
          </w:p>
        </w:tc>
        <w:tc>
          <w:tcPr>
            <w:tcW w:w="6146" w:type="dxa"/>
          </w:tcPr>
          <w:p>
            <w:pPr>
              <w:autoSpaceDE w:val="0"/>
              <w:autoSpaceDN w:val="0"/>
              <w:adjustRightInd w:val="0"/>
              <w:rPr>
                <w:rFonts w:hint="eastAsia" w:ascii="times new roma" w:hAnsi="times new roma" w:eastAsia="仿宋" w:cs="黑体"/>
                <w:kern w:val="0"/>
                <w:sz w:val="30"/>
                <w:szCs w:val="30"/>
              </w:rPr>
            </w:pPr>
            <w:r>
              <w:rPr>
                <w:rFonts w:hint="eastAsia" w:ascii="times new roma" w:hAnsi="times new roma" w:eastAsia="仿宋" w:cs="黑体"/>
                <w:kern w:val="0"/>
                <w:sz w:val="30"/>
                <w:szCs w:val="30"/>
              </w:rPr>
              <w:t>冕宁县泸沽镇五一村</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268" w:type="dxa"/>
          </w:tcPr>
          <w:p>
            <w:pPr>
              <w:autoSpaceDE w:val="0"/>
              <w:autoSpaceDN w:val="0"/>
              <w:adjustRightInd w:val="0"/>
              <w:rPr>
                <w:rFonts w:hint="eastAsia" w:ascii="times new roma" w:hAnsi="times new roma" w:eastAsia="仿宋" w:cs="黑体"/>
                <w:kern w:val="0"/>
                <w:sz w:val="30"/>
                <w:szCs w:val="30"/>
              </w:rPr>
            </w:pPr>
            <w:r>
              <w:rPr>
                <w:rFonts w:hint="eastAsia" w:ascii="times new roma" w:hAnsi="times new roma" w:eastAsia="仿宋" w:cs="黑体"/>
                <w:kern w:val="0"/>
                <w:sz w:val="30"/>
                <w:szCs w:val="30"/>
              </w:rPr>
              <w:t>单位性质</w:t>
            </w:r>
          </w:p>
        </w:tc>
        <w:tc>
          <w:tcPr>
            <w:tcW w:w="6146" w:type="dxa"/>
          </w:tcPr>
          <w:p>
            <w:pPr>
              <w:autoSpaceDE w:val="0"/>
              <w:autoSpaceDN w:val="0"/>
              <w:adjustRightInd w:val="0"/>
              <w:rPr>
                <w:rFonts w:hint="eastAsia" w:ascii="times new roma" w:hAnsi="times new roma" w:eastAsia="仿宋" w:cs="黑体"/>
                <w:kern w:val="0"/>
                <w:sz w:val="30"/>
                <w:szCs w:val="30"/>
              </w:rPr>
            </w:pPr>
            <w:r>
              <w:rPr>
                <w:rFonts w:hint="eastAsia" w:ascii="times new roma" w:hAnsi="times new roma" w:eastAsia="仿宋" w:cs="黑体"/>
                <w:kern w:val="0"/>
                <w:sz w:val="30"/>
                <w:szCs w:val="30"/>
              </w:rPr>
              <w:t>有限责任公司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268" w:type="dxa"/>
          </w:tcPr>
          <w:p>
            <w:pPr>
              <w:autoSpaceDE w:val="0"/>
              <w:autoSpaceDN w:val="0"/>
              <w:adjustRightInd w:val="0"/>
              <w:rPr>
                <w:rFonts w:hint="eastAsia" w:ascii="times new roma" w:hAnsi="times new roma" w:eastAsia="仿宋" w:cs="黑体"/>
                <w:kern w:val="0"/>
                <w:sz w:val="30"/>
                <w:szCs w:val="30"/>
              </w:rPr>
            </w:pPr>
            <w:r>
              <w:rPr>
                <w:rFonts w:hint="eastAsia" w:ascii="times new roma" w:hAnsi="times new roma" w:eastAsia="仿宋" w:cs="黑体"/>
                <w:kern w:val="0"/>
                <w:sz w:val="30"/>
                <w:szCs w:val="30"/>
              </w:rPr>
              <w:t>组织机构代码</w:t>
            </w:r>
          </w:p>
        </w:tc>
        <w:tc>
          <w:tcPr>
            <w:tcW w:w="6146" w:type="dxa"/>
          </w:tcPr>
          <w:p>
            <w:pPr>
              <w:autoSpaceDE w:val="0"/>
              <w:autoSpaceDN w:val="0"/>
              <w:adjustRightInd w:val="0"/>
              <w:rPr>
                <w:rFonts w:hint="eastAsia" w:ascii="times new roma" w:hAnsi="times new roma" w:eastAsia="仿宋" w:cs="黑体"/>
                <w:kern w:val="0"/>
                <w:sz w:val="30"/>
                <w:szCs w:val="30"/>
              </w:rPr>
            </w:pPr>
            <w:r>
              <w:rPr>
                <w:rFonts w:hint="eastAsia" w:ascii="times new roma" w:hAnsi="times new roma" w:eastAsia="仿宋"/>
                <w:sz w:val="28"/>
              </w:rPr>
              <w:t>91513433779830672X</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268" w:type="dxa"/>
          </w:tcPr>
          <w:p>
            <w:pPr>
              <w:autoSpaceDE w:val="0"/>
              <w:autoSpaceDN w:val="0"/>
              <w:adjustRightInd w:val="0"/>
              <w:rPr>
                <w:rFonts w:hint="eastAsia" w:ascii="times new roma" w:hAnsi="times new roma" w:eastAsia="仿宋" w:cs="黑体"/>
                <w:kern w:val="0"/>
                <w:sz w:val="30"/>
                <w:szCs w:val="30"/>
              </w:rPr>
            </w:pPr>
            <w:r>
              <w:rPr>
                <w:rFonts w:hint="eastAsia" w:ascii="times new roma" w:hAnsi="times new roma" w:eastAsia="仿宋" w:cs="黑体"/>
                <w:kern w:val="0"/>
                <w:sz w:val="30"/>
                <w:szCs w:val="30"/>
              </w:rPr>
              <w:t>所属行业</w:t>
            </w:r>
          </w:p>
        </w:tc>
        <w:tc>
          <w:tcPr>
            <w:tcW w:w="6146" w:type="dxa"/>
          </w:tcPr>
          <w:p>
            <w:pPr>
              <w:autoSpaceDE w:val="0"/>
              <w:autoSpaceDN w:val="0"/>
              <w:adjustRightInd w:val="0"/>
              <w:rPr>
                <w:rFonts w:hint="eastAsia" w:ascii="times new roma" w:hAnsi="times new roma" w:eastAsia="仿宋" w:cs="黑体"/>
                <w:kern w:val="0"/>
                <w:sz w:val="30"/>
                <w:szCs w:val="30"/>
              </w:rPr>
            </w:pPr>
            <w:r>
              <w:rPr>
                <w:rFonts w:hint="eastAsia" w:ascii="times new roma" w:hAnsi="times new roma" w:eastAsia="仿宋" w:cs="黑体"/>
                <w:kern w:val="0"/>
                <w:sz w:val="30"/>
                <w:szCs w:val="30"/>
              </w:rPr>
              <w:t>水泥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268" w:type="dxa"/>
          </w:tcPr>
          <w:p>
            <w:pPr>
              <w:autoSpaceDE w:val="0"/>
              <w:autoSpaceDN w:val="0"/>
              <w:adjustRightInd w:val="0"/>
              <w:rPr>
                <w:rFonts w:hint="eastAsia" w:ascii="times new roma" w:hAnsi="times new roma" w:eastAsia="仿宋" w:cs="黑体"/>
                <w:kern w:val="0"/>
                <w:sz w:val="30"/>
                <w:szCs w:val="30"/>
              </w:rPr>
            </w:pPr>
            <w:r>
              <w:rPr>
                <w:rFonts w:hint="eastAsia" w:ascii="times new roma" w:hAnsi="times new roma" w:eastAsia="仿宋" w:cs="黑体"/>
                <w:kern w:val="0"/>
                <w:sz w:val="30"/>
                <w:szCs w:val="30"/>
              </w:rPr>
              <w:t>报告年度</w:t>
            </w:r>
          </w:p>
        </w:tc>
        <w:tc>
          <w:tcPr>
            <w:tcW w:w="6146" w:type="dxa"/>
          </w:tcPr>
          <w:p>
            <w:pPr>
              <w:autoSpaceDE w:val="0"/>
              <w:autoSpaceDN w:val="0"/>
              <w:adjustRightInd w:val="0"/>
              <w:rPr>
                <w:rFonts w:hint="eastAsia" w:ascii="times new roma" w:hAnsi="times new roma" w:eastAsia="仿宋" w:cs="黑体"/>
                <w:kern w:val="0"/>
                <w:sz w:val="30"/>
                <w:szCs w:val="30"/>
              </w:rPr>
            </w:pPr>
            <w:r>
              <w:rPr>
                <w:rFonts w:hint="eastAsia" w:ascii="times new roma" w:hAnsi="times new roma" w:eastAsia="仿宋" w:cs="黑体"/>
                <w:kern w:val="0"/>
                <w:sz w:val="30"/>
                <w:szCs w:val="30"/>
              </w:rPr>
              <w:t>20</w:t>
            </w:r>
            <w:r>
              <w:rPr>
                <w:rFonts w:ascii="times new roma" w:hAnsi="times new roma" w:eastAsia="仿宋" w:cs="黑体"/>
                <w:kern w:val="0"/>
                <w:sz w:val="30"/>
                <w:szCs w:val="30"/>
              </w:rPr>
              <w:t>2</w:t>
            </w:r>
            <w:r>
              <w:rPr>
                <w:rFonts w:hint="eastAsia" w:ascii="times new roma" w:hAnsi="times new roma" w:eastAsia="仿宋" w:cs="黑体"/>
                <w:kern w:val="0"/>
                <w:sz w:val="30"/>
                <w:szCs w:val="30"/>
                <w:lang w:val="en-US" w:eastAsia="zh-CN"/>
              </w:rPr>
              <w:t>2</w:t>
            </w:r>
            <w:r>
              <w:rPr>
                <w:rFonts w:hint="eastAsia" w:ascii="times new roma" w:hAnsi="times new roma" w:eastAsia="仿宋" w:cs="黑体"/>
                <w:kern w:val="0"/>
                <w:sz w:val="30"/>
                <w:szCs w:val="30"/>
              </w:rPr>
              <w:t>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268" w:type="dxa"/>
          </w:tcPr>
          <w:p>
            <w:pPr>
              <w:autoSpaceDE w:val="0"/>
              <w:autoSpaceDN w:val="0"/>
              <w:adjustRightInd w:val="0"/>
              <w:rPr>
                <w:rFonts w:hint="eastAsia" w:ascii="times new roma" w:hAnsi="times new roma" w:eastAsia="仿宋" w:cs="黑体"/>
                <w:kern w:val="0"/>
                <w:sz w:val="30"/>
                <w:szCs w:val="30"/>
              </w:rPr>
            </w:pPr>
            <w:r>
              <w:rPr>
                <w:rFonts w:hint="eastAsia" w:ascii="times new roma" w:hAnsi="times new roma" w:eastAsia="仿宋" w:cs="黑体"/>
                <w:kern w:val="0"/>
                <w:sz w:val="30"/>
                <w:szCs w:val="30"/>
              </w:rPr>
              <w:t>法定代表人</w:t>
            </w:r>
          </w:p>
        </w:tc>
        <w:tc>
          <w:tcPr>
            <w:tcW w:w="6146" w:type="dxa"/>
          </w:tcPr>
          <w:p>
            <w:pPr>
              <w:autoSpaceDE w:val="0"/>
              <w:autoSpaceDN w:val="0"/>
              <w:adjustRightInd w:val="0"/>
              <w:rPr>
                <w:rFonts w:hint="eastAsia" w:ascii="times new roma" w:hAnsi="times new roma" w:eastAsia="仿宋" w:cs="黑体"/>
                <w:kern w:val="0"/>
                <w:sz w:val="30"/>
                <w:szCs w:val="30"/>
              </w:rPr>
            </w:pPr>
            <w:r>
              <w:rPr>
                <w:rFonts w:hint="eastAsia" w:ascii="times new roma" w:hAnsi="times new roma" w:eastAsia="仿宋" w:cs="黑体"/>
                <w:kern w:val="0"/>
                <w:sz w:val="30"/>
                <w:szCs w:val="30"/>
              </w:rPr>
              <w:t>许毅刚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268" w:type="dxa"/>
          </w:tcPr>
          <w:p>
            <w:pPr>
              <w:autoSpaceDE w:val="0"/>
              <w:autoSpaceDN w:val="0"/>
              <w:adjustRightInd w:val="0"/>
              <w:rPr>
                <w:rFonts w:hint="eastAsia" w:ascii="times new roma" w:hAnsi="times new roma" w:eastAsia="仿宋" w:cs="黑体"/>
                <w:kern w:val="0"/>
                <w:sz w:val="30"/>
                <w:szCs w:val="30"/>
              </w:rPr>
            </w:pPr>
            <w:r>
              <w:rPr>
                <w:rFonts w:hint="eastAsia" w:ascii="times new roma" w:hAnsi="times new roma" w:eastAsia="仿宋" w:cs="黑体"/>
                <w:kern w:val="0"/>
                <w:sz w:val="30"/>
                <w:szCs w:val="30"/>
              </w:rPr>
              <w:t>负责人姓名</w:t>
            </w:r>
          </w:p>
        </w:tc>
        <w:tc>
          <w:tcPr>
            <w:tcW w:w="6146" w:type="dxa"/>
          </w:tcPr>
          <w:p>
            <w:pPr>
              <w:autoSpaceDE w:val="0"/>
              <w:autoSpaceDN w:val="0"/>
              <w:adjustRightInd w:val="0"/>
              <w:rPr>
                <w:rFonts w:hint="eastAsia" w:ascii="times new roma" w:hAnsi="times new roma" w:eastAsia="仿宋" w:cs="黑体"/>
                <w:kern w:val="0"/>
                <w:sz w:val="30"/>
                <w:szCs w:val="30"/>
              </w:rPr>
            </w:pPr>
            <w:r>
              <w:rPr>
                <w:rFonts w:hint="eastAsia" w:ascii="times new roma" w:hAnsi="times new roma" w:eastAsia="仿宋" w:cs="黑体"/>
                <w:kern w:val="0"/>
                <w:sz w:val="30"/>
                <w:szCs w:val="30"/>
              </w:rPr>
              <w:t>巨毅平</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268" w:type="dxa"/>
          </w:tcPr>
          <w:p>
            <w:pPr>
              <w:autoSpaceDE w:val="0"/>
              <w:autoSpaceDN w:val="0"/>
              <w:adjustRightInd w:val="0"/>
              <w:rPr>
                <w:rFonts w:hint="eastAsia" w:ascii="times new roma" w:hAnsi="times new roma" w:eastAsia="仿宋" w:cs="黑体"/>
                <w:kern w:val="0"/>
                <w:sz w:val="30"/>
                <w:szCs w:val="30"/>
              </w:rPr>
            </w:pPr>
            <w:r>
              <w:rPr>
                <w:rFonts w:hint="eastAsia" w:ascii="times new roma" w:hAnsi="times new roma" w:eastAsia="仿宋" w:cs="黑体"/>
                <w:kern w:val="0"/>
                <w:sz w:val="30"/>
                <w:szCs w:val="30"/>
              </w:rPr>
              <w:t>负责人电话</w:t>
            </w:r>
          </w:p>
        </w:tc>
        <w:tc>
          <w:tcPr>
            <w:tcW w:w="6146" w:type="dxa"/>
          </w:tcPr>
          <w:p>
            <w:pPr>
              <w:autoSpaceDE w:val="0"/>
              <w:autoSpaceDN w:val="0"/>
              <w:adjustRightInd w:val="0"/>
              <w:rPr>
                <w:rFonts w:hint="eastAsia" w:ascii="times new roma" w:hAnsi="times new roma" w:eastAsia="仿宋" w:cs="黑体"/>
                <w:kern w:val="0"/>
                <w:sz w:val="30"/>
                <w:szCs w:val="30"/>
              </w:rPr>
            </w:pPr>
            <w:r>
              <w:rPr>
                <w:rFonts w:hint="eastAsia" w:ascii="times new roma" w:hAnsi="times new roma" w:eastAsia="仿宋" w:cs="黑体"/>
                <w:kern w:val="0"/>
                <w:sz w:val="30"/>
                <w:szCs w:val="30"/>
              </w:rPr>
              <w:t>18882881428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268" w:type="dxa"/>
          </w:tcPr>
          <w:p>
            <w:pPr>
              <w:autoSpaceDE w:val="0"/>
              <w:autoSpaceDN w:val="0"/>
              <w:adjustRightInd w:val="0"/>
              <w:rPr>
                <w:rFonts w:hint="eastAsia" w:ascii="times new roma" w:hAnsi="times new roma" w:eastAsia="仿宋" w:cs="黑体"/>
                <w:kern w:val="0"/>
                <w:sz w:val="30"/>
                <w:szCs w:val="30"/>
              </w:rPr>
            </w:pPr>
            <w:r>
              <w:rPr>
                <w:rFonts w:hint="eastAsia" w:ascii="times new roma" w:hAnsi="times new roma" w:eastAsia="仿宋" w:cs="黑体"/>
                <w:kern w:val="0"/>
                <w:sz w:val="30"/>
                <w:szCs w:val="30"/>
              </w:rPr>
              <w:t>负责人邮箱</w:t>
            </w:r>
          </w:p>
        </w:tc>
        <w:tc>
          <w:tcPr>
            <w:tcW w:w="6146" w:type="dxa"/>
            <w:vAlign w:val="center"/>
          </w:tcPr>
          <w:p>
            <w:pPr>
              <w:keepNext w:val="0"/>
              <w:keepLines w:val="0"/>
              <w:widowControl/>
              <w:suppressLineNumbers w:val="0"/>
              <w:jc w:val="left"/>
              <w:textAlignment w:val="center"/>
              <w:rPr>
                <w:rFonts w:hint="eastAsia" w:ascii="宋体" w:hAnsi="宋体" w:eastAsia="宋体" w:cs="宋体"/>
                <w:i w:val="0"/>
                <w:iCs w:val="0"/>
                <w:color w:val="800080"/>
                <w:kern w:val="2"/>
                <w:sz w:val="22"/>
                <w:szCs w:val="22"/>
                <w:u w:val="single"/>
                <w:lang w:val="en-US" w:eastAsia="zh-CN" w:bidi="ar-SA"/>
              </w:rPr>
            </w:pPr>
            <w:r>
              <w:rPr>
                <w:rFonts w:hint="eastAsia" w:ascii="times new roma" w:hAnsi="times new roma" w:eastAsia="仿宋" w:cs="黑体"/>
                <w:kern w:val="0"/>
                <w:sz w:val="30"/>
                <w:szCs w:val="30"/>
                <w:lang w:val="en-US" w:eastAsia="zh-CN"/>
              </w:rPr>
              <w:fldChar w:fldCharType="begin"/>
            </w:r>
            <w:r>
              <w:rPr>
                <w:rFonts w:hint="eastAsia" w:ascii="times new roma" w:hAnsi="times new roma" w:eastAsia="仿宋" w:cs="黑体"/>
                <w:kern w:val="0"/>
                <w:sz w:val="30"/>
                <w:szCs w:val="30"/>
                <w:lang w:val="en-US" w:eastAsia="zh-CN"/>
              </w:rPr>
              <w:instrText xml:space="preserve"> HYPERLINK "mailto:315121989@qq.com" \o "mailto:315121989@qq.com" </w:instrText>
            </w:r>
            <w:r>
              <w:rPr>
                <w:rFonts w:hint="eastAsia" w:ascii="times new roma" w:hAnsi="times new roma" w:eastAsia="仿宋" w:cs="黑体"/>
                <w:kern w:val="0"/>
                <w:sz w:val="30"/>
                <w:szCs w:val="30"/>
                <w:lang w:val="en-US" w:eastAsia="zh-CN"/>
              </w:rPr>
              <w:fldChar w:fldCharType="separate"/>
            </w:r>
            <w:r>
              <w:rPr>
                <w:rFonts w:hint="eastAsia" w:ascii="times new roma" w:hAnsi="times new roma" w:eastAsia="仿宋" w:cs="黑体"/>
                <w:kern w:val="0"/>
                <w:sz w:val="30"/>
                <w:szCs w:val="30"/>
              </w:rPr>
              <w:t>315121989@qq.com</w:t>
            </w:r>
            <w:r>
              <w:rPr>
                <w:rFonts w:hint="eastAsia" w:ascii="times new roma" w:hAnsi="times new roma" w:eastAsia="仿宋" w:cs="黑体"/>
                <w:kern w:val="0"/>
                <w:sz w:val="30"/>
                <w:szCs w:val="30"/>
                <w:lang w:val="en-US" w:eastAsia="zh-CN"/>
              </w:rPr>
              <w:fldChar w:fldCharType="end"/>
            </w:r>
          </w:p>
        </w:tc>
      </w:tr>
    </w:tbl>
    <w:p>
      <w:pPr>
        <w:autoSpaceDE w:val="0"/>
        <w:autoSpaceDN w:val="0"/>
        <w:adjustRightInd w:val="0"/>
        <w:spacing w:before="240"/>
        <w:ind w:firstLine="600"/>
        <w:rPr>
          <w:rFonts w:hint="eastAsia" w:ascii="times new roma" w:hAnsi="times new roma" w:eastAsia="仿宋" w:cs="黑体"/>
          <w:kern w:val="0"/>
          <w:sz w:val="30"/>
          <w:szCs w:val="30"/>
        </w:rPr>
      </w:pPr>
      <w:r>
        <w:rPr>
          <w:rFonts w:hint="eastAsia" w:ascii="times new roma" w:hAnsi="times new roma" w:eastAsia="仿宋" w:cs="黑体"/>
          <w:kern w:val="0"/>
          <w:sz w:val="30"/>
          <w:szCs w:val="30"/>
        </w:rPr>
        <w:t>二、温室气体排放</w:t>
      </w:r>
    </w:p>
    <w:p>
      <w:pPr>
        <w:autoSpaceDE w:val="0"/>
        <w:autoSpaceDN w:val="0"/>
        <w:adjustRightInd w:val="0"/>
        <w:ind w:firstLine="600"/>
        <w:rPr>
          <w:rFonts w:hint="eastAsia" w:ascii="times new roma" w:hAnsi="times new roma" w:eastAsia="仿宋" w:cs="仿宋_GB2312"/>
          <w:kern w:val="0"/>
          <w:sz w:val="30"/>
          <w:szCs w:val="30"/>
        </w:rPr>
      </w:pPr>
      <w:r>
        <w:rPr>
          <w:rFonts w:hint="eastAsia" w:ascii="times new roma" w:hAnsi="times new roma" w:eastAsia="仿宋" w:cs="仿宋_GB2312"/>
          <w:kern w:val="0"/>
          <w:sz w:val="30"/>
          <w:szCs w:val="30"/>
        </w:rPr>
        <w:t>本报告主体在本年度核算和报告期内温室气体排放总量为1072752吨二氧化碳当量。其中化石燃料燃烧排放量为394203.42吨二氧化碳当量;替代燃料和废弃物中非生物质碳燃烧排放量为</w:t>
      </w:r>
      <w:r>
        <w:rPr>
          <w:rFonts w:ascii="times new roma" w:hAnsi="times new roma" w:eastAsia="仿宋" w:cs="仿宋_GB2312"/>
          <w:kern w:val="0"/>
          <w:sz w:val="30"/>
          <w:szCs w:val="30"/>
        </w:rPr>
        <w:t>0</w:t>
      </w:r>
      <w:r>
        <w:rPr>
          <w:rFonts w:hint="eastAsia" w:ascii="times new roma" w:hAnsi="times new roma" w:eastAsia="仿宋" w:cs="仿宋_GB2312"/>
          <w:kern w:val="0"/>
          <w:sz w:val="30"/>
          <w:szCs w:val="30"/>
        </w:rPr>
        <w:t>吨二氧化碳当量;原料碳酸盐分解过程产生的排放量为633428.16吨二氧化碳当量;生料中非燃料碳煅烧排放量为6649.61吨二氧化碳当量;净购入使用的电力及热力产生的排放量为38470.82吨二氧化碳当量。</w:t>
      </w:r>
    </w:p>
    <w:p>
      <w:pPr>
        <w:autoSpaceDE w:val="0"/>
        <w:autoSpaceDN w:val="0"/>
        <w:adjustRightInd w:val="0"/>
        <w:spacing w:before="240"/>
        <w:ind w:firstLine="600"/>
        <w:rPr>
          <w:rFonts w:hint="eastAsia" w:ascii="times new roma" w:hAnsi="times new roma" w:eastAsia="仿宋" w:cs="黑体"/>
          <w:kern w:val="0"/>
          <w:sz w:val="30"/>
          <w:szCs w:val="30"/>
        </w:rPr>
      </w:pPr>
      <w:r>
        <w:rPr>
          <w:rFonts w:hint="eastAsia" w:ascii="times new roma" w:hAnsi="times new roma" w:eastAsia="仿宋" w:cs="黑体"/>
          <w:kern w:val="0"/>
          <w:sz w:val="30"/>
          <w:szCs w:val="30"/>
        </w:rPr>
        <w:t>三、活动水平数据及来源说明</w:t>
      </w:r>
    </w:p>
    <w:p>
      <w:pPr>
        <w:autoSpaceDE w:val="0"/>
        <w:autoSpaceDN w:val="0"/>
        <w:adjustRightInd w:val="0"/>
        <w:ind w:firstLine="600"/>
        <w:rPr>
          <w:rFonts w:hint="eastAsia" w:ascii="times new roma" w:hAnsi="times new roma" w:eastAsia="仿宋" w:cs="仿宋_GB2312"/>
          <w:kern w:val="0"/>
          <w:sz w:val="30"/>
          <w:szCs w:val="30"/>
        </w:rPr>
      </w:pPr>
      <w:r>
        <w:rPr>
          <w:rFonts w:hint="eastAsia" w:ascii="times new roma" w:hAnsi="times new roma" w:eastAsia="仿宋" w:cs="仿宋_GB2312"/>
          <w:kern w:val="0"/>
          <w:sz w:val="30"/>
          <w:szCs w:val="30"/>
        </w:rPr>
        <w:t>根据《指南》要求，报告主体应报告企业所有产品生产所使用的不同品种化石燃料的净消耗量和相应的低位发热值，净购入的电量等活动水平数据以及相关活动水平数据的来源。</w:t>
      </w:r>
    </w:p>
    <w:p>
      <w:pPr>
        <w:autoSpaceDE w:val="0"/>
        <w:autoSpaceDN w:val="0"/>
        <w:adjustRightInd w:val="0"/>
        <w:ind w:firstLine="600"/>
        <w:rPr>
          <w:rFonts w:hint="eastAsia" w:ascii="times new roma" w:hAnsi="times new roma" w:eastAsia="仿宋" w:cs="仿宋_GB2312"/>
          <w:kern w:val="0"/>
          <w:sz w:val="30"/>
          <w:szCs w:val="30"/>
        </w:rPr>
      </w:pPr>
      <w:r>
        <w:rPr>
          <w:rFonts w:hint="eastAsia" w:ascii="times new roma" w:hAnsi="times new roma" w:eastAsia="仿宋" w:cs="仿宋_GB2312"/>
          <w:kern w:val="0"/>
          <w:sz w:val="30"/>
          <w:szCs w:val="30"/>
        </w:rPr>
        <w:t>根据活动水平数据的获得方法，本报告对活动水平数据的来源进行了分类，其分类方法和说明如下表所示：</w:t>
      </w:r>
    </w:p>
    <w:tbl>
      <w:tblPr>
        <w:tblStyle w:val="4"/>
        <w:tblW w:w="852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809"/>
        <w:gridCol w:w="671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809" w:type="dxa"/>
          </w:tcPr>
          <w:p>
            <w:pPr>
              <w:autoSpaceDE w:val="0"/>
              <w:autoSpaceDN w:val="0"/>
              <w:adjustRightInd w:val="0"/>
              <w:spacing w:line="420" w:lineRule="exact"/>
              <w:jc w:val="center"/>
              <w:rPr>
                <w:rFonts w:hint="eastAsia" w:ascii="times new roma" w:hAnsi="times new roma" w:eastAsia="仿宋" w:cs="仿宋_GB2312"/>
                <w:kern w:val="0"/>
                <w:sz w:val="30"/>
                <w:szCs w:val="30"/>
              </w:rPr>
            </w:pPr>
            <w:r>
              <w:rPr>
                <w:rFonts w:hint="eastAsia" w:ascii="times new roma" w:hAnsi="times new roma" w:eastAsia="仿宋" w:cs="仿宋_GB2312"/>
                <w:kern w:val="0"/>
                <w:sz w:val="30"/>
                <w:szCs w:val="30"/>
              </w:rPr>
              <w:t>活动水平数据来源种类</w:t>
            </w:r>
          </w:p>
        </w:tc>
        <w:tc>
          <w:tcPr>
            <w:tcW w:w="6713" w:type="dxa"/>
            <w:vAlign w:val="center"/>
          </w:tcPr>
          <w:p>
            <w:pPr>
              <w:autoSpaceDE w:val="0"/>
              <w:autoSpaceDN w:val="0"/>
              <w:adjustRightInd w:val="0"/>
              <w:spacing w:line="420" w:lineRule="exact"/>
              <w:jc w:val="center"/>
              <w:rPr>
                <w:rFonts w:hint="eastAsia" w:ascii="times new roma" w:hAnsi="times new roma" w:eastAsia="仿宋" w:cs="仿宋_GB2312"/>
                <w:kern w:val="0"/>
                <w:sz w:val="30"/>
                <w:szCs w:val="30"/>
              </w:rPr>
            </w:pPr>
            <w:r>
              <w:rPr>
                <w:rFonts w:hint="eastAsia" w:ascii="times new roma" w:hAnsi="times new roma" w:eastAsia="仿宋" w:cs="仿宋_GB2312"/>
                <w:kern w:val="0"/>
                <w:sz w:val="30"/>
                <w:szCs w:val="30"/>
              </w:rPr>
              <w:t>说明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809" w:type="dxa"/>
          </w:tcPr>
          <w:p>
            <w:pPr>
              <w:autoSpaceDE w:val="0"/>
              <w:autoSpaceDN w:val="0"/>
              <w:adjustRightInd w:val="0"/>
              <w:spacing w:line="420" w:lineRule="exact"/>
              <w:rPr>
                <w:rFonts w:hint="eastAsia" w:ascii="times new roma" w:hAnsi="times new roma" w:eastAsia="仿宋" w:cs="仿宋_GB2312"/>
                <w:kern w:val="0"/>
                <w:sz w:val="30"/>
                <w:szCs w:val="30"/>
              </w:rPr>
            </w:pPr>
            <w:r>
              <w:rPr>
                <w:rFonts w:hint="eastAsia" w:ascii="times new roma" w:hAnsi="times new roma" w:eastAsia="仿宋" w:cs="仿宋_GB2312"/>
                <w:kern w:val="0"/>
                <w:sz w:val="30"/>
                <w:szCs w:val="30"/>
              </w:rPr>
              <w:t>发票收据</w:t>
            </w:r>
          </w:p>
        </w:tc>
        <w:tc>
          <w:tcPr>
            <w:tcW w:w="6713" w:type="dxa"/>
          </w:tcPr>
          <w:p>
            <w:pPr>
              <w:autoSpaceDE w:val="0"/>
              <w:autoSpaceDN w:val="0"/>
              <w:adjustRightInd w:val="0"/>
              <w:spacing w:line="420" w:lineRule="exact"/>
              <w:rPr>
                <w:rFonts w:hint="eastAsia" w:ascii="times new roma" w:hAnsi="times new roma" w:eastAsia="仿宋" w:cs="仿宋_GB2312"/>
                <w:kern w:val="0"/>
                <w:sz w:val="30"/>
                <w:szCs w:val="30"/>
              </w:rPr>
            </w:pPr>
            <w:r>
              <w:rPr>
                <w:rFonts w:hint="eastAsia" w:ascii="times new roma" w:hAnsi="times new roma" w:eastAsia="仿宋" w:cs="仿宋_GB2312"/>
                <w:kern w:val="0"/>
                <w:sz w:val="30"/>
                <w:szCs w:val="30"/>
              </w:rPr>
              <w:t>基于财务结算票据上的数据得到的活动水平数据，常见的如用电量数据，购热量数据等。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809" w:type="dxa"/>
          </w:tcPr>
          <w:p>
            <w:pPr>
              <w:autoSpaceDE w:val="0"/>
              <w:autoSpaceDN w:val="0"/>
              <w:adjustRightInd w:val="0"/>
              <w:spacing w:line="420" w:lineRule="exact"/>
              <w:rPr>
                <w:rFonts w:hint="eastAsia" w:ascii="times new roma" w:hAnsi="times new roma" w:eastAsia="仿宋" w:cs="仿宋_GB2312"/>
                <w:kern w:val="0"/>
                <w:sz w:val="30"/>
                <w:szCs w:val="30"/>
              </w:rPr>
            </w:pPr>
            <w:r>
              <w:rPr>
                <w:rFonts w:hint="eastAsia" w:ascii="times new roma" w:hAnsi="times new roma" w:eastAsia="仿宋" w:cs="仿宋_GB2312"/>
                <w:kern w:val="0"/>
                <w:sz w:val="30"/>
                <w:szCs w:val="30"/>
              </w:rPr>
              <w:t>测量记录</w:t>
            </w:r>
          </w:p>
        </w:tc>
        <w:tc>
          <w:tcPr>
            <w:tcW w:w="6713" w:type="dxa"/>
          </w:tcPr>
          <w:p>
            <w:pPr>
              <w:autoSpaceDE w:val="0"/>
              <w:autoSpaceDN w:val="0"/>
              <w:adjustRightInd w:val="0"/>
              <w:spacing w:line="420" w:lineRule="exact"/>
              <w:rPr>
                <w:rFonts w:hint="eastAsia" w:ascii="times new roma" w:hAnsi="times new roma" w:eastAsia="仿宋" w:cs="仿宋_GB2312"/>
                <w:kern w:val="0"/>
                <w:sz w:val="30"/>
                <w:szCs w:val="30"/>
              </w:rPr>
            </w:pPr>
            <w:r>
              <w:rPr>
                <w:rFonts w:hint="eastAsia" w:ascii="times new roma" w:hAnsi="times new roma" w:eastAsia="仿宋" w:cs="仿宋_GB2312"/>
                <w:kern w:val="0"/>
                <w:sz w:val="30"/>
                <w:szCs w:val="30"/>
              </w:rPr>
              <w:t>基于连续或者间断的测量数据来得出的活动水平数据，如通过内部油箱流量计读数得出的用油量，通过皮带秤得出的用煤量等。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809" w:type="dxa"/>
          </w:tcPr>
          <w:p>
            <w:pPr>
              <w:autoSpaceDE w:val="0"/>
              <w:autoSpaceDN w:val="0"/>
              <w:adjustRightInd w:val="0"/>
              <w:spacing w:line="420" w:lineRule="exact"/>
              <w:rPr>
                <w:rFonts w:hint="eastAsia" w:ascii="times new roma" w:hAnsi="times new roma" w:eastAsia="仿宋" w:cs="仿宋_GB2312"/>
                <w:kern w:val="0"/>
                <w:sz w:val="30"/>
                <w:szCs w:val="30"/>
              </w:rPr>
            </w:pPr>
            <w:r>
              <w:rPr>
                <w:rFonts w:hint="eastAsia" w:ascii="times new roma" w:hAnsi="times new roma" w:eastAsia="仿宋" w:cs="仿宋_GB2312"/>
                <w:kern w:val="0"/>
                <w:sz w:val="30"/>
                <w:szCs w:val="30"/>
              </w:rPr>
              <w:t>使用记录</w:t>
            </w:r>
          </w:p>
        </w:tc>
        <w:tc>
          <w:tcPr>
            <w:tcW w:w="6713" w:type="dxa"/>
          </w:tcPr>
          <w:p>
            <w:pPr>
              <w:autoSpaceDE w:val="0"/>
              <w:autoSpaceDN w:val="0"/>
              <w:adjustRightInd w:val="0"/>
              <w:spacing w:line="420" w:lineRule="exact"/>
              <w:rPr>
                <w:rFonts w:hint="eastAsia" w:ascii="times new roma" w:hAnsi="times new roma" w:eastAsia="仿宋" w:cs="仿宋_GB2312"/>
                <w:kern w:val="0"/>
                <w:sz w:val="30"/>
                <w:szCs w:val="30"/>
              </w:rPr>
            </w:pPr>
            <w:r>
              <w:rPr>
                <w:rFonts w:hint="eastAsia" w:ascii="times new roma" w:hAnsi="times new roma" w:eastAsia="仿宋" w:cs="仿宋_GB2312"/>
                <w:kern w:val="0"/>
                <w:sz w:val="30"/>
                <w:szCs w:val="30"/>
              </w:rPr>
              <w:t>基于现场人员非计量的使用记录得到的活动水平数据，如瓶装液化石油气用量。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809" w:type="dxa"/>
          </w:tcPr>
          <w:p>
            <w:pPr>
              <w:autoSpaceDE w:val="0"/>
              <w:autoSpaceDN w:val="0"/>
              <w:adjustRightInd w:val="0"/>
              <w:spacing w:line="420" w:lineRule="exact"/>
              <w:rPr>
                <w:rFonts w:hint="eastAsia" w:ascii="times new roma" w:hAnsi="times new roma" w:eastAsia="仿宋" w:cs="仿宋_GB2312"/>
                <w:kern w:val="0"/>
                <w:sz w:val="30"/>
                <w:szCs w:val="30"/>
              </w:rPr>
            </w:pPr>
            <w:r>
              <w:rPr>
                <w:rFonts w:hint="eastAsia" w:ascii="times new roma" w:hAnsi="times new roma" w:eastAsia="仿宋" w:cs="仿宋_GB2312"/>
                <w:kern w:val="0"/>
                <w:sz w:val="30"/>
                <w:szCs w:val="30"/>
              </w:rPr>
              <w:t>专家建议</w:t>
            </w:r>
          </w:p>
        </w:tc>
        <w:tc>
          <w:tcPr>
            <w:tcW w:w="6713" w:type="dxa"/>
          </w:tcPr>
          <w:p>
            <w:pPr>
              <w:autoSpaceDE w:val="0"/>
              <w:autoSpaceDN w:val="0"/>
              <w:adjustRightInd w:val="0"/>
              <w:spacing w:line="420" w:lineRule="exact"/>
              <w:rPr>
                <w:rFonts w:hint="eastAsia" w:ascii="times new roma" w:hAnsi="times new roma" w:eastAsia="仿宋" w:cs="仿宋_GB2312"/>
                <w:kern w:val="0"/>
                <w:sz w:val="30"/>
                <w:szCs w:val="30"/>
              </w:rPr>
            </w:pPr>
            <w:r>
              <w:rPr>
                <w:rFonts w:hint="eastAsia" w:ascii="times new roma" w:hAnsi="times new roma" w:eastAsia="仿宋" w:cs="仿宋_GB2312"/>
                <w:kern w:val="0"/>
                <w:sz w:val="30"/>
                <w:szCs w:val="30"/>
              </w:rPr>
              <w:t>权威专家推荐值或有文献可考的推算值。如某篇论文上提到的熟石灰的氧化镁含量。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809" w:type="dxa"/>
          </w:tcPr>
          <w:p>
            <w:pPr>
              <w:autoSpaceDE w:val="0"/>
              <w:autoSpaceDN w:val="0"/>
              <w:adjustRightInd w:val="0"/>
              <w:spacing w:line="420" w:lineRule="exact"/>
              <w:rPr>
                <w:rFonts w:hint="eastAsia" w:ascii="times new roma" w:hAnsi="times new roma" w:eastAsia="仿宋" w:cs="仿宋_GB2312"/>
                <w:kern w:val="0"/>
                <w:sz w:val="30"/>
                <w:szCs w:val="30"/>
              </w:rPr>
            </w:pPr>
            <w:r>
              <w:rPr>
                <w:rFonts w:hint="eastAsia" w:ascii="times new roma" w:hAnsi="times new roma" w:eastAsia="仿宋" w:cs="仿宋_GB2312"/>
                <w:kern w:val="0"/>
                <w:sz w:val="30"/>
                <w:szCs w:val="30"/>
              </w:rPr>
              <w:t>自行评估</w:t>
            </w:r>
          </w:p>
        </w:tc>
        <w:tc>
          <w:tcPr>
            <w:tcW w:w="6713" w:type="dxa"/>
          </w:tcPr>
          <w:p>
            <w:pPr>
              <w:autoSpaceDE w:val="0"/>
              <w:autoSpaceDN w:val="0"/>
              <w:adjustRightInd w:val="0"/>
              <w:spacing w:line="420" w:lineRule="exact"/>
              <w:rPr>
                <w:rFonts w:hint="eastAsia" w:ascii="times new roma" w:hAnsi="times new roma" w:eastAsia="仿宋" w:cs="仿宋_GB2312"/>
                <w:kern w:val="0"/>
                <w:sz w:val="30"/>
                <w:szCs w:val="30"/>
              </w:rPr>
            </w:pPr>
            <w:r>
              <w:rPr>
                <w:rFonts w:hint="eastAsia" w:ascii="times new roma" w:hAnsi="times new roma" w:eastAsia="仿宋" w:cs="仿宋_GB2312"/>
                <w:kern w:val="0"/>
                <w:sz w:val="30"/>
                <w:szCs w:val="30"/>
              </w:rPr>
              <w:t>通过公司内部现场人员的经验估值。如每生产一吨水泥熟料的窑头粉尘产生量。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809" w:type="dxa"/>
          </w:tcPr>
          <w:p>
            <w:pPr>
              <w:autoSpaceDE w:val="0"/>
              <w:autoSpaceDN w:val="0"/>
              <w:adjustRightInd w:val="0"/>
              <w:spacing w:line="420" w:lineRule="exact"/>
              <w:rPr>
                <w:rFonts w:hint="eastAsia" w:ascii="times new roma" w:hAnsi="times new roma" w:eastAsia="仿宋" w:cs="仿宋_GB2312"/>
                <w:kern w:val="0"/>
                <w:sz w:val="30"/>
                <w:szCs w:val="30"/>
              </w:rPr>
            </w:pPr>
            <w:r>
              <w:rPr>
                <w:rFonts w:hint="eastAsia" w:ascii="times new roma" w:hAnsi="times new roma" w:eastAsia="仿宋" w:cs="仿宋_GB2312"/>
                <w:kern w:val="0"/>
                <w:sz w:val="30"/>
                <w:szCs w:val="30"/>
              </w:rPr>
              <w:t>缺省值</w:t>
            </w:r>
          </w:p>
        </w:tc>
        <w:tc>
          <w:tcPr>
            <w:tcW w:w="6713" w:type="dxa"/>
          </w:tcPr>
          <w:p>
            <w:pPr>
              <w:autoSpaceDE w:val="0"/>
              <w:autoSpaceDN w:val="0"/>
              <w:adjustRightInd w:val="0"/>
              <w:spacing w:line="420" w:lineRule="exact"/>
              <w:rPr>
                <w:rFonts w:hint="eastAsia" w:ascii="times new roma" w:hAnsi="times new roma" w:eastAsia="仿宋" w:cs="仿宋_GB2312"/>
                <w:kern w:val="0"/>
                <w:sz w:val="30"/>
                <w:szCs w:val="30"/>
              </w:rPr>
            </w:pPr>
            <w:r>
              <w:rPr>
                <w:rFonts w:hint="eastAsia" w:ascii="times new roma" w:hAnsi="times new roma" w:eastAsia="仿宋" w:cs="仿宋_GB2312"/>
                <w:kern w:val="0"/>
                <w:sz w:val="30"/>
                <w:szCs w:val="30"/>
              </w:rPr>
              <w:t>采用《指南》上提出的缺省值</w:t>
            </w:r>
          </w:p>
        </w:tc>
      </w:tr>
    </w:tbl>
    <w:p>
      <w:pPr>
        <w:autoSpaceDE w:val="0"/>
        <w:autoSpaceDN w:val="0"/>
        <w:adjustRightInd w:val="0"/>
        <w:ind w:firstLine="600"/>
        <w:rPr>
          <w:rFonts w:hint="eastAsia" w:ascii="times new roma" w:hAnsi="times new roma" w:eastAsia="仿宋" w:cs="仿宋_GB2312"/>
          <w:kern w:val="0"/>
          <w:sz w:val="30"/>
          <w:szCs w:val="30"/>
        </w:rPr>
        <w:sectPr>
          <w:footerReference r:id="rId3" w:type="default"/>
          <w:pgSz w:w="11906" w:h="16838"/>
          <w:pgMar w:top="1440" w:right="1800" w:bottom="1440" w:left="1800" w:header="851" w:footer="992" w:gutter="0"/>
          <w:pgNumType w:start="0"/>
          <w:cols w:space="720" w:num="1"/>
          <w:titlePg/>
          <w:docGrid w:type="lines" w:linePitch="312" w:charSpace="0"/>
        </w:sectPr>
      </w:pPr>
      <w:r>
        <w:rPr>
          <w:rFonts w:hint="eastAsia" w:ascii="times new roma" w:hAnsi="times new roma" w:eastAsia="仿宋" w:cs="仿宋_GB2312"/>
          <w:kern w:val="0"/>
          <w:sz w:val="30"/>
          <w:szCs w:val="30"/>
        </w:rPr>
        <w:t>本报告中采用的活动水平数据及来源如下表所示：</w:t>
      </w:r>
    </w:p>
    <w:tbl>
      <w:tblPr>
        <w:tblStyle w:val="4"/>
        <w:tblW w:w="12588" w:type="dxa"/>
        <w:jc w:val="center"/>
        <w:tblLayout w:type="fixed"/>
        <w:tblCellMar>
          <w:top w:w="0" w:type="dxa"/>
          <w:left w:w="108" w:type="dxa"/>
          <w:bottom w:w="0" w:type="dxa"/>
          <w:right w:w="108" w:type="dxa"/>
        </w:tblCellMar>
      </w:tblPr>
      <w:tblGrid>
        <w:gridCol w:w="2098"/>
        <w:gridCol w:w="2098"/>
        <w:gridCol w:w="2098"/>
        <w:gridCol w:w="2098"/>
        <w:gridCol w:w="2098"/>
        <w:gridCol w:w="2098"/>
      </w:tblGrid>
      <w:tr>
        <w:tblPrEx>
          <w:tblCellMar>
            <w:top w:w="0" w:type="dxa"/>
            <w:left w:w="108" w:type="dxa"/>
            <w:bottom w:w="0" w:type="dxa"/>
            <w:right w:w="108" w:type="dxa"/>
          </w:tblCellMar>
        </w:tblPrEx>
        <w:trPr>
          <w:trHeight w:val="956" w:hRule="atLeast"/>
          <w:jc w:val="center"/>
        </w:trPr>
        <w:tc>
          <w:tcPr>
            <w:tcW w:w="2098" w:type="dxa"/>
            <w:tcBorders>
              <w:top w:val="single" w:color="000000" w:sz="8" w:space="0"/>
              <w:left w:val="single" w:color="000000" w:sz="8" w:space="0"/>
              <w:bottom w:val="single" w:color="000000" w:sz="8" w:space="0"/>
              <w:right w:val="single" w:color="000000" w:sz="8" w:space="0"/>
            </w:tcBorders>
            <w:vAlign w:val="center"/>
          </w:tcPr>
          <w:p>
            <w:pPr>
              <w:widowControl/>
              <w:jc w:val="center"/>
              <w:rPr>
                <w:rFonts w:hint="eastAsia" w:ascii="times new roma" w:hAnsi="times new roma" w:eastAsia="仿宋" w:cs="宋体"/>
                <w:kern w:val="0"/>
                <w:sz w:val="24"/>
                <w:szCs w:val="24"/>
              </w:rPr>
            </w:pPr>
            <w:r>
              <w:rPr>
                <w:rFonts w:hint="eastAsia" w:ascii="times new roma" w:hAnsi="times new roma" w:eastAsia="仿宋" w:cs="宋体"/>
                <w:kern w:val="0"/>
                <w:sz w:val="24"/>
                <w:szCs w:val="24"/>
              </w:rPr>
              <w:t>排放源类别</w:t>
            </w:r>
          </w:p>
        </w:tc>
        <w:tc>
          <w:tcPr>
            <w:tcW w:w="2098" w:type="dxa"/>
            <w:tcBorders>
              <w:top w:val="single" w:color="000000" w:sz="8" w:space="0"/>
              <w:left w:val="single" w:color="000000" w:sz="8" w:space="0"/>
              <w:bottom w:val="single" w:color="000000" w:sz="8" w:space="0"/>
              <w:right w:val="single" w:color="000000" w:sz="8" w:space="0"/>
            </w:tcBorders>
            <w:vAlign w:val="center"/>
          </w:tcPr>
          <w:p>
            <w:pPr>
              <w:widowControl/>
              <w:jc w:val="center"/>
              <w:rPr>
                <w:rFonts w:hint="eastAsia" w:ascii="times new roma" w:hAnsi="times new roma" w:eastAsia="仿宋" w:cs="宋体"/>
                <w:kern w:val="0"/>
                <w:sz w:val="24"/>
                <w:szCs w:val="24"/>
              </w:rPr>
            </w:pPr>
            <w:r>
              <w:rPr>
                <w:rFonts w:hint="eastAsia" w:ascii="times new roma" w:hAnsi="times new roma" w:eastAsia="仿宋" w:cs="宋体"/>
                <w:kern w:val="0"/>
                <w:sz w:val="24"/>
                <w:szCs w:val="24"/>
              </w:rPr>
              <w:t>燃料类别</w:t>
            </w:r>
          </w:p>
        </w:tc>
        <w:tc>
          <w:tcPr>
            <w:tcW w:w="2098" w:type="dxa"/>
            <w:tcBorders>
              <w:top w:val="single" w:color="000000" w:sz="8" w:space="0"/>
              <w:left w:val="single" w:color="000000" w:sz="8" w:space="0"/>
              <w:bottom w:val="single" w:color="000000" w:sz="8" w:space="0"/>
              <w:right w:val="single" w:color="000000" w:sz="8" w:space="0"/>
            </w:tcBorders>
            <w:vAlign w:val="center"/>
          </w:tcPr>
          <w:p>
            <w:pPr>
              <w:widowControl/>
              <w:jc w:val="center"/>
              <w:rPr>
                <w:rFonts w:hint="eastAsia" w:ascii="times new roma" w:hAnsi="times new roma" w:eastAsia="仿宋" w:cs="宋体"/>
                <w:kern w:val="0"/>
                <w:sz w:val="24"/>
                <w:szCs w:val="24"/>
              </w:rPr>
            </w:pPr>
            <w:r>
              <w:rPr>
                <w:rFonts w:hint="eastAsia" w:ascii="times new roma" w:hAnsi="times new roma" w:eastAsia="仿宋" w:cs="宋体"/>
                <w:kern w:val="0"/>
                <w:sz w:val="24"/>
                <w:szCs w:val="24"/>
              </w:rPr>
              <w:t>净消耗量</w:t>
            </w:r>
          </w:p>
          <w:p>
            <w:pPr>
              <w:widowControl/>
              <w:jc w:val="center"/>
              <w:rPr>
                <w:rFonts w:hint="eastAsia" w:ascii="times new roma" w:hAnsi="times new roma" w:eastAsia="仿宋" w:cs="宋体"/>
                <w:kern w:val="0"/>
                <w:sz w:val="24"/>
                <w:szCs w:val="24"/>
              </w:rPr>
            </w:pPr>
            <w:r>
              <w:rPr>
                <w:rFonts w:hint="eastAsia" w:ascii="times new roma" w:hAnsi="times new roma" w:eastAsia="仿宋" w:cs="宋体"/>
                <w:kern w:val="0"/>
                <w:sz w:val="24"/>
                <w:szCs w:val="24"/>
              </w:rPr>
              <w:t>（t，万Nm</w:t>
            </w:r>
            <w:r>
              <w:rPr>
                <w:rFonts w:hint="eastAsia" w:ascii="times new roma" w:hAnsi="times new roma" w:eastAsia="仿宋" w:cs="宋体"/>
                <w:kern w:val="0"/>
                <w:sz w:val="24"/>
                <w:szCs w:val="24"/>
                <w:vertAlign w:val="superscript"/>
              </w:rPr>
              <w:t>3</w:t>
            </w:r>
            <w:r>
              <w:rPr>
                <w:rFonts w:hint="eastAsia" w:ascii="times new roma" w:hAnsi="times new roma" w:eastAsia="仿宋" w:cs="宋体"/>
                <w:kern w:val="0"/>
                <w:sz w:val="24"/>
                <w:szCs w:val="24"/>
              </w:rPr>
              <w:t>)</w:t>
            </w:r>
          </w:p>
        </w:tc>
        <w:tc>
          <w:tcPr>
            <w:tcW w:w="2098" w:type="dxa"/>
            <w:tcBorders>
              <w:top w:val="single" w:color="000000" w:sz="8" w:space="0"/>
              <w:left w:val="single" w:color="000000" w:sz="8" w:space="0"/>
              <w:bottom w:val="single" w:color="000000" w:sz="8" w:space="0"/>
              <w:right w:val="single" w:color="000000" w:sz="8" w:space="0"/>
            </w:tcBorders>
            <w:vAlign w:val="center"/>
          </w:tcPr>
          <w:p>
            <w:pPr>
              <w:widowControl/>
              <w:jc w:val="center"/>
              <w:rPr>
                <w:rFonts w:hint="eastAsia" w:ascii="times new roma" w:hAnsi="times new roma" w:eastAsia="仿宋" w:cs="宋体"/>
                <w:kern w:val="0"/>
                <w:sz w:val="24"/>
                <w:szCs w:val="24"/>
              </w:rPr>
            </w:pPr>
            <w:r>
              <w:rPr>
                <w:rFonts w:hint="eastAsia" w:ascii="times new roma" w:hAnsi="times new roma" w:eastAsia="仿宋" w:cs="宋体"/>
                <w:kern w:val="0"/>
                <w:sz w:val="24"/>
                <w:szCs w:val="24"/>
              </w:rPr>
              <w:t>数据来源</w:t>
            </w:r>
          </w:p>
        </w:tc>
        <w:tc>
          <w:tcPr>
            <w:tcW w:w="2098" w:type="dxa"/>
            <w:tcBorders>
              <w:top w:val="single" w:color="000000" w:sz="8" w:space="0"/>
              <w:left w:val="nil"/>
              <w:right w:val="single" w:color="000000" w:sz="8" w:space="0"/>
            </w:tcBorders>
            <w:vAlign w:val="center"/>
          </w:tcPr>
          <w:p>
            <w:pPr>
              <w:widowControl/>
              <w:jc w:val="center"/>
              <w:rPr>
                <w:rFonts w:hint="eastAsia" w:ascii="times new roma" w:hAnsi="times new roma" w:eastAsia="仿宋" w:cs="宋体"/>
                <w:kern w:val="0"/>
                <w:sz w:val="24"/>
                <w:szCs w:val="24"/>
              </w:rPr>
            </w:pPr>
            <w:r>
              <w:rPr>
                <w:rFonts w:hint="eastAsia" w:ascii="times new roma" w:hAnsi="times new roma" w:eastAsia="仿宋" w:cs="宋体"/>
                <w:kern w:val="0"/>
                <w:sz w:val="24"/>
                <w:szCs w:val="24"/>
              </w:rPr>
              <w:t>低位发热量（GJ/t）</w:t>
            </w:r>
          </w:p>
          <w:p>
            <w:pPr>
              <w:jc w:val="center"/>
              <w:rPr>
                <w:rFonts w:hint="eastAsia" w:ascii="times new roma" w:hAnsi="times new roma" w:eastAsia="仿宋" w:cs="宋体"/>
                <w:kern w:val="0"/>
                <w:sz w:val="24"/>
                <w:szCs w:val="24"/>
              </w:rPr>
            </w:pPr>
            <w:r>
              <w:rPr>
                <w:rFonts w:hint="eastAsia" w:ascii="times new roma" w:hAnsi="times new roma" w:eastAsia="仿宋" w:cs="宋体"/>
                <w:kern w:val="0"/>
                <w:sz w:val="24"/>
                <w:szCs w:val="24"/>
              </w:rPr>
              <w:t>或（GJ/万立方米）</w:t>
            </w:r>
          </w:p>
        </w:tc>
        <w:tc>
          <w:tcPr>
            <w:tcW w:w="2098" w:type="dxa"/>
            <w:tcBorders>
              <w:top w:val="single" w:color="000000" w:sz="8" w:space="0"/>
              <w:left w:val="single" w:color="000000" w:sz="8" w:space="0"/>
              <w:bottom w:val="single" w:color="000000" w:sz="8" w:space="0"/>
              <w:right w:val="single" w:color="000000" w:sz="8" w:space="0"/>
            </w:tcBorders>
            <w:vAlign w:val="center"/>
          </w:tcPr>
          <w:p>
            <w:pPr>
              <w:widowControl/>
              <w:jc w:val="center"/>
              <w:rPr>
                <w:rFonts w:hint="eastAsia" w:ascii="times new roma" w:hAnsi="times new roma" w:eastAsia="仿宋" w:cs="宋体"/>
                <w:kern w:val="0"/>
                <w:sz w:val="24"/>
                <w:szCs w:val="24"/>
              </w:rPr>
            </w:pPr>
            <w:r>
              <w:rPr>
                <w:rFonts w:hint="eastAsia" w:ascii="times new roma" w:hAnsi="times new roma" w:eastAsia="仿宋" w:cs="宋体"/>
                <w:kern w:val="0"/>
                <w:sz w:val="24"/>
                <w:szCs w:val="24"/>
              </w:rPr>
              <w:t>数据来源</w:t>
            </w:r>
          </w:p>
        </w:tc>
      </w:tr>
      <w:tr>
        <w:tblPrEx>
          <w:tblCellMar>
            <w:top w:w="0" w:type="dxa"/>
            <w:left w:w="108" w:type="dxa"/>
            <w:bottom w:w="0" w:type="dxa"/>
            <w:right w:w="108" w:type="dxa"/>
          </w:tblCellMar>
        </w:tblPrEx>
        <w:trPr>
          <w:trHeight w:val="20" w:hRule="atLeast"/>
          <w:jc w:val="center"/>
        </w:trPr>
        <w:tc>
          <w:tcPr>
            <w:tcW w:w="2098" w:type="dxa"/>
            <w:vMerge w:val="restart"/>
            <w:tcBorders>
              <w:top w:val="nil"/>
              <w:left w:val="single" w:color="000000" w:sz="8" w:space="0"/>
              <w:right w:val="single" w:color="000000" w:sz="8" w:space="0"/>
            </w:tcBorders>
            <w:vAlign w:val="center"/>
          </w:tcPr>
          <w:p>
            <w:pPr>
              <w:widowControl/>
              <w:jc w:val="center"/>
              <w:rPr>
                <w:rFonts w:hint="eastAsia" w:ascii="times new roma" w:hAnsi="times new roma" w:eastAsia="仿宋" w:cs="宋体"/>
                <w:kern w:val="0"/>
                <w:sz w:val="24"/>
                <w:szCs w:val="24"/>
              </w:rPr>
            </w:pPr>
            <w:r>
              <w:rPr>
                <w:rFonts w:hint="eastAsia" w:ascii="times new roma" w:hAnsi="times new roma" w:eastAsia="仿宋" w:cs="宋体"/>
                <w:kern w:val="0"/>
                <w:sz w:val="24"/>
                <w:szCs w:val="24"/>
              </w:rPr>
              <w:t>燃料燃烧</w:t>
            </w:r>
          </w:p>
        </w:tc>
        <w:tc>
          <w:tcPr>
            <w:tcW w:w="2098" w:type="dxa"/>
            <w:tcBorders>
              <w:top w:val="single" w:color="000000" w:sz="8" w:space="0"/>
              <w:left w:val="nil"/>
              <w:bottom w:val="single" w:color="000000" w:sz="8" w:space="0"/>
              <w:right w:val="single" w:color="000000" w:sz="8" w:space="0"/>
            </w:tcBorders>
            <w:vAlign w:val="center"/>
          </w:tcPr>
          <w:p>
            <w:pPr>
              <w:widowControl/>
              <w:jc w:val="center"/>
              <w:rPr>
                <w:rFonts w:hint="eastAsia" w:ascii="times new roma" w:hAnsi="times new roma" w:eastAsia="仿宋" w:cs="宋体"/>
                <w:kern w:val="0"/>
                <w:sz w:val="24"/>
                <w:szCs w:val="24"/>
              </w:rPr>
            </w:pPr>
            <w:r>
              <w:rPr>
                <w:rFonts w:hint="eastAsia" w:ascii="times new roma" w:hAnsi="times new roma" w:eastAsia="仿宋" w:cs="宋体"/>
                <w:kern w:val="0"/>
                <w:sz w:val="24"/>
                <w:szCs w:val="24"/>
              </w:rPr>
              <w:t>原煤</w:t>
            </w:r>
          </w:p>
        </w:tc>
        <w:tc>
          <w:tcPr>
            <w:tcW w:w="2098" w:type="dxa"/>
            <w:tcBorders>
              <w:top w:val="nil"/>
              <w:left w:val="nil"/>
              <w:bottom w:val="single" w:color="000000" w:sz="8" w:space="0"/>
              <w:right w:val="single" w:color="000000" w:sz="8" w:space="0"/>
            </w:tcBorders>
            <w:vAlign w:val="center"/>
          </w:tcPr>
          <w:p>
            <w:pPr>
              <w:widowControl/>
              <w:jc w:val="center"/>
              <w:rPr>
                <w:rFonts w:hint="eastAsia" w:ascii="times new roma" w:hAnsi="times new roma" w:eastAsia="仿宋" w:cs="宋体"/>
                <w:kern w:val="0"/>
                <w:sz w:val="24"/>
                <w:szCs w:val="24"/>
              </w:rPr>
            </w:pPr>
          </w:p>
        </w:tc>
        <w:tc>
          <w:tcPr>
            <w:tcW w:w="2098" w:type="dxa"/>
            <w:tcBorders>
              <w:top w:val="single" w:color="000000" w:sz="8" w:space="0"/>
              <w:left w:val="nil"/>
              <w:bottom w:val="single" w:color="000000" w:sz="8" w:space="0"/>
              <w:right w:val="single" w:color="000000" w:sz="8" w:space="0"/>
            </w:tcBorders>
            <w:vAlign w:val="center"/>
          </w:tcPr>
          <w:p>
            <w:pPr>
              <w:widowControl/>
              <w:jc w:val="center"/>
              <w:rPr>
                <w:rFonts w:hint="eastAsia" w:ascii="times new roma" w:hAnsi="times new roma" w:eastAsia="仿宋" w:cs="宋体"/>
                <w:kern w:val="0"/>
                <w:sz w:val="24"/>
                <w:szCs w:val="24"/>
              </w:rPr>
            </w:pPr>
          </w:p>
        </w:tc>
        <w:tc>
          <w:tcPr>
            <w:tcW w:w="2098" w:type="dxa"/>
            <w:tcBorders>
              <w:top w:val="single" w:color="000000" w:sz="8" w:space="0"/>
              <w:left w:val="nil"/>
              <w:bottom w:val="single" w:color="000000" w:sz="8" w:space="0"/>
              <w:right w:val="single" w:color="000000" w:sz="8" w:space="0"/>
            </w:tcBorders>
            <w:vAlign w:val="center"/>
          </w:tcPr>
          <w:p>
            <w:pPr>
              <w:widowControl/>
              <w:jc w:val="center"/>
              <w:rPr>
                <w:rFonts w:hint="eastAsia" w:ascii="times new roma" w:hAnsi="times new roma" w:eastAsia="仿宋" w:cs="宋体"/>
                <w:kern w:val="0"/>
                <w:sz w:val="24"/>
                <w:szCs w:val="24"/>
              </w:rPr>
            </w:pPr>
          </w:p>
        </w:tc>
        <w:tc>
          <w:tcPr>
            <w:tcW w:w="2098" w:type="dxa"/>
            <w:tcBorders>
              <w:top w:val="single" w:color="000000" w:sz="8" w:space="0"/>
              <w:left w:val="nil"/>
              <w:bottom w:val="single" w:color="000000" w:sz="8" w:space="0"/>
              <w:right w:val="single" w:color="000000" w:sz="8" w:space="0"/>
            </w:tcBorders>
            <w:vAlign w:val="center"/>
          </w:tcPr>
          <w:p>
            <w:pPr>
              <w:widowControl/>
              <w:jc w:val="center"/>
              <w:rPr>
                <w:rFonts w:hint="eastAsia" w:ascii="times new roma" w:hAnsi="times new roma" w:eastAsia="仿宋" w:cs="宋体"/>
                <w:kern w:val="0"/>
                <w:sz w:val="24"/>
                <w:szCs w:val="24"/>
              </w:rPr>
            </w:pPr>
          </w:p>
        </w:tc>
      </w:tr>
      <w:tr>
        <w:tblPrEx>
          <w:tblCellMar>
            <w:top w:w="0" w:type="dxa"/>
            <w:left w:w="108" w:type="dxa"/>
            <w:bottom w:w="0" w:type="dxa"/>
            <w:right w:w="108" w:type="dxa"/>
          </w:tblCellMar>
        </w:tblPrEx>
        <w:trPr>
          <w:trHeight w:val="20" w:hRule="atLeast"/>
          <w:jc w:val="center"/>
        </w:trPr>
        <w:tc>
          <w:tcPr>
            <w:tcW w:w="2098" w:type="dxa"/>
            <w:vMerge w:val="continue"/>
            <w:tcBorders>
              <w:left w:val="single" w:color="000000" w:sz="8" w:space="0"/>
              <w:right w:val="single" w:color="000000" w:sz="8" w:space="0"/>
            </w:tcBorders>
            <w:vAlign w:val="center"/>
          </w:tcPr>
          <w:p>
            <w:pPr>
              <w:widowControl/>
              <w:jc w:val="left"/>
              <w:rPr>
                <w:rFonts w:hint="eastAsia" w:ascii="times new roma" w:hAnsi="times new roma" w:eastAsia="仿宋" w:cs="宋体"/>
                <w:kern w:val="0"/>
                <w:sz w:val="24"/>
                <w:szCs w:val="24"/>
              </w:rPr>
            </w:pPr>
          </w:p>
        </w:tc>
        <w:tc>
          <w:tcPr>
            <w:tcW w:w="2098" w:type="dxa"/>
            <w:tcBorders>
              <w:top w:val="single" w:color="000000" w:sz="8" w:space="0"/>
              <w:left w:val="nil"/>
              <w:bottom w:val="single" w:color="000000" w:sz="8" w:space="0"/>
              <w:right w:val="single" w:color="000000" w:sz="8" w:space="0"/>
            </w:tcBorders>
            <w:vAlign w:val="center"/>
          </w:tcPr>
          <w:p>
            <w:pPr>
              <w:widowControl/>
              <w:jc w:val="center"/>
              <w:rPr>
                <w:rFonts w:hint="eastAsia" w:ascii="times new roma" w:hAnsi="times new roma" w:eastAsia="仿宋" w:cs="宋体"/>
                <w:kern w:val="0"/>
                <w:sz w:val="24"/>
                <w:szCs w:val="24"/>
              </w:rPr>
            </w:pPr>
            <w:r>
              <w:rPr>
                <w:rFonts w:hint="eastAsia" w:ascii="times new roma" w:hAnsi="times new roma" w:eastAsia="仿宋" w:cs="宋体"/>
                <w:kern w:val="0"/>
                <w:sz w:val="24"/>
                <w:szCs w:val="24"/>
              </w:rPr>
              <w:t>无烟煤</w:t>
            </w:r>
          </w:p>
        </w:tc>
        <w:tc>
          <w:tcPr>
            <w:tcW w:w="2098" w:type="dxa"/>
            <w:tcBorders>
              <w:top w:val="nil"/>
              <w:left w:val="nil"/>
              <w:bottom w:val="single" w:color="000000" w:sz="8" w:space="0"/>
              <w:right w:val="single" w:color="000000" w:sz="8" w:space="0"/>
            </w:tcBorders>
            <w:vAlign w:val="center"/>
          </w:tcPr>
          <w:p>
            <w:pPr>
              <w:widowControl/>
              <w:jc w:val="center"/>
              <w:rPr>
                <w:rFonts w:hint="eastAsia" w:ascii="times new roma" w:hAnsi="times new roma" w:eastAsia="仿宋" w:cs="宋体"/>
                <w:kern w:val="0"/>
                <w:sz w:val="24"/>
                <w:szCs w:val="24"/>
              </w:rPr>
            </w:pPr>
          </w:p>
        </w:tc>
        <w:tc>
          <w:tcPr>
            <w:tcW w:w="2098" w:type="dxa"/>
            <w:tcBorders>
              <w:top w:val="single" w:color="000000" w:sz="8" w:space="0"/>
              <w:left w:val="nil"/>
              <w:bottom w:val="single" w:color="000000" w:sz="8" w:space="0"/>
              <w:right w:val="single" w:color="000000" w:sz="8" w:space="0"/>
            </w:tcBorders>
            <w:vAlign w:val="center"/>
          </w:tcPr>
          <w:p>
            <w:pPr>
              <w:widowControl/>
              <w:jc w:val="center"/>
              <w:rPr>
                <w:rFonts w:hint="eastAsia" w:ascii="times new roma" w:hAnsi="times new roma" w:eastAsia="仿宋" w:cs="宋体"/>
                <w:kern w:val="0"/>
                <w:sz w:val="24"/>
                <w:szCs w:val="24"/>
              </w:rPr>
            </w:pPr>
          </w:p>
        </w:tc>
        <w:tc>
          <w:tcPr>
            <w:tcW w:w="2098" w:type="dxa"/>
            <w:tcBorders>
              <w:top w:val="single" w:color="000000" w:sz="8" w:space="0"/>
              <w:left w:val="nil"/>
              <w:bottom w:val="single" w:color="000000" w:sz="8" w:space="0"/>
              <w:right w:val="single" w:color="000000" w:sz="8" w:space="0"/>
            </w:tcBorders>
            <w:vAlign w:val="center"/>
          </w:tcPr>
          <w:p>
            <w:pPr>
              <w:widowControl/>
              <w:jc w:val="center"/>
              <w:rPr>
                <w:rFonts w:hint="eastAsia" w:ascii="times new roma" w:hAnsi="times new roma" w:eastAsia="仿宋" w:cs="宋体"/>
                <w:kern w:val="0"/>
                <w:sz w:val="24"/>
                <w:szCs w:val="24"/>
              </w:rPr>
            </w:pPr>
          </w:p>
        </w:tc>
        <w:tc>
          <w:tcPr>
            <w:tcW w:w="2098" w:type="dxa"/>
            <w:tcBorders>
              <w:top w:val="single" w:color="000000" w:sz="8" w:space="0"/>
              <w:left w:val="nil"/>
              <w:bottom w:val="single" w:color="000000" w:sz="8" w:space="0"/>
              <w:right w:val="single" w:color="000000" w:sz="8" w:space="0"/>
            </w:tcBorders>
            <w:vAlign w:val="center"/>
          </w:tcPr>
          <w:p>
            <w:pPr>
              <w:widowControl/>
              <w:jc w:val="center"/>
              <w:rPr>
                <w:rFonts w:hint="eastAsia" w:ascii="times new roma" w:hAnsi="times new roma" w:eastAsia="仿宋" w:cs="宋体"/>
                <w:kern w:val="0"/>
                <w:sz w:val="24"/>
                <w:szCs w:val="24"/>
              </w:rPr>
            </w:pPr>
          </w:p>
        </w:tc>
      </w:tr>
      <w:tr>
        <w:tblPrEx>
          <w:tblCellMar>
            <w:top w:w="0" w:type="dxa"/>
            <w:left w:w="108" w:type="dxa"/>
            <w:bottom w:w="0" w:type="dxa"/>
            <w:right w:w="108" w:type="dxa"/>
          </w:tblCellMar>
        </w:tblPrEx>
        <w:trPr>
          <w:trHeight w:val="20" w:hRule="atLeast"/>
          <w:jc w:val="center"/>
        </w:trPr>
        <w:tc>
          <w:tcPr>
            <w:tcW w:w="2098" w:type="dxa"/>
            <w:vMerge w:val="continue"/>
            <w:tcBorders>
              <w:left w:val="single" w:color="000000" w:sz="8" w:space="0"/>
              <w:right w:val="single" w:color="000000" w:sz="8" w:space="0"/>
            </w:tcBorders>
            <w:vAlign w:val="center"/>
          </w:tcPr>
          <w:p>
            <w:pPr>
              <w:widowControl/>
              <w:jc w:val="left"/>
              <w:rPr>
                <w:rFonts w:hint="eastAsia" w:ascii="times new roma" w:hAnsi="times new roma" w:eastAsia="仿宋" w:cs="宋体"/>
                <w:kern w:val="0"/>
                <w:sz w:val="24"/>
                <w:szCs w:val="24"/>
              </w:rPr>
            </w:pPr>
          </w:p>
        </w:tc>
        <w:tc>
          <w:tcPr>
            <w:tcW w:w="2098" w:type="dxa"/>
            <w:tcBorders>
              <w:top w:val="single" w:color="000000" w:sz="8" w:space="0"/>
              <w:left w:val="nil"/>
              <w:bottom w:val="single" w:color="000000" w:sz="8" w:space="0"/>
              <w:right w:val="single" w:color="000000" w:sz="8" w:space="0"/>
            </w:tcBorders>
            <w:vAlign w:val="center"/>
          </w:tcPr>
          <w:p>
            <w:pPr>
              <w:widowControl/>
              <w:jc w:val="center"/>
              <w:rPr>
                <w:rFonts w:hint="eastAsia" w:ascii="times new roma" w:hAnsi="times new roma" w:eastAsia="仿宋" w:cs="宋体"/>
                <w:kern w:val="0"/>
                <w:sz w:val="24"/>
                <w:szCs w:val="24"/>
              </w:rPr>
            </w:pPr>
            <w:r>
              <w:rPr>
                <w:rFonts w:hint="eastAsia" w:ascii="times new roma" w:hAnsi="times new roma" w:eastAsia="仿宋" w:cs="宋体"/>
                <w:kern w:val="0"/>
                <w:sz w:val="24"/>
                <w:szCs w:val="24"/>
                <w:lang w:val="en-US" w:eastAsia="zh-CN"/>
              </w:rPr>
              <w:t>水泥生产用</w:t>
            </w:r>
            <w:r>
              <w:rPr>
                <w:rFonts w:hint="eastAsia" w:ascii="times new roma" w:hAnsi="times new roma" w:eastAsia="仿宋" w:cs="宋体"/>
                <w:kern w:val="0"/>
                <w:sz w:val="24"/>
                <w:szCs w:val="24"/>
              </w:rPr>
              <w:t>烟煤</w:t>
            </w:r>
          </w:p>
        </w:tc>
        <w:tc>
          <w:tcPr>
            <w:tcW w:w="2098" w:type="dxa"/>
            <w:tcBorders>
              <w:top w:val="nil"/>
              <w:left w:val="nil"/>
              <w:bottom w:val="single" w:color="000000" w:sz="8" w:space="0"/>
              <w:right w:val="single" w:color="000000" w:sz="8" w:space="0"/>
            </w:tcBorders>
            <w:vAlign w:val="center"/>
          </w:tcPr>
          <w:p>
            <w:pPr>
              <w:widowControl/>
              <w:jc w:val="center"/>
              <w:rPr>
                <w:rFonts w:hint="eastAsia" w:ascii="times new roma" w:hAnsi="times new roma" w:eastAsia="仿宋" w:cs="宋体"/>
                <w:kern w:val="0"/>
                <w:sz w:val="24"/>
                <w:szCs w:val="24"/>
              </w:rPr>
            </w:pPr>
            <w:r>
              <w:rPr>
                <w:rFonts w:hint="eastAsia" w:ascii="times new roma" w:hAnsi="times new roma" w:eastAsia="仿宋" w:cs="宋体"/>
                <w:kern w:val="0"/>
                <w:sz w:val="24"/>
                <w:szCs w:val="24"/>
              </w:rPr>
              <w:t>165993.54</w:t>
            </w:r>
          </w:p>
        </w:tc>
        <w:tc>
          <w:tcPr>
            <w:tcW w:w="2098" w:type="dxa"/>
            <w:tcBorders>
              <w:top w:val="single" w:color="000000" w:sz="8" w:space="0"/>
              <w:left w:val="nil"/>
              <w:bottom w:val="single" w:color="000000" w:sz="8" w:space="0"/>
              <w:right w:val="single" w:color="000000" w:sz="8" w:space="0"/>
            </w:tcBorders>
            <w:vAlign w:val="center"/>
          </w:tcPr>
          <w:p>
            <w:pPr>
              <w:widowControl/>
              <w:jc w:val="center"/>
              <w:rPr>
                <w:rFonts w:hint="eastAsia" w:ascii="times new roma" w:hAnsi="times new roma" w:eastAsia="仿宋" w:cs="宋体"/>
                <w:kern w:val="0"/>
                <w:sz w:val="24"/>
                <w:szCs w:val="24"/>
              </w:rPr>
            </w:pPr>
            <w:r>
              <w:rPr>
                <w:rFonts w:hint="eastAsia" w:ascii="times new roma" w:hAnsi="times new roma" w:eastAsia="仿宋" w:cs="宋体"/>
                <w:kern w:val="0"/>
                <w:sz w:val="24"/>
                <w:szCs w:val="24"/>
              </w:rPr>
              <w:t>测量记录</w:t>
            </w:r>
          </w:p>
        </w:tc>
        <w:tc>
          <w:tcPr>
            <w:tcW w:w="2098" w:type="dxa"/>
            <w:tcBorders>
              <w:top w:val="single" w:color="000000" w:sz="8" w:space="0"/>
              <w:left w:val="nil"/>
              <w:bottom w:val="single" w:color="000000" w:sz="8" w:space="0"/>
              <w:right w:val="single" w:color="000000" w:sz="8" w:space="0"/>
            </w:tcBorders>
            <w:vAlign w:val="center"/>
          </w:tcPr>
          <w:p>
            <w:pPr>
              <w:widowControl/>
              <w:jc w:val="center"/>
              <w:rPr>
                <w:rFonts w:hint="eastAsia" w:ascii="times new roma" w:hAnsi="times new roma" w:eastAsia="仿宋" w:cs="宋体"/>
                <w:kern w:val="0"/>
                <w:sz w:val="24"/>
                <w:szCs w:val="24"/>
              </w:rPr>
            </w:pPr>
            <w:r>
              <w:rPr>
                <w:rFonts w:hint="eastAsia" w:ascii="times new roma" w:hAnsi="times new roma" w:eastAsia="仿宋" w:cs="宋体"/>
                <w:kern w:val="0"/>
                <w:sz w:val="24"/>
                <w:szCs w:val="24"/>
              </w:rPr>
              <w:t>25.022</w:t>
            </w:r>
          </w:p>
        </w:tc>
        <w:tc>
          <w:tcPr>
            <w:tcW w:w="2098" w:type="dxa"/>
            <w:tcBorders>
              <w:top w:val="single" w:color="000000" w:sz="8" w:space="0"/>
              <w:left w:val="nil"/>
              <w:bottom w:val="single" w:color="000000" w:sz="8" w:space="0"/>
              <w:right w:val="single" w:color="000000" w:sz="8" w:space="0"/>
            </w:tcBorders>
            <w:vAlign w:val="center"/>
          </w:tcPr>
          <w:p>
            <w:pPr>
              <w:widowControl/>
              <w:jc w:val="center"/>
              <w:rPr>
                <w:rFonts w:hint="eastAsia" w:ascii="times new roma" w:hAnsi="times new roma" w:eastAsia="仿宋" w:cs="宋体"/>
                <w:kern w:val="0"/>
                <w:sz w:val="24"/>
                <w:szCs w:val="24"/>
              </w:rPr>
            </w:pPr>
            <w:r>
              <w:rPr>
                <w:rFonts w:hint="eastAsia" w:ascii="times new roma" w:hAnsi="times new roma" w:eastAsia="仿宋" w:cs="宋体"/>
                <w:kern w:val="0"/>
                <w:sz w:val="24"/>
                <w:szCs w:val="24"/>
                <w:lang w:val="en-US" w:eastAsia="zh-CN"/>
              </w:rPr>
              <w:t>1-8月缺省值；9-12月</w:t>
            </w:r>
            <w:r>
              <w:rPr>
                <w:rFonts w:hint="eastAsia" w:ascii="times new roma" w:hAnsi="times new roma" w:eastAsia="仿宋" w:cs="宋体"/>
                <w:kern w:val="0"/>
                <w:sz w:val="24"/>
                <w:szCs w:val="24"/>
              </w:rPr>
              <w:t>实测值</w:t>
            </w:r>
          </w:p>
        </w:tc>
      </w:tr>
      <w:tr>
        <w:tblPrEx>
          <w:tblCellMar>
            <w:top w:w="0" w:type="dxa"/>
            <w:left w:w="108" w:type="dxa"/>
            <w:bottom w:w="0" w:type="dxa"/>
            <w:right w:w="108" w:type="dxa"/>
          </w:tblCellMar>
        </w:tblPrEx>
        <w:trPr>
          <w:trHeight w:val="20" w:hRule="atLeast"/>
          <w:jc w:val="center"/>
        </w:trPr>
        <w:tc>
          <w:tcPr>
            <w:tcW w:w="2098" w:type="dxa"/>
            <w:vMerge w:val="continue"/>
            <w:tcBorders>
              <w:left w:val="single" w:color="000000" w:sz="8" w:space="0"/>
              <w:right w:val="single" w:color="000000" w:sz="8" w:space="0"/>
            </w:tcBorders>
            <w:vAlign w:val="center"/>
          </w:tcPr>
          <w:p>
            <w:pPr>
              <w:widowControl/>
              <w:jc w:val="left"/>
              <w:rPr>
                <w:rFonts w:hint="eastAsia" w:ascii="times new roma" w:hAnsi="times new roma" w:eastAsia="仿宋" w:cs="宋体"/>
                <w:kern w:val="0"/>
                <w:sz w:val="24"/>
                <w:szCs w:val="24"/>
              </w:rPr>
            </w:pPr>
          </w:p>
        </w:tc>
        <w:tc>
          <w:tcPr>
            <w:tcW w:w="2098" w:type="dxa"/>
            <w:tcBorders>
              <w:top w:val="single" w:color="000000" w:sz="8" w:space="0"/>
              <w:left w:val="nil"/>
              <w:bottom w:val="single" w:color="000000" w:sz="8" w:space="0"/>
              <w:right w:val="single" w:color="000000" w:sz="8" w:space="0"/>
            </w:tcBorders>
            <w:vAlign w:val="center"/>
          </w:tcPr>
          <w:p>
            <w:pPr>
              <w:widowControl/>
              <w:jc w:val="center"/>
              <w:rPr>
                <w:rFonts w:hint="eastAsia" w:ascii="times new roma" w:hAnsi="times new roma" w:eastAsia="仿宋" w:cs="宋体"/>
                <w:kern w:val="0"/>
                <w:sz w:val="24"/>
                <w:szCs w:val="24"/>
              </w:rPr>
            </w:pPr>
            <w:r>
              <w:rPr>
                <w:rFonts w:hint="eastAsia" w:ascii="times new roma" w:hAnsi="times new roma" w:eastAsia="仿宋" w:cs="宋体"/>
                <w:kern w:val="0"/>
                <w:sz w:val="24"/>
                <w:szCs w:val="24"/>
              </w:rPr>
              <w:t>褐煤</w:t>
            </w:r>
          </w:p>
        </w:tc>
        <w:tc>
          <w:tcPr>
            <w:tcW w:w="2098" w:type="dxa"/>
            <w:tcBorders>
              <w:top w:val="nil"/>
              <w:left w:val="nil"/>
              <w:bottom w:val="single" w:color="000000" w:sz="8" w:space="0"/>
              <w:right w:val="single" w:color="000000" w:sz="8" w:space="0"/>
            </w:tcBorders>
            <w:vAlign w:val="center"/>
          </w:tcPr>
          <w:p>
            <w:pPr>
              <w:widowControl/>
              <w:jc w:val="center"/>
              <w:rPr>
                <w:rFonts w:hint="eastAsia" w:ascii="times new roma" w:hAnsi="times new roma" w:eastAsia="仿宋" w:cs="宋体"/>
                <w:kern w:val="0"/>
                <w:sz w:val="24"/>
                <w:szCs w:val="24"/>
              </w:rPr>
            </w:pPr>
          </w:p>
        </w:tc>
        <w:tc>
          <w:tcPr>
            <w:tcW w:w="2098" w:type="dxa"/>
            <w:tcBorders>
              <w:top w:val="single" w:color="000000" w:sz="8" w:space="0"/>
              <w:left w:val="nil"/>
              <w:bottom w:val="single" w:color="000000" w:sz="8" w:space="0"/>
              <w:right w:val="single" w:color="000000" w:sz="8" w:space="0"/>
            </w:tcBorders>
            <w:vAlign w:val="center"/>
          </w:tcPr>
          <w:p>
            <w:pPr>
              <w:widowControl/>
              <w:jc w:val="center"/>
              <w:rPr>
                <w:rFonts w:hint="eastAsia" w:ascii="times new roma" w:hAnsi="times new roma" w:eastAsia="仿宋" w:cs="宋体"/>
                <w:kern w:val="0"/>
                <w:sz w:val="24"/>
                <w:szCs w:val="24"/>
              </w:rPr>
            </w:pPr>
          </w:p>
        </w:tc>
        <w:tc>
          <w:tcPr>
            <w:tcW w:w="2098" w:type="dxa"/>
            <w:tcBorders>
              <w:top w:val="single" w:color="000000" w:sz="8" w:space="0"/>
              <w:left w:val="nil"/>
              <w:bottom w:val="single" w:color="000000" w:sz="8" w:space="0"/>
              <w:right w:val="single" w:color="000000" w:sz="8" w:space="0"/>
            </w:tcBorders>
            <w:vAlign w:val="center"/>
          </w:tcPr>
          <w:p>
            <w:pPr>
              <w:widowControl/>
              <w:jc w:val="center"/>
              <w:rPr>
                <w:rFonts w:hint="eastAsia" w:ascii="times new roma" w:hAnsi="times new roma" w:eastAsia="仿宋" w:cs="宋体"/>
                <w:kern w:val="0"/>
                <w:sz w:val="24"/>
                <w:szCs w:val="24"/>
              </w:rPr>
            </w:pPr>
          </w:p>
        </w:tc>
        <w:tc>
          <w:tcPr>
            <w:tcW w:w="2098" w:type="dxa"/>
            <w:tcBorders>
              <w:top w:val="single" w:color="000000" w:sz="8" w:space="0"/>
              <w:left w:val="nil"/>
              <w:bottom w:val="single" w:color="000000" w:sz="8" w:space="0"/>
              <w:right w:val="single" w:color="000000" w:sz="8" w:space="0"/>
            </w:tcBorders>
            <w:vAlign w:val="center"/>
          </w:tcPr>
          <w:p>
            <w:pPr>
              <w:widowControl/>
              <w:jc w:val="center"/>
              <w:rPr>
                <w:rFonts w:hint="eastAsia" w:ascii="times new roma" w:hAnsi="times new roma" w:eastAsia="仿宋" w:cs="宋体"/>
                <w:kern w:val="0"/>
                <w:sz w:val="24"/>
                <w:szCs w:val="24"/>
              </w:rPr>
            </w:pPr>
          </w:p>
        </w:tc>
      </w:tr>
      <w:tr>
        <w:tblPrEx>
          <w:tblCellMar>
            <w:top w:w="0" w:type="dxa"/>
            <w:left w:w="108" w:type="dxa"/>
            <w:bottom w:w="0" w:type="dxa"/>
            <w:right w:w="108" w:type="dxa"/>
          </w:tblCellMar>
        </w:tblPrEx>
        <w:trPr>
          <w:trHeight w:val="20" w:hRule="atLeast"/>
          <w:jc w:val="center"/>
        </w:trPr>
        <w:tc>
          <w:tcPr>
            <w:tcW w:w="2098" w:type="dxa"/>
            <w:vMerge w:val="continue"/>
            <w:tcBorders>
              <w:left w:val="single" w:color="000000" w:sz="8" w:space="0"/>
              <w:right w:val="single" w:color="000000" w:sz="8" w:space="0"/>
            </w:tcBorders>
            <w:vAlign w:val="center"/>
          </w:tcPr>
          <w:p>
            <w:pPr>
              <w:widowControl/>
              <w:jc w:val="left"/>
              <w:rPr>
                <w:rFonts w:hint="eastAsia" w:ascii="times new roma" w:hAnsi="times new roma" w:eastAsia="仿宋" w:cs="宋体"/>
                <w:kern w:val="0"/>
                <w:sz w:val="24"/>
                <w:szCs w:val="24"/>
              </w:rPr>
            </w:pPr>
          </w:p>
        </w:tc>
        <w:tc>
          <w:tcPr>
            <w:tcW w:w="2098" w:type="dxa"/>
            <w:tcBorders>
              <w:top w:val="single" w:color="000000" w:sz="8" w:space="0"/>
              <w:left w:val="nil"/>
              <w:bottom w:val="single" w:color="000000" w:sz="8" w:space="0"/>
              <w:right w:val="single" w:color="000000" w:sz="8" w:space="0"/>
            </w:tcBorders>
            <w:vAlign w:val="center"/>
          </w:tcPr>
          <w:p>
            <w:pPr>
              <w:widowControl/>
              <w:jc w:val="center"/>
              <w:rPr>
                <w:rFonts w:hint="eastAsia" w:ascii="times new roma" w:hAnsi="times new roma" w:eastAsia="仿宋" w:cs="宋体"/>
                <w:kern w:val="0"/>
                <w:sz w:val="24"/>
                <w:szCs w:val="24"/>
              </w:rPr>
            </w:pPr>
            <w:r>
              <w:rPr>
                <w:rFonts w:hint="eastAsia" w:ascii="times new roma" w:hAnsi="times new roma" w:eastAsia="仿宋" w:cs="宋体"/>
                <w:kern w:val="0"/>
                <w:sz w:val="24"/>
                <w:szCs w:val="24"/>
              </w:rPr>
              <w:t>洗精煤</w:t>
            </w:r>
          </w:p>
        </w:tc>
        <w:tc>
          <w:tcPr>
            <w:tcW w:w="2098" w:type="dxa"/>
            <w:tcBorders>
              <w:top w:val="nil"/>
              <w:left w:val="nil"/>
              <w:bottom w:val="single" w:color="000000" w:sz="8" w:space="0"/>
              <w:right w:val="single" w:color="000000" w:sz="8" w:space="0"/>
            </w:tcBorders>
            <w:vAlign w:val="center"/>
          </w:tcPr>
          <w:p>
            <w:pPr>
              <w:widowControl/>
              <w:jc w:val="center"/>
              <w:rPr>
                <w:rFonts w:hint="eastAsia" w:ascii="times new roma" w:hAnsi="times new roma" w:eastAsia="仿宋" w:cs="宋体"/>
                <w:kern w:val="0"/>
                <w:sz w:val="24"/>
                <w:szCs w:val="24"/>
              </w:rPr>
            </w:pPr>
          </w:p>
        </w:tc>
        <w:tc>
          <w:tcPr>
            <w:tcW w:w="2098" w:type="dxa"/>
            <w:tcBorders>
              <w:top w:val="single" w:color="000000" w:sz="8" w:space="0"/>
              <w:left w:val="nil"/>
              <w:bottom w:val="single" w:color="000000" w:sz="8" w:space="0"/>
              <w:right w:val="single" w:color="000000" w:sz="8" w:space="0"/>
            </w:tcBorders>
            <w:vAlign w:val="center"/>
          </w:tcPr>
          <w:p>
            <w:pPr>
              <w:widowControl/>
              <w:jc w:val="center"/>
              <w:rPr>
                <w:rFonts w:hint="eastAsia" w:ascii="times new roma" w:hAnsi="times new roma" w:eastAsia="仿宋" w:cs="宋体"/>
                <w:kern w:val="0"/>
                <w:sz w:val="24"/>
                <w:szCs w:val="24"/>
              </w:rPr>
            </w:pPr>
          </w:p>
        </w:tc>
        <w:tc>
          <w:tcPr>
            <w:tcW w:w="2098" w:type="dxa"/>
            <w:tcBorders>
              <w:top w:val="single" w:color="000000" w:sz="8" w:space="0"/>
              <w:left w:val="nil"/>
              <w:bottom w:val="single" w:color="000000" w:sz="8" w:space="0"/>
              <w:right w:val="single" w:color="000000" w:sz="8" w:space="0"/>
            </w:tcBorders>
            <w:vAlign w:val="center"/>
          </w:tcPr>
          <w:p>
            <w:pPr>
              <w:widowControl/>
              <w:jc w:val="center"/>
              <w:rPr>
                <w:rFonts w:hint="eastAsia" w:ascii="times new roma" w:hAnsi="times new roma" w:eastAsia="仿宋" w:cs="宋体"/>
                <w:kern w:val="0"/>
                <w:sz w:val="24"/>
                <w:szCs w:val="24"/>
              </w:rPr>
            </w:pPr>
          </w:p>
        </w:tc>
        <w:tc>
          <w:tcPr>
            <w:tcW w:w="2098" w:type="dxa"/>
            <w:tcBorders>
              <w:top w:val="single" w:color="000000" w:sz="8" w:space="0"/>
              <w:left w:val="nil"/>
              <w:bottom w:val="single" w:color="000000" w:sz="8" w:space="0"/>
              <w:right w:val="single" w:color="000000" w:sz="8" w:space="0"/>
            </w:tcBorders>
            <w:vAlign w:val="center"/>
          </w:tcPr>
          <w:p>
            <w:pPr>
              <w:widowControl/>
              <w:jc w:val="center"/>
              <w:rPr>
                <w:rFonts w:hint="eastAsia" w:ascii="times new roma" w:hAnsi="times new roma" w:eastAsia="仿宋" w:cs="宋体"/>
                <w:kern w:val="0"/>
                <w:sz w:val="24"/>
                <w:szCs w:val="24"/>
              </w:rPr>
            </w:pPr>
          </w:p>
        </w:tc>
      </w:tr>
      <w:tr>
        <w:tblPrEx>
          <w:tblCellMar>
            <w:top w:w="0" w:type="dxa"/>
            <w:left w:w="108" w:type="dxa"/>
            <w:bottom w:w="0" w:type="dxa"/>
            <w:right w:w="108" w:type="dxa"/>
          </w:tblCellMar>
        </w:tblPrEx>
        <w:trPr>
          <w:trHeight w:val="20" w:hRule="atLeast"/>
          <w:jc w:val="center"/>
        </w:trPr>
        <w:tc>
          <w:tcPr>
            <w:tcW w:w="2098" w:type="dxa"/>
            <w:vMerge w:val="continue"/>
            <w:tcBorders>
              <w:left w:val="single" w:color="000000" w:sz="8" w:space="0"/>
              <w:right w:val="single" w:color="000000" w:sz="8" w:space="0"/>
            </w:tcBorders>
            <w:vAlign w:val="center"/>
          </w:tcPr>
          <w:p>
            <w:pPr>
              <w:widowControl/>
              <w:jc w:val="left"/>
              <w:rPr>
                <w:rFonts w:hint="eastAsia" w:ascii="times new roma" w:hAnsi="times new roma" w:eastAsia="仿宋" w:cs="宋体"/>
                <w:kern w:val="0"/>
                <w:sz w:val="24"/>
                <w:szCs w:val="24"/>
              </w:rPr>
            </w:pPr>
          </w:p>
        </w:tc>
        <w:tc>
          <w:tcPr>
            <w:tcW w:w="2098" w:type="dxa"/>
            <w:tcBorders>
              <w:top w:val="single" w:color="000000" w:sz="8" w:space="0"/>
              <w:left w:val="nil"/>
              <w:bottom w:val="single" w:color="000000" w:sz="8" w:space="0"/>
              <w:right w:val="single" w:color="000000" w:sz="8" w:space="0"/>
            </w:tcBorders>
            <w:vAlign w:val="center"/>
          </w:tcPr>
          <w:p>
            <w:pPr>
              <w:widowControl/>
              <w:jc w:val="center"/>
              <w:rPr>
                <w:rFonts w:hint="eastAsia" w:ascii="times new roma" w:hAnsi="times new roma" w:eastAsia="仿宋" w:cs="宋体"/>
                <w:kern w:val="0"/>
                <w:sz w:val="24"/>
                <w:szCs w:val="24"/>
              </w:rPr>
            </w:pPr>
            <w:r>
              <w:rPr>
                <w:rFonts w:hint="eastAsia" w:ascii="times new roma" w:hAnsi="times new roma" w:eastAsia="仿宋" w:cs="宋体"/>
                <w:kern w:val="0"/>
                <w:sz w:val="24"/>
                <w:szCs w:val="24"/>
              </w:rPr>
              <w:t>洗中煤</w:t>
            </w:r>
          </w:p>
        </w:tc>
        <w:tc>
          <w:tcPr>
            <w:tcW w:w="2098" w:type="dxa"/>
            <w:tcBorders>
              <w:top w:val="nil"/>
              <w:left w:val="nil"/>
              <w:bottom w:val="single" w:color="000000" w:sz="8" w:space="0"/>
              <w:right w:val="single" w:color="000000" w:sz="8" w:space="0"/>
            </w:tcBorders>
            <w:vAlign w:val="center"/>
          </w:tcPr>
          <w:p>
            <w:pPr>
              <w:widowControl/>
              <w:jc w:val="center"/>
              <w:rPr>
                <w:rFonts w:hint="eastAsia" w:ascii="times new roma" w:hAnsi="times new roma" w:eastAsia="仿宋" w:cs="宋体"/>
                <w:kern w:val="0"/>
                <w:sz w:val="24"/>
                <w:szCs w:val="24"/>
              </w:rPr>
            </w:pPr>
          </w:p>
        </w:tc>
        <w:tc>
          <w:tcPr>
            <w:tcW w:w="2098" w:type="dxa"/>
            <w:tcBorders>
              <w:top w:val="single" w:color="000000" w:sz="8" w:space="0"/>
              <w:left w:val="nil"/>
              <w:bottom w:val="single" w:color="000000" w:sz="8" w:space="0"/>
              <w:right w:val="single" w:color="000000" w:sz="8" w:space="0"/>
            </w:tcBorders>
            <w:vAlign w:val="center"/>
          </w:tcPr>
          <w:p>
            <w:pPr>
              <w:widowControl/>
              <w:jc w:val="center"/>
              <w:rPr>
                <w:rFonts w:hint="eastAsia" w:ascii="times new roma" w:hAnsi="times new roma" w:eastAsia="仿宋" w:cs="宋体"/>
                <w:kern w:val="0"/>
                <w:sz w:val="24"/>
                <w:szCs w:val="24"/>
              </w:rPr>
            </w:pPr>
          </w:p>
        </w:tc>
        <w:tc>
          <w:tcPr>
            <w:tcW w:w="2098" w:type="dxa"/>
            <w:tcBorders>
              <w:top w:val="single" w:color="000000" w:sz="8" w:space="0"/>
              <w:left w:val="nil"/>
              <w:bottom w:val="single" w:color="000000" w:sz="8" w:space="0"/>
              <w:right w:val="single" w:color="000000" w:sz="8" w:space="0"/>
            </w:tcBorders>
            <w:vAlign w:val="center"/>
          </w:tcPr>
          <w:p>
            <w:pPr>
              <w:widowControl/>
              <w:jc w:val="center"/>
              <w:rPr>
                <w:rFonts w:hint="eastAsia" w:ascii="times new roma" w:hAnsi="times new roma" w:eastAsia="仿宋" w:cs="宋体"/>
                <w:kern w:val="0"/>
                <w:sz w:val="24"/>
                <w:szCs w:val="24"/>
              </w:rPr>
            </w:pPr>
          </w:p>
        </w:tc>
        <w:tc>
          <w:tcPr>
            <w:tcW w:w="2098" w:type="dxa"/>
            <w:tcBorders>
              <w:top w:val="single" w:color="000000" w:sz="8" w:space="0"/>
              <w:left w:val="nil"/>
              <w:bottom w:val="single" w:color="000000" w:sz="8" w:space="0"/>
              <w:right w:val="single" w:color="000000" w:sz="8" w:space="0"/>
            </w:tcBorders>
            <w:vAlign w:val="center"/>
          </w:tcPr>
          <w:p>
            <w:pPr>
              <w:widowControl/>
              <w:jc w:val="center"/>
              <w:rPr>
                <w:rFonts w:hint="eastAsia" w:ascii="times new roma" w:hAnsi="times new roma" w:eastAsia="仿宋" w:cs="宋体"/>
                <w:kern w:val="0"/>
                <w:sz w:val="24"/>
                <w:szCs w:val="24"/>
              </w:rPr>
            </w:pPr>
          </w:p>
        </w:tc>
      </w:tr>
      <w:tr>
        <w:tblPrEx>
          <w:tblCellMar>
            <w:top w:w="0" w:type="dxa"/>
            <w:left w:w="108" w:type="dxa"/>
            <w:bottom w:w="0" w:type="dxa"/>
            <w:right w:w="108" w:type="dxa"/>
          </w:tblCellMar>
        </w:tblPrEx>
        <w:trPr>
          <w:trHeight w:val="20" w:hRule="atLeast"/>
          <w:jc w:val="center"/>
        </w:trPr>
        <w:tc>
          <w:tcPr>
            <w:tcW w:w="2098" w:type="dxa"/>
            <w:vMerge w:val="continue"/>
            <w:tcBorders>
              <w:left w:val="single" w:color="000000" w:sz="8" w:space="0"/>
              <w:right w:val="single" w:color="000000" w:sz="8" w:space="0"/>
            </w:tcBorders>
            <w:vAlign w:val="center"/>
          </w:tcPr>
          <w:p>
            <w:pPr>
              <w:widowControl/>
              <w:jc w:val="left"/>
              <w:rPr>
                <w:rFonts w:hint="eastAsia" w:ascii="times new roma" w:hAnsi="times new roma" w:eastAsia="仿宋" w:cs="宋体"/>
                <w:kern w:val="0"/>
                <w:sz w:val="24"/>
                <w:szCs w:val="24"/>
              </w:rPr>
            </w:pPr>
          </w:p>
        </w:tc>
        <w:tc>
          <w:tcPr>
            <w:tcW w:w="2098" w:type="dxa"/>
            <w:tcBorders>
              <w:top w:val="single" w:color="000000" w:sz="8" w:space="0"/>
              <w:left w:val="nil"/>
              <w:bottom w:val="single" w:color="000000" w:sz="8" w:space="0"/>
              <w:right w:val="single" w:color="000000" w:sz="8" w:space="0"/>
            </w:tcBorders>
            <w:vAlign w:val="center"/>
          </w:tcPr>
          <w:p>
            <w:pPr>
              <w:widowControl/>
              <w:jc w:val="center"/>
              <w:rPr>
                <w:rFonts w:hint="eastAsia" w:ascii="times new roma" w:hAnsi="times new roma" w:eastAsia="仿宋" w:cs="宋体"/>
                <w:kern w:val="0"/>
                <w:sz w:val="24"/>
                <w:szCs w:val="24"/>
              </w:rPr>
            </w:pPr>
            <w:r>
              <w:rPr>
                <w:rFonts w:hint="eastAsia" w:ascii="times new roma" w:hAnsi="times new roma" w:eastAsia="仿宋" w:cs="宋体"/>
                <w:kern w:val="0"/>
                <w:sz w:val="24"/>
                <w:szCs w:val="24"/>
              </w:rPr>
              <w:t>煤泥</w:t>
            </w:r>
          </w:p>
        </w:tc>
        <w:tc>
          <w:tcPr>
            <w:tcW w:w="2098" w:type="dxa"/>
            <w:tcBorders>
              <w:top w:val="nil"/>
              <w:left w:val="nil"/>
              <w:bottom w:val="single" w:color="000000" w:sz="8" w:space="0"/>
              <w:right w:val="single" w:color="000000" w:sz="8" w:space="0"/>
            </w:tcBorders>
            <w:vAlign w:val="center"/>
          </w:tcPr>
          <w:p>
            <w:pPr>
              <w:widowControl/>
              <w:jc w:val="center"/>
              <w:rPr>
                <w:rFonts w:hint="eastAsia" w:ascii="times new roma" w:hAnsi="times new roma" w:eastAsia="仿宋" w:cs="宋体"/>
                <w:kern w:val="0"/>
                <w:sz w:val="24"/>
                <w:szCs w:val="24"/>
              </w:rPr>
            </w:pPr>
          </w:p>
        </w:tc>
        <w:tc>
          <w:tcPr>
            <w:tcW w:w="2098" w:type="dxa"/>
            <w:tcBorders>
              <w:top w:val="single" w:color="000000" w:sz="8" w:space="0"/>
              <w:left w:val="nil"/>
              <w:bottom w:val="single" w:color="000000" w:sz="8" w:space="0"/>
              <w:right w:val="single" w:color="000000" w:sz="8" w:space="0"/>
            </w:tcBorders>
            <w:vAlign w:val="center"/>
          </w:tcPr>
          <w:p>
            <w:pPr>
              <w:widowControl/>
              <w:jc w:val="center"/>
              <w:rPr>
                <w:rFonts w:hint="eastAsia" w:ascii="times new roma" w:hAnsi="times new roma" w:eastAsia="仿宋" w:cs="宋体"/>
                <w:kern w:val="0"/>
                <w:sz w:val="24"/>
                <w:szCs w:val="24"/>
              </w:rPr>
            </w:pPr>
          </w:p>
        </w:tc>
        <w:tc>
          <w:tcPr>
            <w:tcW w:w="2098" w:type="dxa"/>
            <w:tcBorders>
              <w:top w:val="single" w:color="000000" w:sz="8" w:space="0"/>
              <w:left w:val="nil"/>
              <w:bottom w:val="single" w:color="000000" w:sz="8" w:space="0"/>
              <w:right w:val="single" w:color="000000" w:sz="8" w:space="0"/>
            </w:tcBorders>
            <w:vAlign w:val="center"/>
          </w:tcPr>
          <w:p>
            <w:pPr>
              <w:widowControl/>
              <w:jc w:val="center"/>
              <w:rPr>
                <w:rFonts w:hint="eastAsia" w:ascii="times new roma" w:hAnsi="times new roma" w:eastAsia="仿宋" w:cs="宋体"/>
                <w:kern w:val="0"/>
                <w:sz w:val="24"/>
                <w:szCs w:val="24"/>
              </w:rPr>
            </w:pPr>
          </w:p>
        </w:tc>
        <w:tc>
          <w:tcPr>
            <w:tcW w:w="2098" w:type="dxa"/>
            <w:tcBorders>
              <w:top w:val="single" w:color="000000" w:sz="8" w:space="0"/>
              <w:left w:val="nil"/>
              <w:bottom w:val="single" w:color="000000" w:sz="8" w:space="0"/>
              <w:right w:val="single" w:color="000000" w:sz="8" w:space="0"/>
            </w:tcBorders>
            <w:vAlign w:val="center"/>
          </w:tcPr>
          <w:p>
            <w:pPr>
              <w:widowControl/>
              <w:jc w:val="center"/>
              <w:rPr>
                <w:rFonts w:hint="eastAsia" w:ascii="times new roma" w:hAnsi="times new roma" w:eastAsia="仿宋" w:cs="宋体"/>
                <w:kern w:val="0"/>
                <w:sz w:val="24"/>
                <w:szCs w:val="24"/>
              </w:rPr>
            </w:pPr>
          </w:p>
        </w:tc>
      </w:tr>
      <w:tr>
        <w:tblPrEx>
          <w:tblCellMar>
            <w:top w:w="0" w:type="dxa"/>
            <w:left w:w="108" w:type="dxa"/>
            <w:bottom w:w="0" w:type="dxa"/>
            <w:right w:w="108" w:type="dxa"/>
          </w:tblCellMar>
        </w:tblPrEx>
        <w:trPr>
          <w:trHeight w:val="20" w:hRule="atLeast"/>
          <w:jc w:val="center"/>
        </w:trPr>
        <w:tc>
          <w:tcPr>
            <w:tcW w:w="2098" w:type="dxa"/>
            <w:vMerge w:val="continue"/>
            <w:tcBorders>
              <w:left w:val="single" w:color="000000" w:sz="8" w:space="0"/>
              <w:right w:val="single" w:color="000000" w:sz="8" w:space="0"/>
            </w:tcBorders>
            <w:vAlign w:val="center"/>
          </w:tcPr>
          <w:p>
            <w:pPr>
              <w:widowControl/>
              <w:jc w:val="left"/>
              <w:rPr>
                <w:rFonts w:hint="eastAsia" w:ascii="times new roma" w:hAnsi="times new roma" w:eastAsia="仿宋" w:cs="宋体"/>
                <w:kern w:val="0"/>
                <w:sz w:val="24"/>
                <w:szCs w:val="24"/>
              </w:rPr>
            </w:pPr>
          </w:p>
        </w:tc>
        <w:tc>
          <w:tcPr>
            <w:tcW w:w="2098" w:type="dxa"/>
            <w:tcBorders>
              <w:top w:val="single" w:color="000000" w:sz="8" w:space="0"/>
              <w:left w:val="nil"/>
              <w:bottom w:val="single" w:color="000000" w:sz="8" w:space="0"/>
              <w:right w:val="single" w:color="000000" w:sz="8" w:space="0"/>
            </w:tcBorders>
            <w:vAlign w:val="center"/>
          </w:tcPr>
          <w:p>
            <w:pPr>
              <w:widowControl/>
              <w:jc w:val="center"/>
              <w:rPr>
                <w:rFonts w:hint="eastAsia" w:ascii="times new roma" w:hAnsi="times new roma" w:eastAsia="仿宋" w:cs="宋体"/>
                <w:kern w:val="0"/>
                <w:sz w:val="24"/>
                <w:szCs w:val="24"/>
              </w:rPr>
            </w:pPr>
            <w:r>
              <w:rPr>
                <w:rFonts w:hint="eastAsia" w:ascii="times new roma" w:hAnsi="times new roma" w:eastAsia="仿宋" w:cs="宋体"/>
                <w:kern w:val="0"/>
                <w:sz w:val="24"/>
                <w:szCs w:val="24"/>
              </w:rPr>
              <w:t>其它洗煤</w:t>
            </w:r>
          </w:p>
        </w:tc>
        <w:tc>
          <w:tcPr>
            <w:tcW w:w="2098" w:type="dxa"/>
            <w:tcBorders>
              <w:top w:val="nil"/>
              <w:left w:val="nil"/>
              <w:bottom w:val="single" w:color="000000" w:sz="8" w:space="0"/>
              <w:right w:val="single" w:color="000000" w:sz="8" w:space="0"/>
            </w:tcBorders>
            <w:vAlign w:val="center"/>
          </w:tcPr>
          <w:p>
            <w:pPr>
              <w:widowControl/>
              <w:jc w:val="center"/>
              <w:rPr>
                <w:rFonts w:hint="eastAsia" w:ascii="times new roma" w:hAnsi="times new roma" w:eastAsia="仿宋" w:cs="宋体"/>
                <w:kern w:val="0"/>
                <w:sz w:val="24"/>
                <w:szCs w:val="24"/>
              </w:rPr>
            </w:pPr>
          </w:p>
        </w:tc>
        <w:tc>
          <w:tcPr>
            <w:tcW w:w="2098" w:type="dxa"/>
            <w:tcBorders>
              <w:top w:val="single" w:color="000000" w:sz="8" w:space="0"/>
              <w:left w:val="nil"/>
              <w:bottom w:val="single" w:color="000000" w:sz="8" w:space="0"/>
              <w:right w:val="single" w:color="000000" w:sz="8" w:space="0"/>
            </w:tcBorders>
            <w:vAlign w:val="center"/>
          </w:tcPr>
          <w:p>
            <w:pPr>
              <w:widowControl/>
              <w:jc w:val="center"/>
              <w:rPr>
                <w:rFonts w:hint="eastAsia" w:ascii="times new roma" w:hAnsi="times new roma" w:eastAsia="仿宋" w:cs="宋体"/>
                <w:kern w:val="0"/>
                <w:sz w:val="24"/>
                <w:szCs w:val="24"/>
              </w:rPr>
            </w:pPr>
          </w:p>
        </w:tc>
        <w:tc>
          <w:tcPr>
            <w:tcW w:w="2098" w:type="dxa"/>
            <w:tcBorders>
              <w:top w:val="single" w:color="000000" w:sz="8" w:space="0"/>
              <w:left w:val="nil"/>
              <w:bottom w:val="single" w:color="000000" w:sz="8" w:space="0"/>
              <w:right w:val="single" w:color="000000" w:sz="8" w:space="0"/>
            </w:tcBorders>
            <w:vAlign w:val="center"/>
          </w:tcPr>
          <w:p>
            <w:pPr>
              <w:widowControl/>
              <w:jc w:val="center"/>
              <w:rPr>
                <w:rFonts w:hint="eastAsia" w:ascii="times new roma" w:hAnsi="times new roma" w:eastAsia="仿宋" w:cs="宋体"/>
                <w:kern w:val="0"/>
                <w:sz w:val="24"/>
                <w:szCs w:val="24"/>
              </w:rPr>
            </w:pPr>
          </w:p>
        </w:tc>
        <w:tc>
          <w:tcPr>
            <w:tcW w:w="2098" w:type="dxa"/>
            <w:tcBorders>
              <w:top w:val="single" w:color="000000" w:sz="8" w:space="0"/>
              <w:left w:val="nil"/>
              <w:bottom w:val="single" w:color="000000" w:sz="8" w:space="0"/>
              <w:right w:val="single" w:color="000000" w:sz="8" w:space="0"/>
            </w:tcBorders>
            <w:vAlign w:val="center"/>
          </w:tcPr>
          <w:p>
            <w:pPr>
              <w:widowControl/>
              <w:jc w:val="center"/>
              <w:rPr>
                <w:rFonts w:hint="eastAsia" w:ascii="times new roma" w:hAnsi="times new roma" w:eastAsia="仿宋" w:cs="宋体"/>
                <w:kern w:val="0"/>
                <w:sz w:val="24"/>
                <w:szCs w:val="24"/>
              </w:rPr>
            </w:pPr>
          </w:p>
        </w:tc>
      </w:tr>
      <w:tr>
        <w:tblPrEx>
          <w:tblCellMar>
            <w:top w:w="0" w:type="dxa"/>
            <w:left w:w="108" w:type="dxa"/>
            <w:bottom w:w="0" w:type="dxa"/>
            <w:right w:w="108" w:type="dxa"/>
          </w:tblCellMar>
        </w:tblPrEx>
        <w:trPr>
          <w:trHeight w:val="20" w:hRule="atLeast"/>
          <w:jc w:val="center"/>
        </w:trPr>
        <w:tc>
          <w:tcPr>
            <w:tcW w:w="2098" w:type="dxa"/>
            <w:vMerge w:val="continue"/>
            <w:tcBorders>
              <w:left w:val="single" w:color="000000" w:sz="8" w:space="0"/>
              <w:right w:val="single" w:color="000000" w:sz="8" w:space="0"/>
            </w:tcBorders>
            <w:vAlign w:val="center"/>
          </w:tcPr>
          <w:p>
            <w:pPr>
              <w:widowControl/>
              <w:jc w:val="left"/>
              <w:rPr>
                <w:rFonts w:hint="eastAsia" w:ascii="times new roma" w:hAnsi="times new roma" w:eastAsia="仿宋" w:cs="宋体"/>
                <w:kern w:val="0"/>
                <w:sz w:val="24"/>
                <w:szCs w:val="24"/>
              </w:rPr>
            </w:pPr>
          </w:p>
        </w:tc>
        <w:tc>
          <w:tcPr>
            <w:tcW w:w="2098" w:type="dxa"/>
            <w:tcBorders>
              <w:top w:val="single" w:color="000000" w:sz="8" w:space="0"/>
              <w:left w:val="nil"/>
              <w:bottom w:val="single" w:color="000000" w:sz="8" w:space="0"/>
              <w:right w:val="single" w:color="000000" w:sz="8" w:space="0"/>
            </w:tcBorders>
            <w:vAlign w:val="center"/>
          </w:tcPr>
          <w:p>
            <w:pPr>
              <w:widowControl/>
              <w:jc w:val="center"/>
              <w:rPr>
                <w:rFonts w:hint="eastAsia" w:ascii="times new roma" w:hAnsi="times new roma" w:eastAsia="仿宋" w:cs="宋体"/>
                <w:kern w:val="0"/>
                <w:sz w:val="24"/>
                <w:szCs w:val="24"/>
              </w:rPr>
            </w:pPr>
            <w:r>
              <w:rPr>
                <w:rFonts w:hint="eastAsia" w:ascii="times new roma" w:hAnsi="times new roma" w:eastAsia="仿宋" w:cs="宋体"/>
                <w:kern w:val="0"/>
                <w:sz w:val="24"/>
                <w:szCs w:val="24"/>
              </w:rPr>
              <w:t>其它煤制品</w:t>
            </w:r>
          </w:p>
        </w:tc>
        <w:tc>
          <w:tcPr>
            <w:tcW w:w="2098" w:type="dxa"/>
            <w:tcBorders>
              <w:top w:val="nil"/>
              <w:left w:val="nil"/>
              <w:bottom w:val="single" w:color="000000" w:sz="8" w:space="0"/>
              <w:right w:val="single" w:color="000000" w:sz="8" w:space="0"/>
            </w:tcBorders>
            <w:vAlign w:val="center"/>
          </w:tcPr>
          <w:p>
            <w:pPr>
              <w:widowControl/>
              <w:jc w:val="center"/>
              <w:rPr>
                <w:rFonts w:hint="eastAsia" w:ascii="times new roma" w:hAnsi="times new roma" w:eastAsia="仿宋" w:cs="宋体"/>
                <w:kern w:val="0"/>
                <w:sz w:val="24"/>
                <w:szCs w:val="24"/>
              </w:rPr>
            </w:pPr>
          </w:p>
        </w:tc>
        <w:tc>
          <w:tcPr>
            <w:tcW w:w="2098" w:type="dxa"/>
            <w:tcBorders>
              <w:top w:val="single" w:color="000000" w:sz="8" w:space="0"/>
              <w:left w:val="nil"/>
              <w:bottom w:val="single" w:color="000000" w:sz="8" w:space="0"/>
              <w:right w:val="single" w:color="000000" w:sz="8" w:space="0"/>
            </w:tcBorders>
            <w:vAlign w:val="center"/>
          </w:tcPr>
          <w:p>
            <w:pPr>
              <w:widowControl/>
              <w:jc w:val="center"/>
              <w:rPr>
                <w:rFonts w:hint="eastAsia" w:ascii="times new roma" w:hAnsi="times new roma" w:eastAsia="仿宋" w:cs="宋体"/>
                <w:kern w:val="0"/>
                <w:sz w:val="24"/>
                <w:szCs w:val="24"/>
              </w:rPr>
            </w:pPr>
          </w:p>
        </w:tc>
        <w:tc>
          <w:tcPr>
            <w:tcW w:w="2098" w:type="dxa"/>
            <w:tcBorders>
              <w:top w:val="single" w:color="000000" w:sz="8" w:space="0"/>
              <w:left w:val="nil"/>
              <w:bottom w:val="single" w:color="000000" w:sz="8" w:space="0"/>
              <w:right w:val="single" w:color="000000" w:sz="8" w:space="0"/>
            </w:tcBorders>
            <w:vAlign w:val="center"/>
          </w:tcPr>
          <w:p>
            <w:pPr>
              <w:widowControl/>
              <w:jc w:val="center"/>
              <w:rPr>
                <w:rFonts w:hint="eastAsia" w:ascii="times new roma" w:hAnsi="times new roma" w:eastAsia="仿宋" w:cs="宋体"/>
                <w:kern w:val="0"/>
                <w:sz w:val="24"/>
                <w:szCs w:val="24"/>
              </w:rPr>
            </w:pPr>
          </w:p>
        </w:tc>
        <w:tc>
          <w:tcPr>
            <w:tcW w:w="2098" w:type="dxa"/>
            <w:tcBorders>
              <w:top w:val="single" w:color="000000" w:sz="8" w:space="0"/>
              <w:left w:val="nil"/>
              <w:bottom w:val="single" w:color="000000" w:sz="8" w:space="0"/>
              <w:right w:val="single" w:color="000000" w:sz="8" w:space="0"/>
            </w:tcBorders>
            <w:vAlign w:val="center"/>
          </w:tcPr>
          <w:p>
            <w:pPr>
              <w:widowControl/>
              <w:jc w:val="center"/>
              <w:rPr>
                <w:rFonts w:hint="eastAsia" w:ascii="times new roma" w:hAnsi="times new roma" w:eastAsia="仿宋" w:cs="宋体"/>
                <w:kern w:val="0"/>
                <w:sz w:val="24"/>
                <w:szCs w:val="24"/>
              </w:rPr>
            </w:pPr>
          </w:p>
        </w:tc>
      </w:tr>
      <w:tr>
        <w:tblPrEx>
          <w:tblCellMar>
            <w:top w:w="0" w:type="dxa"/>
            <w:left w:w="108" w:type="dxa"/>
            <w:bottom w:w="0" w:type="dxa"/>
            <w:right w:w="108" w:type="dxa"/>
          </w:tblCellMar>
        </w:tblPrEx>
        <w:trPr>
          <w:trHeight w:val="20" w:hRule="atLeast"/>
          <w:jc w:val="center"/>
        </w:trPr>
        <w:tc>
          <w:tcPr>
            <w:tcW w:w="2098" w:type="dxa"/>
            <w:vMerge w:val="continue"/>
            <w:tcBorders>
              <w:left w:val="single" w:color="000000" w:sz="8" w:space="0"/>
              <w:right w:val="single" w:color="000000" w:sz="8" w:space="0"/>
            </w:tcBorders>
            <w:vAlign w:val="center"/>
          </w:tcPr>
          <w:p>
            <w:pPr>
              <w:widowControl/>
              <w:jc w:val="left"/>
              <w:rPr>
                <w:rFonts w:hint="eastAsia" w:ascii="times new roma" w:hAnsi="times new roma" w:eastAsia="仿宋" w:cs="宋体"/>
                <w:kern w:val="0"/>
                <w:sz w:val="24"/>
                <w:szCs w:val="24"/>
              </w:rPr>
            </w:pPr>
          </w:p>
        </w:tc>
        <w:tc>
          <w:tcPr>
            <w:tcW w:w="2098" w:type="dxa"/>
            <w:tcBorders>
              <w:top w:val="single" w:color="000000" w:sz="8" w:space="0"/>
              <w:left w:val="nil"/>
              <w:bottom w:val="single" w:color="000000" w:sz="8" w:space="0"/>
              <w:right w:val="single" w:color="000000" w:sz="8" w:space="0"/>
            </w:tcBorders>
            <w:vAlign w:val="center"/>
          </w:tcPr>
          <w:p>
            <w:pPr>
              <w:widowControl/>
              <w:jc w:val="center"/>
              <w:rPr>
                <w:rFonts w:hint="eastAsia" w:ascii="times new roma" w:hAnsi="times new roma" w:eastAsia="仿宋" w:cs="宋体"/>
                <w:kern w:val="0"/>
                <w:sz w:val="24"/>
                <w:szCs w:val="24"/>
              </w:rPr>
            </w:pPr>
            <w:r>
              <w:rPr>
                <w:rFonts w:hint="eastAsia" w:ascii="times new roma" w:hAnsi="times new roma" w:eastAsia="仿宋" w:cs="宋体"/>
                <w:kern w:val="0"/>
                <w:sz w:val="24"/>
                <w:szCs w:val="24"/>
              </w:rPr>
              <w:t>焦炭</w:t>
            </w:r>
          </w:p>
        </w:tc>
        <w:tc>
          <w:tcPr>
            <w:tcW w:w="2098" w:type="dxa"/>
            <w:tcBorders>
              <w:top w:val="nil"/>
              <w:left w:val="nil"/>
              <w:bottom w:val="single" w:color="000000" w:sz="8" w:space="0"/>
              <w:right w:val="single" w:color="000000" w:sz="8" w:space="0"/>
            </w:tcBorders>
            <w:vAlign w:val="center"/>
          </w:tcPr>
          <w:p>
            <w:pPr>
              <w:widowControl/>
              <w:jc w:val="center"/>
              <w:rPr>
                <w:rFonts w:hint="eastAsia" w:ascii="times new roma" w:hAnsi="times new roma" w:eastAsia="仿宋" w:cs="宋体"/>
                <w:kern w:val="0"/>
                <w:sz w:val="24"/>
                <w:szCs w:val="24"/>
              </w:rPr>
            </w:pPr>
          </w:p>
        </w:tc>
        <w:tc>
          <w:tcPr>
            <w:tcW w:w="2098" w:type="dxa"/>
            <w:tcBorders>
              <w:top w:val="single" w:color="000000" w:sz="8" w:space="0"/>
              <w:left w:val="nil"/>
              <w:bottom w:val="single" w:color="000000" w:sz="8" w:space="0"/>
              <w:right w:val="single" w:color="000000" w:sz="8" w:space="0"/>
            </w:tcBorders>
            <w:vAlign w:val="center"/>
          </w:tcPr>
          <w:p>
            <w:pPr>
              <w:widowControl/>
              <w:jc w:val="center"/>
              <w:rPr>
                <w:rFonts w:hint="eastAsia" w:ascii="times new roma" w:hAnsi="times new roma" w:eastAsia="仿宋" w:cs="宋体"/>
                <w:kern w:val="0"/>
                <w:sz w:val="24"/>
                <w:szCs w:val="24"/>
              </w:rPr>
            </w:pPr>
          </w:p>
        </w:tc>
        <w:tc>
          <w:tcPr>
            <w:tcW w:w="2098" w:type="dxa"/>
            <w:tcBorders>
              <w:top w:val="single" w:color="000000" w:sz="8" w:space="0"/>
              <w:left w:val="nil"/>
              <w:bottom w:val="single" w:color="000000" w:sz="8" w:space="0"/>
              <w:right w:val="single" w:color="000000" w:sz="8" w:space="0"/>
            </w:tcBorders>
            <w:vAlign w:val="center"/>
          </w:tcPr>
          <w:p>
            <w:pPr>
              <w:widowControl/>
              <w:jc w:val="center"/>
              <w:rPr>
                <w:rFonts w:hint="eastAsia" w:ascii="times new roma" w:hAnsi="times new roma" w:eastAsia="仿宋" w:cs="宋体"/>
                <w:kern w:val="0"/>
                <w:sz w:val="24"/>
                <w:szCs w:val="24"/>
              </w:rPr>
            </w:pPr>
          </w:p>
        </w:tc>
        <w:tc>
          <w:tcPr>
            <w:tcW w:w="2098" w:type="dxa"/>
            <w:tcBorders>
              <w:top w:val="single" w:color="000000" w:sz="8" w:space="0"/>
              <w:left w:val="nil"/>
              <w:bottom w:val="single" w:color="000000" w:sz="8" w:space="0"/>
              <w:right w:val="single" w:color="000000" w:sz="8" w:space="0"/>
            </w:tcBorders>
            <w:vAlign w:val="center"/>
          </w:tcPr>
          <w:p>
            <w:pPr>
              <w:widowControl/>
              <w:jc w:val="center"/>
              <w:rPr>
                <w:rFonts w:hint="eastAsia" w:ascii="times new roma" w:hAnsi="times new roma" w:eastAsia="仿宋" w:cs="宋体"/>
                <w:kern w:val="0"/>
                <w:sz w:val="24"/>
                <w:szCs w:val="24"/>
              </w:rPr>
            </w:pPr>
          </w:p>
        </w:tc>
      </w:tr>
      <w:tr>
        <w:tblPrEx>
          <w:tblCellMar>
            <w:top w:w="0" w:type="dxa"/>
            <w:left w:w="108" w:type="dxa"/>
            <w:bottom w:w="0" w:type="dxa"/>
            <w:right w:w="108" w:type="dxa"/>
          </w:tblCellMar>
        </w:tblPrEx>
        <w:trPr>
          <w:trHeight w:val="20" w:hRule="atLeast"/>
          <w:jc w:val="center"/>
        </w:trPr>
        <w:tc>
          <w:tcPr>
            <w:tcW w:w="2098" w:type="dxa"/>
            <w:vMerge w:val="continue"/>
            <w:tcBorders>
              <w:left w:val="single" w:color="000000" w:sz="8" w:space="0"/>
              <w:right w:val="single" w:color="000000" w:sz="8" w:space="0"/>
            </w:tcBorders>
            <w:vAlign w:val="center"/>
          </w:tcPr>
          <w:p>
            <w:pPr>
              <w:widowControl/>
              <w:jc w:val="left"/>
              <w:rPr>
                <w:rFonts w:hint="eastAsia" w:ascii="times new roma" w:hAnsi="times new roma" w:eastAsia="仿宋" w:cs="宋体"/>
                <w:kern w:val="0"/>
                <w:sz w:val="24"/>
                <w:szCs w:val="24"/>
              </w:rPr>
            </w:pPr>
          </w:p>
        </w:tc>
        <w:tc>
          <w:tcPr>
            <w:tcW w:w="2098" w:type="dxa"/>
            <w:tcBorders>
              <w:top w:val="single" w:color="000000" w:sz="8" w:space="0"/>
              <w:left w:val="nil"/>
              <w:bottom w:val="single" w:color="000000" w:sz="8" w:space="0"/>
              <w:right w:val="single" w:color="000000" w:sz="8" w:space="0"/>
            </w:tcBorders>
            <w:vAlign w:val="center"/>
          </w:tcPr>
          <w:p>
            <w:pPr>
              <w:widowControl/>
              <w:jc w:val="center"/>
              <w:rPr>
                <w:rFonts w:hint="eastAsia" w:ascii="times new roma" w:hAnsi="times new roma" w:eastAsia="仿宋" w:cs="宋体"/>
                <w:kern w:val="0"/>
                <w:sz w:val="24"/>
                <w:szCs w:val="24"/>
              </w:rPr>
            </w:pPr>
            <w:r>
              <w:rPr>
                <w:rFonts w:hint="eastAsia" w:ascii="times new roma" w:hAnsi="times new roma" w:eastAsia="仿宋" w:cs="宋体"/>
                <w:kern w:val="0"/>
                <w:sz w:val="24"/>
                <w:szCs w:val="24"/>
              </w:rPr>
              <w:t>原油</w:t>
            </w:r>
          </w:p>
        </w:tc>
        <w:tc>
          <w:tcPr>
            <w:tcW w:w="2098" w:type="dxa"/>
            <w:tcBorders>
              <w:top w:val="nil"/>
              <w:left w:val="nil"/>
              <w:bottom w:val="single" w:color="000000" w:sz="8" w:space="0"/>
              <w:right w:val="single" w:color="000000" w:sz="8" w:space="0"/>
            </w:tcBorders>
            <w:vAlign w:val="center"/>
          </w:tcPr>
          <w:p>
            <w:pPr>
              <w:widowControl/>
              <w:jc w:val="center"/>
              <w:rPr>
                <w:rFonts w:hint="eastAsia" w:ascii="times new roma" w:hAnsi="times new roma" w:eastAsia="仿宋" w:cs="宋体"/>
                <w:kern w:val="0"/>
                <w:sz w:val="24"/>
                <w:szCs w:val="24"/>
              </w:rPr>
            </w:pPr>
          </w:p>
        </w:tc>
        <w:tc>
          <w:tcPr>
            <w:tcW w:w="2098" w:type="dxa"/>
            <w:tcBorders>
              <w:top w:val="single" w:color="000000" w:sz="8" w:space="0"/>
              <w:left w:val="nil"/>
              <w:bottom w:val="single" w:color="000000" w:sz="8" w:space="0"/>
              <w:right w:val="single" w:color="000000" w:sz="8" w:space="0"/>
            </w:tcBorders>
            <w:vAlign w:val="center"/>
          </w:tcPr>
          <w:p>
            <w:pPr>
              <w:widowControl/>
              <w:jc w:val="center"/>
              <w:rPr>
                <w:rFonts w:hint="eastAsia" w:ascii="times new roma" w:hAnsi="times new roma" w:eastAsia="仿宋" w:cs="宋体"/>
                <w:kern w:val="0"/>
                <w:sz w:val="24"/>
                <w:szCs w:val="24"/>
              </w:rPr>
            </w:pPr>
          </w:p>
        </w:tc>
        <w:tc>
          <w:tcPr>
            <w:tcW w:w="2098" w:type="dxa"/>
            <w:tcBorders>
              <w:top w:val="single" w:color="000000" w:sz="8" w:space="0"/>
              <w:left w:val="nil"/>
              <w:bottom w:val="single" w:color="000000" w:sz="8" w:space="0"/>
              <w:right w:val="single" w:color="000000" w:sz="8" w:space="0"/>
            </w:tcBorders>
            <w:vAlign w:val="center"/>
          </w:tcPr>
          <w:p>
            <w:pPr>
              <w:widowControl/>
              <w:jc w:val="center"/>
              <w:rPr>
                <w:rFonts w:hint="eastAsia" w:ascii="times new roma" w:hAnsi="times new roma" w:eastAsia="仿宋" w:cs="宋体"/>
                <w:kern w:val="0"/>
                <w:sz w:val="24"/>
                <w:szCs w:val="24"/>
              </w:rPr>
            </w:pPr>
          </w:p>
        </w:tc>
        <w:tc>
          <w:tcPr>
            <w:tcW w:w="2098" w:type="dxa"/>
            <w:tcBorders>
              <w:top w:val="single" w:color="000000" w:sz="8" w:space="0"/>
              <w:left w:val="nil"/>
              <w:bottom w:val="single" w:color="000000" w:sz="8" w:space="0"/>
              <w:right w:val="single" w:color="000000" w:sz="8" w:space="0"/>
            </w:tcBorders>
            <w:vAlign w:val="center"/>
          </w:tcPr>
          <w:p>
            <w:pPr>
              <w:widowControl/>
              <w:jc w:val="center"/>
              <w:rPr>
                <w:rFonts w:hint="eastAsia" w:ascii="times new roma" w:hAnsi="times new roma" w:eastAsia="仿宋" w:cs="宋体"/>
                <w:kern w:val="0"/>
                <w:sz w:val="24"/>
                <w:szCs w:val="24"/>
              </w:rPr>
            </w:pPr>
          </w:p>
        </w:tc>
      </w:tr>
      <w:tr>
        <w:tblPrEx>
          <w:tblCellMar>
            <w:top w:w="0" w:type="dxa"/>
            <w:left w:w="108" w:type="dxa"/>
            <w:bottom w:w="0" w:type="dxa"/>
            <w:right w:w="108" w:type="dxa"/>
          </w:tblCellMar>
        </w:tblPrEx>
        <w:trPr>
          <w:trHeight w:val="20" w:hRule="atLeast"/>
          <w:jc w:val="center"/>
        </w:trPr>
        <w:tc>
          <w:tcPr>
            <w:tcW w:w="2098" w:type="dxa"/>
            <w:vMerge w:val="continue"/>
            <w:tcBorders>
              <w:left w:val="single" w:color="000000" w:sz="8" w:space="0"/>
              <w:right w:val="single" w:color="000000" w:sz="8" w:space="0"/>
            </w:tcBorders>
            <w:vAlign w:val="center"/>
          </w:tcPr>
          <w:p>
            <w:pPr>
              <w:widowControl/>
              <w:jc w:val="left"/>
              <w:rPr>
                <w:rFonts w:hint="eastAsia" w:ascii="times new roma" w:hAnsi="times new roma" w:eastAsia="仿宋" w:cs="宋体"/>
                <w:kern w:val="0"/>
                <w:sz w:val="24"/>
                <w:szCs w:val="24"/>
              </w:rPr>
            </w:pPr>
          </w:p>
        </w:tc>
        <w:tc>
          <w:tcPr>
            <w:tcW w:w="2098" w:type="dxa"/>
            <w:tcBorders>
              <w:top w:val="single" w:color="000000" w:sz="8" w:space="0"/>
              <w:left w:val="nil"/>
              <w:bottom w:val="single" w:color="000000" w:sz="8" w:space="0"/>
              <w:right w:val="single" w:color="000000" w:sz="8" w:space="0"/>
            </w:tcBorders>
            <w:vAlign w:val="center"/>
          </w:tcPr>
          <w:p>
            <w:pPr>
              <w:widowControl/>
              <w:jc w:val="center"/>
              <w:rPr>
                <w:rFonts w:hint="eastAsia" w:ascii="times new roma" w:hAnsi="times new roma" w:eastAsia="仿宋" w:cs="宋体"/>
                <w:kern w:val="0"/>
                <w:sz w:val="24"/>
                <w:szCs w:val="24"/>
              </w:rPr>
            </w:pPr>
            <w:r>
              <w:rPr>
                <w:rFonts w:hint="eastAsia" w:ascii="times new roma" w:hAnsi="times new roma" w:eastAsia="仿宋" w:cs="宋体"/>
                <w:kern w:val="0"/>
                <w:sz w:val="24"/>
                <w:szCs w:val="24"/>
              </w:rPr>
              <w:t>燃料油</w:t>
            </w:r>
          </w:p>
        </w:tc>
        <w:tc>
          <w:tcPr>
            <w:tcW w:w="2098" w:type="dxa"/>
            <w:tcBorders>
              <w:top w:val="nil"/>
              <w:left w:val="nil"/>
              <w:bottom w:val="single" w:color="000000" w:sz="8" w:space="0"/>
              <w:right w:val="single" w:color="000000" w:sz="8" w:space="0"/>
            </w:tcBorders>
            <w:vAlign w:val="center"/>
          </w:tcPr>
          <w:p>
            <w:pPr>
              <w:widowControl/>
              <w:jc w:val="center"/>
              <w:rPr>
                <w:rFonts w:hint="eastAsia" w:ascii="times new roma" w:hAnsi="times new roma" w:eastAsia="仿宋" w:cs="宋体"/>
                <w:kern w:val="0"/>
                <w:sz w:val="24"/>
                <w:szCs w:val="24"/>
              </w:rPr>
            </w:pPr>
          </w:p>
        </w:tc>
        <w:tc>
          <w:tcPr>
            <w:tcW w:w="2098" w:type="dxa"/>
            <w:tcBorders>
              <w:top w:val="single" w:color="000000" w:sz="8" w:space="0"/>
              <w:left w:val="nil"/>
              <w:bottom w:val="single" w:color="000000" w:sz="8" w:space="0"/>
              <w:right w:val="single" w:color="000000" w:sz="8" w:space="0"/>
            </w:tcBorders>
            <w:vAlign w:val="center"/>
          </w:tcPr>
          <w:p>
            <w:pPr>
              <w:widowControl/>
              <w:jc w:val="center"/>
              <w:rPr>
                <w:rFonts w:hint="eastAsia" w:ascii="times new roma" w:hAnsi="times new roma" w:eastAsia="仿宋" w:cs="宋体"/>
                <w:kern w:val="0"/>
                <w:sz w:val="24"/>
                <w:szCs w:val="24"/>
              </w:rPr>
            </w:pPr>
          </w:p>
        </w:tc>
        <w:tc>
          <w:tcPr>
            <w:tcW w:w="2098" w:type="dxa"/>
            <w:tcBorders>
              <w:top w:val="single" w:color="000000" w:sz="8" w:space="0"/>
              <w:left w:val="nil"/>
              <w:bottom w:val="single" w:color="000000" w:sz="8" w:space="0"/>
              <w:right w:val="single" w:color="000000" w:sz="8" w:space="0"/>
            </w:tcBorders>
            <w:vAlign w:val="center"/>
          </w:tcPr>
          <w:p>
            <w:pPr>
              <w:widowControl/>
              <w:jc w:val="center"/>
              <w:rPr>
                <w:rFonts w:hint="eastAsia" w:ascii="times new roma" w:hAnsi="times new roma" w:eastAsia="仿宋" w:cs="宋体"/>
                <w:kern w:val="0"/>
                <w:sz w:val="24"/>
                <w:szCs w:val="24"/>
              </w:rPr>
            </w:pPr>
          </w:p>
        </w:tc>
        <w:tc>
          <w:tcPr>
            <w:tcW w:w="2098" w:type="dxa"/>
            <w:tcBorders>
              <w:top w:val="single" w:color="000000" w:sz="8" w:space="0"/>
              <w:left w:val="nil"/>
              <w:bottom w:val="single" w:color="000000" w:sz="8" w:space="0"/>
              <w:right w:val="single" w:color="000000" w:sz="8" w:space="0"/>
            </w:tcBorders>
            <w:vAlign w:val="center"/>
          </w:tcPr>
          <w:p>
            <w:pPr>
              <w:widowControl/>
              <w:jc w:val="center"/>
              <w:rPr>
                <w:rFonts w:hint="eastAsia" w:ascii="times new roma" w:hAnsi="times new roma" w:eastAsia="仿宋" w:cs="宋体"/>
                <w:kern w:val="0"/>
                <w:sz w:val="24"/>
                <w:szCs w:val="24"/>
              </w:rPr>
            </w:pPr>
          </w:p>
        </w:tc>
      </w:tr>
      <w:tr>
        <w:tblPrEx>
          <w:tblCellMar>
            <w:top w:w="0" w:type="dxa"/>
            <w:left w:w="108" w:type="dxa"/>
            <w:bottom w:w="0" w:type="dxa"/>
            <w:right w:w="108" w:type="dxa"/>
          </w:tblCellMar>
        </w:tblPrEx>
        <w:trPr>
          <w:trHeight w:val="20" w:hRule="atLeast"/>
          <w:jc w:val="center"/>
        </w:trPr>
        <w:tc>
          <w:tcPr>
            <w:tcW w:w="2098" w:type="dxa"/>
            <w:vMerge w:val="continue"/>
            <w:tcBorders>
              <w:left w:val="single" w:color="000000" w:sz="8" w:space="0"/>
              <w:right w:val="single" w:color="000000" w:sz="8" w:space="0"/>
            </w:tcBorders>
            <w:vAlign w:val="center"/>
          </w:tcPr>
          <w:p>
            <w:pPr>
              <w:widowControl/>
              <w:jc w:val="left"/>
              <w:rPr>
                <w:rFonts w:hint="eastAsia" w:ascii="times new roma" w:hAnsi="times new roma" w:eastAsia="仿宋" w:cs="宋体"/>
                <w:kern w:val="0"/>
                <w:sz w:val="24"/>
                <w:szCs w:val="24"/>
              </w:rPr>
            </w:pPr>
          </w:p>
        </w:tc>
        <w:tc>
          <w:tcPr>
            <w:tcW w:w="2098" w:type="dxa"/>
            <w:tcBorders>
              <w:top w:val="single" w:color="000000" w:sz="8" w:space="0"/>
              <w:left w:val="nil"/>
              <w:bottom w:val="single" w:color="000000" w:sz="8" w:space="0"/>
              <w:right w:val="single" w:color="000000" w:sz="8" w:space="0"/>
            </w:tcBorders>
            <w:vAlign w:val="center"/>
          </w:tcPr>
          <w:p>
            <w:pPr>
              <w:widowControl/>
              <w:jc w:val="center"/>
              <w:rPr>
                <w:rFonts w:hint="eastAsia" w:ascii="times new roma" w:hAnsi="times new roma" w:eastAsia="仿宋" w:cs="宋体"/>
                <w:kern w:val="0"/>
                <w:sz w:val="24"/>
                <w:szCs w:val="24"/>
              </w:rPr>
            </w:pPr>
            <w:r>
              <w:rPr>
                <w:rFonts w:hint="eastAsia" w:ascii="times new roma" w:hAnsi="times new roma" w:eastAsia="仿宋" w:cs="宋体"/>
                <w:kern w:val="0"/>
                <w:sz w:val="24"/>
                <w:szCs w:val="24"/>
              </w:rPr>
              <w:t>汽油</w:t>
            </w:r>
          </w:p>
        </w:tc>
        <w:tc>
          <w:tcPr>
            <w:tcW w:w="2098" w:type="dxa"/>
            <w:tcBorders>
              <w:top w:val="nil"/>
              <w:left w:val="nil"/>
              <w:bottom w:val="single" w:color="000000" w:sz="8" w:space="0"/>
              <w:right w:val="single" w:color="000000" w:sz="8" w:space="0"/>
            </w:tcBorders>
            <w:vAlign w:val="center"/>
          </w:tcPr>
          <w:p>
            <w:pPr>
              <w:widowControl/>
              <w:jc w:val="center"/>
              <w:rPr>
                <w:rFonts w:hint="default" w:ascii="times new roma" w:hAnsi="times new roma" w:eastAsia="仿宋" w:cs="宋体"/>
                <w:kern w:val="0"/>
                <w:sz w:val="24"/>
                <w:szCs w:val="24"/>
                <w:lang w:val="en-US" w:eastAsia="zh-CN"/>
              </w:rPr>
            </w:pPr>
            <w:r>
              <w:rPr>
                <w:rFonts w:hint="eastAsia" w:ascii="times new roma" w:hAnsi="times new roma" w:eastAsia="仿宋" w:cs="宋体"/>
                <w:kern w:val="0"/>
                <w:sz w:val="24"/>
                <w:szCs w:val="24"/>
                <w:lang w:val="en-US" w:eastAsia="zh-CN"/>
              </w:rPr>
              <w:t>13.67</w:t>
            </w:r>
          </w:p>
        </w:tc>
        <w:tc>
          <w:tcPr>
            <w:tcW w:w="2098" w:type="dxa"/>
            <w:tcBorders>
              <w:top w:val="single" w:color="000000" w:sz="8" w:space="0"/>
              <w:left w:val="nil"/>
              <w:bottom w:val="single" w:color="000000" w:sz="8" w:space="0"/>
              <w:right w:val="single" w:color="000000" w:sz="8" w:space="0"/>
            </w:tcBorders>
            <w:vAlign w:val="center"/>
          </w:tcPr>
          <w:p>
            <w:pPr>
              <w:widowControl/>
              <w:jc w:val="center"/>
              <w:rPr>
                <w:rFonts w:hint="default" w:ascii="times new roma" w:hAnsi="times new roma" w:eastAsia="仿宋" w:cs="宋体"/>
                <w:kern w:val="0"/>
                <w:sz w:val="24"/>
                <w:szCs w:val="24"/>
                <w:lang w:val="en-US" w:eastAsia="zh-CN"/>
              </w:rPr>
            </w:pPr>
            <w:r>
              <w:rPr>
                <w:rFonts w:hint="eastAsia" w:ascii="times new roma" w:hAnsi="times new roma" w:eastAsia="仿宋" w:cs="宋体"/>
                <w:kern w:val="0"/>
                <w:sz w:val="24"/>
                <w:szCs w:val="24"/>
                <w:lang w:val="en-US" w:eastAsia="zh-CN"/>
              </w:rPr>
              <w:t>加油发票</w:t>
            </w:r>
          </w:p>
        </w:tc>
        <w:tc>
          <w:tcPr>
            <w:tcW w:w="2098" w:type="dxa"/>
            <w:tcBorders>
              <w:top w:val="single" w:color="000000" w:sz="8" w:space="0"/>
              <w:left w:val="nil"/>
              <w:bottom w:val="single" w:color="000000" w:sz="8" w:space="0"/>
              <w:right w:val="single" w:color="000000" w:sz="8" w:space="0"/>
            </w:tcBorders>
            <w:vAlign w:val="center"/>
          </w:tcPr>
          <w:p>
            <w:pPr>
              <w:widowControl/>
              <w:jc w:val="center"/>
              <w:rPr>
                <w:rFonts w:hint="default" w:ascii="times new roma" w:hAnsi="times new roma" w:eastAsia="仿宋" w:cs="宋体"/>
                <w:kern w:val="0"/>
                <w:sz w:val="24"/>
                <w:szCs w:val="24"/>
                <w:lang w:val="en-US" w:eastAsia="zh-CN"/>
              </w:rPr>
            </w:pPr>
            <w:r>
              <w:rPr>
                <w:rFonts w:hint="eastAsia" w:ascii="times new roma" w:hAnsi="times new roma" w:eastAsia="仿宋" w:cs="宋体"/>
                <w:kern w:val="0"/>
                <w:sz w:val="24"/>
                <w:szCs w:val="24"/>
                <w:lang w:val="en-US" w:eastAsia="zh-CN"/>
              </w:rPr>
              <w:t>43.07</w:t>
            </w:r>
          </w:p>
        </w:tc>
        <w:tc>
          <w:tcPr>
            <w:tcW w:w="2098" w:type="dxa"/>
            <w:tcBorders>
              <w:top w:val="single" w:color="000000" w:sz="8" w:space="0"/>
              <w:left w:val="nil"/>
              <w:bottom w:val="single" w:color="000000" w:sz="8" w:space="0"/>
              <w:right w:val="single" w:color="000000" w:sz="8" w:space="0"/>
            </w:tcBorders>
            <w:vAlign w:val="center"/>
          </w:tcPr>
          <w:p>
            <w:pPr>
              <w:widowControl/>
              <w:jc w:val="center"/>
              <w:rPr>
                <w:rFonts w:hint="default" w:ascii="times new roma" w:hAnsi="times new roma" w:eastAsia="仿宋" w:cs="宋体"/>
                <w:kern w:val="0"/>
                <w:sz w:val="24"/>
                <w:szCs w:val="24"/>
                <w:lang w:val="en-US" w:eastAsia="zh-CN"/>
              </w:rPr>
            </w:pPr>
            <w:r>
              <w:rPr>
                <w:rFonts w:hint="eastAsia" w:ascii="times new roma" w:hAnsi="times new roma" w:eastAsia="仿宋" w:cs="宋体"/>
                <w:kern w:val="0"/>
                <w:sz w:val="24"/>
                <w:szCs w:val="24"/>
                <w:lang w:val="en-US" w:eastAsia="zh-CN"/>
              </w:rPr>
              <w:t>缺省值</w:t>
            </w:r>
          </w:p>
        </w:tc>
      </w:tr>
      <w:tr>
        <w:tblPrEx>
          <w:tblCellMar>
            <w:top w:w="0" w:type="dxa"/>
            <w:left w:w="108" w:type="dxa"/>
            <w:bottom w:w="0" w:type="dxa"/>
            <w:right w:w="108" w:type="dxa"/>
          </w:tblCellMar>
        </w:tblPrEx>
        <w:trPr>
          <w:trHeight w:val="20" w:hRule="atLeast"/>
          <w:jc w:val="center"/>
        </w:trPr>
        <w:tc>
          <w:tcPr>
            <w:tcW w:w="2098" w:type="dxa"/>
            <w:vMerge w:val="continue"/>
            <w:tcBorders>
              <w:left w:val="single" w:color="000000" w:sz="8" w:space="0"/>
              <w:right w:val="single" w:color="000000" w:sz="8" w:space="0"/>
            </w:tcBorders>
            <w:vAlign w:val="center"/>
          </w:tcPr>
          <w:p>
            <w:pPr>
              <w:widowControl/>
              <w:jc w:val="left"/>
              <w:rPr>
                <w:rFonts w:hint="eastAsia" w:ascii="times new roma" w:hAnsi="times new roma" w:eastAsia="仿宋" w:cs="宋体"/>
                <w:kern w:val="0"/>
                <w:sz w:val="24"/>
                <w:szCs w:val="24"/>
              </w:rPr>
            </w:pPr>
          </w:p>
        </w:tc>
        <w:tc>
          <w:tcPr>
            <w:tcW w:w="2098" w:type="dxa"/>
            <w:tcBorders>
              <w:top w:val="single" w:color="000000" w:sz="8" w:space="0"/>
              <w:left w:val="nil"/>
              <w:bottom w:val="single" w:color="000000" w:sz="8" w:space="0"/>
              <w:right w:val="single" w:color="000000" w:sz="8" w:space="0"/>
            </w:tcBorders>
            <w:vAlign w:val="center"/>
          </w:tcPr>
          <w:p>
            <w:pPr>
              <w:widowControl/>
              <w:jc w:val="center"/>
              <w:rPr>
                <w:rFonts w:hint="eastAsia" w:ascii="times new roma" w:hAnsi="times new roma" w:eastAsia="仿宋" w:cs="宋体"/>
                <w:kern w:val="0"/>
                <w:sz w:val="24"/>
                <w:szCs w:val="24"/>
              </w:rPr>
            </w:pPr>
            <w:r>
              <w:rPr>
                <w:rFonts w:hint="eastAsia" w:ascii="times new roma" w:hAnsi="times new roma" w:eastAsia="仿宋" w:cs="宋体"/>
                <w:kern w:val="0"/>
                <w:sz w:val="24"/>
                <w:szCs w:val="24"/>
              </w:rPr>
              <w:t>柴油</w:t>
            </w:r>
          </w:p>
        </w:tc>
        <w:tc>
          <w:tcPr>
            <w:tcW w:w="2098" w:type="dxa"/>
            <w:tcBorders>
              <w:top w:val="nil"/>
              <w:left w:val="nil"/>
              <w:bottom w:val="single" w:color="000000" w:sz="8" w:space="0"/>
              <w:right w:val="single" w:color="000000" w:sz="8" w:space="0"/>
            </w:tcBorders>
            <w:vAlign w:val="center"/>
          </w:tcPr>
          <w:p>
            <w:pPr>
              <w:widowControl/>
              <w:jc w:val="center"/>
              <w:rPr>
                <w:rFonts w:hint="default" w:ascii="times new roma" w:hAnsi="times new roma" w:eastAsia="仿宋" w:cs="宋体"/>
                <w:kern w:val="0"/>
                <w:sz w:val="24"/>
                <w:szCs w:val="24"/>
                <w:lang w:val="en-US" w:eastAsia="zh-CN"/>
              </w:rPr>
            </w:pPr>
            <w:r>
              <w:rPr>
                <w:rFonts w:hint="eastAsia" w:ascii="times new roma" w:hAnsi="times new roma" w:eastAsia="仿宋" w:cs="宋体"/>
                <w:kern w:val="0"/>
                <w:sz w:val="24"/>
                <w:szCs w:val="24"/>
                <w:lang w:val="en-US" w:eastAsia="zh-CN"/>
              </w:rPr>
              <w:t>209.47</w:t>
            </w:r>
          </w:p>
        </w:tc>
        <w:tc>
          <w:tcPr>
            <w:tcW w:w="2098" w:type="dxa"/>
            <w:tcBorders>
              <w:top w:val="single" w:color="000000" w:sz="8" w:space="0"/>
              <w:left w:val="nil"/>
              <w:bottom w:val="single" w:color="000000" w:sz="8" w:space="0"/>
              <w:right w:val="single" w:color="000000" w:sz="8" w:space="0"/>
            </w:tcBorders>
            <w:vAlign w:val="center"/>
          </w:tcPr>
          <w:p>
            <w:pPr>
              <w:widowControl/>
              <w:jc w:val="center"/>
              <w:rPr>
                <w:rFonts w:hint="eastAsia" w:ascii="times new roma" w:hAnsi="times new roma" w:eastAsia="仿宋" w:cs="宋体"/>
                <w:kern w:val="0"/>
                <w:sz w:val="24"/>
                <w:szCs w:val="24"/>
              </w:rPr>
            </w:pPr>
            <w:r>
              <w:rPr>
                <w:rFonts w:hint="eastAsia" w:ascii="times new roma" w:hAnsi="times new roma" w:eastAsia="仿宋" w:cs="宋体"/>
                <w:kern w:val="0"/>
                <w:sz w:val="24"/>
                <w:szCs w:val="24"/>
              </w:rPr>
              <w:t>测量记录</w:t>
            </w:r>
          </w:p>
        </w:tc>
        <w:tc>
          <w:tcPr>
            <w:tcW w:w="2098" w:type="dxa"/>
            <w:tcBorders>
              <w:top w:val="single" w:color="000000" w:sz="8" w:space="0"/>
              <w:left w:val="nil"/>
              <w:bottom w:val="single" w:color="000000" w:sz="8" w:space="0"/>
              <w:right w:val="single" w:color="000000" w:sz="8" w:space="0"/>
            </w:tcBorders>
            <w:vAlign w:val="center"/>
          </w:tcPr>
          <w:p>
            <w:pPr>
              <w:widowControl/>
              <w:jc w:val="center"/>
              <w:rPr>
                <w:rFonts w:hint="eastAsia" w:ascii="times new roma" w:hAnsi="times new roma" w:eastAsia="仿宋" w:cs="宋体"/>
                <w:kern w:val="0"/>
                <w:sz w:val="24"/>
                <w:szCs w:val="24"/>
              </w:rPr>
            </w:pPr>
            <w:r>
              <w:rPr>
                <w:rFonts w:ascii="times new roma" w:hAnsi="times new roma" w:eastAsia="仿宋"/>
                <w:kern w:val="0"/>
                <w:sz w:val="24"/>
                <w:szCs w:val="32"/>
              </w:rPr>
              <w:t>42.652</w:t>
            </w:r>
          </w:p>
        </w:tc>
        <w:tc>
          <w:tcPr>
            <w:tcW w:w="2098" w:type="dxa"/>
            <w:tcBorders>
              <w:top w:val="single" w:color="000000" w:sz="8" w:space="0"/>
              <w:left w:val="nil"/>
              <w:bottom w:val="single" w:color="000000" w:sz="8" w:space="0"/>
              <w:right w:val="single" w:color="000000" w:sz="8" w:space="0"/>
            </w:tcBorders>
            <w:vAlign w:val="center"/>
          </w:tcPr>
          <w:p>
            <w:pPr>
              <w:widowControl/>
              <w:jc w:val="center"/>
              <w:rPr>
                <w:rFonts w:hint="eastAsia" w:ascii="times new roma" w:hAnsi="times new roma" w:eastAsia="仿宋" w:cs="宋体"/>
                <w:kern w:val="0"/>
                <w:sz w:val="24"/>
                <w:szCs w:val="24"/>
              </w:rPr>
            </w:pPr>
            <w:r>
              <w:rPr>
                <w:rFonts w:hint="eastAsia" w:ascii="times new roma" w:hAnsi="times new roma" w:eastAsia="仿宋" w:cs="宋体"/>
                <w:kern w:val="0"/>
                <w:sz w:val="24"/>
                <w:szCs w:val="24"/>
              </w:rPr>
              <w:t>缺省值</w:t>
            </w:r>
          </w:p>
        </w:tc>
      </w:tr>
      <w:tr>
        <w:tblPrEx>
          <w:tblCellMar>
            <w:top w:w="0" w:type="dxa"/>
            <w:left w:w="108" w:type="dxa"/>
            <w:bottom w:w="0" w:type="dxa"/>
            <w:right w:w="108" w:type="dxa"/>
          </w:tblCellMar>
        </w:tblPrEx>
        <w:trPr>
          <w:trHeight w:val="20" w:hRule="atLeast"/>
          <w:jc w:val="center"/>
        </w:trPr>
        <w:tc>
          <w:tcPr>
            <w:tcW w:w="2098" w:type="dxa"/>
            <w:vMerge w:val="continue"/>
            <w:tcBorders>
              <w:left w:val="single" w:color="000000" w:sz="8" w:space="0"/>
              <w:right w:val="single" w:color="000000" w:sz="8" w:space="0"/>
            </w:tcBorders>
            <w:vAlign w:val="center"/>
          </w:tcPr>
          <w:p>
            <w:pPr>
              <w:widowControl/>
              <w:jc w:val="left"/>
              <w:rPr>
                <w:rFonts w:hint="eastAsia" w:ascii="times new roma" w:hAnsi="times new roma" w:eastAsia="仿宋" w:cs="宋体"/>
                <w:kern w:val="0"/>
                <w:sz w:val="24"/>
                <w:szCs w:val="24"/>
              </w:rPr>
            </w:pPr>
          </w:p>
        </w:tc>
        <w:tc>
          <w:tcPr>
            <w:tcW w:w="2098" w:type="dxa"/>
            <w:tcBorders>
              <w:top w:val="single" w:color="000000" w:sz="8" w:space="0"/>
              <w:left w:val="nil"/>
              <w:bottom w:val="single" w:color="000000" w:sz="8" w:space="0"/>
              <w:right w:val="single" w:color="000000" w:sz="8" w:space="0"/>
            </w:tcBorders>
            <w:vAlign w:val="center"/>
          </w:tcPr>
          <w:p>
            <w:pPr>
              <w:widowControl/>
              <w:jc w:val="center"/>
              <w:rPr>
                <w:rFonts w:hint="eastAsia" w:ascii="times new roma" w:hAnsi="times new roma" w:eastAsia="仿宋" w:cs="宋体"/>
                <w:kern w:val="0"/>
                <w:sz w:val="24"/>
                <w:szCs w:val="24"/>
              </w:rPr>
            </w:pPr>
            <w:r>
              <w:rPr>
                <w:rFonts w:hint="eastAsia" w:ascii="times new roma" w:hAnsi="times new roma" w:eastAsia="仿宋" w:cs="宋体"/>
                <w:kern w:val="0"/>
                <w:sz w:val="24"/>
                <w:szCs w:val="24"/>
              </w:rPr>
              <w:t>一般煤油</w:t>
            </w:r>
          </w:p>
        </w:tc>
        <w:tc>
          <w:tcPr>
            <w:tcW w:w="2098" w:type="dxa"/>
            <w:tcBorders>
              <w:top w:val="nil"/>
              <w:left w:val="nil"/>
              <w:bottom w:val="single" w:color="000000" w:sz="8" w:space="0"/>
              <w:right w:val="single" w:color="000000" w:sz="8" w:space="0"/>
            </w:tcBorders>
            <w:vAlign w:val="center"/>
          </w:tcPr>
          <w:p>
            <w:pPr>
              <w:widowControl/>
              <w:jc w:val="center"/>
              <w:rPr>
                <w:rFonts w:hint="eastAsia" w:ascii="times new roma" w:hAnsi="times new roma" w:eastAsia="仿宋" w:cs="宋体"/>
                <w:kern w:val="0"/>
                <w:sz w:val="24"/>
                <w:szCs w:val="24"/>
              </w:rPr>
            </w:pPr>
          </w:p>
        </w:tc>
        <w:tc>
          <w:tcPr>
            <w:tcW w:w="2098" w:type="dxa"/>
            <w:tcBorders>
              <w:top w:val="single" w:color="000000" w:sz="8" w:space="0"/>
              <w:left w:val="nil"/>
              <w:bottom w:val="single" w:color="000000" w:sz="8" w:space="0"/>
              <w:right w:val="single" w:color="000000" w:sz="8" w:space="0"/>
            </w:tcBorders>
            <w:vAlign w:val="center"/>
          </w:tcPr>
          <w:p>
            <w:pPr>
              <w:widowControl/>
              <w:jc w:val="center"/>
              <w:rPr>
                <w:rFonts w:hint="eastAsia" w:ascii="times new roma" w:hAnsi="times new roma" w:eastAsia="仿宋" w:cs="宋体"/>
                <w:kern w:val="0"/>
                <w:sz w:val="24"/>
                <w:szCs w:val="24"/>
              </w:rPr>
            </w:pPr>
          </w:p>
        </w:tc>
        <w:tc>
          <w:tcPr>
            <w:tcW w:w="2098" w:type="dxa"/>
            <w:tcBorders>
              <w:top w:val="single" w:color="000000" w:sz="8" w:space="0"/>
              <w:left w:val="nil"/>
              <w:bottom w:val="single" w:color="000000" w:sz="8" w:space="0"/>
              <w:right w:val="single" w:color="000000" w:sz="8" w:space="0"/>
            </w:tcBorders>
            <w:vAlign w:val="center"/>
          </w:tcPr>
          <w:p>
            <w:pPr>
              <w:widowControl/>
              <w:jc w:val="center"/>
              <w:rPr>
                <w:rFonts w:hint="eastAsia" w:ascii="times new roma" w:hAnsi="times new roma" w:eastAsia="仿宋" w:cs="宋体"/>
                <w:kern w:val="0"/>
                <w:sz w:val="24"/>
                <w:szCs w:val="24"/>
              </w:rPr>
            </w:pPr>
          </w:p>
        </w:tc>
        <w:tc>
          <w:tcPr>
            <w:tcW w:w="2098" w:type="dxa"/>
            <w:tcBorders>
              <w:top w:val="single" w:color="000000" w:sz="8" w:space="0"/>
              <w:left w:val="nil"/>
              <w:bottom w:val="single" w:color="000000" w:sz="8" w:space="0"/>
              <w:right w:val="single" w:color="000000" w:sz="8" w:space="0"/>
            </w:tcBorders>
            <w:vAlign w:val="center"/>
          </w:tcPr>
          <w:p>
            <w:pPr>
              <w:widowControl/>
              <w:jc w:val="center"/>
              <w:rPr>
                <w:rFonts w:hint="eastAsia" w:ascii="times new roma" w:hAnsi="times new roma" w:eastAsia="仿宋" w:cs="宋体"/>
                <w:kern w:val="0"/>
                <w:sz w:val="24"/>
                <w:szCs w:val="24"/>
              </w:rPr>
            </w:pPr>
          </w:p>
        </w:tc>
      </w:tr>
      <w:tr>
        <w:tblPrEx>
          <w:tblCellMar>
            <w:top w:w="0" w:type="dxa"/>
            <w:left w:w="108" w:type="dxa"/>
            <w:bottom w:w="0" w:type="dxa"/>
            <w:right w:w="108" w:type="dxa"/>
          </w:tblCellMar>
        </w:tblPrEx>
        <w:trPr>
          <w:trHeight w:val="20" w:hRule="atLeast"/>
          <w:jc w:val="center"/>
        </w:trPr>
        <w:tc>
          <w:tcPr>
            <w:tcW w:w="2098" w:type="dxa"/>
            <w:vMerge w:val="continue"/>
            <w:tcBorders>
              <w:left w:val="single" w:color="000000" w:sz="8" w:space="0"/>
              <w:right w:val="single" w:color="000000" w:sz="8" w:space="0"/>
            </w:tcBorders>
            <w:vAlign w:val="center"/>
          </w:tcPr>
          <w:p>
            <w:pPr>
              <w:widowControl/>
              <w:jc w:val="left"/>
              <w:rPr>
                <w:rFonts w:hint="eastAsia" w:ascii="times new roma" w:hAnsi="times new roma" w:eastAsia="仿宋" w:cs="宋体"/>
                <w:kern w:val="0"/>
                <w:sz w:val="24"/>
                <w:szCs w:val="24"/>
              </w:rPr>
            </w:pPr>
          </w:p>
        </w:tc>
        <w:tc>
          <w:tcPr>
            <w:tcW w:w="2098" w:type="dxa"/>
            <w:tcBorders>
              <w:top w:val="single" w:color="000000" w:sz="8" w:space="0"/>
              <w:left w:val="nil"/>
              <w:bottom w:val="single" w:color="000000" w:sz="8" w:space="0"/>
              <w:right w:val="single" w:color="000000" w:sz="8" w:space="0"/>
            </w:tcBorders>
            <w:vAlign w:val="center"/>
          </w:tcPr>
          <w:p>
            <w:pPr>
              <w:widowControl/>
              <w:jc w:val="center"/>
              <w:rPr>
                <w:rFonts w:hint="eastAsia" w:ascii="times new roma" w:hAnsi="times new roma" w:eastAsia="仿宋" w:cs="宋体"/>
                <w:kern w:val="0"/>
                <w:sz w:val="24"/>
                <w:szCs w:val="24"/>
              </w:rPr>
            </w:pPr>
            <w:r>
              <w:rPr>
                <w:rFonts w:hint="eastAsia" w:ascii="times new roma" w:hAnsi="times new roma" w:eastAsia="仿宋" w:cs="宋体"/>
                <w:kern w:val="0"/>
                <w:sz w:val="24"/>
                <w:szCs w:val="24"/>
              </w:rPr>
              <w:t>航空汽油</w:t>
            </w:r>
          </w:p>
        </w:tc>
        <w:tc>
          <w:tcPr>
            <w:tcW w:w="2098" w:type="dxa"/>
            <w:tcBorders>
              <w:top w:val="nil"/>
              <w:left w:val="nil"/>
              <w:bottom w:val="single" w:color="000000" w:sz="8" w:space="0"/>
              <w:right w:val="single" w:color="000000" w:sz="8" w:space="0"/>
            </w:tcBorders>
            <w:vAlign w:val="center"/>
          </w:tcPr>
          <w:p>
            <w:pPr>
              <w:widowControl/>
              <w:jc w:val="center"/>
              <w:rPr>
                <w:rFonts w:hint="eastAsia" w:ascii="times new roma" w:hAnsi="times new roma" w:eastAsia="仿宋" w:cs="宋体"/>
                <w:kern w:val="0"/>
                <w:sz w:val="24"/>
                <w:szCs w:val="24"/>
              </w:rPr>
            </w:pPr>
          </w:p>
        </w:tc>
        <w:tc>
          <w:tcPr>
            <w:tcW w:w="2098" w:type="dxa"/>
            <w:tcBorders>
              <w:top w:val="single" w:color="000000" w:sz="8" w:space="0"/>
              <w:left w:val="nil"/>
              <w:bottom w:val="single" w:color="000000" w:sz="8" w:space="0"/>
              <w:right w:val="single" w:color="000000" w:sz="8" w:space="0"/>
            </w:tcBorders>
            <w:vAlign w:val="center"/>
          </w:tcPr>
          <w:p>
            <w:pPr>
              <w:widowControl/>
              <w:jc w:val="center"/>
              <w:rPr>
                <w:rFonts w:hint="eastAsia" w:ascii="times new roma" w:hAnsi="times new roma" w:eastAsia="仿宋" w:cs="宋体"/>
                <w:kern w:val="0"/>
                <w:sz w:val="24"/>
                <w:szCs w:val="24"/>
              </w:rPr>
            </w:pPr>
          </w:p>
        </w:tc>
        <w:tc>
          <w:tcPr>
            <w:tcW w:w="2098" w:type="dxa"/>
            <w:tcBorders>
              <w:top w:val="single" w:color="000000" w:sz="8" w:space="0"/>
              <w:left w:val="nil"/>
              <w:bottom w:val="single" w:color="000000" w:sz="8" w:space="0"/>
              <w:right w:val="single" w:color="000000" w:sz="8" w:space="0"/>
            </w:tcBorders>
            <w:vAlign w:val="center"/>
          </w:tcPr>
          <w:p>
            <w:pPr>
              <w:widowControl/>
              <w:jc w:val="center"/>
              <w:rPr>
                <w:rFonts w:hint="eastAsia" w:ascii="times new roma" w:hAnsi="times new roma" w:eastAsia="仿宋" w:cs="宋体"/>
                <w:kern w:val="0"/>
                <w:sz w:val="24"/>
                <w:szCs w:val="24"/>
              </w:rPr>
            </w:pPr>
          </w:p>
        </w:tc>
        <w:tc>
          <w:tcPr>
            <w:tcW w:w="2098" w:type="dxa"/>
            <w:tcBorders>
              <w:top w:val="single" w:color="000000" w:sz="8" w:space="0"/>
              <w:left w:val="nil"/>
              <w:bottom w:val="single" w:color="000000" w:sz="8" w:space="0"/>
              <w:right w:val="single" w:color="000000" w:sz="8" w:space="0"/>
            </w:tcBorders>
            <w:vAlign w:val="center"/>
          </w:tcPr>
          <w:p>
            <w:pPr>
              <w:widowControl/>
              <w:jc w:val="center"/>
              <w:rPr>
                <w:rFonts w:hint="eastAsia" w:ascii="times new roma" w:hAnsi="times new roma" w:eastAsia="仿宋" w:cs="宋体"/>
                <w:kern w:val="0"/>
                <w:sz w:val="24"/>
                <w:szCs w:val="24"/>
              </w:rPr>
            </w:pPr>
          </w:p>
        </w:tc>
      </w:tr>
      <w:tr>
        <w:tblPrEx>
          <w:tblCellMar>
            <w:top w:w="0" w:type="dxa"/>
            <w:left w:w="108" w:type="dxa"/>
            <w:bottom w:w="0" w:type="dxa"/>
            <w:right w:w="108" w:type="dxa"/>
          </w:tblCellMar>
        </w:tblPrEx>
        <w:trPr>
          <w:trHeight w:val="20" w:hRule="atLeast"/>
          <w:jc w:val="center"/>
        </w:trPr>
        <w:tc>
          <w:tcPr>
            <w:tcW w:w="2098" w:type="dxa"/>
            <w:vMerge w:val="continue"/>
            <w:tcBorders>
              <w:left w:val="single" w:color="000000" w:sz="8" w:space="0"/>
              <w:right w:val="single" w:color="000000" w:sz="8" w:space="0"/>
            </w:tcBorders>
            <w:vAlign w:val="center"/>
          </w:tcPr>
          <w:p>
            <w:pPr>
              <w:widowControl/>
              <w:jc w:val="left"/>
              <w:rPr>
                <w:rFonts w:hint="eastAsia" w:ascii="times new roma" w:hAnsi="times new roma" w:eastAsia="仿宋" w:cs="宋体"/>
                <w:kern w:val="0"/>
                <w:sz w:val="24"/>
                <w:szCs w:val="24"/>
              </w:rPr>
            </w:pPr>
          </w:p>
        </w:tc>
        <w:tc>
          <w:tcPr>
            <w:tcW w:w="2098" w:type="dxa"/>
            <w:tcBorders>
              <w:top w:val="single" w:color="000000" w:sz="8" w:space="0"/>
              <w:left w:val="nil"/>
              <w:bottom w:val="single" w:color="000000" w:sz="8" w:space="0"/>
              <w:right w:val="single" w:color="000000" w:sz="8" w:space="0"/>
            </w:tcBorders>
            <w:vAlign w:val="center"/>
          </w:tcPr>
          <w:p>
            <w:pPr>
              <w:widowControl/>
              <w:jc w:val="center"/>
              <w:rPr>
                <w:rFonts w:hint="eastAsia" w:ascii="times new roma" w:hAnsi="times new roma" w:eastAsia="仿宋" w:cs="宋体"/>
                <w:kern w:val="0"/>
                <w:sz w:val="24"/>
                <w:szCs w:val="24"/>
              </w:rPr>
            </w:pPr>
            <w:r>
              <w:rPr>
                <w:rFonts w:hint="eastAsia" w:ascii="times new roma" w:hAnsi="times new roma" w:eastAsia="仿宋" w:cs="宋体"/>
                <w:kern w:val="0"/>
                <w:sz w:val="24"/>
                <w:szCs w:val="24"/>
              </w:rPr>
              <w:t>航空煤油</w:t>
            </w:r>
          </w:p>
        </w:tc>
        <w:tc>
          <w:tcPr>
            <w:tcW w:w="2098" w:type="dxa"/>
            <w:tcBorders>
              <w:top w:val="nil"/>
              <w:left w:val="nil"/>
              <w:bottom w:val="single" w:color="000000" w:sz="8" w:space="0"/>
              <w:right w:val="single" w:color="000000" w:sz="8" w:space="0"/>
            </w:tcBorders>
            <w:vAlign w:val="center"/>
          </w:tcPr>
          <w:p>
            <w:pPr>
              <w:widowControl/>
              <w:jc w:val="center"/>
              <w:rPr>
                <w:rFonts w:hint="eastAsia" w:ascii="times new roma" w:hAnsi="times new roma" w:eastAsia="仿宋" w:cs="宋体"/>
                <w:kern w:val="0"/>
                <w:sz w:val="24"/>
                <w:szCs w:val="24"/>
              </w:rPr>
            </w:pPr>
          </w:p>
        </w:tc>
        <w:tc>
          <w:tcPr>
            <w:tcW w:w="2098" w:type="dxa"/>
            <w:tcBorders>
              <w:top w:val="single" w:color="000000" w:sz="8" w:space="0"/>
              <w:left w:val="nil"/>
              <w:bottom w:val="single" w:color="000000" w:sz="8" w:space="0"/>
              <w:right w:val="single" w:color="000000" w:sz="8" w:space="0"/>
            </w:tcBorders>
            <w:vAlign w:val="center"/>
          </w:tcPr>
          <w:p>
            <w:pPr>
              <w:widowControl/>
              <w:jc w:val="center"/>
              <w:rPr>
                <w:rFonts w:hint="eastAsia" w:ascii="times new roma" w:hAnsi="times new roma" w:eastAsia="仿宋" w:cs="宋体"/>
                <w:kern w:val="0"/>
                <w:sz w:val="24"/>
                <w:szCs w:val="24"/>
              </w:rPr>
            </w:pPr>
          </w:p>
        </w:tc>
        <w:tc>
          <w:tcPr>
            <w:tcW w:w="2098" w:type="dxa"/>
            <w:tcBorders>
              <w:top w:val="single" w:color="000000" w:sz="8" w:space="0"/>
              <w:left w:val="nil"/>
              <w:bottom w:val="single" w:color="000000" w:sz="8" w:space="0"/>
              <w:right w:val="single" w:color="000000" w:sz="8" w:space="0"/>
            </w:tcBorders>
            <w:vAlign w:val="center"/>
          </w:tcPr>
          <w:p>
            <w:pPr>
              <w:widowControl/>
              <w:jc w:val="center"/>
              <w:rPr>
                <w:rFonts w:hint="eastAsia" w:ascii="times new roma" w:hAnsi="times new roma" w:eastAsia="仿宋" w:cs="宋体"/>
                <w:kern w:val="0"/>
                <w:sz w:val="24"/>
                <w:szCs w:val="24"/>
              </w:rPr>
            </w:pPr>
          </w:p>
        </w:tc>
        <w:tc>
          <w:tcPr>
            <w:tcW w:w="2098" w:type="dxa"/>
            <w:tcBorders>
              <w:top w:val="single" w:color="000000" w:sz="8" w:space="0"/>
              <w:left w:val="nil"/>
              <w:bottom w:val="single" w:color="000000" w:sz="8" w:space="0"/>
              <w:right w:val="single" w:color="000000" w:sz="8" w:space="0"/>
            </w:tcBorders>
            <w:vAlign w:val="center"/>
          </w:tcPr>
          <w:p>
            <w:pPr>
              <w:widowControl/>
              <w:jc w:val="center"/>
              <w:rPr>
                <w:rFonts w:hint="eastAsia" w:ascii="times new roma" w:hAnsi="times new roma" w:eastAsia="仿宋" w:cs="宋体"/>
                <w:kern w:val="0"/>
                <w:sz w:val="24"/>
                <w:szCs w:val="24"/>
              </w:rPr>
            </w:pPr>
          </w:p>
        </w:tc>
      </w:tr>
      <w:tr>
        <w:tblPrEx>
          <w:tblCellMar>
            <w:top w:w="0" w:type="dxa"/>
            <w:left w:w="108" w:type="dxa"/>
            <w:bottom w:w="0" w:type="dxa"/>
            <w:right w:w="108" w:type="dxa"/>
          </w:tblCellMar>
        </w:tblPrEx>
        <w:trPr>
          <w:trHeight w:val="20" w:hRule="atLeast"/>
          <w:jc w:val="center"/>
        </w:trPr>
        <w:tc>
          <w:tcPr>
            <w:tcW w:w="2098" w:type="dxa"/>
            <w:vMerge w:val="continue"/>
            <w:tcBorders>
              <w:left w:val="single" w:color="000000" w:sz="8" w:space="0"/>
              <w:right w:val="single" w:color="000000" w:sz="8" w:space="0"/>
            </w:tcBorders>
            <w:vAlign w:val="center"/>
          </w:tcPr>
          <w:p>
            <w:pPr>
              <w:widowControl/>
              <w:jc w:val="left"/>
              <w:rPr>
                <w:rFonts w:hint="eastAsia" w:ascii="times new roma" w:hAnsi="times new roma" w:eastAsia="仿宋" w:cs="宋体"/>
                <w:kern w:val="0"/>
                <w:sz w:val="24"/>
                <w:szCs w:val="24"/>
              </w:rPr>
            </w:pPr>
          </w:p>
        </w:tc>
        <w:tc>
          <w:tcPr>
            <w:tcW w:w="2098" w:type="dxa"/>
            <w:tcBorders>
              <w:top w:val="single" w:color="000000" w:sz="8" w:space="0"/>
              <w:left w:val="nil"/>
              <w:bottom w:val="single" w:color="000000" w:sz="8" w:space="0"/>
              <w:right w:val="single" w:color="000000" w:sz="8" w:space="0"/>
            </w:tcBorders>
            <w:vAlign w:val="center"/>
          </w:tcPr>
          <w:p>
            <w:pPr>
              <w:widowControl/>
              <w:jc w:val="center"/>
              <w:rPr>
                <w:rFonts w:hint="eastAsia" w:ascii="times new roma" w:hAnsi="times new roma" w:eastAsia="仿宋" w:cs="宋体"/>
                <w:kern w:val="0"/>
                <w:sz w:val="24"/>
                <w:szCs w:val="24"/>
              </w:rPr>
            </w:pPr>
            <w:r>
              <w:rPr>
                <w:rFonts w:hint="eastAsia" w:ascii="times new roma" w:hAnsi="times new roma" w:eastAsia="仿宋" w:cs="宋体"/>
                <w:kern w:val="0"/>
                <w:sz w:val="24"/>
                <w:szCs w:val="24"/>
              </w:rPr>
              <w:t>液化天然气</w:t>
            </w:r>
          </w:p>
        </w:tc>
        <w:tc>
          <w:tcPr>
            <w:tcW w:w="2098" w:type="dxa"/>
            <w:tcBorders>
              <w:top w:val="nil"/>
              <w:left w:val="nil"/>
              <w:bottom w:val="single" w:color="000000" w:sz="8" w:space="0"/>
              <w:right w:val="single" w:color="000000" w:sz="8" w:space="0"/>
            </w:tcBorders>
            <w:vAlign w:val="center"/>
          </w:tcPr>
          <w:p>
            <w:pPr>
              <w:widowControl/>
              <w:jc w:val="center"/>
              <w:rPr>
                <w:rFonts w:hint="eastAsia" w:ascii="times new roma" w:hAnsi="times new roma" w:eastAsia="仿宋" w:cs="宋体"/>
                <w:kern w:val="0"/>
                <w:sz w:val="24"/>
                <w:szCs w:val="24"/>
              </w:rPr>
            </w:pPr>
          </w:p>
        </w:tc>
        <w:tc>
          <w:tcPr>
            <w:tcW w:w="2098" w:type="dxa"/>
            <w:tcBorders>
              <w:top w:val="single" w:color="000000" w:sz="8" w:space="0"/>
              <w:left w:val="nil"/>
              <w:bottom w:val="single" w:color="000000" w:sz="8" w:space="0"/>
              <w:right w:val="single" w:color="000000" w:sz="8" w:space="0"/>
            </w:tcBorders>
            <w:vAlign w:val="center"/>
          </w:tcPr>
          <w:p>
            <w:pPr>
              <w:widowControl/>
              <w:jc w:val="center"/>
              <w:rPr>
                <w:rFonts w:hint="eastAsia" w:ascii="times new roma" w:hAnsi="times new roma" w:eastAsia="仿宋" w:cs="宋体"/>
                <w:kern w:val="0"/>
                <w:sz w:val="24"/>
                <w:szCs w:val="24"/>
              </w:rPr>
            </w:pPr>
          </w:p>
        </w:tc>
        <w:tc>
          <w:tcPr>
            <w:tcW w:w="2098" w:type="dxa"/>
            <w:tcBorders>
              <w:top w:val="single" w:color="000000" w:sz="8" w:space="0"/>
              <w:left w:val="nil"/>
              <w:bottom w:val="single" w:color="000000" w:sz="8" w:space="0"/>
              <w:right w:val="single" w:color="000000" w:sz="8" w:space="0"/>
            </w:tcBorders>
            <w:vAlign w:val="center"/>
          </w:tcPr>
          <w:p>
            <w:pPr>
              <w:widowControl/>
              <w:jc w:val="center"/>
              <w:rPr>
                <w:rFonts w:hint="eastAsia" w:ascii="times new roma" w:hAnsi="times new roma" w:eastAsia="仿宋" w:cs="宋体"/>
                <w:kern w:val="0"/>
                <w:sz w:val="24"/>
                <w:szCs w:val="24"/>
              </w:rPr>
            </w:pPr>
          </w:p>
        </w:tc>
        <w:tc>
          <w:tcPr>
            <w:tcW w:w="2098" w:type="dxa"/>
            <w:tcBorders>
              <w:top w:val="single" w:color="000000" w:sz="8" w:space="0"/>
              <w:left w:val="nil"/>
              <w:bottom w:val="single" w:color="000000" w:sz="8" w:space="0"/>
              <w:right w:val="single" w:color="000000" w:sz="8" w:space="0"/>
            </w:tcBorders>
            <w:vAlign w:val="center"/>
          </w:tcPr>
          <w:p>
            <w:pPr>
              <w:widowControl/>
              <w:jc w:val="center"/>
              <w:rPr>
                <w:rFonts w:hint="eastAsia" w:ascii="times new roma" w:hAnsi="times new roma" w:eastAsia="仿宋" w:cs="宋体"/>
                <w:kern w:val="0"/>
                <w:sz w:val="24"/>
                <w:szCs w:val="24"/>
              </w:rPr>
            </w:pPr>
          </w:p>
        </w:tc>
      </w:tr>
      <w:tr>
        <w:tblPrEx>
          <w:tblCellMar>
            <w:top w:w="0" w:type="dxa"/>
            <w:left w:w="108" w:type="dxa"/>
            <w:bottom w:w="0" w:type="dxa"/>
            <w:right w:w="108" w:type="dxa"/>
          </w:tblCellMar>
        </w:tblPrEx>
        <w:trPr>
          <w:trHeight w:val="20" w:hRule="atLeast"/>
          <w:jc w:val="center"/>
        </w:trPr>
        <w:tc>
          <w:tcPr>
            <w:tcW w:w="2098" w:type="dxa"/>
            <w:vMerge w:val="continue"/>
            <w:tcBorders>
              <w:left w:val="single" w:color="000000" w:sz="8" w:space="0"/>
              <w:right w:val="single" w:color="000000" w:sz="8" w:space="0"/>
            </w:tcBorders>
            <w:vAlign w:val="center"/>
          </w:tcPr>
          <w:p>
            <w:pPr>
              <w:widowControl/>
              <w:jc w:val="left"/>
              <w:rPr>
                <w:rFonts w:hint="eastAsia" w:ascii="times new roma" w:hAnsi="times new roma" w:eastAsia="仿宋" w:cs="宋体"/>
                <w:kern w:val="0"/>
                <w:sz w:val="24"/>
                <w:szCs w:val="24"/>
              </w:rPr>
            </w:pPr>
          </w:p>
        </w:tc>
        <w:tc>
          <w:tcPr>
            <w:tcW w:w="2098" w:type="dxa"/>
            <w:tcBorders>
              <w:top w:val="single" w:color="000000" w:sz="8" w:space="0"/>
              <w:left w:val="nil"/>
              <w:bottom w:val="single" w:color="000000" w:sz="8" w:space="0"/>
              <w:right w:val="single" w:color="000000" w:sz="8" w:space="0"/>
            </w:tcBorders>
            <w:vAlign w:val="center"/>
          </w:tcPr>
          <w:p>
            <w:pPr>
              <w:widowControl/>
              <w:jc w:val="center"/>
              <w:rPr>
                <w:rFonts w:hint="eastAsia" w:ascii="times new roma" w:hAnsi="times new roma" w:eastAsia="仿宋" w:cs="宋体"/>
                <w:kern w:val="0"/>
                <w:sz w:val="24"/>
                <w:szCs w:val="24"/>
              </w:rPr>
            </w:pPr>
            <w:r>
              <w:rPr>
                <w:rFonts w:hint="eastAsia" w:ascii="times new roma" w:hAnsi="times new roma" w:eastAsia="仿宋" w:cs="宋体"/>
                <w:kern w:val="0"/>
                <w:sz w:val="24"/>
                <w:szCs w:val="24"/>
              </w:rPr>
              <w:t>液化石油气</w:t>
            </w:r>
          </w:p>
        </w:tc>
        <w:tc>
          <w:tcPr>
            <w:tcW w:w="2098" w:type="dxa"/>
            <w:tcBorders>
              <w:top w:val="nil"/>
              <w:left w:val="nil"/>
              <w:bottom w:val="single" w:color="000000" w:sz="8" w:space="0"/>
              <w:right w:val="single" w:color="000000" w:sz="8" w:space="0"/>
            </w:tcBorders>
            <w:vAlign w:val="center"/>
          </w:tcPr>
          <w:p>
            <w:pPr>
              <w:widowControl/>
              <w:jc w:val="center"/>
              <w:rPr>
                <w:rFonts w:hint="eastAsia" w:ascii="times new roma" w:hAnsi="times new roma" w:eastAsia="仿宋" w:cs="宋体"/>
                <w:kern w:val="0"/>
                <w:sz w:val="24"/>
                <w:szCs w:val="24"/>
              </w:rPr>
            </w:pPr>
          </w:p>
        </w:tc>
        <w:tc>
          <w:tcPr>
            <w:tcW w:w="2098" w:type="dxa"/>
            <w:tcBorders>
              <w:top w:val="single" w:color="000000" w:sz="8" w:space="0"/>
              <w:left w:val="nil"/>
              <w:bottom w:val="single" w:color="000000" w:sz="8" w:space="0"/>
              <w:right w:val="single" w:color="000000" w:sz="8" w:space="0"/>
            </w:tcBorders>
            <w:vAlign w:val="center"/>
          </w:tcPr>
          <w:p>
            <w:pPr>
              <w:widowControl/>
              <w:jc w:val="center"/>
              <w:rPr>
                <w:rFonts w:hint="eastAsia" w:ascii="times new roma" w:hAnsi="times new roma" w:eastAsia="仿宋" w:cs="宋体"/>
                <w:kern w:val="0"/>
                <w:sz w:val="24"/>
                <w:szCs w:val="24"/>
              </w:rPr>
            </w:pPr>
          </w:p>
        </w:tc>
        <w:tc>
          <w:tcPr>
            <w:tcW w:w="2098" w:type="dxa"/>
            <w:tcBorders>
              <w:top w:val="single" w:color="000000" w:sz="8" w:space="0"/>
              <w:left w:val="nil"/>
              <w:bottom w:val="single" w:color="000000" w:sz="8" w:space="0"/>
              <w:right w:val="single" w:color="000000" w:sz="8" w:space="0"/>
            </w:tcBorders>
            <w:vAlign w:val="center"/>
          </w:tcPr>
          <w:p>
            <w:pPr>
              <w:widowControl/>
              <w:jc w:val="center"/>
              <w:rPr>
                <w:rFonts w:hint="eastAsia" w:ascii="times new roma" w:hAnsi="times new roma" w:eastAsia="仿宋" w:cs="宋体"/>
                <w:kern w:val="0"/>
                <w:sz w:val="24"/>
                <w:szCs w:val="24"/>
              </w:rPr>
            </w:pPr>
          </w:p>
        </w:tc>
        <w:tc>
          <w:tcPr>
            <w:tcW w:w="2098" w:type="dxa"/>
            <w:tcBorders>
              <w:top w:val="single" w:color="000000" w:sz="8" w:space="0"/>
              <w:left w:val="nil"/>
              <w:bottom w:val="single" w:color="000000" w:sz="8" w:space="0"/>
              <w:right w:val="single" w:color="000000" w:sz="8" w:space="0"/>
            </w:tcBorders>
            <w:vAlign w:val="center"/>
          </w:tcPr>
          <w:p>
            <w:pPr>
              <w:widowControl/>
              <w:jc w:val="center"/>
              <w:rPr>
                <w:rFonts w:hint="eastAsia" w:ascii="times new roma" w:hAnsi="times new roma" w:eastAsia="仿宋" w:cs="宋体"/>
                <w:kern w:val="0"/>
                <w:sz w:val="24"/>
                <w:szCs w:val="24"/>
              </w:rPr>
            </w:pPr>
          </w:p>
        </w:tc>
      </w:tr>
      <w:tr>
        <w:tblPrEx>
          <w:tblCellMar>
            <w:top w:w="0" w:type="dxa"/>
            <w:left w:w="108" w:type="dxa"/>
            <w:bottom w:w="0" w:type="dxa"/>
            <w:right w:w="108" w:type="dxa"/>
          </w:tblCellMar>
        </w:tblPrEx>
        <w:trPr>
          <w:trHeight w:val="20" w:hRule="atLeast"/>
          <w:jc w:val="center"/>
        </w:trPr>
        <w:tc>
          <w:tcPr>
            <w:tcW w:w="2098" w:type="dxa"/>
            <w:vMerge w:val="continue"/>
            <w:tcBorders>
              <w:left w:val="single" w:color="000000" w:sz="8" w:space="0"/>
              <w:right w:val="single" w:color="000000" w:sz="8" w:space="0"/>
            </w:tcBorders>
            <w:vAlign w:val="center"/>
          </w:tcPr>
          <w:p>
            <w:pPr>
              <w:widowControl/>
              <w:jc w:val="left"/>
              <w:rPr>
                <w:rFonts w:hint="eastAsia" w:ascii="times new roma" w:hAnsi="times new roma" w:eastAsia="仿宋" w:cs="宋体"/>
                <w:kern w:val="0"/>
                <w:sz w:val="24"/>
                <w:szCs w:val="24"/>
              </w:rPr>
            </w:pPr>
          </w:p>
        </w:tc>
        <w:tc>
          <w:tcPr>
            <w:tcW w:w="2098" w:type="dxa"/>
            <w:tcBorders>
              <w:top w:val="single" w:color="000000" w:sz="8" w:space="0"/>
              <w:left w:val="nil"/>
              <w:bottom w:val="single" w:color="000000" w:sz="8" w:space="0"/>
              <w:right w:val="single" w:color="000000" w:sz="8" w:space="0"/>
            </w:tcBorders>
            <w:vAlign w:val="center"/>
          </w:tcPr>
          <w:p>
            <w:pPr>
              <w:widowControl/>
              <w:jc w:val="center"/>
              <w:rPr>
                <w:rFonts w:hint="eastAsia" w:ascii="times new roma" w:hAnsi="times new roma" w:eastAsia="仿宋" w:cs="宋体"/>
                <w:kern w:val="0"/>
                <w:sz w:val="24"/>
                <w:szCs w:val="24"/>
              </w:rPr>
            </w:pPr>
            <w:r>
              <w:rPr>
                <w:rFonts w:hint="eastAsia" w:ascii="times new roma" w:hAnsi="times new roma" w:eastAsia="仿宋" w:cs="宋体"/>
                <w:kern w:val="0"/>
                <w:sz w:val="24"/>
                <w:szCs w:val="24"/>
              </w:rPr>
              <w:t>焦油</w:t>
            </w:r>
          </w:p>
        </w:tc>
        <w:tc>
          <w:tcPr>
            <w:tcW w:w="2098" w:type="dxa"/>
            <w:tcBorders>
              <w:top w:val="nil"/>
              <w:left w:val="nil"/>
              <w:bottom w:val="single" w:color="000000" w:sz="8" w:space="0"/>
              <w:right w:val="single" w:color="000000" w:sz="8" w:space="0"/>
            </w:tcBorders>
            <w:vAlign w:val="center"/>
          </w:tcPr>
          <w:p>
            <w:pPr>
              <w:widowControl/>
              <w:jc w:val="center"/>
              <w:rPr>
                <w:rFonts w:hint="eastAsia" w:ascii="times new roma" w:hAnsi="times new roma" w:eastAsia="仿宋" w:cs="宋体"/>
                <w:kern w:val="0"/>
                <w:sz w:val="24"/>
                <w:szCs w:val="24"/>
              </w:rPr>
            </w:pPr>
          </w:p>
        </w:tc>
        <w:tc>
          <w:tcPr>
            <w:tcW w:w="2098" w:type="dxa"/>
            <w:tcBorders>
              <w:top w:val="single" w:color="000000" w:sz="8" w:space="0"/>
              <w:left w:val="nil"/>
              <w:bottom w:val="single" w:color="000000" w:sz="8" w:space="0"/>
              <w:right w:val="single" w:color="000000" w:sz="8" w:space="0"/>
            </w:tcBorders>
            <w:vAlign w:val="center"/>
          </w:tcPr>
          <w:p>
            <w:pPr>
              <w:widowControl/>
              <w:jc w:val="center"/>
              <w:rPr>
                <w:rFonts w:hint="eastAsia" w:ascii="times new roma" w:hAnsi="times new roma" w:eastAsia="仿宋" w:cs="宋体"/>
                <w:kern w:val="0"/>
                <w:sz w:val="24"/>
                <w:szCs w:val="24"/>
              </w:rPr>
            </w:pPr>
          </w:p>
        </w:tc>
        <w:tc>
          <w:tcPr>
            <w:tcW w:w="2098" w:type="dxa"/>
            <w:tcBorders>
              <w:top w:val="single" w:color="000000" w:sz="8" w:space="0"/>
              <w:left w:val="nil"/>
              <w:bottom w:val="single" w:color="000000" w:sz="8" w:space="0"/>
              <w:right w:val="single" w:color="000000" w:sz="8" w:space="0"/>
            </w:tcBorders>
            <w:vAlign w:val="center"/>
          </w:tcPr>
          <w:p>
            <w:pPr>
              <w:widowControl/>
              <w:jc w:val="center"/>
              <w:rPr>
                <w:rFonts w:hint="eastAsia" w:ascii="times new roma" w:hAnsi="times new roma" w:eastAsia="仿宋" w:cs="宋体"/>
                <w:kern w:val="0"/>
                <w:sz w:val="24"/>
                <w:szCs w:val="24"/>
              </w:rPr>
            </w:pPr>
          </w:p>
        </w:tc>
        <w:tc>
          <w:tcPr>
            <w:tcW w:w="2098" w:type="dxa"/>
            <w:tcBorders>
              <w:top w:val="single" w:color="000000" w:sz="8" w:space="0"/>
              <w:left w:val="nil"/>
              <w:bottom w:val="single" w:color="000000" w:sz="8" w:space="0"/>
              <w:right w:val="single" w:color="000000" w:sz="8" w:space="0"/>
            </w:tcBorders>
            <w:vAlign w:val="center"/>
          </w:tcPr>
          <w:p>
            <w:pPr>
              <w:widowControl/>
              <w:jc w:val="center"/>
              <w:rPr>
                <w:rFonts w:hint="eastAsia" w:ascii="times new roma" w:hAnsi="times new roma" w:eastAsia="仿宋" w:cs="宋体"/>
                <w:kern w:val="0"/>
                <w:sz w:val="24"/>
                <w:szCs w:val="24"/>
              </w:rPr>
            </w:pPr>
          </w:p>
        </w:tc>
      </w:tr>
      <w:tr>
        <w:tblPrEx>
          <w:tblCellMar>
            <w:top w:w="0" w:type="dxa"/>
            <w:left w:w="108" w:type="dxa"/>
            <w:bottom w:w="0" w:type="dxa"/>
            <w:right w:w="108" w:type="dxa"/>
          </w:tblCellMar>
        </w:tblPrEx>
        <w:trPr>
          <w:trHeight w:val="20" w:hRule="atLeast"/>
          <w:jc w:val="center"/>
        </w:trPr>
        <w:tc>
          <w:tcPr>
            <w:tcW w:w="2098" w:type="dxa"/>
            <w:vMerge w:val="continue"/>
            <w:tcBorders>
              <w:left w:val="single" w:color="000000" w:sz="8" w:space="0"/>
              <w:right w:val="single" w:color="000000" w:sz="8" w:space="0"/>
            </w:tcBorders>
            <w:vAlign w:val="center"/>
          </w:tcPr>
          <w:p>
            <w:pPr>
              <w:widowControl/>
              <w:jc w:val="left"/>
              <w:rPr>
                <w:rFonts w:hint="eastAsia" w:ascii="times new roma" w:hAnsi="times new roma" w:eastAsia="仿宋" w:cs="宋体"/>
                <w:kern w:val="0"/>
                <w:sz w:val="24"/>
                <w:szCs w:val="24"/>
              </w:rPr>
            </w:pPr>
          </w:p>
        </w:tc>
        <w:tc>
          <w:tcPr>
            <w:tcW w:w="2098" w:type="dxa"/>
            <w:tcBorders>
              <w:top w:val="single" w:color="000000" w:sz="8" w:space="0"/>
              <w:left w:val="nil"/>
              <w:bottom w:val="single" w:color="000000" w:sz="8" w:space="0"/>
              <w:right w:val="single" w:color="000000" w:sz="8" w:space="0"/>
            </w:tcBorders>
            <w:vAlign w:val="center"/>
          </w:tcPr>
          <w:p>
            <w:pPr>
              <w:widowControl/>
              <w:jc w:val="center"/>
              <w:rPr>
                <w:rFonts w:hint="eastAsia" w:ascii="times new roma" w:hAnsi="times new roma" w:eastAsia="仿宋" w:cs="宋体"/>
                <w:kern w:val="0"/>
                <w:sz w:val="24"/>
                <w:szCs w:val="24"/>
              </w:rPr>
            </w:pPr>
            <w:r>
              <w:rPr>
                <w:rFonts w:hint="eastAsia" w:ascii="times new roma" w:hAnsi="times new roma" w:eastAsia="仿宋" w:cs="宋体"/>
                <w:kern w:val="0"/>
                <w:sz w:val="24"/>
                <w:szCs w:val="24"/>
              </w:rPr>
              <w:t>石油焦</w:t>
            </w:r>
          </w:p>
        </w:tc>
        <w:tc>
          <w:tcPr>
            <w:tcW w:w="2098" w:type="dxa"/>
            <w:tcBorders>
              <w:top w:val="nil"/>
              <w:left w:val="nil"/>
              <w:bottom w:val="single" w:color="000000" w:sz="8" w:space="0"/>
              <w:right w:val="single" w:color="000000" w:sz="8" w:space="0"/>
            </w:tcBorders>
            <w:vAlign w:val="center"/>
          </w:tcPr>
          <w:p>
            <w:pPr>
              <w:widowControl/>
              <w:jc w:val="center"/>
              <w:rPr>
                <w:rFonts w:hint="eastAsia" w:ascii="times new roma" w:hAnsi="times new roma" w:eastAsia="仿宋" w:cs="宋体"/>
                <w:kern w:val="0"/>
                <w:sz w:val="24"/>
                <w:szCs w:val="24"/>
              </w:rPr>
            </w:pPr>
          </w:p>
        </w:tc>
        <w:tc>
          <w:tcPr>
            <w:tcW w:w="2098" w:type="dxa"/>
            <w:tcBorders>
              <w:top w:val="single" w:color="000000" w:sz="8" w:space="0"/>
              <w:left w:val="nil"/>
              <w:bottom w:val="single" w:color="000000" w:sz="8" w:space="0"/>
              <w:right w:val="single" w:color="000000" w:sz="8" w:space="0"/>
            </w:tcBorders>
            <w:vAlign w:val="center"/>
          </w:tcPr>
          <w:p>
            <w:pPr>
              <w:widowControl/>
              <w:jc w:val="center"/>
              <w:rPr>
                <w:rFonts w:hint="eastAsia" w:ascii="times new roma" w:hAnsi="times new roma" w:eastAsia="仿宋" w:cs="宋体"/>
                <w:kern w:val="0"/>
                <w:sz w:val="24"/>
                <w:szCs w:val="24"/>
              </w:rPr>
            </w:pPr>
          </w:p>
        </w:tc>
        <w:tc>
          <w:tcPr>
            <w:tcW w:w="2098" w:type="dxa"/>
            <w:tcBorders>
              <w:top w:val="single" w:color="000000" w:sz="8" w:space="0"/>
              <w:left w:val="nil"/>
              <w:bottom w:val="single" w:color="000000" w:sz="8" w:space="0"/>
              <w:right w:val="single" w:color="000000" w:sz="8" w:space="0"/>
            </w:tcBorders>
            <w:vAlign w:val="center"/>
          </w:tcPr>
          <w:p>
            <w:pPr>
              <w:widowControl/>
              <w:jc w:val="center"/>
              <w:rPr>
                <w:rFonts w:hint="eastAsia" w:ascii="times new roma" w:hAnsi="times new roma" w:eastAsia="仿宋" w:cs="宋体"/>
                <w:kern w:val="0"/>
                <w:sz w:val="24"/>
                <w:szCs w:val="24"/>
              </w:rPr>
            </w:pPr>
          </w:p>
        </w:tc>
        <w:tc>
          <w:tcPr>
            <w:tcW w:w="2098" w:type="dxa"/>
            <w:tcBorders>
              <w:top w:val="single" w:color="000000" w:sz="8" w:space="0"/>
              <w:left w:val="nil"/>
              <w:bottom w:val="single" w:color="000000" w:sz="8" w:space="0"/>
              <w:right w:val="single" w:color="000000" w:sz="8" w:space="0"/>
            </w:tcBorders>
            <w:vAlign w:val="center"/>
          </w:tcPr>
          <w:p>
            <w:pPr>
              <w:widowControl/>
              <w:jc w:val="center"/>
              <w:rPr>
                <w:rFonts w:hint="eastAsia" w:ascii="times new roma" w:hAnsi="times new roma" w:eastAsia="仿宋" w:cs="宋体"/>
                <w:kern w:val="0"/>
                <w:sz w:val="24"/>
                <w:szCs w:val="24"/>
              </w:rPr>
            </w:pPr>
          </w:p>
        </w:tc>
      </w:tr>
      <w:tr>
        <w:tblPrEx>
          <w:tblCellMar>
            <w:top w:w="0" w:type="dxa"/>
            <w:left w:w="108" w:type="dxa"/>
            <w:bottom w:w="0" w:type="dxa"/>
            <w:right w:w="108" w:type="dxa"/>
          </w:tblCellMar>
        </w:tblPrEx>
        <w:trPr>
          <w:trHeight w:val="20" w:hRule="atLeast"/>
          <w:jc w:val="center"/>
        </w:trPr>
        <w:tc>
          <w:tcPr>
            <w:tcW w:w="2098" w:type="dxa"/>
            <w:vMerge w:val="continue"/>
            <w:tcBorders>
              <w:left w:val="single" w:color="000000" w:sz="8" w:space="0"/>
              <w:right w:val="single" w:color="000000" w:sz="8" w:space="0"/>
            </w:tcBorders>
            <w:vAlign w:val="center"/>
          </w:tcPr>
          <w:p>
            <w:pPr>
              <w:widowControl/>
              <w:jc w:val="left"/>
              <w:rPr>
                <w:rFonts w:hint="eastAsia" w:ascii="times new roma" w:hAnsi="times new roma" w:eastAsia="仿宋" w:cs="宋体"/>
                <w:kern w:val="0"/>
                <w:sz w:val="24"/>
                <w:szCs w:val="24"/>
              </w:rPr>
            </w:pPr>
          </w:p>
        </w:tc>
        <w:tc>
          <w:tcPr>
            <w:tcW w:w="2098" w:type="dxa"/>
            <w:tcBorders>
              <w:top w:val="single" w:color="000000" w:sz="8" w:space="0"/>
              <w:left w:val="nil"/>
              <w:bottom w:val="single" w:color="000000" w:sz="8" w:space="0"/>
              <w:right w:val="single" w:color="000000" w:sz="8" w:space="0"/>
            </w:tcBorders>
            <w:vAlign w:val="center"/>
          </w:tcPr>
          <w:p>
            <w:pPr>
              <w:widowControl/>
              <w:jc w:val="center"/>
              <w:rPr>
                <w:rFonts w:hint="eastAsia" w:ascii="times new roma" w:hAnsi="times new roma" w:eastAsia="仿宋" w:cs="宋体"/>
                <w:kern w:val="0"/>
                <w:sz w:val="24"/>
                <w:szCs w:val="24"/>
              </w:rPr>
            </w:pPr>
            <w:r>
              <w:rPr>
                <w:rFonts w:hint="eastAsia" w:ascii="times new roma" w:hAnsi="times new roma" w:eastAsia="仿宋" w:cs="宋体"/>
                <w:kern w:val="0"/>
                <w:sz w:val="24"/>
                <w:szCs w:val="24"/>
              </w:rPr>
              <w:t>粗苯</w:t>
            </w:r>
          </w:p>
        </w:tc>
        <w:tc>
          <w:tcPr>
            <w:tcW w:w="2098" w:type="dxa"/>
            <w:tcBorders>
              <w:top w:val="nil"/>
              <w:left w:val="nil"/>
              <w:bottom w:val="single" w:color="000000" w:sz="8" w:space="0"/>
              <w:right w:val="single" w:color="000000" w:sz="8" w:space="0"/>
            </w:tcBorders>
            <w:vAlign w:val="center"/>
          </w:tcPr>
          <w:p>
            <w:pPr>
              <w:widowControl/>
              <w:jc w:val="center"/>
              <w:rPr>
                <w:rFonts w:hint="eastAsia" w:ascii="times new roma" w:hAnsi="times new roma" w:eastAsia="仿宋" w:cs="宋体"/>
                <w:kern w:val="0"/>
                <w:sz w:val="24"/>
                <w:szCs w:val="24"/>
              </w:rPr>
            </w:pPr>
          </w:p>
        </w:tc>
        <w:tc>
          <w:tcPr>
            <w:tcW w:w="2098" w:type="dxa"/>
            <w:tcBorders>
              <w:top w:val="single" w:color="000000" w:sz="8" w:space="0"/>
              <w:left w:val="nil"/>
              <w:bottom w:val="single" w:color="000000" w:sz="8" w:space="0"/>
              <w:right w:val="single" w:color="000000" w:sz="8" w:space="0"/>
            </w:tcBorders>
            <w:vAlign w:val="center"/>
          </w:tcPr>
          <w:p>
            <w:pPr>
              <w:widowControl/>
              <w:jc w:val="center"/>
              <w:rPr>
                <w:rFonts w:hint="eastAsia" w:ascii="times new roma" w:hAnsi="times new roma" w:eastAsia="仿宋" w:cs="宋体"/>
                <w:kern w:val="0"/>
                <w:sz w:val="24"/>
                <w:szCs w:val="24"/>
              </w:rPr>
            </w:pPr>
          </w:p>
        </w:tc>
        <w:tc>
          <w:tcPr>
            <w:tcW w:w="2098" w:type="dxa"/>
            <w:tcBorders>
              <w:top w:val="single" w:color="000000" w:sz="8" w:space="0"/>
              <w:left w:val="nil"/>
              <w:bottom w:val="single" w:color="000000" w:sz="8" w:space="0"/>
              <w:right w:val="single" w:color="000000" w:sz="8" w:space="0"/>
            </w:tcBorders>
            <w:vAlign w:val="center"/>
          </w:tcPr>
          <w:p>
            <w:pPr>
              <w:widowControl/>
              <w:jc w:val="center"/>
              <w:rPr>
                <w:rFonts w:hint="eastAsia" w:ascii="times new roma" w:hAnsi="times new roma" w:eastAsia="仿宋" w:cs="宋体"/>
                <w:kern w:val="0"/>
                <w:sz w:val="24"/>
                <w:szCs w:val="24"/>
              </w:rPr>
            </w:pPr>
          </w:p>
        </w:tc>
        <w:tc>
          <w:tcPr>
            <w:tcW w:w="2098" w:type="dxa"/>
            <w:tcBorders>
              <w:top w:val="single" w:color="000000" w:sz="8" w:space="0"/>
              <w:left w:val="nil"/>
              <w:bottom w:val="single" w:color="000000" w:sz="8" w:space="0"/>
              <w:right w:val="single" w:color="000000" w:sz="8" w:space="0"/>
            </w:tcBorders>
            <w:vAlign w:val="center"/>
          </w:tcPr>
          <w:p>
            <w:pPr>
              <w:widowControl/>
              <w:jc w:val="center"/>
              <w:rPr>
                <w:rFonts w:hint="eastAsia" w:ascii="times new roma" w:hAnsi="times new roma" w:eastAsia="仿宋" w:cs="宋体"/>
                <w:kern w:val="0"/>
                <w:sz w:val="24"/>
                <w:szCs w:val="24"/>
              </w:rPr>
            </w:pPr>
          </w:p>
        </w:tc>
      </w:tr>
      <w:tr>
        <w:tblPrEx>
          <w:tblCellMar>
            <w:top w:w="0" w:type="dxa"/>
            <w:left w:w="108" w:type="dxa"/>
            <w:bottom w:w="0" w:type="dxa"/>
            <w:right w:w="108" w:type="dxa"/>
          </w:tblCellMar>
        </w:tblPrEx>
        <w:trPr>
          <w:trHeight w:val="20" w:hRule="atLeast"/>
          <w:jc w:val="center"/>
        </w:trPr>
        <w:tc>
          <w:tcPr>
            <w:tcW w:w="2098" w:type="dxa"/>
            <w:vMerge w:val="continue"/>
            <w:tcBorders>
              <w:left w:val="single" w:color="000000" w:sz="8" w:space="0"/>
              <w:right w:val="single" w:color="000000" w:sz="8" w:space="0"/>
            </w:tcBorders>
            <w:vAlign w:val="center"/>
          </w:tcPr>
          <w:p>
            <w:pPr>
              <w:widowControl/>
              <w:jc w:val="left"/>
              <w:rPr>
                <w:rFonts w:hint="eastAsia" w:ascii="times new roma" w:hAnsi="times new roma" w:eastAsia="仿宋" w:cs="宋体"/>
                <w:kern w:val="0"/>
                <w:sz w:val="24"/>
                <w:szCs w:val="24"/>
              </w:rPr>
            </w:pPr>
          </w:p>
        </w:tc>
        <w:tc>
          <w:tcPr>
            <w:tcW w:w="2098" w:type="dxa"/>
            <w:tcBorders>
              <w:top w:val="single" w:color="000000" w:sz="8" w:space="0"/>
              <w:left w:val="nil"/>
              <w:bottom w:val="single" w:color="000000" w:sz="8" w:space="0"/>
              <w:right w:val="single" w:color="000000" w:sz="8" w:space="0"/>
            </w:tcBorders>
            <w:vAlign w:val="center"/>
          </w:tcPr>
          <w:p>
            <w:pPr>
              <w:widowControl/>
              <w:jc w:val="center"/>
              <w:rPr>
                <w:rFonts w:hint="eastAsia" w:ascii="times new roma" w:hAnsi="times new roma" w:eastAsia="仿宋" w:cs="宋体"/>
                <w:kern w:val="0"/>
                <w:sz w:val="24"/>
                <w:szCs w:val="24"/>
              </w:rPr>
            </w:pPr>
            <w:r>
              <w:rPr>
                <w:rFonts w:hint="eastAsia" w:ascii="times new roma" w:hAnsi="times new roma" w:eastAsia="仿宋" w:cs="宋体"/>
                <w:kern w:val="0"/>
                <w:sz w:val="24"/>
                <w:szCs w:val="24"/>
              </w:rPr>
              <w:t>天然气</w:t>
            </w:r>
          </w:p>
        </w:tc>
        <w:tc>
          <w:tcPr>
            <w:tcW w:w="2098" w:type="dxa"/>
            <w:tcBorders>
              <w:top w:val="single" w:color="000000" w:sz="8" w:space="0"/>
              <w:left w:val="nil"/>
              <w:bottom w:val="single" w:color="000000" w:sz="8" w:space="0"/>
              <w:right w:val="single" w:color="000000" w:sz="8" w:space="0"/>
            </w:tcBorders>
            <w:vAlign w:val="center"/>
          </w:tcPr>
          <w:p>
            <w:pPr>
              <w:widowControl/>
              <w:jc w:val="center"/>
              <w:rPr>
                <w:rFonts w:hint="eastAsia" w:ascii="times new roma" w:hAnsi="times new roma" w:eastAsia="仿宋" w:cs="宋体"/>
                <w:kern w:val="0"/>
                <w:sz w:val="24"/>
                <w:szCs w:val="24"/>
              </w:rPr>
            </w:pPr>
          </w:p>
        </w:tc>
        <w:tc>
          <w:tcPr>
            <w:tcW w:w="2098" w:type="dxa"/>
            <w:tcBorders>
              <w:top w:val="single" w:color="000000" w:sz="8" w:space="0"/>
              <w:left w:val="nil"/>
              <w:bottom w:val="single" w:color="000000" w:sz="8" w:space="0"/>
              <w:right w:val="single" w:color="000000" w:sz="8" w:space="0"/>
            </w:tcBorders>
            <w:vAlign w:val="center"/>
          </w:tcPr>
          <w:p>
            <w:pPr>
              <w:widowControl/>
              <w:jc w:val="center"/>
              <w:rPr>
                <w:rFonts w:hint="eastAsia" w:ascii="times new roma" w:hAnsi="times new roma" w:eastAsia="仿宋" w:cs="宋体"/>
                <w:kern w:val="0"/>
                <w:sz w:val="24"/>
                <w:szCs w:val="24"/>
              </w:rPr>
            </w:pPr>
          </w:p>
        </w:tc>
        <w:tc>
          <w:tcPr>
            <w:tcW w:w="2098" w:type="dxa"/>
            <w:tcBorders>
              <w:top w:val="single" w:color="000000" w:sz="8" w:space="0"/>
              <w:left w:val="nil"/>
              <w:bottom w:val="single" w:color="000000" w:sz="8" w:space="0"/>
              <w:right w:val="single" w:color="000000" w:sz="8" w:space="0"/>
            </w:tcBorders>
            <w:vAlign w:val="center"/>
          </w:tcPr>
          <w:p>
            <w:pPr>
              <w:widowControl/>
              <w:jc w:val="center"/>
              <w:rPr>
                <w:rFonts w:hint="eastAsia" w:ascii="times new roma" w:hAnsi="times new roma" w:eastAsia="仿宋" w:cs="宋体"/>
                <w:kern w:val="0"/>
                <w:sz w:val="24"/>
                <w:szCs w:val="24"/>
              </w:rPr>
            </w:pPr>
          </w:p>
        </w:tc>
        <w:tc>
          <w:tcPr>
            <w:tcW w:w="2098" w:type="dxa"/>
            <w:tcBorders>
              <w:top w:val="single" w:color="000000" w:sz="8" w:space="0"/>
              <w:left w:val="nil"/>
              <w:bottom w:val="single" w:color="000000" w:sz="8" w:space="0"/>
              <w:right w:val="single" w:color="000000" w:sz="8" w:space="0"/>
            </w:tcBorders>
            <w:vAlign w:val="center"/>
          </w:tcPr>
          <w:p>
            <w:pPr>
              <w:widowControl/>
              <w:jc w:val="center"/>
              <w:rPr>
                <w:rFonts w:hint="eastAsia" w:ascii="times new roma" w:hAnsi="times new roma" w:eastAsia="仿宋" w:cs="宋体"/>
                <w:kern w:val="0"/>
                <w:sz w:val="24"/>
                <w:szCs w:val="24"/>
              </w:rPr>
            </w:pPr>
          </w:p>
        </w:tc>
      </w:tr>
      <w:tr>
        <w:tblPrEx>
          <w:tblCellMar>
            <w:top w:w="0" w:type="dxa"/>
            <w:left w:w="108" w:type="dxa"/>
            <w:bottom w:w="0" w:type="dxa"/>
            <w:right w:w="108" w:type="dxa"/>
          </w:tblCellMar>
        </w:tblPrEx>
        <w:trPr>
          <w:trHeight w:val="20" w:hRule="atLeast"/>
          <w:jc w:val="center"/>
        </w:trPr>
        <w:tc>
          <w:tcPr>
            <w:tcW w:w="2098" w:type="dxa"/>
            <w:vMerge w:val="continue"/>
            <w:tcBorders>
              <w:left w:val="single" w:color="000000" w:sz="8" w:space="0"/>
              <w:right w:val="single" w:color="000000" w:sz="8" w:space="0"/>
            </w:tcBorders>
            <w:vAlign w:val="center"/>
          </w:tcPr>
          <w:p>
            <w:pPr>
              <w:widowControl/>
              <w:jc w:val="left"/>
              <w:rPr>
                <w:rFonts w:hint="eastAsia" w:ascii="times new roma" w:hAnsi="times new roma" w:eastAsia="仿宋" w:cs="宋体"/>
                <w:kern w:val="0"/>
                <w:sz w:val="24"/>
                <w:szCs w:val="24"/>
              </w:rPr>
            </w:pPr>
          </w:p>
        </w:tc>
        <w:tc>
          <w:tcPr>
            <w:tcW w:w="2098" w:type="dxa"/>
            <w:tcBorders>
              <w:top w:val="single" w:color="000000" w:sz="8" w:space="0"/>
              <w:left w:val="nil"/>
              <w:bottom w:val="single" w:color="000000" w:sz="8" w:space="0"/>
              <w:right w:val="single" w:color="000000" w:sz="8" w:space="0"/>
            </w:tcBorders>
            <w:vAlign w:val="center"/>
          </w:tcPr>
          <w:p>
            <w:pPr>
              <w:widowControl/>
              <w:jc w:val="center"/>
              <w:rPr>
                <w:rFonts w:hint="eastAsia" w:ascii="times new roma" w:hAnsi="times new roma" w:eastAsia="仿宋" w:cs="宋体"/>
                <w:kern w:val="0"/>
                <w:sz w:val="24"/>
                <w:szCs w:val="24"/>
              </w:rPr>
            </w:pPr>
            <w:r>
              <w:rPr>
                <w:rFonts w:hint="eastAsia" w:ascii="times new roma" w:hAnsi="times new roma" w:eastAsia="仿宋" w:cs="宋体"/>
                <w:kern w:val="0"/>
                <w:sz w:val="24"/>
                <w:szCs w:val="24"/>
              </w:rPr>
              <w:t>焦炉煤气</w:t>
            </w:r>
          </w:p>
        </w:tc>
        <w:tc>
          <w:tcPr>
            <w:tcW w:w="2098" w:type="dxa"/>
            <w:tcBorders>
              <w:top w:val="single" w:color="000000" w:sz="8" w:space="0"/>
              <w:left w:val="nil"/>
              <w:bottom w:val="single" w:color="000000" w:sz="8" w:space="0"/>
              <w:right w:val="single" w:color="000000" w:sz="8" w:space="0"/>
            </w:tcBorders>
            <w:vAlign w:val="center"/>
          </w:tcPr>
          <w:p>
            <w:pPr>
              <w:widowControl/>
              <w:jc w:val="center"/>
              <w:rPr>
                <w:rFonts w:hint="eastAsia" w:ascii="times new roma" w:hAnsi="times new roma" w:eastAsia="仿宋" w:cs="宋体"/>
                <w:kern w:val="0"/>
                <w:sz w:val="24"/>
                <w:szCs w:val="24"/>
              </w:rPr>
            </w:pPr>
          </w:p>
        </w:tc>
        <w:tc>
          <w:tcPr>
            <w:tcW w:w="2098" w:type="dxa"/>
            <w:tcBorders>
              <w:top w:val="single" w:color="000000" w:sz="8" w:space="0"/>
              <w:left w:val="nil"/>
              <w:bottom w:val="single" w:color="000000" w:sz="8" w:space="0"/>
              <w:right w:val="single" w:color="000000" w:sz="8" w:space="0"/>
            </w:tcBorders>
            <w:vAlign w:val="center"/>
          </w:tcPr>
          <w:p>
            <w:pPr>
              <w:widowControl/>
              <w:jc w:val="center"/>
              <w:rPr>
                <w:rFonts w:hint="eastAsia" w:ascii="times new roma" w:hAnsi="times new roma" w:eastAsia="仿宋" w:cs="宋体"/>
                <w:kern w:val="0"/>
                <w:sz w:val="24"/>
                <w:szCs w:val="24"/>
              </w:rPr>
            </w:pPr>
          </w:p>
        </w:tc>
        <w:tc>
          <w:tcPr>
            <w:tcW w:w="2098" w:type="dxa"/>
            <w:tcBorders>
              <w:top w:val="single" w:color="000000" w:sz="8" w:space="0"/>
              <w:left w:val="nil"/>
              <w:bottom w:val="single" w:color="000000" w:sz="8" w:space="0"/>
              <w:right w:val="single" w:color="000000" w:sz="8" w:space="0"/>
            </w:tcBorders>
            <w:vAlign w:val="center"/>
          </w:tcPr>
          <w:p>
            <w:pPr>
              <w:widowControl/>
              <w:jc w:val="center"/>
              <w:rPr>
                <w:rFonts w:hint="eastAsia" w:ascii="times new roma" w:hAnsi="times new roma" w:eastAsia="仿宋" w:cs="宋体"/>
                <w:kern w:val="0"/>
                <w:sz w:val="24"/>
                <w:szCs w:val="24"/>
              </w:rPr>
            </w:pPr>
          </w:p>
        </w:tc>
        <w:tc>
          <w:tcPr>
            <w:tcW w:w="2098" w:type="dxa"/>
            <w:tcBorders>
              <w:top w:val="single" w:color="000000" w:sz="8" w:space="0"/>
              <w:left w:val="nil"/>
              <w:bottom w:val="single" w:color="000000" w:sz="8" w:space="0"/>
              <w:right w:val="single" w:color="000000" w:sz="8" w:space="0"/>
            </w:tcBorders>
            <w:vAlign w:val="center"/>
          </w:tcPr>
          <w:p>
            <w:pPr>
              <w:widowControl/>
              <w:jc w:val="center"/>
              <w:rPr>
                <w:rFonts w:hint="eastAsia" w:ascii="times new roma" w:hAnsi="times new roma" w:eastAsia="仿宋" w:cs="宋体"/>
                <w:kern w:val="0"/>
                <w:sz w:val="24"/>
                <w:szCs w:val="24"/>
              </w:rPr>
            </w:pPr>
          </w:p>
        </w:tc>
      </w:tr>
      <w:tr>
        <w:tblPrEx>
          <w:tblCellMar>
            <w:top w:w="0" w:type="dxa"/>
            <w:left w:w="108" w:type="dxa"/>
            <w:bottom w:w="0" w:type="dxa"/>
            <w:right w:w="108" w:type="dxa"/>
          </w:tblCellMar>
        </w:tblPrEx>
        <w:trPr>
          <w:trHeight w:val="20" w:hRule="atLeast"/>
          <w:jc w:val="center"/>
        </w:trPr>
        <w:tc>
          <w:tcPr>
            <w:tcW w:w="2098" w:type="dxa"/>
            <w:vMerge w:val="continue"/>
            <w:tcBorders>
              <w:left w:val="single" w:color="000000" w:sz="8" w:space="0"/>
              <w:right w:val="single" w:color="000000" w:sz="8" w:space="0"/>
            </w:tcBorders>
            <w:vAlign w:val="center"/>
          </w:tcPr>
          <w:p>
            <w:pPr>
              <w:widowControl/>
              <w:jc w:val="left"/>
              <w:rPr>
                <w:rFonts w:hint="eastAsia" w:ascii="times new roma" w:hAnsi="times new roma" w:eastAsia="仿宋" w:cs="宋体"/>
                <w:kern w:val="0"/>
                <w:sz w:val="24"/>
                <w:szCs w:val="24"/>
              </w:rPr>
            </w:pPr>
          </w:p>
        </w:tc>
        <w:tc>
          <w:tcPr>
            <w:tcW w:w="2098" w:type="dxa"/>
            <w:tcBorders>
              <w:top w:val="single" w:color="000000" w:sz="8" w:space="0"/>
              <w:left w:val="nil"/>
              <w:bottom w:val="single" w:color="000000" w:sz="8" w:space="0"/>
              <w:right w:val="single" w:color="000000" w:sz="8" w:space="0"/>
            </w:tcBorders>
            <w:vAlign w:val="center"/>
          </w:tcPr>
          <w:p>
            <w:pPr>
              <w:widowControl/>
              <w:jc w:val="center"/>
              <w:rPr>
                <w:rFonts w:hint="eastAsia" w:ascii="times new roma" w:hAnsi="times new roma" w:eastAsia="仿宋" w:cs="宋体"/>
                <w:kern w:val="0"/>
                <w:sz w:val="24"/>
                <w:szCs w:val="24"/>
              </w:rPr>
            </w:pPr>
            <w:r>
              <w:rPr>
                <w:rFonts w:hint="eastAsia" w:ascii="times new roma" w:hAnsi="times new roma" w:eastAsia="仿宋" w:cs="宋体"/>
                <w:kern w:val="0"/>
                <w:sz w:val="24"/>
                <w:szCs w:val="24"/>
              </w:rPr>
              <w:t>发生炉煤气</w:t>
            </w:r>
          </w:p>
        </w:tc>
        <w:tc>
          <w:tcPr>
            <w:tcW w:w="2098" w:type="dxa"/>
            <w:tcBorders>
              <w:top w:val="nil"/>
              <w:left w:val="nil"/>
              <w:bottom w:val="single" w:color="000000" w:sz="8" w:space="0"/>
              <w:right w:val="single" w:color="000000" w:sz="8" w:space="0"/>
            </w:tcBorders>
            <w:vAlign w:val="center"/>
          </w:tcPr>
          <w:p>
            <w:pPr>
              <w:widowControl/>
              <w:jc w:val="center"/>
              <w:rPr>
                <w:rFonts w:hint="eastAsia" w:ascii="times new roma" w:hAnsi="times new roma" w:eastAsia="仿宋" w:cs="宋体"/>
                <w:kern w:val="0"/>
                <w:sz w:val="24"/>
                <w:szCs w:val="24"/>
              </w:rPr>
            </w:pPr>
          </w:p>
        </w:tc>
        <w:tc>
          <w:tcPr>
            <w:tcW w:w="2098" w:type="dxa"/>
            <w:tcBorders>
              <w:top w:val="single" w:color="000000" w:sz="8" w:space="0"/>
              <w:left w:val="nil"/>
              <w:bottom w:val="single" w:color="000000" w:sz="8" w:space="0"/>
              <w:right w:val="single" w:color="000000" w:sz="8" w:space="0"/>
            </w:tcBorders>
            <w:vAlign w:val="center"/>
          </w:tcPr>
          <w:p>
            <w:pPr>
              <w:widowControl/>
              <w:jc w:val="center"/>
              <w:rPr>
                <w:rFonts w:hint="eastAsia" w:ascii="times new roma" w:hAnsi="times new roma" w:eastAsia="仿宋" w:cs="宋体"/>
                <w:kern w:val="0"/>
                <w:sz w:val="24"/>
                <w:szCs w:val="24"/>
              </w:rPr>
            </w:pPr>
          </w:p>
        </w:tc>
        <w:tc>
          <w:tcPr>
            <w:tcW w:w="2098" w:type="dxa"/>
            <w:tcBorders>
              <w:top w:val="single" w:color="000000" w:sz="8" w:space="0"/>
              <w:left w:val="nil"/>
              <w:bottom w:val="single" w:color="000000" w:sz="8" w:space="0"/>
              <w:right w:val="single" w:color="000000" w:sz="8" w:space="0"/>
            </w:tcBorders>
            <w:vAlign w:val="center"/>
          </w:tcPr>
          <w:p>
            <w:pPr>
              <w:widowControl/>
              <w:jc w:val="center"/>
              <w:rPr>
                <w:rFonts w:hint="eastAsia" w:ascii="times new roma" w:hAnsi="times new roma" w:eastAsia="仿宋" w:cs="宋体"/>
                <w:kern w:val="0"/>
                <w:sz w:val="24"/>
                <w:szCs w:val="24"/>
              </w:rPr>
            </w:pPr>
          </w:p>
        </w:tc>
        <w:tc>
          <w:tcPr>
            <w:tcW w:w="2098" w:type="dxa"/>
            <w:tcBorders>
              <w:top w:val="single" w:color="000000" w:sz="8" w:space="0"/>
              <w:left w:val="nil"/>
              <w:bottom w:val="single" w:color="000000" w:sz="8" w:space="0"/>
              <w:right w:val="single" w:color="000000" w:sz="8" w:space="0"/>
            </w:tcBorders>
            <w:vAlign w:val="center"/>
          </w:tcPr>
          <w:p>
            <w:pPr>
              <w:widowControl/>
              <w:jc w:val="center"/>
              <w:rPr>
                <w:rFonts w:hint="eastAsia" w:ascii="times new roma" w:hAnsi="times new roma" w:eastAsia="仿宋" w:cs="宋体"/>
                <w:kern w:val="0"/>
                <w:sz w:val="24"/>
                <w:szCs w:val="24"/>
              </w:rPr>
            </w:pPr>
          </w:p>
        </w:tc>
      </w:tr>
      <w:tr>
        <w:tblPrEx>
          <w:tblCellMar>
            <w:top w:w="0" w:type="dxa"/>
            <w:left w:w="108" w:type="dxa"/>
            <w:bottom w:w="0" w:type="dxa"/>
            <w:right w:w="108" w:type="dxa"/>
          </w:tblCellMar>
        </w:tblPrEx>
        <w:trPr>
          <w:trHeight w:val="20" w:hRule="atLeast"/>
          <w:jc w:val="center"/>
        </w:trPr>
        <w:tc>
          <w:tcPr>
            <w:tcW w:w="2098" w:type="dxa"/>
            <w:vMerge w:val="continue"/>
            <w:tcBorders>
              <w:left w:val="single" w:color="000000" w:sz="8" w:space="0"/>
              <w:right w:val="single" w:color="000000" w:sz="8" w:space="0"/>
            </w:tcBorders>
            <w:vAlign w:val="center"/>
          </w:tcPr>
          <w:p>
            <w:pPr>
              <w:widowControl/>
              <w:jc w:val="left"/>
              <w:rPr>
                <w:rFonts w:hint="eastAsia" w:ascii="times new roma" w:hAnsi="times new roma" w:eastAsia="仿宋" w:cs="宋体"/>
                <w:kern w:val="0"/>
                <w:sz w:val="24"/>
                <w:szCs w:val="24"/>
              </w:rPr>
            </w:pPr>
          </w:p>
        </w:tc>
        <w:tc>
          <w:tcPr>
            <w:tcW w:w="2098" w:type="dxa"/>
            <w:tcBorders>
              <w:top w:val="single" w:color="000000" w:sz="8" w:space="0"/>
              <w:left w:val="nil"/>
              <w:bottom w:val="single" w:color="000000" w:sz="8" w:space="0"/>
              <w:right w:val="single" w:color="000000" w:sz="8" w:space="0"/>
            </w:tcBorders>
            <w:vAlign w:val="center"/>
          </w:tcPr>
          <w:p>
            <w:pPr>
              <w:widowControl/>
              <w:jc w:val="center"/>
              <w:rPr>
                <w:rFonts w:hint="eastAsia" w:ascii="times new roma" w:hAnsi="times new roma" w:eastAsia="仿宋" w:cs="宋体"/>
                <w:kern w:val="0"/>
                <w:sz w:val="24"/>
                <w:szCs w:val="24"/>
              </w:rPr>
            </w:pPr>
            <w:r>
              <w:rPr>
                <w:rFonts w:hint="eastAsia" w:ascii="times new roma" w:hAnsi="times new roma" w:eastAsia="仿宋" w:cs="宋体"/>
                <w:kern w:val="0"/>
                <w:sz w:val="24"/>
                <w:szCs w:val="24"/>
              </w:rPr>
              <w:t>重油催化裂解气</w:t>
            </w:r>
          </w:p>
        </w:tc>
        <w:tc>
          <w:tcPr>
            <w:tcW w:w="2098" w:type="dxa"/>
            <w:tcBorders>
              <w:top w:val="nil"/>
              <w:left w:val="nil"/>
              <w:bottom w:val="single" w:color="000000" w:sz="8" w:space="0"/>
              <w:right w:val="single" w:color="000000" w:sz="8" w:space="0"/>
            </w:tcBorders>
            <w:vAlign w:val="center"/>
          </w:tcPr>
          <w:p>
            <w:pPr>
              <w:widowControl/>
              <w:jc w:val="center"/>
              <w:rPr>
                <w:rFonts w:hint="eastAsia" w:ascii="times new roma" w:hAnsi="times new roma" w:eastAsia="仿宋" w:cs="宋体"/>
                <w:kern w:val="0"/>
                <w:sz w:val="24"/>
                <w:szCs w:val="24"/>
              </w:rPr>
            </w:pPr>
          </w:p>
        </w:tc>
        <w:tc>
          <w:tcPr>
            <w:tcW w:w="2098" w:type="dxa"/>
            <w:tcBorders>
              <w:top w:val="single" w:color="000000" w:sz="8" w:space="0"/>
              <w:left w:val="nil"/>
              <w:bottom w:val="single" w:color="000000" w:sz="8" w:space="0"/>
              <w:right w:val="single" w:color="000000" w:sz="8" w:space="0"/>
            </w:tcBorders>
            <w:vAlign w:val="center"/>
          </w:tcPr>
          <w:p>
            <w:pPr>
              <w:widowControl/>
              <w:jc w:val="center"/>
              <w:rPr>
                <w:rFonts w:hint="eastAsia" w:ascii="times new roma" w:hAnsi="times new roma" w:eastAsia="仿宋" w:cs="宋体"/>
                <w:kern w:val="0"/>
                <w:sz w:val="24"/>
                <w:szCs w:val="24"/>
              </w:rPr>
            </w:pPr>
          </w:p>
        </w:tc>
        <w:tc>
          <w:tcPr>
            <w:tcW w:w="2098" w:type="dxa"/>
            <w:tcBorders>
              <w:top w:val="single" w:color="000000" w:sz="8" w:space="0"/>
              <w:left w:val="nil"/>
              <w:bottom w:val="single" w:color="000000" w:sz="8" w:space="0"/>
              <w:right w:val="single" w:color="000000" w:sz="8" w:space="0"/>
            </w:tcBorders>
            <w:vAlign w:val="center"/>
          </w:tcPr>
          <w:p>
            <w:pPr>
              <w:widowControl/>
              <w:jc w:val="center"/>
              <w:rPr>
                <w:rFonts w:hint="eastAsia" w:ascii="times new roma" w:hAnsi="times new roma" w:eastAsia="仿宋" w:cs="宋体"/>
                <w:kern w:val="0"/>
                <w:sz w:val="24"/>
                <w:szCs w:val="24"/>
              </w:rPr>
            </w:pPr>
          </w:p>
        </w:tc>
        <w:tc>
          <w:tcPr>
            <w:tcW w:w="2098" w:type="dxa"/>
            <w:tcBorders>
              <w:top w:val="single" w:color="000000" w:sz="8" w:space="0"/>
              <w:left w:val="nil"/>
              <w:bottom w:val="single" w:color="000000" w:sz="8" w:space="0"/>
              <w:right w:val="single" w:color="000000" w:sz="8" w:space="0"/>
            </w:tcBorders>
            <w:vAlign w:val="center"/>
          </w:tcPr>
          <w:p>
            <w:pPr>
              <w:widowControl/>
              <w:jc w:val="center"/>
              <w:rPr>
                <w:rFonts w:hint="eastAsia" w:ascii="times new roma" w:hAnsi="times new roma" w:eastAsia="仿宋" w:cs="宋体"/>
                <w:kern w:val="0"/>
                <w:sz w:val="24"/>
                <w:szCs w:val="24"/>
              </w:rPr>
            </w:pPr>
          </w:p>
        </w:tc>
      </w:tr>
      <w:tr>
        <w:tblPrEx>
          <w:tblCellMar>
            <w:top w:w="0" w:type="dxa"/>
            <w:left w:w="108" w:type="dxa"/>
            <w:bottom w:w="0" w:type="dxa"/>
            <w:right w:w="108" w:type="dxa"/>
          </w:tblCellMar>
        </w:tblPrEx>
        <w:trPr>
          <w:trHeight w:val="20" w:hRule="atLeast"/>
          <w:jc w:val="center"/>
        </w:trPr>
        <w:tc>
          <w:tcPr>
            <w:tcW w:w="2098" w:type="dxa"/>
            <w:vMerge w:val="continue"/>
            <w:tcBorders>
              <w:left w:val="single" w:color="000000" w:sz="8" w:space="0"/>
              <w:right w:val="single" w:color="000000" w:sz="8" w:space="0"/>
            </w:tcBorders>
            <w:vAlign w:val="center"/>
          </w:tcPr>
          <w:p>
            <w:pPr>
              <w:widowControl/>
              <w:jc w:val="left"/>
              <w:rPr>
                <w:rFonts w:hint="eastAsia" w:ascii="times new roma" w:hAnsi="times new roma" w:eastAsia="仿宋" w:cs="宋体"/>
                <w:kern w:val="0"/>
                <w:sz w:val="24"/>
                <w:szCs w:val="24"/>
              </w:rPr>
            </w:pPr>
          </w:p>
        </w:tc>
        <w:tc>
          <w:tcPr>
            <w:tcW w:w="2098" w:type="dxa"/>
            <w:tcBorders>
              <w:top w:val="single" w:color="000000" w:sz="8" w:space="0"/>
              <w:left w:val="nil"/>
              <w:bottom w:val="single" w:color="000000" w:sz="8" w:space="0"/>
              <w:right w:val="single" w:color="000000" w:sz="8" w:space="0"/>
            </w:tcBorders>
            <w:vAlign w:val="center"/>
          </w:tcPr>
          <w:p>
            <w:pPr>
              <w:widowControl/>
              <w:jc w:val="center"/>
              <w:rPr>
                <w:rFonts w:hint="eastAsia" w:ascii="times new roma" w:hAnsi="times new roma" w:eastAsia="仿宋" w:cs="宋体"/>
                <w:kern w:val="0"/>
                <w:sz w:val="24"/>
                <w:szCs w:val="24"/>
              </w:rPr>
            </w:pPr>
            <w:r>
              <w:rPr>
                <w:rFonts w:hint="eastAsia" w:ascii="times new roma" w:hAnsi="times new roma" w:eastAsia="仿宋" w:cs="宋体"/>
                <w:kern w:val="0"/>
                <w:sz w:val="24"/>
                <w:szCs w:val="24"/>
              </w:rPr>
              <w:t>重油热裂解煤气</w:t>
            </w:r>
          </w:p>
        </w:tc>
        <w:tc>
          <w:tcPr>
            <w:tcW w:w="2098" w:type="dxa"/>
            <w:tcBorders>
              <w:top w:val="nil"/>
              <w:left w:val="nil"/>
              <w:bottom w:val="single" w:color="000000" w:sz="8" w:space="0"/>
              <w:right w:val="single" w:color="000000" w:sz="8" w:space="0"/>
            </w:tcBorders>
            <w:vAlign w:val="center"/>
          </w:tcPr>
          <w:p>
            <w:pPr>
              <w:widowControl/>
              <w:jc w:val="center"/>
              <w:rPr>
                <w:rFonts w:hint="eastAsia" w:ascii="times new roma" w:hAnsi="times new roma" w:eastAsia="仿宋" w:cs="宋体"/>
                <w:kern w:val="0"/>
                <w:sz w:val="24"/>
                <w:szCs w:val="24"/>
              </w:rPr>
            </w:pPr>
          </w:p>
        </w:tc>
        <w:tc>
          <w:tcPr>
            <w:tcW w:w="2098" w:type="dxa"/>
            <w:tcBorders>
              <w:top w:val="single" w:color="000000" w:sz="8" w:space="0"/>
              <w:left w:val="nil"/>
              <w:bottom w:val="single" w:color="000000" w:sz="8" w:space="0"/>
              <w:right w:val="single" w:color="000000" w:sz="8" w:space="0"/>
            </w:tcBorders>
            <w:vAlign w:val="center"/>
          </w:tcPr>
          <w:p>
            <w:pPr>
              <w:widowControl/>
              <w:jc w:val="center"/>
              <w:rPr>
                <w:rFonts w:hint="eastAsia" w:ascii="times new roma" w:hAnsi="times new roma" w:eastAsia="仿宋" w:cs="宋体"/>
                <w:kern w:val="0"/>
                <w:sz w:val="24"/>
                <w:szCs w:val="24"/>
              </w:rPr>
            </w:pPr>
          </w:p>
        </w:tc>
        <w:tc>
          <w:tcPr>
            <w:tcW w:w="2098" w:type="dxa"/>
            <w:tcBorders>
              <w:top w:val="single" w:color="000000" w:sz="8" w:space="0"/>
              <w:left w:val="nil"/>
              <w:bottom w:val="single" w:color="000000" w:sz="8" w:space="0"/>
              <w:right w:val="single" w:color="000000" w:sz="8" w:space="0"/>
            </w:tcBorders>
            <w:vAlign w:val="center"/>
          </w:tcPr>
          <w:p>
            <w:pPr>
              <w:widowControl/>
              <w:jc w:val="center"/>
              <w:rPr>
                <w:rFonts w:hint="eastAsia" w:ascii="times new roma" w:hAnsi="times new roma" w:eastAsia="仿宋" w:cs="宋体"/>
                <w:kern w:val="0"/>
                <w:sz w:val="24"/>
                <w:szCs w:val="24"/>
              </w:rPr>
            </w:pPr>
          </w:p>
        </w:tc>
        <w:tc>
          <w:tcPr>
            <w:tcW w:w="2098" w:type="dxa"/>
            <w:tcBorders>
              <w:top w:val="single" w:color="000000" w:sz="8" w:space="0"/>
              <w:left w:val="nil"/>
              <w:bottom w:val="single" w:color="000000" w:sz="8" w:space="0"/>
              <w:right w:val="single" w:color="000000" w:sz="8" w:space="0"/>
            </w:tcBorders>
            <w:vAlign w:val="center"/>
          </w:tcPr>
          <w:p>
            <w:pPr>
              <w:widowControl/>
              <w:jc w:val="center"/>
              <w:rPr>
                <w:rFonts w:hint="eastAsia" w:ascii="times new roma" w:hAnsi="times new roma" w:eastAsia="仿宋" w:cs="宋体"/>
                <w:kern w:val="0"/>
                <w:sz w:val="24"/>
                <w:szCs w:val="24"/>
              </w:rPr>
            </w:pPr>
          </w:p>
        </w:tc>
      </w:tr>
      <w:tr>
        <w:tblPrEx>
          <w:tblCellMar>
            <w:top w:w="0" w:type="dxa"/>
            <w:left w:w="108" w:type="dxa"/>
            <w:bottom w:w="0" w:type="dxa"/>
            <w:right w:w="108" w:type="dxa"/>
          </w:tblCellMar>
        </w:tblPrEx>
        <w:trPr>
          <w:trHeight w:val="20" w:hRule="atLeast"/>
          <w:jc w:val="center"/>
        </w:trPr>
        <w:tc>
          <w:tcPr>
            <w:tcW w:w="2098" w:type="dxa"/>
            <w:vMerge w:val="continue"/>
            <w:tcBorders>
              <w:left w:val="single" w:color="000000" w:sz="8" w:space="0"/>
              <w:right w:val="single" w:color="000000" w:sz="8" w:space="0"/>
            </w:tcBorders>
            <w:vAlign w:val="center"/>
          </w:tcPr>
          <w:p>
            <w:pPr>
              <w:widowControl/>
              <w:jc w:val="left"/>
              <w:rPr>
                <w:rFonts w:hint="eastAsia" w:ascii="times new roma" w:hAnsi="times new roma" w:eastAsia="仿宋" w:cs="宋体"/>
                <w:kern w:val="0"/>
                <w:sz w:val="24"/>
                <w:szCs w:val="24"/>
              </w:rPr>
            </w:pPr>
          </w:p>
        </w:tc>
        <w:tc>
          <w:tcPr>
            <w:tcW w:w="2098" w:type="dxa"/>
            <w:tcBorders>
              <w:top w:val="single" w:color="000000" w:sz="8" w:space="0"/>
              <w:left w:val="nil"/>
              <w:bottom w:val="single" w:color="auto" w:sz="8" w:space="0"/>
              <w:right w:val="single" w:color="000000" w:sz="8" w:space="0"/>
            </w:tcBorders>
            <w:vAlign w:val="center"/>
          </w:tcPr>
          <w:p>
            <w:pPr>
              <w:widowControl/>
              <w:jc w:val="center"/>
              <w:rPr>
                <w:rFonts w:hint="eastAsia" w:ascii="times new roma" w:hAnsi="times new roma" w:eastAsia="仿宋" w:cs="宋体"/>
                <w:kern w:val="0"/>
                <w:sz w:val="24"/>
                <w:szCs w:val="24"/>
              </w:rPr>
            </w:pPr>
            <w:r>
              <w:rPr>
                <w:rFonts w:hint="eastAsia" w:ascii="times new roma" w:hAnsi="times new roma" w:eastAsia="仿宋" w:cs="宋体"/>
                <w:kern w:val="0"/>
                <w:sz w:val="24"/>
                <w:szCs w:val="24"/>
              </w:rPr>
              <w:t>焦炭制气</w:t>
            </w:r>
          </w:p>
        </w:tc>
        <w:tc>
          <w:tcPr>
            <w:tcW w:w="2098" w:type="dxa"/>
            <w:tcBorders>
              <w:top w:val="nil"/>
              <w:left w:val="nil"/>
              <w:bottom w:val="single" w:color="auto" w:sz="8" w:space="0"/>
              <w:right w:val="single" w:color="000000" w:sz="8" w:space="0"/>
            </w:tcBorders>
            <w:vAlign w:val="center"/>
          </w:tcPr>
          <w:p>
            <w:pPr>
              <w:widowControl/>
              <w:jc w:val="center"/>
              <w:rPr>
                <w:rFonts w:hint="eastAsia" w:ascii="times new roma" w:hAnsi="times new roma" w:eastAsia="仿宋" w:cs="宋体"/>
                <w:kern w:val="0"/>
                <w:sz w:val="24"/>
                <w:szCs w:val="24"/>
              </w:rPr>
            </w:pPr>
          </w:p>
        </w:tc>
        <w:tc>
          <w:tcPr>
            <w:tcW w:w="2098" w:type="dxa"/>
            <w:tcBorders>
              <w:top w:val="single" w:color="000000" w:sz="8" w:space="0"/>
              <w:left w:val="nil"/>
              <w:bottom w:val="single" w:color="auto" w:sz="8" w:space="0"/>
              <w:right w:val="single" w:color="000000" w:sz="8" w:space="0"/>
            </w:tcBorders>
            <w:vAlign w:val="center"/>
          </w:tcPr>
          <w:p>
            <w:pPr>
              <w:widowControl/>
              <w:jc w:val="center"/>
              <w:rPr>
                <w:rFonts w:hint="eastAsia" w:ascii="times new roma" w:hAnsi="times new roma" w:eastAsia="仿宋" w:cs="宋体"/>
                <w:kern w:val="0"/>
                <w:sz w:val="24"/>
                <w:szCs w:val="24"/>
              </w:rPr>
            </w:pPr>
          </w:p>
        </w:tc>
        <w:tc>
          <w:tcPr>
            <w:tcW w:w="2098" w:type="dxa"/>
            <w:tcBorders>
              <w:top w:val="single" w:color="000000" w:sz="8" w:space="0"/>
              <w:left w:val="nil"/>
              <w:bottom w:val="single" w:color="auto" w:sz="8" w:space="0"/>
              <w:right w:val="single" w:color="000000" w:sz="8" w:space="0"/>
            </w:tcBorders>
            <w:vAlign w:val="center"/>
          </w:tcPr>
          <w:p>
            <w:pPr>
              <w:widowControl/>
              <w:jc w:val="center"/>
              <w:rPr>
                <w:rFonts w:hint="eastAsia" w:ascii="times new roma" w:hAnsi="times new roma" w:eastAsia="仿宋" w:cs="宋体"/>
                <w:kern w:val="0"/>
                <w:sz w:val="24"/>
                <w:szCs w:val="24"/>
              </w:rPr>
            </w:pPr>
          </w:p>
        </w:tc>
        <w:tc>
          <w:tcPr>
            <w:tcW w:w="2098" w:type="dxa"/>
            <w:tcBorders>
              <w:top w:val="single" w:color="000000" w:sz="8" w:space="0"/>
              <w:left w:val="nil"/>
              <w:bottom w:val="single" w:color="auto" w:sz="8" w:space="0"/>
              <w:right w:val="single" w:color="000000" w:sz="8" w:space="0"/>
            </w:tcBorders>
            <w:vAlign w:val="center"/>
          </w:tcPr>
          <w:p>
            <w:pPr>
              <w:widowControl/>
              <w:jc w:val="center"/>
              <w:rPr>
                <w:rFonts w:hint="eastAsia" w:ascii="times new roma" w:hAnsi="times new roma" w:eastAsia="仿宋" w:cs="宋体"/>
                <w:kern w:val="0"/>
                <w:sz w:val="24"/>
                <w:szCs w:val="24"/>
              </w:rPr>
            </w:pPr>
          </w:p>
        </w:tc>
      </w:tr>
      <w:tr>
        <w:tblPrEx>
          <w:tblCellMar>
            <w:top w:w="0" w:type="dxa"/>
            <w:left w:w="108" w:type="dxa"/>
            <w:bottom w:w="0" w:type="dxa"/>
            <w:right w:w="108" w:type="dxa"/>
          </w:tblCellMar>
        </w:tblPrEx>
        <w:trPr>
          <w:trHeight w:val="20" w:hRule="atLeast"/>
          <w:jc w:val="center"/>
        </w:trPr>
        <w:tc>
          <w:tcPr>
            <w:tcW w:w="2098" w:type="dxa"/>
            <w:vMerge w:val="continue"/>
            <w:tcBorders>
              <w:left w:val="single" w:color="000000" w:sz="8" w:space="0"/>
              <w:right w:val="single" w:color="auto" w:sz="8" w:space="0"/>
            </w:tcBorders>
            <w:vAlign w:val="center"/>
          </w:tcPr>
          <w:p>
            <w:pPr>
              <w:widowControl/>
              <w:jc w:val="left"/>
              <w:rPr>
                <w:rFonts w:hint="eastAsia" w:ascii="times new roma" w:hAnsi="times new roma" w:eastAsia="仿宋" w:cs="宋体"/>
                <w:kern w:val="0"/>
                <w:sz w:val="24"/>
                <w:szCs w:val="24"/>
              </w:rPr>
            </w:pPr>
          </w:p>
        </w:tc>
        <w:tc>
          <w:tcPr>
            <w:tcW w:w="2098" w:type="dxa"/>
            <w:tcBorders>
              <w:top w:val="single" w:color="auto" w:sz="8" w:space="0"/>
              <w:left w:val="single" w:color="auto" w:sz="8" w:space="0"/>
              <w:bottom w:val="single" w:color="auto" w:sz="8" w:space="0"/>
              <w:right w:val="single" w:color="auto" w:sz="8" w:space="0"/>
            </w:tcBorders>
            <w:vAlign w:val="center"/>
          </w:tcPr>
          <w:p>
            <w:pPr>
              <w:widowControl/>
              <w:jc w:val="center"/>
              <w:rPr>
                <w:rFonts w:hint="eastAsia" w:ascii="times new roma" w:hAnsi="times new roma" w:eastAsia="仿宋" w:cs="宋体"/>
                <w:kern w:val="0"/>
                <w:sz w:val="24"/>
                <w:szCs w:val="24"/>
              </w:rPr>
            </w:pPr>
            <w:r>
              <w:rPr>
                <w:rFonts w:hint="eastAsia" w:ascii="times new roma" w:hAnsi="times new roma" w:eastAsia="仿宋" w:cs="宋体"/>
                <w:kern w:val="0"/>
                <w:sz w:val="24"/>
                <w:szCs w:val="24"/>
              </w:rPr>
              <w:t>压力气化煤气</w:t>
            </w:r>
          </w:p>
        </w:tc>
        <w:tc>
          <w:tcPr>
            <w:tcW w:w="2098" w:type="dxa"/>
            <w:tcBorders>
              <w:top w:val="single" w:color="auto" w:sz="8" w:space="0"/>
              <w:left w:val="single" w:color="auto" w:sz="8" w:space="0"/>
              <w:bottom w:val="single" w:color="auto" w:sz="8" w:space="0"/>
              <w:right w:val="single" w:color="auto" w:sz="8" w:space="0"/>
            </w:tcBorders>
            <w:vAlign w:val="center"/>
          </w:tcPr>
          <w:p>
            <w:pPr>
              <w:widowControl/>
              <w:jc w:val="center"/>
              <w:rPr>
                <w:rFonts w:hint="eastAsia" w:ascii="times new roma" w:hAnsi="times new roma" w:eastAsia="仿宋" w:cs="宋体"/>
                <w:kern w:val="0"/>
                <w:sz w:val="24"/>
                <w:szCs w:val="24"/>
              </w:rPr>
            </w:pPr>
          </w:p>
        </w:tc>
        <w:tc>
          <w:tcPr>
            <w:tcW w:w="2098" w:type="dxa"/>
            <w:tcBorders>
              <w:top w:val="single" w:color="auto" w:sz="8" w:space="0"/>
              <w:left w:val="single" w:color="auto" w:sz="8" w:space="0"/>
              <w:bottom w:val="single" w:color="auto" w:sz="8" w:space="0"/>
              <w:right w:val="single" w:color="auto" w:sz="8" w:space="0"/>
            </w:tcBorders>
            <w:vAlign w:val="center"/>
          </w:tcPr>
          <w:p>
            <w:pPr>
              <w:widowControl/>
              <w:jc w:val="center"/>
              <w:rPr>
                <w:rFonts w:hint="eastAsia" w:ascii="times new roma" w:hAnsi="times new roma" w:eastAsia="仿宋" w:cs="宋体"/>
                <w:kern w:val="0"/>
                <w:sz w:val="24"/>
                <w:szCs w:val="24"/>
              </w:rPr>
            </w:pPr>
          </w:p>
        </w:tc>
        <w:tc>
          <w:tcPr>
            <w:tcW w:w="2098" w:type="dxa"/>
            <w:tcBorders>
              <w:top w:val="single" w:color="auto" w:sz="8" w:space="0"/>
              <w:left w:val="single" w:color="auto" w:sz="8" w:space="0"/>
              <w:bottom w:val="single" w:color="auto" w:sz="8" w:space="0"/>
              <w:right w:val="single" w:color="auto" w:sz="8" w:space="0"/>
            </w:tcBorders>
            <w:vAlign w:val="center"/>
          </w:tcPr>
          <w:p>
            <w:pPr>
              <w:widowControl/>
              <w:jc w:val="center"/>
              <w:rPr>
                <w:rFonts w:hint="eastAsia" w:ascii="times new roma" w:hAnsi="times new roma" w:eastAsia="仿宋" w:cs="宋体"/>
                <w:kern w:val="0"/>
                <w:sz w:val="24"/>
                <w:szCs w:val="24"/>
              </w:rPr>
            </w:pPr>
          </w:p>
        </w:tc>
        <w:tc>
          <w:tcPr>
            <w:tcW w:w="2098" w:type="dxa"/>
            <w:tcBorders>
              <w:top w:val="single" w:color="auto" w:sz="8" w:space="0"/>
              <w:left w:val="single" w:color="auto" w:sz="8" w:space="0"/>
              <w:bottom w:val="single" w:color="auto" w:sz="8" w:space="0"/>
              <w:right w:val="single" w:color="auto" w:sz="8" w:space="0"/>
            </w:tcBorders>
            <w:vAlign w:val="center"/>
          </w:tcPr>
          <w:p>
            <w:pPr>
              <w:widowControl/>
              <w:jc w:val="center"/>
              <w:rPr>
                <w:rFonts w:hint="eastAsia" w:ascii="times new roma" w:hAnsi="times new roma" w:eastAsia="仿宋" w:cs="宋体"/>
                <w:kern w:val="0"/>
                <w:sz w:val="24"/>
                <w:szCs w:val="24"/>
              </w:rPr>
            </w:pPr>
          </w:p>
        </w:tc>
      </w:tr>
      <w:tr>
        <w:tblPrEx>
          <w:tblCellMar>
            <w:top w:w="0" w:type="dxa"/>
            <w:left w:w="108" w:type="dxa"/>
            <w:bottom w:w="0" w:type="dxa"/>
            <w:right w:w="108" w:type="dxa"/>
          </w:tblCellMar>
        </w:tblPrEx>
        <w:trPr>
          <w:trHeight w:val="176" w:hRule="atLeast"/>
          <w:jc w:val="center"/>
        </w:trPr>
        <w:tc>
          <w:tcPr>
            <w:tcW w:w="2098" w:type="dxa"/>
            <w:vMerge w:val="continue"/>
            <w:tcBorders>
              <w:left w:val="single" w:color="000000" w:sz="8" w:space="0"/>
              <w:right w:val="single" w:color="auto" w:sz="8" w:space="0"/>
            </w:tcBorders>
            <w:vAlign w:val="center"/>
          </w:tcPr>
          <w:p>
            <w:pPr>
              <w:widowControl/>
              <w:jc w:val="left"/>
              <w:rPr>
                <w:rFonts w:hint="eastAsia" w:ascii="times new roma" w:hAnsi="times new roma" w:eastAsia="仿宋" w:cs="宋体"/>
                <w:kern w:val="0"/>
                <w:sz w:val="24"/>
                <w:szCs w:val="24"/>
              </w:rPr>
            </w:pPr>
          </w:p>
        </w:tc>
        <w:tc>
          <w:tcPr>
            <w:tcW w:w="2098" w:type="dxa"/>
            <w:tcBorders>
              <w:top w:val="single" w:color="auto" w:sz="8" w:space="0"/>
              <w:left w:val="single" w:color="auto" w:sz="8" w:space="0"/>
              <w:bottom w:val="single" w:color="auto" w:sz="8" w:space="0"/>
              <w:right w:val="single" w:color="auto" w:sz="8" w:space="0"/>
            </w:tcBorders>
            <w:vAlign w:val="center"/>
          </w:tcPr>
          <w:p>
            <w:pPr>
              <w:widowControl/>
              <w:jc w:val="center"/>
              <w:rPr>
                <w:rFonts w:hint="eastAsia" w:ascii="times new roma" w:hAnsi="times new roma" w:eastAsia="仿宋" w:cs="宋体"/>
                <w:kern w:val="0"/>
                <w:sz w:val="24"/>
                <w:szCs w:val="24"/>
              </w:rPr>
            </w:pPr>
            <w:r>
              <w:rPr>
                <w:rFonts w:hint="eastAsia" w:ascii="times new roma" w:hAnsi="times new roma" w:eastAsia="仿宋" w:cs="宋体"/>
                <w:kern w:val="0"/>
                <w:sz w:val="24"/>
                <w:szCs w:val="24"/>
              </w:rPr>
              <w:t>水煤气</w:t>
            </w:r>
          </w:p>
        </w:tc>
        <w:tc>
          <w:tcPr>
            <w:tcW w:w="2098" w:type="dxa"/>
            <w:tcBorders>
              <w:top w:val="single" w:color="auto" w:sz="8" w:space="0"/>
              <w:left w:val="single" w:color="auto" w:sz="8" w:space="0"/>
              <w:bottom w:val="single" w:color="auto" w:sz="8" w:space="0"/>
              <w:right w:val="single" w:color="auto" w:sz="8" w:space="0"/>
            </w:tcBorders>
            <w:vAlign w:val="center"/>
          </w:tcPr>
          <w:p>
            <w:pPr>
              <w:widowControl/>
              <w:jc w:val="center"/>
              <w:rPr>
                <w:rFonts w:hint="eastAsia" w:ascii="times new roma" w:hAnsi="times new roma" w:eastAsia="仿宋" w:cs="宋体"/>
                <w:kern w:val="0"/>
                <w:sz w:val="24"/>
                <w:szCs w:val="24"/>
              </w:rPr>
            </w:pPr>
          </w:p>
        </w:tc>
        <w:tc>
          <w:tcPr>
            <w:tcW w:w="2098" w:type="dxa"/>
            <w:tcBorders>
              <w:top w:val="single" w:color="auto" w:sz="8" w:space="0"/>
              <w:left w:val="single" w:color="auto" w:sz="8" w:space="0"/>
              <w:bottom w:val="single" w:color="auto" w:sz="8" w:space="0"/>
              <w:right w:val="single" w:color="auto" w:sz="8" w:space="0"/>
            </w:tcBorders>
            <w:vAlign w:val="center"/>
          </w:tcPr>
          <w:p>
            <w:pPr>
              <w:widowControl/>
              <w:jc w:val="center"/>
              <w:rPr>
                <w:rFonts w:hint="eastAsia" w:ascii="times new roma" w:hAnsi="times new roma" w:eastAsia="仿宋" w:cs="宋体"/>
                <w:kern w:val="0"/>
                <w:sz w:val="24"/>
                <w:szCs w:val="24"/>
              </w:rPr>
            </w:pPr>
          </w:p>
        </w:tc>
        <w:tc>
          <w:tcPr>
            <w:tcW w:w="2098" w:type="dxa"/>
            <w:tcBorders>
              <w:top w:val="single" w:color="auto" w:sz="8" w:space="0"/>
              <w:left w:val="single" w:color="auto" w:sz="8" w:space="0"/>
              <w:bottom w:val="single" w:color="auto" w:sz="8" w:space="0"/>
              <w:right w:val="single" w:color="auto" w:sz="8" w:space="0"/>
            </w:tcBorders>
            <w:vAlign w:val="center"/>
          </w:tcPr>
          <w:p>
            <w:pPr>
              <w:widowControl/>
              <w:jc w:val="center"/>
              <w:rPr>
                <w:rFonts w:hint="eastAsia" w:ascii="times new roma" w:hAnsi="times new roma" w:eastAsia="仿宋" w:cs="宋体"/>
                <w:kern w:val="0"/>
                <w:sz w:val="24"/>
                <w:szCs w:val="24"/>
              </w:rPr>
            </w:pPr>
          </w:p>
        </w:tc>
        <w:tc>
          <w:tcPr>
            <w:tcW w:w="2098" w:type="dxa"/>
            <w:tcBorders>
              <w:top w:val="single" w:color="auto" w:sz="8" w:space="0"/>
              <w:left w:val="single" w:color="auto" w:sz="8" w:space="0"/>
              <w:bottom w:val="single" w:color="auto" w:sz="8" w:space="0"/>
              <w:right w:val="single" w:color="auto" w:sz="8" w:space="0"/>
            </w:tcBorders>
            <w:vAlign w:val="center"/>
          </w:tcPr>
          <w:p>
            <w:pPr>
              <w:widowControl/>
              <w:jc w:val="center"/>
              <w:rPr>
                <w:rFonts w:hint="eastAsia" w:ascii="times new roma" w:hAnsi="times new roma" w:eastAsia="仿宋" w:cs="宋体"/>
                <w:kern w:val="0"/>
                <w:sz w:val="24"/>
                <w:szCs w:val="24"/>
              </w:rPr>
            </w:pPr>
          </w:p>
        </w:tc>
      </w:tr>
      <w:tr>
        <w:tblPrEx>
          <w:tblCellMar>
            <w:top w:w="0" w:type="dxa"/>
            <w:left w:w="108" w:type="dxa"/>
            <w:bottom w:w="0" w:type="dxa"/>
            <w:right w:w="108" w:type="dxa"/>
          </w:tblCellMar>
        </w:tblPrEx>
        <w:trPr>
          <w:trHeight w:val="176" w:hRule="atLeast"/>
          <w:jc w:val="center"/>
        </w:trPr>
        <w:tc>
          <w:tcPr>
            <w:tcW w:w="2098" w:type="dxa"/>
            <w:vMerge w:val="continue"/>
            <w:tcBorders>
              <w:left w:val="single" w:color="000000" w:sz="8" w:space="0"/>
              <w:bottom w:val="single" w:color="000000" w:sz="8" w:space="0"/>
              <w:right w:val="single" w:color="auto" w:sz="8" w:space="0"/>
            </w:tcBorders>
            <w:vAlign w:val="center"/>
          </w:tcPr>
          <w:p>
            <w:pPr>
              <w:widowControl/>
              <w:jc w:val="left"/>
              <w:rPr>
                <w:rFonts w:hint="eastAsia" w:ascii="times new roma" w:hAnsi="times new roma" w:eastAsia="仿宋" w:cs="宋体"/>
                <w:kern w:val="0"/>
                <w:sz w:val="24"/>
                <w:szCs w:val="24"/>
              </w:rPr>
            </w:pPr>
          </w:p>
        </w:tc>
        <w:tc>
          <w:tcPr>
            <w:tcW w:w="2098" w:type="dxa"/>
            <w:tcBorders>
              <w:top w:val="single" w:color="auto" w:sz="8" w:space="0"/>
              <w:left w:val="single" w:color="auto" w:sz="8" w:space="0"/>
              <w:bottom w:val="single" w:color="auto" w:sz="8" w:space="0"/>
              <w:right w:val="single" w:color="auto" w:sz="8" w:space="0"/>
            </w:tcBorders>
            <w:vAlign w:val="center"/>
          </w:tcPr>
          <w:p>
            <w:pPr>
              <w:widowControl/>
              <w:jc w:val="center"/>
              <w:rPr>
                <w:rFonts w:hint="eastAsia" w:ascii="times new roma" w:hAnsi="times new roma" w:eastAsia="仿宋" w:cs="宋体"/>
                <w:kern w:val="0"/>
                <w:sz w:val="24"/>
                <w:szCs w:val="24"/>
              </w:rPr>
            </w:pPr>
            <w:r>
              <w:rPr>
                <w:rFonts w:hint="eastAsia" w:ascii="times new roma" w:hAnsi="times new roma" w:eastAsia="仿宋" w:cs="宋体"/>
                <w:kern w:val="0"/>
                <w:sz w:val="24"/>
                <w:szCs w:val="24"/>
              </w:rPr>
              <w:t>炼厂干气</w:t>
            </w:r>
          </w:p>
        </w:tc>
        <w:tc>
          <w:tcPr>
            <w:tcW w:w="2098" w:type="dxa"/>
            <w:tcBorders>
              <w:top w:val="single" w:color="auto" w:sz="8" w:space="0"/>
              <w:left w:val="single" w:color="auto" w:sz="8" w:space="0"/>
              <w:bottom w:val="single" w:color="auto" w:sz="8" w:space="0"/>
              <w:right w:val="single" w:color="auto" w:sz="8" w:space="0"/>
            </w:tcBorders>
            <w:vAlign w:val="center"/>
          </w:tcPr>
          <w:p>
            <w:pPr>
              <w:widowControl/>
              <w:jc w:val="center"/>
              <w:rPr>
                <w:rFonts w:hint="eastAsia" w:ascii="times new roma" w:hAnsi="times new roma" w:eastAsia="仿宋" w:cs="宋体"/>
                <w:kern w:val="0"/>
                <w:sz w:val="24"/>
                <w:szCs w:val="24"/>
              </w:rPr>
            </w:pPr>
          </w:p>
        </w:tc>
        <w:tc>
          <w:tcPr>
            <w:tcW w:w="2098" w:type="dxa"/>
            <w:tcBorders>
              <w:top w:val="single" w:color="auto" w:sz="8" w:space="0"/>
              <w:left w:val="single" w:color="auto" w:sz="8" w:space="0"/>
              <w:bottom w:val="single" w:color="auto" w:sz="8" w:space="0"/>
              <w:right w:val="single" w:color="auto" w:sz="8" w:space="0"/>
            </w:tcBorders>
            <w:vAlign w:val="center"/>
          </w:tcPr>
          <w:p>
            <w:pPr>
              <w:widowControl/>
              <w:jc w:val="center"/>
              <w:rPr>
                <w:rFonts w:hint="eastAsia" w:ascii="times new roma" w:hAnsi="times new roma" w:eastAsia="仿宋" w:cs="宋体"/>
                <w:kern w:val="0"/>
                <w:sz w:val="24"/>
                <w:szCs w:val="24"/>
              </w:rPr>
            </w:pPr>
          </w:p>
        </w:tc>
        <w:tc>
          <w:tcPr>
            <w:tcW w:w="2098" w:type="dxa"/>
            <w:tcBorders>
              <w:top w:val="single" w:color="auto" w:sz="8" w:space="0"/>
              <w:left w:val="single" w:color="auto" w:sz="8" w:space="0"/>
              <w:bottom w:val="single" w:color="auto" w:sz="8" w:space="0"/>
              <w:right w:val="single" w:color="auto" w:sz="8" w:space="0"/>
            </w:tcBorders>
            <w:vAlign w:val="center"/>
          </w:tcPr>
          <w:p>
            <w:pPr>
              <w:widowControl/>
              <w:jc w:val="center"/>
              <w:rPr>
                <w:rFonts w:hint="eastAsia" w:ascii="times new roma" w:hAnsi="times new roma" w:eastAsia="仿宋" w:cs="宋体"/>
                <w:kern w:val="0"/>
                <w:sz w:val="24"/>
                <w:szCs w:val="24"/>
              </w:rPr>
            </w:pPr>
          </w:p>
        </w:tc>
        <w:tc>
          <w:tcPr>
            <w:tcW w:w="2098" w:type="dxa"/>
            <w:tcBorders>
              <w:top w:val="single" w:color="auto" w:sz="8" w:space="0"/>
              <w:left w:val="single" w:color="auto" w:sz="8" w:space="0"/>
              <w:bottom w:val="single" w:color="auto" w:sz="8" w:space="0"/>
              <w:right w:val="single" w:color="auto" w:sz="8" w:space="0"/>
            </w:tcBorders>
            <w:vAlign w:val="center"/>
          </w:tcPr>
          <w:p>
            <w:pPr>
              <w:widowControl/>
              <w:jc w:val="center"/>
              <w:rPr>
                <w:rFonts w:hint="eastAsia" w:ascii="times new roma" w:hAnsi="times new roma" w:eastAsia="仿宋" w:cs="宋体"/>
                <w:kern w:val="0"/>
                <w:sz w:val="24"/>
                <w:szCs w:val="24"/>
              </w:rPr>
            </w:pPr>
          </w:p>
        </w:tc>
      </w:tr>
    </w:tbl>
    <w:p>
      <w:pPr>
        <w:autoSpaceDE w:val="0"/>
        <w:autoSpaceDN w:val="0"/>
        <w:adjustRightInd w:val="0"/>
        <w:spacing w:before="240"/>
        <w:rPr>
          <w:rFonts w:hint="eastAsia" w:ascii="times new roma" w:hAnsi="times new roma" w:eastAsia="仿宋" w:cs="黑体"/>
          <w:kern w:val="0"/>
          <w:sz w:val="30"/>
          <w:szCs w:val="30"/>
        </w:rPr>
      </w:pPr>
    </w:p>
    <w:p>
      <w:pPr>
        <w:autoSpaceDE w:val="0"/>
        <w:autoSpaceDN w:val="0"/>
        <w:adjustRightInd w:val="0"/>
        <w:spacing w:before="240"/>
        <w:rPr>
          <w:rFonts w:hint="eastAsia" w:ascii="times new roma" w:hAnsi="times new roma" w:eastAsia="仿宋" w:cs="黑体"/>
          <w:kern w:val="0"/>
          <w:sz w:val="30"/>
          <w:szCs w:val="30"/>
        </w:rPr>
      </w:pPr>
    </w:p>
    <w:tbl>
      <w:tblPr>
        <w:tblStyle w:val="4"/>
        <w:tblW w:w="12642" w:type="dxa"/>
        <w:tblInd w:w="817" w:type="dxa"/>
        <w:tblLayout w:type="fixed"/>
        <w:tblCellMar>
          <w:top w:w="0" w:type="dxa"/>
          <w:left w:w="108" w:type="dxa"/>
          <w:bottom w:w="0" w:type="dxa"/>
          <w:right w:w="108" w:type="dxa"/>
        </w:tblCellMar>
      </w:tblPr>
      <w:tblGrid>
        <w:gridCol w:w="2268"/>
        <w:gridCol w:w="3458"/>
        <w:gridCol w:w="3458"/>
        <w:gridCol w:w="3458"/>
      </w:tblGrid>
      <w:tr>
        <w:trPr>
          <w:trHeight w:val="644" w:hRule="atLeast"/>
        </w:trPr>
        <w:tc>
          <w:tcPr>
            <w:tcW w:w="2268" w:type="dxa"/>
            <w:vMerge w:val="restart"/>
            <w:tcBorders>
              <w:top w:val="single" w:color="000000" w:sz="8" w:space="0"/>
              <w:left w:val="single" w:color="000000" w:sz="8" w:space="0"/>
              <w:bottom w:val="single" w:color="000000" w:sz="8" w:space="0"/>
              <w:right w:val="single" w:color="000000" w:sz="8" w:space="0"/>
            </w:tcBorders>
            <w:vAlign w:val="center"/>
          </w:tcPr>
          <w:p>
            <w:pPr>
              <w:widowControl/>
              <w:jc w:val="center"/>
              <w:rPr>
                <w:rFonts w:hint="eastAsia" w:ascii="times new roma" w:hAnsi="times new roma" w:eastAsia="仿宋" w:cs="宋体"/>
                <w:kern w:val="0"/>
                <w:sz w:val="24"/>
                <w:szCs w:val="24"/>
              </w:rPr>
            </w:pPr>
            <w:r>
              <w:rPr>
                <w:rFonts w:hint="eastAsia" w:ascii="times new roma" w:hAnsi="times new roma" w:eastAsia="仿宋" w:cs="宋体"/>
                <w:kern w:val="0"/>
                <w:sz w:val="24"/>
                <w:szCs w:val="24"/>
              </w:rPr>
              <w:t>替代燃料和废弃物中非生物质碳燃烧过程</w:t>
            </w:r>
          </w:p>
        </w:tc>
        <w:tc>
          <w:tcPr>
            <w:tcW w:w="3458" w:type="dxa"/>
            <w:tcBorders>
              <w:top w:val="single" w:color="000000" w:sz="8" w:space="0"/>
              <w:left w:val="single" w:color="000000" w:sz="8" w:space="0"/>
              <w:bottom w:val="single" w:color="000000" w:sz="8" w:space="0"/>
              <w:right w:val="single" w:color="000000" w:sz="8" w:space="0"/>
            </w:tcBorders>
            <w:vAlign w:val="center"/>
          </w:tcPr>
          <w:p>
            <w:pPr>
              <w:widowControl/>
              <w:jc w:val="center"/>
              <w:rPr>
                <w:rFonts w:hint="eastAsia" w:ascii="times new roma" w:hAnsi="times new roma" w:eastAsia="仿宋" w:cs="宋体"/>
                <w:kern w:val="0"/>
                <w:sz w:val="24"/>
                <w:szCs w:val="24"/>
              </w:rPr>
            </w:pPr>
            <w:r>
              <w:rPr>
                <w:rFonts w:hint="eastAsia" w:ascii="times new roma" w:hAnsi="times new roma" w:eastAsia="仿宋" w:cs="宋体"/>
                <w:kern w:val="0"/>
                <w:sz w:val="24"/>
                <w:szCs w:val="24"/>
              </w:rPr>
              <w:t>替代燃料种类</w:t>
            </w:r>
          </w:p>
        </w:tc>
        <w:tc>
          <w:tcPr>
            <w:tcW w:w="3458" w:type="dxa"/>
            <w:tcBorders>
              <w:top w:val="single" w:color="000000" w:sz="8" w:space="0"/>
              <w:left w:val="nil"/>
              <w:right w:val="single" w:color="000000" w:sz="8" w:space="0"/>
            </w:tcBorders>
            <w:vAlign w:val="center"/>
          </w:tcPr>
          <w:p>
            <w:pPr>
              <w:widowControl/>
              <w:jc w:val="center"/>
              <w:rPr>
                <w:rFonts w:hint="eastAsia" w:ascii="times new roma" w:hAnsi="times new roma" w:eastAsia="仿宋" w:cs="宋体"/>
                <w:kern w:val="0"/>
                <w:sz w:val="24"/>
                <w:szCs w:val="24"/>
              </w:rPr>
            </w:pPr>
            <w:r>
              <w:rPr>
                <w:rFonts w:hint="eastAsia" w:ascii="times new roma" w:hAnsi="times new roma" w:eastAsia="仿宋" w:cs="宋体"/>
                <w:kern w:val="0"/>
                <w:sz w:val="24"/>
                <w:szCs w:val="24"/>
              </w:rPr>
              <w:t>用量</w:t>
            </w:r>
          </w:p>
          <w:p>
            <w:pPr>
              <w:jc w:val="center"/>
              <w:rPr>
                <w:rFonts w:hint="eastAsia" w:ascii="times new roma" w:hAnsi="times new roma" w:eastAsia="仿宋" w:cs="宋体"/>
                <w:kern w:val="0"/>
                <w:sz w:val="24"/>
                <w:szCs w:val="24"/>
              </w:rPr>
            </w:pPr>
            <w:r>
              <w:rPr>
                <w:rFonts w:hint="eastAsia" w:ascii="times new roma" w:hAnsi="times new roma" w:eastAsia="仿宋" w:cs="宋体"/>
                <w:kern w:val="0"/>
                <w:sz w:val="24"/>
                <w:szCs w:val="24"/>
              </w:rPr>
              <w:t>（t）</w:t>
            </w:r>
          </w:p>
        </w:tc>
        <w:tc>
          <w:tcPr>
            <w:tcW w:w="3458" w:type="dxa"/>
            <w:tcBorders>
              <w:top w:val="single" w:color="000000" w:sz="8" w:space="0"/>
              <w:left w:val="single" w:color="000000" w:sz="8" w:space="0"/>
              <w:bottom w:val="single" w:color="000000" w:sz="8" w:space="0"/>
              <w:right w:val="single" w:color="000000" w:sz="8" w:space="0"/>
            </w:tcBorders>
            <w:vAlign w:val="center"/>
          </w:tcPr>
          <w:p>
            <w:pPr>
              <w:widowControl/>
              <w:jc w:val="center"/>
              <w:rPr>
                <w:rFonts w:hint="eastAsia" w:ascii="times new roma" w:hAnsi="times new roma" w:eastAsia="仿宋" w:cs="宋体"/>
                <w:kern w:val="0"/>
                <w:sz w:val="24"/>
                <w:szCs w:val="24"/>
              </w:rPr>
            </w:pPr>
            <w:r>
              <w:rPr>
                <w:rFonts w:hint="eastAsia" w:ascii="times new roma" w:hAnsi="times new roma" w:eastAsia="仿宋" w:cs="宋体"/>
                <w:kern w:val="0"/>
                <w:sz w:val="24"/>
                <w:szCs w:val="24"/>
              </w:rPr>
              <w:t>数据来源</w:t>
            </w:r>
          </w:p>
        </w:tc>
      </w:tr>
      <w:tr>
        <w:tblPrEx>
          <w:tblCellMar>
            <w:top w:w="0" w:type="dxa"/>
            <w:left w:w="108" w:type="dxa"/>
            <w:bottom w:w="0" w:type="dxa"/>
            <w:right w:w="108" w:type="dxa"/>
          </w:tblCellMar>
        </w:tblPrEx>
        <w:trPr>
          <w:trHeight w:val="300" w:hRule="atLeast"/>
        </w:trPr>
        <w:tc>
          <w:tcPr>
            <w:tcW w:w="2268" w:type="dxa"/>
            <w:vMerge w:val="continue"/>
            <w:tcBorders>
              <w:top w:val="single" w:color="000000" w:sz="8" w:space="0"/>
              <w:left w:val="single" w:color="000000" w:sz="8" w:space="0"/>
              <w:bottom w:val="single" w:color="000000" w:sz="8" w:space="0"/>
              <w:right w:val="single" w:color="000000" w:sz="8" w:space="0"/>
            </w:tcBorders>
            <w:vAlign w:val="center"/>
          </w:tcPr>
          <w:p>
            <w:pPr>
              <w:widowControl/>
              <w:jc w:val="left"/>
              <w:rPr>
                <w:rFonts w:hint="eastAsia" w:ascii="times new roma" w:hAnsi="times new roma" w:eastAsia="仿宋" w:cs="宋体"/>
                <w:kern w:val="0"/>
                <w:sz w:val="24"/>
                <w:szCs w:val="24"/>
              </w:rPr>
            </w:pPr>
          </w:p>
        </w:tc>
        <w:tc>
          <w:tcPr>
            <w:tcW w:w="3458" w:type="dxa"/>
            <w:tcBorders>
              <w:top w:val="single" w:color="000000" w:sz="8" w:space="0"/>
              <w:left w:val="nil"/>
              <w:bottom w:val="single" w:color="000000" w:sz="8" w:space="0"/>
              <w:right w:val="single" w:color="000000" w:sz="8" w:space="0"/>
            </w:tcBorders>
            <w:vAlign w:val="center"/>
          </w:tcPr>
          <w:p>
            <w:pPr>
              <w:widowControl/>
              <w:jc w:val="center"/>
              <w:rPr>
                <w:rFonts w:hint="eastAsia" w:ascii="times new roma" w:hAnsi="times new roma" w:eastAsia="仿宋" w:cs="宋体"/>
                <w:kern w:val="0"/>
                <w:sz w:val="24"/>
                <w:szCs w:val="24"/>
              </w:rPr>
            </w:pPr>
            <w:r>
              <w:rPr>
                <w:rFonts w:hint="eastAsia" w:ascii="times new roma" w:hAnsi="times new roma" w:eastAsia="仿宋" w:cs="宋体"/>
                <w:kern w:val="0"/>
                <w:sz w:val="24"/>
                <w:szCs w:val="24"/>
              </w:rPr>
              <w:t>废油</w:t>
            </w:r>
          </w:p>
        </w:tc>
        <w:tc>
          <w:tcPr>
            <w:tcW w:w="3458" w:type="dxa"/>
            <w:tcBorders>
              <w:top w:val="single" w:color="000000" w:sz="8" w:space="0"/>
              <w:left w:val="nil"/>
              <w:bottom w:val="single" w:color="000000" w:sz="8" w:space="0"/>
              <w:right w:val="single" w:color="000000" w:sz="8" w:space="0"/>
            </w:tcBorders>
            <w:vAlign w:val="center"/>
          </w:tcPr>
          <w:p>
            <w:pPr>
              <w:widowControl/>
              <w:jc w:val="center"/>
              <w:rPr>
                <w:rFonts w:hint="eastAsia" w:ascii="times new roma" w:hAnsi="times new roma" w:eastAsia="仿宋" w:cs="宋体"/>
                <w:kern w:val="0"/>
                <w:sz w:val="24"/>
                <w:szCs w:val="24"/>
              </w:rPr>
            </w:pPr>
          </w:p>
        </w:tc>
        <w:tc>
          <w:tcPr>
            <w:tcW w:w="3458" w:type="dxa"/>
            <w:tcBorders>
              <w:top w:val="single" w:color="000000" w:sz="8" w:space="0"/>
              <w:left w:val="nil"/>
              <w:bottom w:val="single" w:color="000000" w:sz="8" w:space="0"/>
              <w:right w:val="single" w:color="000000" w:sz="8" w:space="0"/>
            </w:tcBorders>
            <w:vAlign w:val="center"/>
          </w:tcPr>
          <w:p>
            <w:pPr>
              <w:widowControl/>
              <w:jc w:val="center"/>
              <w:rPr>
                <w:rFonts w:hint="eastAsia" w:ascii="times new roma" w:hAnsi="times new roma" w:eastAsia="仿宋" w:cs="宋体"/>
                <w:kern w:val="0"/>
                <w:sz w:val="24"/>
                <w:szCs w:val="24"/>
              </w:rPr>
            </w:pPr>
          </w:p>
        </w:tc>
      </w:tr>
      <w:tr>
        <w:tblPrEx>
          <w:tblCellMar>
            <w:top w:w="0" w:type="dxa"/>
            <w:left w:w="108" w:type="dxa"/>
            <w:bottom w:w="0" w:type="dxa"/>
            <w:right w:w="108" w:type="dxa"/>
          </w:tblCellMar>
        </w:tblPrEx>
        <w:trPr>
          <w:trHeight w:val="300" w:hRule="atLeast"/>
        </w:trPr>
        <w:tc>
          <w:tcPr>
            <w:tcW w:w="2268" w:type="dxa"/>
            <w:vMerge w:val="continue"/>
            <w:tcBorders>
              <w:top w:val="single" w:color="000000" w:sz="8" w:space="0"/>
              <w:left w:val="single" w:color="000000" w:sz="8" w:space="0"/>
              <w:bottom w:val="single" w:color="000000" w:sz="8" w:space="0"/>
              <w:right w:val="single" w:color="000000" w:sz="8" w:space="0"/>
            </w:tcBorders>
            <w:vAlign w:val="center"/>
          </w:tcPr>
          <w:p>
            <w:pPr>
              <w:widowControl/>
              <w:jc w:val="left"/>
              <w:rPr>
                <w:rFonts w:hint="eastAsia" w:ascii="times new roma" w:hAnsi="times new roma" w:eastAsia="仿宋" w:cs="宋体"/>
                <w:kern w:val="0"/>
                <w:sz w:val="24"/>
                <w:szCs w:val="24"/>
              </w:rPr>
            </w:pPr>
          </w:p>
        </w:tc>
        <w:tc>
          <w:tcPr>
            <w:tcW w:w="3458" w:type="dxa"/>
            <w:tcBorders>
              <w:top w:val="single" w:color="000000" w:sz="8" w:space="0"/>
              <w:left w:val="nil"/>
              <w:bottom w:val="single" w:color="000000" w:sz="8" w:space="0"/>
              <w:right w:val="single" w:color="000000" w:sz="8" w:space="0"/>
            </w:tcBorders>
            <w:vAlign w:val="center"/>
          </w:tcPr>
          <w:p>
            <w:pPr>
              <w:widowControl/>
              <w:jc w:val="center"/>
              <w:rPr>
                <w:rFonts w:hint="eastAsia" w:ascii="times new roma" w:hAnsi="times new roma" w:eastAsia="仿宋" w:cs="宋体"/>
                <w:kern w:val="0"/>
                <w:sz w:val="24"/>
                <w:szCs w:val="24"/>
              </w:rPr>
            </w:pPr>
            <w:r>
              <w:rPr>
                <w:rFonts w:hint="eastAsia" w:ascii="times new roma" w:hAnsi="times new roma" w:eastAsia="仿宋" w:cs="宋体"/>
                <w:kern w:val="0"/>
                <w:sz w:val="24"/>
                <w:szCs w:val="24"/>
              </w:rPr>
              <w:t>废轮胎</w:t>
            </w:r>
          </w:p>
        </w:tc>
        <w:tc>
          <w:tcPr>
            <w:tcW w:w="3458" w:type="dxa"/>
            <w:tcBorders>
              <w:top w:val="single" w:color="000000" w:sz="8" w:space="0"/>
              <w:left w:val="nil"/>
              <w:bottom w:val="single" w:color="000000" w:sz="8" w:space="0"/>
              <w:right w:val="single" w:color="000000" w:sz="8" w:space="0"/>
            </w:tcBorders>
            <w:vAlign w:val="center"/>
          </w:tcPr>
          <w:p>
            <w:pPr>
              <w:widowControl/>
              <w:jc w:val="center"/>
              <w:rPr>
                <w:rFonts w:hint="eastAsia" w:ascii="times new roma" w:hAnsi="times new roma" w:eastAsia="仿宋" w:cs="宋体"/>
                <w:kern w:val="0"/>
                <w:sz w:val="24"/>
                <w:szCs w:val="24"/>
              </w:rPr>
            </w:pPr>
          </w:p>
        </w:tc>
        <w:tc>
          <w:tcPr>
            <w:tcW w:w="3458" w:type="dxa"/>
            <w:tcBorders>
              <w:top w:val="single" w:color="000000" w:sz="8" w:space="0"/>
              <w:left w:val="nil"/>
              <w:bottom w:val="single" w:color="000000" w:sz="8" w:space="0"/>
              <w:right w:val="single" w:color="000000" w:sz="8" w:space="0"/>
            </w:tcBorders>
            <w:vAlign w:val="center"/>
          </w:tcPr>
          <w:p>
            <w:pPr>
              <w:widowControl/>
              <w:jc w:val="center"/>
              <w:rPr>
                <w:rFonts w:hint="eastAsia" w:ascii="times new roma" w:hAnsi="times new roma" w:eastAsia="仿宋" w:cs="宋体"/>
                <w:kern w:val="0"/>
                <w:sz w:val="24"/>
                <w:szCs w:val="24"/>
              </w:rPr>
            </w:pPr>
          </w:p>
        </w:tc>
      </w:tr>
      <w:tr>
        <w:tblPrEx>
          <w:tblCellMar>
            <w:top w:w="0" w:type="dxa"/>
            <w:left w:w="108" w:type="dxa"/>
            <w:bottom w:w="0" w:type="dxa"/>
            <w:right w:w="108" w:type="dxa"/>
          </w:tblCellMar>
        </w:tblPrEx>
        <w:trPr>
          <w:trHeight w:val="300" w:hRule="atLeast"/>
        </w:trPr>
        <w:tc>
          <w:tcPr>
            <w:tcW w:w="2268" w:type="dxa"/>
            <w:vMerge w:val="continue"/>
            <w:tcBorders>
              <w:top w:val="single" w:color="000000" w:sz="8" w:space="0"/>
              <w:left w:val="single" w:color="000000" w:sz="8" w:space="0"/>
              <w:bottom w:val="single" w:color="000000" w:sz="8" w:space="0"/>
              <w:right w:val="single" w:color="000000" w:sz="8" w:space="0"/>
            </w:tcBorders>
            <w:vAlign w:val="center"/>
          </w:tcPr>
          <w:p>
            <w:pPr>
              <w:widowControl/>
              <w:jc w:val="left"/>
              <w:rPr>
                <w:rFonts w:hint="eastAsia" w:ascii="times new roma" w:hAnsi="times new roma" w:eastAsia="仿宋" w:cs="宋体"/>
                <w:kern w:val="0"/>
                <w:sz w:val="24"/>
                <w:szCs w:val="24"/>
              </w:rPr>
            </w:pPr>
          </w:p>
        </w:tc>
        <w:tc>
          <w:tcPr>
            <w:tcW w:w="3458" w:type="dxa"/>
            <w:tcBorders>
              <w:top w:val="single" w:color="000000" w:sz="8" w:space="0"/>
              <w:left w:val="nil"/>
              <w:bottom w:val="single" w:color="000000" w:sz="8" w:space="0"/>
              <w:right w:val="single" w:color="000000" w:sz="8" w:space="0"/>
            </w:tcBorders>
            <w:vAlign w:val="center"/>
          </w:tcPr>
          <w:p>
            <w:pPr>
              <w:widowControl/>
              <w:jc w:val="center"/>
              <w:rPr>
                <w:rFonts w:hint="eastAsia" w:ascii="times new roma" w:hAnsi="times new roma" w:eastAsia="仿宋" w:cs="宋体"/>
                <w:kern w:val="0"/>
                <w:sz w:val="24"/>
                <w:szCs w:val="24"/>
              </w:rPr>
            </w:pPr>
            <w:r>
              <w:rPr>
                <w:rFonts w:hint="eastAsia" w:ascii="times new roma" w:hAnsi="times new roma" w:eastAsia="仿宋" w:cs="宋体"/>
                <w:kern w:val="0"/>
                <w:sz w:val="24"/>
                <w:szCs w:val="24"/>
              </w:rPr>
              <w:t>塑料</w:t>
            </w:r>
          </w:p>
        </w:tc>
        <w:tc>
          <w:tcPr>
            <w:tcW w:w="3458" w:type="dxa"/>
            <w:tcBorders>
              <w:top w:val="single" w:color="000000" w:sz="8" w:space="0"/>
              <w:left w:val="nil"/>
              <w:bottom w:val="single" w:color="000000" w:sz="8" w:space="0"/>
              <w:right w:val="single" w:color="000000" w:sz="8" w:space="0"/>
            </w:tcBorders>
            <w:vAlign w:val="center"/>
          </w:tcPr>
          <w:p>
            <w:pPr>
              <w:widowControl/>
              <w:jc w:val="center"/>
              <w:rPr>
                <w:rFonts w:hint="eastAsia" w:ascii="times new roma" w:hAnsi="times new roma" w:eastAsia="仿宋" w:cs="宋体"/>
                <w:kern w:val="0"/>
                <w:sz w:val="24"/>
                <w:szCs w:val="24"/>
              </w:rPr>
            </w:pPr>
          </w:p>
        </w:tc>
        <w:tc>
          <w:tcPr>
            <w:tcW w:w="3458" w:type="dxa"/>
            <w:tcBorders>
              <w:top w:val="single" w:color="000000" w:sz="8" w:space="0"/>
              <w:left w:val="nil"/>
              <w:bottom w:val="single" w:color="000000" w:sz="8" w:space="0"/>
              <w:right w:val="single" w:color="000000" w:sz="8" w:space="0"/>
            </w:tcBorders>
            <w:vAlign w:val="center"/>
          </w:tcPr>
          <w:p>
            <w:pPr>
              <w:widowControl/>
              <w:jc w:val="center"/>
              <w:rPr>
                <w:rFonts w:hint="eastAsia" w:ascii="times new roma" w:hAnsi="times new roma" w:eastAsia="仿宋" w:cs="宋体"/>
                <w:kern w:val="0"/>
                <w:sz w:val="24"/>
                <w:szCs w:val="24"/>
              </w:rPr>
            </w:pPr>
          </w:p>
        </w:tc>
      </w:tr>
      <w:tr>
        <w:tblPrEx>
          <w:tblCellMar>
            <w:top w:w="0" w:type="dxa"/>
            <w:left w:w="108" w:type="dxa"/>
            <w:bottom w:w="0" w:type="dxa"/>
            <w:right w:w="108" w:type="dxa"/>
          </w:tblCellMar>
        </w:tblPrEx>
        <w:trPr>
          <w:trHeight w:val="300" w:hRule="atLeast"/>
        </w:trPr>
        <w:tc>
          <w:tcPr>
            <w:tcW w:w="2268" w:type="dxa"/>
            <w:vMerge w:val="continue"/>
            <w:tcBorders>
              <w:top w:val="single" w:color="000000" w:sz="8" w:space="0"/>
              <w:left w:val="single" w:color="000000" w:sz="8" w:space="0"/>
              <w:bottom w:val="single" w:color="000000" w:sz="8" w:space="0"/>
              <w:right w:val="single" w:color="000000" w:sz="8" w:space="0"/>
            </w:tcBorders>
            <w:vAlign w:val="center"/>
          </w:tcPr>
          <w:p>
            <w:pPr>
              <w:widowControl/>
              <w:jc w:val="left"/>
              <w:rPr>
                <w:rFonts w:hint="eastAsia" w:ascii="times new roma" w:hAnsi="times new roma" w:eastAsia="仿宋" w:cs="宋体"/>
                <w:kern w:val="0"/>
                <w:sz w:val="24"/>
                <w:szCs w:val="24"/>
              </w:rPr>
            </w:pPr>
          </w:p>
        </w:tc>
        <w:tc>
          <w:tcPr>
            <w:tcW w:w="3458" w:type="dxa"/>
            <w:tcBorders>
              <w:top w:val="single" w:color="000000" w:sz="8" w:space="0"/>
              <w:left w:val="nil"/>
              <w:bottom w:val="single" w:color="000000" w:sz="8" w:space="0"/>
              <w:right w:val="single" w:color="000000" w:sz="8" w:space="0"/>
            </w:tcBorders>
            <w:vAlign w:val="center"/>
          </w:tcPr>
          <w:p>
            <w:pPr>
              <w:widowControl/>
              <w:jc w:val="center"/>
              <w:rPr>
                <w:rFonts w:hint="eastAsia" w:ascii="times new roma" w:hAnsi="times new roma" w:eastAsia="仿宋" w:cs="宋体"/>
                <w:kern w:val="0"/>
                <w:sz w:val="24"/>
                <w:szCs w:val="24"/>
              </w:rPr>
            </w:pPr>
            <w:r>
              <w:rPr>
                <w:rFonts w:hint="eastAsia" w:ascii="times new roma" w:hAnsi="times new roma" w:eastAsia="仿宋" w:cs="宋体"/>
                <w:kern w:val="0"/>
                <w:sz w:val="24"/>
                <w:szCs w:val="24"/>
              </w:rPr>
              <w:t>废溶剂</w:t>
            </w:r>
          </w:p>
        </w:tc>
        <w:tc>
          <w:tcPr>
            <w:tcW w:w="3458" w:type="dxa"/>
            <w:tcBorders>
              <w:top w:val="single" w:color="000000" w:sz="8" w:space="0"/>
              <w:left w:val="nil"/>
              <w:bottom w:val="single" w:color="000000" w:sz="8" w:space="0"/>
              <w:right w:val="single" w:color="000000" w:sz="8" w:space="0"/>
            </w:tcBorders>
            <w:vAlign w:val="center"/>
          </w:tcPr>
          <w:p>
            <w:pPr>
              <w:widowControl/>
              <w:jc w:val="center"/>
              <w:rPr>
                <w:rFonts w:hint="eastAsia" w:ascii="times new roma" w:hAnsi="times new roma" w:eastAsia="仿宋" w:cs="宋体"/>
                <w:kern w:val="0"/>
                <w:sz w:val="24"/>
                <w:szCs w:val="24"/>
              </w:rPr>
            </w:pPr>
          </w:p>
        </w:tc>
        <w:tc>
          <w:tcPr>
            <w:tcW w:w="3458" w:type="dxa"/>
            <w:tcBorders>
              <w:top w:val="single" w:color="000000" w:sz="8" w:space="0"/>
              <w:left w:val="nil"/>
              <w:bottom w:val="single" w:color="000000" w:sz="8" w:space="0"/>
              <w:right w:val="single" w:color="000000" w:sz="8" w:space="0"/>
            </w:tcBorders>
            <w:vAlign w:val="center"/>
          </w:tcPr>
          <w:p>
            <w:pPr>
              <w:widowControl/>
              <w:jc w:val="center"/>
              <w:rPr>
                <w:rFonts w:hint="eastAsia" w:ascii="times new roma" w:hAnsi="times new roma" w:eastAsia="仿宋" w:cs="宋体"/>
                <w:kern w:val="0"/>
                <w:sz w:val="24"/>
                <w:szCs w:val="24"/>
              </w:rPr>
            </w:pPr>
          </w:p>
        </w:tc>
      </w:tr>
      <w:tr>
        <w:tblPrEx>
          <w:tblCellMar>
            <w:top w:w="0" w:type="dxa"/>
            <w:left w:w="108" w:type="dxa"/>
            <w:bottom w:w="0" w:type="dxa"/>
            <w:right w:w="108" w:type="dxa"/>
          </w:tblCellMar>
        </w:tblPrEx>
        <w:trPr>
          <w:trHeight w:val="300" w:hRule="atLeast"/>
        </w:trPr>
        <w:tc>
          <w:tcPr>
            <w:tcW w:w="2268" w:type="dxa"/>
            <w:vMerge w:val="continue"/>
            <w:tcBorders>
              <w:top w:val="single" w:color="000000" w:sz="8" w:space="0"/>
              <w:left w:val="single" w:color="000000" w:sz="8" w:space="0"/>
              <w:bottom w:val="single" w:color="000000" w:sz="8" w:space="0"/>
              <w:right w:val="single" w:color="000000" w:sz="8" w:space="0"/>
            </w:tcBorders>
            <w:vAlign w:val="center"/>
          </w:tcPr>
          <w:p>
            <w:pPr>
              <w:widowControl/>
              <w:jc w:val="left"/>
              <w:rPr>
                <w:rFonts w:hint="eastAsia" w:ascii="times new roma" w:hAnsi="times new roma" w:eastAsia="仿宋" w:cs="宋体"/>
                <w:kern w:val="0"/>
                <w:sz w:val="24"/>
                <w:szCs w:val="24"/>
              </w:rPr>
            </w:pPr>
          </w:p>
        </w:tc>
        <w:tc>
          <w:tcPr>
            <w:tcW w:w="3458" w:type="dxa"/>
            <w:tcBorders>
              <w:top w:val="single" w:color="000000" w:sz="8" w:space="0"/>
              <w:left w:val="nil"/>
              <w:bottom w:val="single" w:color="000000" w:sz="8" w:space="0"/>
              <w:right w:val="single" w:color="000000" w:sz="8" w:space="0"/>
            </w:tcBorders>
            <w:vAlign w:val="center"/>
          </w:tcPr>
          <w:p>
            <w:pPr>
              <w:widowControl/>
              <w:jc w:val="center"/>
              <w:rPr>
                <w:rFonts w:hint="eastAsia" w:ascii="times new roma" w:hAnsi="times new roma" w:eastAsia="仿宋" w:cs="宋体"/>
                <w:kern w:val="0"/>
                <w:sz w:val="24"/>
                <w:szCs w:val="24"/>
              </w:rPr>
            </w:pPr>
            <w:r>
              <w:rPr>
                <w:rFonts w:hint="eastAsia" w:ascii="times new roma" w:hAnsi="times new roma" w:eastAsia="仿宋" w:cs="宋体"/>
                <w:kern w:val="0"/>
                <w:sz w:val="24"/>
                <w:szCs w:val="24"/>
              </w:rPr>
              <w:t>废皮革</w:t>
            </w:r>
          </w:p>
        </w:tc>
        <w:tc>
          <w:tcPr>
            <w:tcW w:w="3458" w:type="dxa"/>
            <w:tcBorders>
              <w:top w:val="single" w:color="000000" w:sz="8" w:space="0"/>
              <w:left w:val="nil"/>
              <w:bottom w:val="single" w:color="000000" w:sz="8" w:space="0"/>
              <w:right w:val="single" w:color="000000" w:sz="8" w:space="0"/>
            </w:tcBorders>
            <w:vAlign w:val="center"/>
          </w:tcPr>
          <w:p>
            <w:pPr>
              <w:widowControl/>
              <w:jc w:val="center"/>
              <w:rPr>
                <w:rFonts w:hint="eastAsia" w:ascii="times new roma" w:hAnsi="times new roma" w:eastAsia="仿宋" w:cs="宋体"/>
                <w:kern w:val="0"/>
                <w:sz w:val="24"/>
                <w:szCs w:val="24"/>
              </w:rPr>
            </w:pPr>
          </w:p>
        </w:tc>
        <w:tc>
          <w:tcPr>
            <w:tcW w:w="3458" w:type="dxa"/>
            <w:tcBorders>
              <w:top w:val="single" w:color="000000" w:sz="8" w:space="0"/>
              <w:left w:val="nil"/>
              <w:bottom w:val="single" w:color="000000" w:sz="8" w:space="0"/>
              <w:right w:val="single" w:color="000000" w:sz="8" w:space="0"/>
            </w:tcBorders>
            <w:vAlign w:val="center"/>
          </w:tcPr>
          <w:p>
            <w:pPr>
              <w:widowControl/>
              <w:jc w:val="center"/>
              <w:rPr>
                <w:rFonts w:hint="eastAsia" w:ascii="times new roma" w:hAnsi="times new roma" w:eastAsia="仿宋" w:cs="宋体"/>
                <w:kern w:val="0"/>
                <w:sz w:val="24"/>
                <w:szCs w:val="24"/>
              </w:rPr>
            </w:pPr>
          </w:p>
        </w:tc>
      </w:tr>
      <w:tr>
        <w:tblPrEx>
          <w:tblCellMar>
            <w:top w:w="0" w:type="dxa"/>
            <w:left w:w="108" w:type="dxa"/>
            <w:bottom w:w="0" w:type="dxa"/>
            <w:right w:w="108" w:type="dxa"/>
          </w:tblCellMar>
        </w:tblPrEx>
        <w:trPr>
          <w:trHeight w:val="300" w:hRule="atLeast"/>
        </w:trPr>
        <w:tc>
          <w:tcPr>
            <w:tcW w:w="2268" w:type="dxa"/>
            <w:vMerge w:val="continue"/>
            <w:tcBorders>
              <w:top w:val="single" w:color="000000" w:sz="8" w:space="0"/>
              <w:left w:val="single" w:color="000000" w:sz="8" w:space="0"/>
              <w:bottom w:val="single" w:color="000000" w:sz="8" w:space="0"/>
              <w:right w:val="single" w:color="000000" w:sz="8" w:space="0"/>
            </w:tcBorders>
            <w:vAlign w:val="center"/>
          </w:tcPr>
          <w:p>
            <w:pPr>
              <w:widowControl/>
              <w:jc w:val="left"/>
              <w:rPr>
                <w:rFonts w:hint="eastAsia" w:ascii="times new roma" w:hAnsi="times new roma" w:eastAsia="仿宋" w:cs="宋体"/>
                <w:kern w:val="0"/>
                <w:sz w:val="24"/>
                <w:szCs w:val="24"/>
              </w:rPr>
            </w:pPr>
          </w:p>
        </w:tc>
        <w:tc>
          <w:tcPr>
            <w:tcW w:w="3458" w:type="dxa"/>
            <w:tcBorders>
              <w:top w:val="single" w:color="000000" w:sz="8" w:space="0"/>
              <w:left w:val="nil"/>
              <w:bottom w:val="single" w:color="000000" w:sz="8" w:space="0"/>
              <w:right w:val="single" w:color="000000" w:sz="8" w:space="0"/>
            </w:tcBorders>
            <w:vAlign w:val="center"/>
          </w:tcPr>
          <w:p>
            <w:pPr>
              <w:widowControl/>
              <w:jc w:val="center"/>
              <w:rPr>
                <w:rFonts w:hint="eastAsia" w:ascii="times new roma" w:hAnsi="times new roma" w:eastAsia="仿宋" w:cs="宋体"/>
                <w:kern w:val="0"/>
                <w:sz w:val="24"/>
                <w:szCs w:val="24"/>
              </w:rPr>
            </w:pPr>
            <w:r>
              <w:rPr>
                <w:rFonts w:hint="eastAsia" w:ascii="times new roma" w:hAnsi="times new roma" w:eastAsia="仿宋" w:cs="宋体"/>
                <w:kern w:val="0"/>
                <w:sz w:val="24"/>
                <w:szCs w:val="24"/>
              </w:rPr>
              <w:t>废玻璃钢</w:t>
            </w:r>
          </w:p>
        </w:tc>
        <w:tc>
          <w:tcPr>
            <w:tcW w:w="3458" w:type="dxa"/>
            <w:tcBorders>
              <w:top w:val="single" w:color="000000" w:sz="8" w:space="0"/>
              <w:left w:val="nil"/>
              <w:bottom w:val="single" w:color="000000" w:sz="8" w:space="0"/>
              <w:right w:val="single" w:color="000000" w:sz="8" w:space="0"/>
            </w:tcBorders>
            <w:vAlign w:val="center"/>
          </w:tcPr>
          <w:p>
            <w:pPr>
              <w:widowControl/>
              <w:jc w:val="center"/>
              <w:rPr>
                <w:rFonts w:hint="eastAsia" w:ascii="times new roma" w:hAnsi="times new roma" w:eastAsia="仿宋" w:cs="宋体"/>
                <w:kern w:val="0"/>
                <w:sz w:val="24"/>
                <w:szCs w:val="24"/>
              </w:rPr>
            </w:pPr>
          </w:p>
        </w:tc>
        <w:tc>
          <w:tcPr>
            <w:tcW w:w="3458" w:type="dxa"/>
            <w:tcBorders>
              <w:top w:val="single" w:color="000000" w:sz="8" w:space="0"/>
              <w:left w:val="nil"/>
              <w:bottom w:val="single" w:color="000000" w:sz="8" w:space="0"/>
              <w:right w:val="single" w:color="000000" w:sz="8" w:space="0"/>
            </w:tcBorders>
            <w:vAlign w:val="center"/>
          </w:tcPr>
          <w:p>
            <w:pPr>
              <w:widowControl/>
              <w:jc w:val="center"/>
              <w:rPr>
                <w:rFonts w:hint="eastAsia" w:ascii="times new roma" w:hAnsi="times new roma" w:eastAsia="仿宋" w:cs="宋体"/>
                <w:kern w:val="0"/>
                <w:sz w:val="24"/>
                <w:szCs w:val="24"/>
              </w:rPr>
            </w:pPr>
          </w:p>
        </w:tc>
      </w:tr>
    </w:tbl>
    <w:p>
      <w:pPr>
        <w:autoSpaceDE w:val="0"/>
        <w:autoSpaceDN w:val="0"/>
        <w:adjustRightInd w:val="0"/>
        <w:spacing w:before="240"/>
        <w:rPr>
          <w:rFonts w:hint="eastAsia" w:ascii="times new roma" w:hAnsi="times new roma" w:eastAsia="仿宋" w:cs="黑体"/>
          <w:kern w:val="0"/>
          <w:sz w:val="30"/>
          <w:szCs w:val="30"/>
        </w:rPr>
      </w:pPr>
    </w:p>
    <w:tbl>
      <w:tblPr>
        <w:tblStyle w:val="4"/>
        <w:tblW w:w="15358" w:type="dxa"/>
        <w:jc w:val="center"/>
        <w:tblLayout w:type="fixed"/>
        <w:tblCellMar>
          <w:top w:w="0" w:type="dxa"/>
          <w:left w:w="108" w:type="dxa"/>
          <w:bottom w:w="0" w:type="dxa"/>
          <w:right w:w="108" w:type="dxa"/>
        </w:tblCellMar>
      </w:tblPr>
      <w:tblGrid>
        <w:gridCol w:w="1406"/>
        <w:gridCol w:w="1276"/>
        <w:gridCol w:w="1418"/>
        <w:gridCol w:w="1420"/>
        <w:gridCol w:w="1559"/>
        <w:gridCol w:w="1843"/>
        <w:gridCol w:w="1459"/>
        <w:gridCol w:w="1659"/>
        <w:gridCol w:w="1659"/>
        <w:gridCol w:w="1659"/>
      </w:tblGrid>
      <w:tr>
        <w:tblPrEx>
          <w:tblCellMar>
            <w:top w:w="0" w:type="dxa"/>
            <w:left w:w="108" w:type="dxa"/>
            <w:bottom w:w="0" w:type="dxa"/>
            <w:right w:w="108" w:type="dxa"/>
          </w:tblCellMar>
        </w:tblPrEx>
        <w:trPr>
          <w:trHeight w:val="907" w:hRule="atLeast"/>
          <w:jc w:val="center"/>
        </w:trPr>
        <w:tc>
          <w:tcPr>
            <w:tcW w:w="1406" w:type="dxa"/>
            <w:vMerge w:val="restart"/>
            <w:tcBorders>
              <w:top w:val="single" w:color="auto" w:sz="8" w:space="0"/>
              <w:left w:val="single" w:color="auto" w:sz="8" w:space="0"/>
              <w:bottom w:val="single" w:color="auto" w:sz="8" w:space="0"/>
              <w:right w:val="single" w:color="auto" w:sz="8" w:space="0"/>
            </w:tcBorders>
            <w:vAlign w:val="center"/>
          </w:tcPr>
          <w:p>
            <w:pPr>
              <w:widowControl/>
              <w:jc w:val="center"/>
              <w:rPr>
                <w:rFonts w:hint="eastAsia" w:ascii="times new roma" w:hAnsi="times new roma" w:eastAsia="仿宋" w:cs="宋体"/>
                <w:kern w:val="0"/>
                <w:sz w:val="24"/>
                <w:szCs w:val="24"/>
              </w:rPr>
            </w:pPr>
            <w:r>
              <w:rPr>
                <w:rFonts w:hint="eastAsia" w:ascii="times new roma" w:hAnsi="times new roma" w:eastAsia="仿宋" w:cs="宋体"/>
                <w:kern w:val="0"/>
                <w:sz w:val="24"/>
                <w:szCs w:val="24"/>
              </w:rPr>
              <w:t>原料碳酸盐分解</w:t>
            </w:r>
          </w:p>
        </w:tc>
        <w:tc>
          <w:tcPr>
            <w:tcW w:w="1276" w:type="dxa"/>
            <w:tcBorders>
              <w:top w:val="single" w:color="auto" w:sz="8" w:space="0"/>
              <w:left w:val="single" w:color="auto" w:sz="8" w:space="0"/>
              <w:bottom w:val="single" w:color="auto" w:sz="8" w:space="0"/>
              <w:right w:val="single" w:color="auto" w:sz="8" w:space="0"/>
            </w:tcBorders>
            <w:vAlign w:val="center"/>
          </w:tcPr>
          <w:p>
            <w:pPr>
              <w:widowControl/>
              <w:jc w:val="center"/>
              <w:rPr>
                <w:rFonts w:hint="eastAsia" w:ascii="times new roma" w:hAnsi="times new roma" w:eastAsia="仿宋" w:cs="宋体"/>
                <w:kern w:val="0"/>
                <w:sz w:val="24"/>
                <w:szCs w:val="24"/>
              </w:rPr>
            </w:pPr>
            <w:r>
              <w:rPr>
                <w:rFonts w:hint="eastAsia" w:ascii="times new roma" w:hAnsi="times new roma" w:eastAsia="仿宋" w:cs="宋体"/>
                <w:kern w:val="0"/>
                <w:sz w:val="24"/>
                <w:szCs w:val="24"/>
              </w:rPr>
              <w:t>排放源</w:t>
            </w:r>
          </w:p>
          <w:p>
            <w:pPr>
              <w:widowControl/>
              <w:jc w:val="center"/>
              <w:rPr>
                <w:rFonts w:hint="eastAsia" w:ascii="times new roma" w:hAnsi="times new roma" w:eastAsia="仿宋" w:cs="宋体"/>
                <w:kern w:val="0"/>
                <w:sz w:val="24"/>
                <w:szCs w:val="24"/>
              </w:rPr>
            </w:pPr>
            <w:r>
              <w:rPr>
                <w:rFonts w:hint="eastAsia" w:ascii="times new roma" w:hAnsi="times new roma" w:eastAsia="仿宋" w:cs="宋体"/>
                <w:kern w:val="0"/>
                <w:sz w:val="24"/>
                <w:szCs w:val="24"/>
              </w:rPr>
              <w:t>类型</w:t>
            </w:r>
          </w:p>
        </w:tc>
        <w:tc>
          <w:tcPr>
            <w:tcW w:w="1418" w:type="dxa"/>
            <w:tcBorders>
              <w:top w:val="single" w:color="auto" w:sz="8" w:space="0"/>
              <w:left w:val="single" w:color="auto" w:sz="8" w:space="0"/>
              <w:bottom w:val="single" w:color="auto" w:sz="8" w:space="0"/>
              <w:right w:val="single" w:color="auto" w:sz="8" w:space="0"/>
            </w:tcBorders>
            <w:vAlign w:val="center"/>
          </w:tcPr>
          <w:p>
            <w:pPr>
              <w:widowControl/>
              <w:jc w:val="center"/>
              <w:rPr>
                <w:rFonts w:hint="eastAsia" w:ascii="times new roma" w:hAnsi="times new roma" w:eastAsia="仿宋" w:cs="宋体"/>
                <w:kern w:val="0"/>
                <w:sz w:val="24"/>
                <w:szCs w:val="24"/>
              </w:rPr>
            </w:pPr>
            <w:r>
              <w:rPr>
                <w:rFonts w:hint="eastAsia" w:ascii="times new roma" w:hAnsi="times new roma" w:eastAsia="仿宋" w:cs="宋体"/>
                <w:kern w:val="0"/>
                <w:sz w:val="24"/>
                <w:szCs w:val="24"/>
              </w:rPr>
              <w:t>熟料</w:t>
            </w:r>
          </w:p>
          <w:p>
            <w:pPr>
              <w:widowControl/>
              <w:jc w:val="center"/>
              <w:rPr>
                <w:rFonts w:hint="eastAsia" w:ascii="times new roma" w:hAnsi="times new roma" w:eastAsia="仿宋" w:cs="宋体"/>
                <w:kern w:val="0"/>
                <w:sz w:val="24"/>
                <w:szCs w:val="24"/>
              </w:rPr>
            </w:pPr>
            <w:r>
              <w:rPr>
                <w:rFonts w:hint="eastAsia" w:ascii="times new roma" w:hAnsi="times new roma" w:eastAsia="仿宋" w:cs="宋体"/>
                <w:kern w:val="0"/>
                <w:sz w:val="24"/>
                <w:szCs w:val="24"/>
              </w:rPr>
              <w:t>产量</w:t>
            </w:r>
          </w:p>
          <w:p>
            <w:pPr>
              <w:jc w:val="center"/>
              <w:rPr>
                <w:rFonts w:hint="eastAsia" w:ascii="times new roma" w:hAnsi="times new roma" w:eastAsia="仿宋" w:cs="宋体"/>
                <w:kern w:val="0"/>
                <w:sz w:val="24"/>
                <w:szCs w:val="24"/>
              </w:rPr>
            </w:pPr>
            <w:r>
              <w:rPr>
                <w:rFonts w:hint="eastAsia" w:ascii="times new roma" w:hAnsi="times new roma" w:eastAsia="仿宋" w:cs="宋体"/>
                <w:kern w:val="0"/>
                <w:sz w:val="24"/>
                <w:szCs w:val="24"/>
              </w:rPr>
              <w:t>(t)</w:t>
            </w:r>
          </w:p>
        </w:tc>
        <w:tc>
          <w:tcPr>
            <w:tcW w:w="1420" w:type="dxa"/>
            <w:tcBorders>
              <w:top w:val="single" w:color="auto" w:sz="8" w:space="0"/>
              <w:left w:val="single" w:color="auto" w:sz="8" w:space="0"/>
              <w:bottom w:val="single" w:color="auto" w:sz="8" w:space="0"/>
              <w:right w:val="single" w:color="auto" w:sz="8" w:space="0"/>
            </w:tcBorders>
            <w:vAlign w:val="center"/>
          </w:tcPr>
          <w:p>
            <w:pPr>
              <w:widowControl/>
              <w:jc w:val="center"/>
              <w:rPr>
                <w:rFonts w:hint="eastAsia" w:ascii="times new roma" w:hAnsi="times new roma" w:eastAsia="仿宋" w:cs="宋体"/>
                <w:kern w:val="0"/>
                <w:sz w:val="24"/>
                <w:szCs w:val="24"/>
              </w:rPr>
            </w:pPr>
            <w:r>
              <w:rPr>
                <w:rFonts w:hint="eastAsia" w:ascii="times new roma" w:hAnsi="times new roma" w:eastAsia="仿宋" w:cs="宋体"/>
                <w:kern w:val="0"/>
                <w:sz w:val="24"/>
                <w:szCs w:val="24"/>
              </w:rPr>
              <w:t>数据来源</w:t>
            </w:r>
          </w:p>
        </w:tc>
        <w:tc>
          <w:tcPr>
            <w:tcW w:w="1559" w:type="dxa"/>
            <w:tcBorders>
              <w:top w:val="single" w:color="auto" w:sz="8" w:space="0"/>
              <w:left w:val="single" w:color="auto" w:sz="8" w:space="0"/>
              <w:bottom w:val="single" w:color="auto" w:sz="8" w:space="0"/>
              <w:right w:val="single" w:color="auto" w:sz="8" w:space="0"/>
            </w:tcBorders>
            <w:vAlign w:val="center"/>
          </w:tcPr>
          <w:p>
            <w:pPr>
              <w:widowControl/>
              <w:jc w:val="center"/>
              <w:rPr>
                <w:rFonts w:hint="eastAsia" w:ascii="times new roma" w:hAnsi="times new roma" w:eastAsia="仿宋" w:cs="宋体"/>
                <w:kern w:val="0"/>
                <w:sz w:val="24"/>
                <w:szCs w:val="24"/>
              </w:rPr>
            </w:pPr>
            <w:r>
              <w:rPr>
                <w:rFonts w:hint="eastAsia" w:ascii="times new roma" w:hAnsi="times new roma" w:eastAsia="仿宋" w:cs="宋体"/>
                <w:kern w:val="0"/>
                <w:sz w:val="24"/>
                <w:szCs w:val="24"/>
              </w:rPr>
              <w:t>排气筒</w:t>
            </w:r>
          </w:p>
          <w:p>
            <w:pPr>
              <w:widowControl/>
              <w:jc w:val="center"/>
              <w:rPr>
                <w:rFonts w:hint="eastAsia" w:ascii="times new roma" w:hAnsi="times new roma" w:eastAsia="仿宋" w:cs="宋体"/>
                <w:kern w:val="0"/>
                <w:sz w:val="24"/>
                <w:szCs w:val="24"/>
              </w:rPr>
            </w:pPr>
            <w:r>
              <w:rPr>
                <w:rFonts w:hint="eastAsia" w:ascii="times new roma" w:hAnsi="times new roma" w:eastAsia="仿宋" w:cs="宋体"/>
                <w:kern w:val="0"/>
                <w:sz w:val="24"/>
                <w:szCs w:val="24"/>
              </w:rPr>
              <w:t>(窑头)</w:t>
            </w:r>
          </w:p>
          <w:p>
            <w:pPr>
              <w:widowControl/>
              <w:jc w:val="center"/>
              <w:rPr>
                <w:rFonts w:hint="eastAsia" w:ascii="times new roma" w:hAnsi="times new roma" w:eastAsia="仿宋" w:cs="宋体"/>
                <w:kern w:val="0"/>
                <w:sz w:val="24"/>
                <w:szCs w:val="24"/>
              </w:rPr>
            </w:pPr>
            <w:r>
              <w:rPr>
                <w:rFonts w:hint="eastAsia" w:ascii="times new roma" w:hAnsi="times new roma" w:eastAsia="仿宋" w:cs="宋体"/>
                <w:kern w:val="0"/>
                <w:sz w:val="24"/>
                <w:szCs w:val="24"/>
              </w:rPr>
              <w:t>粉尘量</w:t>
            </w:r>
          </w:p>
        </w:tc>
        <w:tc>
          <w:tcPr>
            <w:tcW w:w="1843" w:type="dxa"/>
            <w:tcBorders>
              <w:top w:val="single" w:color="auto" w:sz="8" w:space="0"/>
              <w:left w:val="single" w:color="auto" w:sz="8" w:space="0"/>
              <w:bottom w:val="single" w:color="auto" w:sz="8" w:space="0"/>
              <w:right w:val="single" w:color="auto" w:sz="8" w:space="0"/>
            </w:tcBorders>
            <w:vAlign w:val="center"/>
          </w:tcPr>
          <w:p>
            <w:pPr>
              <w:widowControl/>
              <w:jc w:val="center"/>
              <w:rPr>
                <w:rFonts w:hint="eastAsia" w:ascii="times new roma" w:hAnsi="times new roma" w:eastAsia="仿宋" w:cs="宋体"/>
                <w:kern w:val="0"/>
                <w:sz w:val="24"/>
                <w:szCs w:val="24"/>
              </w:rPr>
            </w:pPr>
            <w:r>
              <w:rPr>
                <w:rFonts w:hint="eastAsia" w:ascii="times new roma" w:hAnsi="times new roma" w:eastAsia="仿宋" w:cs="宋体"/>
                <w:kern w:val="0"/>
                <w:sz w:val="24"/>
                <w:szCs w:val="24"/>
              </w:rPr>
              <w:t>数据来源</w:t>
            </w:r>
          </w:p>
        </w:tc>
        <w:tc>
          <w:tcPr>
            <w:tcW w:w="1459" w:type="dxa"/>
            <w:tcBorders>
              <w:top w:val="single" w:color="auto" w:sz="8" w:space="0"/>
              <w:left w:val="single" w:color="auto" w:sz="8" w:space="0"/>
              <w:bottom w:val="single" w:color="auto" w:sz="8" w:space="0"/>
              <w:right w:val="single" w:color="auto" w:sz="8" w:space="0"/>
            </w:tcBorders>
            <w:vAlign w:val="center"/>
          </w:tcPr>
          <w:p>
            <w:pPr>
              <w:widowControl/>
              <w:jc w:val="center"/>
              <w:rPr>
                <w:rFonts w:hint="eastAsia" w:ascii="times new roma" w:hAnsi="times new roma" w:eastAsia="仿宋" w:cs="宋体"/>
                <w:kern w:val="0"/>
                <w:sz w:val="24"/>
                <w:szCs w:val="24"/>
              </w:rPr>
            </w:pPr>
            <w:r>
              <w:rPr>
                <w:rFonts w:hint="eastAsia" w:ascii="times new roma" w:hAnsi="times new roma" w:eastAsia="仿宋" w:cs="宋体"/>
                <w:kern w:val="0"/>
                <w:sz w:val="24"/>
                <w:szCs w:val="24"/>
              </w:rPr>
              <w:t>窑炉旁路放风粉尘量</w:t>
            </w:r>
          </w:p>
        </w:tc>
        <w:tc>
          <w:tcPr>
            <w:tcW w:w="1659" w:type="dxa"/>
            <w:tcBorders>
              <w:top w:val="single" w:color="auto" w:sz="8" w:space="0"/>
              <w:left w:val="single" w:color="auto" w:sz="8" w:space="0"/>
              <w:bottom w:val="single" w:color="auto" w:sz="8" w:space="0"/>
              <w:right w:val="single" w:color="auto" w:sz="8" w:space="0"/>
            </w:tcBorders>
            <w:vAlign w:val="center"/>
          </w:tcPr>
          <w:p>
            <w:pPr>
              <w:widowControl/>
              <w:jc w:val="center"/>
              <w:rPr>
                <w:rFonts w:hint="eastAsia" w:ascii="times new roma" w:hAnsi="times new roma" w:eastAsia="仿宋" w:cs="宋体"/>
                <w:kern w:val="0"/>
                <w:sz w:val="24"/>
                <w:szCs w:val="24"/>
              </w:rPr>
            </w:pPr>
            <w:r>
              <w:rPr>
                <w:rFonts w:hint="eastAsia" w:ascii="times new roma" w:hAnsi="times new roma" w:eastAsia="仿宋" w:cs="宋体"/>
                <w:kern w:val="0"/>
                <w:sz w:val="24"/>
                <w:szCs w:val="24"/>
              </w:rPr>
              <w:t>数据来源</w:t>
            </w:r>
          </w:p>
        </w:tc>
        <w:tc>
          <w:tcPr>
            <w:tcW w:w="1659" w:type="dxa"/>
            <w:tcBorders>
              <w:top w:val="single" w:color="auto" w:sz="8" w:space="0"/>
              <w:left w:val="single" w:color="auto" w:sz="8" w:space="0"/>
              <w:bottom w:val="single" w:color="auto" w:sz="8" w:space="0"/>
              <w:right w:val="single" w:color="auto" w:sz="8" w:space="0"/>
            </w:tcBorders>
            <w:vAlign w:val="center"/>
          </w:tcPr>
          <w:p>
            <w:pPr>
              <w:widowControl/>
              <w:jc w:val="center"/>
              <w:rPr>
                <w:rFonts w:hint="eastAsia" w:ascii="times new roma" w:hAnsi="times new roma" w:eastAsia="仿宋" w:cs="宋体"/>
                <w:kern w:val="0"/>
                <w:sz w:val="24"/>
                <w:szCs w:val="24"/>
              </w:rPr>
            </w:pPr>
            <w:r>
              <w:rPr>
                <w:rFonts w:hint="eastAsia" w:ascii="times new roma" w:hAnsi="times new roma" w:eastAsia="仿宋" w:cs="宋体"/>
                <w:kern w:val="0"/>
                <w:sz w:val="24"/>
                <w:szCs w:val="24"/>
              </w:rPr>
              <w:t>熟料中氧化钙总含量(%)</w:t>
            </w:r>
          </w:p>
        </w:tc>
        <w:tc>
          <w:tcPr>
            <w:tcW w:w="1659" w:type="dxa"/>
            <w:tcBorders>
              <w:top w:val="single" w:color="auto" w:sz="8" w:space="0"/>
              <w:left w:val="single" w:color="auto" w:sz="8" w:space="0"/>
              <w:bottom w:val="single" w:color="auto" w:sz="8" w:space="0"/>
              <w:right w:val="single" w:color="auto" w:sz="8" w:space="0"/>
            </w:tcBorders>
            <w:vAlign w:val="center"/>
          </w:tcPr>
          <w:p>
            <w:pPr>
              <w:widowControl/>
              <w:jc w:val="center"/>
              <w:rPr>
                <w:rFonts w:hint="eastAsia" w:ascii="times new roma" w:hAnsi="times new roma" w:eastAsia="仿宋" w:cs="宋体"/>
                <w:kern w:val="0"/>
                <w:sz w:val="24"/>
                <w:szCs w:val="24"/>
              </w:rPr>
            </w:pPr>
            <w:r>
              <w:rPr>
                <w:rFonts w:hint="eastAsia" w:ascii="times new roma" w:hAnsi="times new roma" w:eastAsia="仿宋" w:cs="宋体"/>
                <w:kern w:val="0"/>
                <w:sz w:val="24"/>
                <w:szCs w:val="24"/>
              </w:rPr>
              <w:t>数据来源</w:t>
            </w:r>
          </w:p>
        </w:tc>
      </w:tr>
      <w:tr>
        <w:tblPrEx>
          <w:tblCellMar>
            <w:top w:w="0" w:type="dxa"/>
            <w:left w:w="108" w:type="dxa"/>
            <w:bottom w:w="0" w:type="dxa"/>
            <w:right w:w="108" w:type="dxa"/>
          </w:tblCellMar>
        </w:tblPrEx>
        <w:trPr>
          <w:trHeight w:val="907" w:hRule="atLeast"/>
          <w:jc w:val="center"/>
        </w:trPr>
        <w:tc>
          <w:tcPr>
            <w:tcW w:w="1406" w:type="dxa"/>
            <w:vMerge w:val="continue"/>
            <w:tcBorders>
              <w:top w:val="single" w:color="auto" w:sz="8" w:space="0"/>
              <w:left w:val="single" w:color="auto" w:sz="8" w:space="0"/>
              <w:bottom w:val="single" w:color="auto" w:sz="8" w:space="0"/>
              <w:right w:val="single" w:color="auto" w:sz="8" w:space="0"/>
            </w:tcBorders>
            <w:vAlign w:val="center"/>
          </w:tcPr>
          <w:p>
            <w:pPr>
              <w:widowControl/>
              <w:jc w:val="center"/>
              <w:rPr>
                <w:rFonts w:hint="eastAsia" w:ascii="times new roma" w:hAnsi="times new roma" w:eastAsia="仿宋" w:cs="宋体"/>
                <w:kern w:val="0"/>
                <w:sz w:val="24"/>
                <w:szCs w:val="24"/>
              </w:rPr>
            </w:pPr>
          </w:p>
        </w:tc>
        <w:tc>
          <w:tcPr>
            <w:tcW w:w="1276" w:type="dxa"/>
            <w:tcBorders>
              <w:top w:val="single" w:color="auto" w:sz="8" w:space="0"/>
              <w:left w:val="single" w:color="auto" w:sz="8" w:space="0"/>
              <w:bottom w:val="single" w:color="auto" w:sz="8" w:space="0"/>
              <w:right w:val="single" w:color="auto" w:sz="8" w:space="0"/>
            </w:tcBorders>
            <w:vAlign w:val="center"/>
          </w:tcPr>
          <w:p>
            <w:pPr>
              <w:widowControl/>
              <w:jc w:val="center"/>
              <w:rPr>
                <w:rFonts w:hint="eastAsia" w:ascii="times new roma" w:hAnsi="times new roma" w:eastAsia="仿宋" w:cs="宋体"/>
                <w:kern w:val="0"/>
                <w:sz w:val="24"/>
                <w:szCs w:val="24"/>
              </w:rPr>
            </w:pPr>
            <w:r>
              <w:rPr>
                <w:rFonts w:hint="eastAsia" w:ascii="times new roma" w:hAnsi="times new roma" w:eastAsia="仿宋" w:cs="宋体"/>
                <w:kern w:val="0"/>
                <w:sz w:val="24"/>
                <w:szCs w:val="24"/>
              </w:rPr>
              <w:t>水泥熟料</w:t>
            </w:r>
          </w:p>
        </w:tc>
        <w:tc>
          <w:tcPr>
            <w:tcW w:w="1418" w:type="dxa"/>
            <w:tcBorders>
              <w:top w:val="single" w:color="auto" w:sz="8" w:space="0"/>
              <w:left w:val="single" w:color="auto" w:sz="8" w:space="0"/>
              <w:bottom w:val="single" w:color="auto" w:sz="8" w:space="0"/>
              <w:right w:val="single" w:color="auto" w:sz="8" w:space="0"/>
            </w:tcBorders>
            <w:vAlign w:val="center"/>
          </w:tcPr>
          <w:p>
            <w:pPr>
              <w:widowControl/>
              <w:jc w:val="center"/>
              <w:rPr>
                <w:rFonts w:hint="eastAsia" w:ascii="times new roma" w:hAnsi="times new roma" w:eastAsia="仿宋" w:cs="宋体"/>
                <w:kern w:val="0"/>
                <w:sz w:val="24"/>
                <w:szCs w:val="24"/>
              </w:rPr>
            </w:pPr>
            <w:r>
              <w:rPr>
                <w:rFonts w:hint="eastAsia" w:ascii="times new roma" w:hAnsi="times new roma" w:eastAsia="仿宋"/>
                <w:color w:val="000000"/>
              </w:rPr>
              <w:t>1224412.19</w:t>
            </w:r>
          </w:p>
        </w:tc>
        <w:tc>
          <w:tcPr>
            <w:tcW w:w="1420" w:type="dxa"/>
            <w:tcBorders>
              <w:top w:val="single" w:color="auto" w:sz="8" w:space="0"/>
              <w:left w:val="single" w:color="auto" w:sz="8" w:space="0"/>
              <w:bottom w:val="single" w:color="auto" w:sz="8" w:space="0"/>
              <w:right w:val="single" w:color="auto" w:sz="8" w:space="0"/>
            </w:tcBorders>
            <w:vAlign w:val="center"/>
          </w:tcPr>
          <w:p>
            <w:pPr>
              <w:widowControl/>
              <w:jc w:val="center"/>
              <w:rPr>
                <w:rFonts w:hint="eastAsia" w:ascii="times new roma" w:hAnsi="times new roma" w:eastAsia="仿宋" w:cs="宋体"/>
                <w:kern w:val="0"/>
                <w:sz w:val="24"/>
                <w:szCs w:val="24"/>
              </w:rPr>
            </w:pPr>
            <w:r>
              <w:rPr>
                <w:rFonts w:hint="eastAsia" w:ascii="times new roma" w:hAnsi="times new roma" w:eastAsia="仿宋" w:cs="宋体"/>
                <w:kern w:val="0"/>
                <w:sz w:val="24"/>
                <w:szCs w:val="24"/>
              </w:rPr>
              <w:t>测量记录</w:t>
            </w:r>
          </w:p>
        </w:tc>
        <w:tc>
          <w:tcPr>
            <w:tcW w:w="1559" w:type="dxa"/>
            <w:tcBorders>
              <w:top w:val="single" w:color="auto" w:sz="8" w:space="0"/>
              <w:left w:val="single" w:color="auto" w:sz="8" w:space="0"/>
              <w:bottom w:val="single" w:color="auto" w:sz="8" w:space="0"/>
              <w:right w:val="single" w:color="auto" w:sz="8" w:space="0"/>
            </w:tcBorders>
            <w:vAlign w:val="center"/>
          </w:tcPr>
          <w:p>
            <w:pPr>
              <w:widowControl/>
              <w:jc w:val="center"/>
              <w:rPr>
                <w:rFonts w:hint="default" w:ascii="times new roma" w:hAnsi="times new roma" w:eastAsia="仿宋" w:cs="宋体"/>
                <w:kern w:val="0"/>
                <w:sz w:val="24"/>
                <w:szCs w:val="24"/>
                <w:lang w:val="en-US" w:eastAsia="zh-CN"/>
              </w:rPr>
            </w:pPr>
            <w:r>
              <w:rPr>
                <w:rFonts w:hint="eastAsia" w:ascii="times new roma" w:hAnsi="times new roma" w:eastAsia="仿宋"/>
                <w:color w:val="000000"/>
                <w:lang w:val="en-US" w:eastAsia="zh-CN"/>
              </w:rPr>
              <w:t>3.48</w:t>
            </w:r>
          </w:p>
        </w:tc>
        <w:tc>
          <w:tcPr>
            <w:tcW w:w="1843" w:type="dxa"/>
            <w:tcBorders>
              <w:top w:val="single" w:color="auto" w:sz="8" w:space="0"/>
              <w:left w:val="single" w:color="auto" w:sz="8" w:space="0"/>
              <w:bottom w:val="single" w:color="auto" w:sz="8" w:space="0"/>
              <w:right w:val="single" w:color="auto" w:sz="8" w:space="0"/>
            </w:tcBorders>
            <w:vAlign w:val="center"/>
          </w:tcPr>
          <w:p>
            <w:pPr>
              <w:widowControl/>
              <w:jc w:val="center"/>
              <w:rPr>
                <w:rFonts w:hint="eastAsia" w:ascii="times new roma" w:hAnsi="times new roma" w:eastAsia="仿宋" w:cs="宋体"/>
                <w:kern w:val="0"/>
                <w:sz w:val="24"/>
                <w:szCs w:val="24"/>
              </w:rPr>
            </w:pPr>
            <w:r>
              <w:rPr>
                <w:rFonts w:hint="eastAsia" w:ascii="times new roma" w:hAnsi="times new roma" w:eastAsia="仿宋" w:cs="宋体"/>
                <w:kern w:val="0"/>
                <w:sz w:val="24"/>
                <w:szCs w:val="24"/>
              </w:rPr>
              <w:t>测量记录</w:t>
            </w:r>
          </w:p>
        </w:tc>
        <w:tc>
          <w:tcPr>
            <w:tcW w:w="1459" w:type="dxa"/>
            <w:tcBorders>
              <w:top w:val="single" w:color="auto" w:sz="8" w:space="0"/>
              <w:left w:val="single" w:color="auto" w:sz="8" w:space="0"/>
              <w:bottom w:val="single" w:color="auto" w:sz="8" w:space="0"/>
              <w:right w:val="single" w:color="auto" w:sz="8" w:space="0"/>
            </w:tcBorders>
            <w:vAlign w:val="center"/>
          </w:tcPr>
          <w:p>
            <w:pPr>
              <w:widowControl/>
              <w:jc w:val="center"/>
              <w:rPr>
                <w:rFonts w:hint="eastAsia" w:ascii="times new roma" w:hAnsi="times new roma" w:eastAsia="仿宋" w:cs="宋体"/>
                <w:kern w:val="0"/>
                <w:sz w:val="24"/>
                <w:szCs w:val="24"/>
              </w:rPr>
            </w:pPr>
            <w:r>
              <w:rPr>
                <w:rFonts w:hint="eastAsia" w:ascii="times new roma" w:hAnsi="times new roma" w:eastAsia="仿宋" w:cs="宋体"/>
                <w:kern w:val="0"/>
                <w:sz w:val="24"/>
                <w:szCs w:val="24"/>
              </w:rPr>
              <w:t>0</w:t>
            </w:r>
          </w:p>
        </w:tc>
        <w:tc>
          <w:tcPr>
            <w:tcW w:w="1659" w:type="dxa"/>
            <w:tcBorders>
              <w:top w:val="single" w:color="auto" w:sz="8" w:space="0"/>
              <w:left w:val="single" w:color="auto" w:sz="8" w:space="0"/>
              <w:bottom w:val="single" w:color="auto" w:sz="8" w:space="0"/>
              <w:right w:val="single" w:color="auto" w:sz="8" w:space="0"/>
            </w:tcBorders>
            <w:vAlign w:val="center"/>
          </w:tcPr>
          <w:p>
            <w:pPr>
              <w:widowControl/>
              <w:jc w:val="center"/>
              <w:rPr>
                <w:rFonts w:hint="eastAsia" w:ascii="times new roma" w:hAnsi="times new roma" w:eastAsia="仿宋" w:cs="宋体"/>
                <w:kern w:val="0"/>
                <w:sz w:val="24"/>
                <w:szCs w:val="24"/>
              </w:rPr>
            </w:pPr>
            <w:r>
              <w:rPr>
                <w:rFonts w:hint="eastAsia" w:ascii="times new roma" w:hAnsi="times new roma" w:eastAsia="仿宋" w:cs="宋体"/>
                <w:kern w:val="0"/>
                <w:sz w:val="24"/>
                <w:szCs w:val="24"/>
              </w:rPr>
              <w:t>/</w:t>
            </w:r>
          </w:p>
        </w:tc>
        <w:tc>
          <w:tcPr>
            <w:tcW w:w="1659" w:type="dxa"/>
            <w:tcBorders>
              <w:top w:val="single" w:color="auto" w:sz="8" w:space="0"/>
              <w:left w:val="single" w:color="auto" w:sz="8" w:space="0"/>
              <w:bottom w:val="single" w:color="auto" w:sz="8" w:space="0"/>
              <w:right w:val="single" w:color="auto" w:sz="8" w:space="0"/>
            </w:tcBorders>
            <w:vAlign w:val="center"/>
          </w:tcPr>
          <w:p>
            <w:pPr>
              <w:widowControl/>
              <w:jc w:val="center"/>
              <w:rPr>
                <w:rFonts w:hint="default" w:ascii="times new roma" w:hAnsi="times new roma" w:eastAsia="仿宋" w:cs="宋体"/>
                <w:kern w:val="0"/>
                <w:sz w:val="24"/>
                <w:szCs w:val="24"/>
                <w:lang w:val="en-US" w:eastAsia="zh-CN"/>
              </w:rPr>
            </w:pPr>
            <w:r>
              <w:rPr>
                <w:rFonts w:hint="eastAsia" w:ascii="times new roma" w:hAnsi="times new roma" w:eastAsia="仿宋"/>
                <w:color w:val="000000"/>
                <w:lang w:val="en-US" w:eastAsia="zh-CN"/>
              </w:rPr>
              <w:t>65.68</w:t>
            </w:r>
          </w:p>
        </w:tc>
        <w:tc>
          <w:tcPr>
            <w:tcW w:w="1659" w:type="dxa"/>
            <w:tcBorders>
              <w:top w:val="single" w:color="auto" w:sz="8" w:space="0"/>
              <w:left w:val="single" w:color="auto" w:sz="8" w:space="0"/>
              <w:bottom w:val="single" w:color="auto" w:sz="8" w:space="0"/>
              <w:right w:val="single" w:color="auto" w:sz="8" w:space="0"/>
            </w:tcBorders>
            <w:vAlign w:val="center"/>
          </w:tcPr>
          <w:p>
            <w:pPr>
              <w:widowControl/>
              <w:jc w:val="center"/>
              <w:rPr>
                <w:rFonts w:hint="eastAsia" w:ascii="times new roma" w:hAnsi="times new roma" w:eastAsia="仿宋" w:cs="宋体"/>
                <w:kern w:val="0"/>
                <w:sz w:val="24"/>
                <w:szCs w:val="24"/>
              </w:rPr>
            </w:pPr>
            <w:r>
              <w:rPr>
                <w:rFonts w:hint="eastAsia" w:ascii="times new roma" w:hAnsi="times new roma" w:eastAsia="仿宋" w:cs="宋体"/>
                <w:kern w:val="0"/>
                <w:sz w:val="24"/>
                <w:szCs w:val="24"/>
              </w:rPr>
              <w:t>测量记录</w:t>
            </w:r>
          </w:p>
        </w:tc>
      </w:tr>
    </w:tbl>
    <w:p>
      <w:pPr>
        <w:autoSpaceDE w:val="0"/>
        <w:autoSpaceDN w:val="0"/>
        <w:adjustRightInd w:val="0"/>
        <w:spacing w:before="240"/>
        <w:rPr>
          <w:rFonts w:hint="eastAsia" w:ascii="times new roma" w:hAnsi="times new roma" w:eastAsia="仿宋" w:cs="黑体"/>
          <w:kern w:val="0"/>
          <w:sz w:val="30"/>
          <w:szCs w:val="30"/>
        </w:rPr>
      </w:pPr>
    </w:p>
    <w:tbl>
      <w:tblPr>
        <w:tblStyle w:val="4"/>
        <w:tblW w:w="15358"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1793"/>
        <w:gridCol w:w="1628"/>
        <w:gridCol w:w="1809"/>
        <w:gridCol w:w="1811"/>
        <w:gridCol w:w="1989"/>
        <w:gridCol w:w="2351"/>
        <w:gridCol w:w="1861"/>
        <w:gridCol w:w="2116"/>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907" w:hRule="atLeast"/>
          <w:jc w:val="center"/>
        </w:trPr>
        <w:tc>
          <w:tcPr>
            <w:tcW w:w="1793" w:type="dxa"/>
            <w:vMerge w:val="restart"/>
            <w:tcBorders>
              <w:tl2br w:val="nil"/>
              <w:tr2bl w:val="nil"/>
            </w:tcBorders>
            <w:vAlign w:val="center"/>
          </w:tcPr>
          <w:p>
            <w:pPr>
              <w:widowControl/>
              <w:jc w:val="center"/>
              <w:rPr>
                <w:rFonts w:hint="eastAsia" w:ascii="times new roma" w:hAnsi="times new roma" w:eastAsia="仿宋" w:cs="宋体"/>
                <w:kern w:val="0"/>
                <w:sz w:val="24"/>
                <w:szCs w:val="24"/>
              </w:rPr>
            </w:pPr>
            <w:r>
              <w:rPr>
                <w:rFonts w:hint="eastAsia" w:ascii="times new roma" w:hAnsi="times new roma" w:eastAsia="仿宋" w:cs="宋体"/>
                <w:kern w:val="0"/>
                <w:sz w:val="24"/>
                <w:szCs w:val="24"/>
              </w:rPr>
              <w:t>原料碳酸盐</w:t>
            </w:r>
          </w:p>
          <w:p>
            <w:pPr>
              <w:widowControl/>
              <w:jc w:val="center"/>
              <w:rPr>
                <w:rFonts w:hint="eastAsia" w:ascii="times new roma" w:hAnsi="times new roma" w:eastAsia="仿宋" w:cs="宋体"/>
                <w:kern w:val="0"/>
                <w:sz w:val="24"/>
                <w:szCs w:val="24"/>
              </w:rPr>
            </w:pPr>
            <w:r>
              <w:rPr>
                <w:rFonts w:hint="eastAsia" w:ascii="times new roma" w:hAnsi="times new roma" w:eastAsia="仿宋" w:cs="宋体"/>
                <w:kern w:val="0"/>
                <w:sz w:val="24"/>
                <w:szCs w:val="24"/>
              </w:rPr>
              <w:t>分解</w:t>
            </w:r>
          </w:p>
        </w:tc>
        <w:tc>
          <w:tcPr>
            <w:tcW w:w="1628" w:type="dxa"/>
            <w:tcBorders>
              <w:tl2br w:val="nil"/>
              <w:tr2bl w:val="nil"/>
            </w:tcBorders>
            <w:vAlign w:val="center"/>
          </w:tcPr>
          <w:p>
            <w:pPr>
              <w:widowControl/>
              <w:jc w:val="center"/>
              <w:rPr>
                <w:rFonts w:hint="eastAsia" w:ascii="times new roma" w:hAnsi="times new roma" w:eastAsia="仿宋" w:cs="宋体"/>
                <w:kern w:val="0"/>
                <w:sz w:val="24"/>
                <w:szCs w:val="24"/>
              </w:rPr>
            </w:pPr>
            <w:r>
              <w:rPr>
                <w:rFonts w:hint="eastAsia" w:ascii="times new roma" w:hAnsi="times new roma" w:eastAsia="仿宋" w:cs="宋体"/>
                <w:kern w:val="0"/>
                <w:sz w:val="24"/>
                <w:szCs w:val="24"/>
              </w:rPr>
              <w:t>排放源</w:t>
            </w:r>
          </w:p>
          <w:p>
            <w:pPr>
              <w:widowControl/>
              <w:jc w:val="center"/>
              <w:rPr>
                <w:rFonts w:hint="eastAsia" w:ascii="times new roma" w:hAnsi="times new roma" w:eastAsia="仿宋" w:cs="宋体"/>
                <w:kern w:val="0"/>
                <w:sz w:val="24"/>
                <w:szCs w:val="24"/>
              </w:rPr>
            </w:pPr>
            <w:r>
              <w:rPr>
                <w:rFonts w:hint="eastAsia" w:ascii="times new roma" w:hAnsi="times new roma" w:eastAsia="仿宋" w:cs="宋体"/>
                <w:kern w:val="0"/>
                <w:sz w:val="24"/>
                <w:szCs w:val="24"/>
              </w:rPr>
              <w:t>类型</w:t>
            </w:r>
          </w:p>
        </w:tc>
        <w:tc>
          <w:tcPr>
            <w:tcW w:w="1809" w:type="dxa"/>
            <w:tcBorders>
              <w:tl2br w:val="nil"/>
              <w:tr2bl w:val="nil"/>
            </w:tcBorders>
            <w:vAlign w:val="center"/>
          </w:tcPr>
          <w:p>
            <w:pPr>
              <w:widowControl/>
              <w:jc w:val="center"/>
              <w:rPr>
                <w:rFonts w:hint="eastAsia" w:ascii="times new roma" w:hAnsi="times new roma" w:eastAsia="仿宋" w:cs="宋体"/>
                <w:kern w:val="0"/>
                <w:sz w:val="24"/>
                <w:szCs w:val="24"/>
              </w:rPr>
            </w:pPr>
            <w:r>
              <w:rPr>
                <w:rFonts w:hint="eastAsia" w:ascii="times new roma" w:hAnsi="times new roma" w:eastAsia="仿宋" w:cs="宋体"/>
                <w:kern w:val="0"/>
                <w:sz w:val="24"/>
                <w:szCs w:val="24"/>
              </w:rPr>
              <w:t>非源于碳酸盐分解的氧化钙总含量(%)</w:t>
            </w:r>
          </w:p>
        </w:tc>
        <w:tc>
          <w:tcPr>
            <w:tcW w:w="1811" w:type="dxa"/>
            <w:tcBorders>
              <w:tl2br w:val="nil"/>
              <w:tr2bl w:val="nil"/>
            </w:tcBorders>
            <w:vAlign w:val="center"/>
          </w:tcPr>
          <w:p>
            <w:pPr>
              <w:widowControl/>
              <w:jc w:val="center"/>
              <w:rPr>
                <w:rFonts w:hint="eastAsia" w:ascii="times new roma" w:hAnsi="times new roma" w:eastAsia="仿宋" w:cs="宋体"/>
                <w:kern w:val="0"/>
                <w:sz w:val="24"/>
                <w:szCs w:val="24"/>
              </w:rPr>
            </w:pPr>
            <w:r>
              <w:rPr>
                <w:rFonts w:hint="eastAsia" w:ascii="times new roma" w:hAnsi="times new roma" w:eastAsia="仿宋" w:cs="宋体"/>
                <w:kern w:val="0"/>
                <w:sz w:val="24"/>
                <w:szCs w:val="24"/>
              </w:rPr>
              <w:t>数据来源</w:t>
            </w:r>
          </w:p>
        </w:tc>
        <w:tc>
          <w:tcPr>
            <w:tcW w:w="1989" w:type="dxa"/>
            <w:tcBorders>
              <w:tl2br w:val="nil"/>
              <w:tr2bl w:val="nil"/>
            </w:tcBorders>
            <w:vAlign w:val="center"/>
          </w:tcPr>
          <w:p>
            <w:pPr>
              <w:widowControl/>
              <w:jc w:val="center"/>
              <w:rPr>
                <w:rFonts w:hint="eastAsia" w:ascii="times new roma" w:hAnsi="times new roma" w:eastAsia="仿宋" w:cs="宋体"/>
                <w:kern w:val="0"/>
                <w:sz w:val="24"/>
                <w:szCs w:val="24"/>
              </w:rPr>
            </w:pPr>
            <w:r>
              <w:rPr>
                <w:rFonts w:hint="eastAsia" w:ascii="times new roma" w:hAnsi="times new roma" w:eastAsia="仿宋" w:cs="宋体"/>
                <w:kern w:val="0"/>
                <w:sz w:val="24"/>
                <w:szCs w:val="24"/>
              </w:rPr>
              <w:t>熟料中氧化镁</w:t>
            </w:r>
          </w:p>
          <w:p>
            <w:pPr>
              <w:widowControl/>
              <w:jc w:val="center"/>
              <w:rPr>
                <w:rFonts w:hint="eastAsia" w:ascii="times new roma" w:hAnsi="times new roma" w:eastAsia="仿宋" w:cs="宋体"/>
                <w:kern w:val="0"/>
                <w:sz w:val="24"/>
                <w:szCs w:val="24"/>
              </w:rPr>
            </w:pPr>
            <w:r>
              <w:rPr>
                <w:rFonts w:hint="eastAsia" w:ascii="times new roma" w:hAnsi="times new roma" w:eastAsia="仿宋" w:cs="宋体"/>
                <w:kern w:val="0"/>
                <w:sz w:val="24"/>
                <w:szCs w:val="24"/>
              </w:rPr>
              <w:t>总含量</w:t>
            </w:r>
          </w:p>
        </w:tc>
        <w:tc>
          <w:tcPr>
            <w:tcW w:w="2351" w:type="dxa"/>
            <w:tcBorders>
              <w:tl2br w:val="nil"/>
              <w:tr2bl w:val="nil"/>
            </w:tcBorders>
            <w:vAlign w:val="center"/>
          </w:tcPr>
          <w:p>
            <w:pPr>
              <w:widowControl/>
              <w:jc w:val="center"/>
              <w:rPr>
                <w:rFonts w:hint="eastAsia" w:ascii="times new roma" w:hAnsi="times new roma" w:eastAsia="仿宋" w:cs="宋体"/>
                <w:kern w:val="0"/>
                <w:sz w:val="24"/>
                <w:szCs w:val="24"/>
              </w:rPr>
            </w:pPr>
            <w:r>
              <w:rPr>
                <w:rFonts w:hint="eastAsia" w:ascii="times new roma" w:hAnsi="times new roma" w:eastAsia="仿宋" w:cs="宋体"/>
                <w:kern w:val="0"/>
                <w:sz w:val="24"/>
                <w:szCs w:val="24"/>
              </w:rPr>
              <w:t>数据来源</w:t>
            </w:r>
          </w:p>
        </w:tc>
        <w:tc>
          <w:tcPr>
            <w:tcW w:w="1861" w:type="dxa"/>
            <w:tcBorders>
              <w:tl2br w:val="nil"/>
              <w:tr2bl w:val="nil"/>
            </w:tcBorders>
            <w:vAlign w:val="center"/>
          </w:tcPr>
          <w:p>
            <w:pPr>
              <w:widowControl/>
              <w:jc w:val="center"/>
              <w:rPr>
                <w:rFonts w:hint="eastAsia" w:ascii="times new roma" w:hAnsi="times new roma" w:eastAsia="仿宋" w:cs="宋体"/>
                <w:kern w:val="0"/>
                <w:sz w:val="24"/>
                <w:szCs w:val="24"/>
              </w:rPr>
            </w:pPr>
            <w:r>
              <w:rPr>
                <w:rFonts w:hint="eastAsia" w:ascii="times new roma" w:hAnsi="times new roma" w:eastAsia="仿宋" w:cs="宋体"/>
                <w:kern w:val="0"/>
                <w:sz w:val="24"/>
                <w:szCs w:val="24"/>
              </w:rPr>
              <w:t>非源于碳酸盐分解的氧化镁总含量</w:t>
            </w:r>
          </w:p>
        </w:tc>
        <w:tc>
          <w:tcPr>
            <w:tcW w:w="2116" w:type="dxa"/>
            <w:tcBorders>
              <w:tl2br w:val="nil"/>
              <w:tr2bl w:val="nil"/>
            </w:tcBorders>
            <w:vAlign w:val="center"/>
          </w:tcPr>
          <w:p>
            <w:pPr>
              <w:widowControl/>
              <w:jc w:val="center"/>
              <w:rPr>
                <w:rFonts w:hint="eastAsia" w:ascii="times new roma" w:hAnsi="times new roma" w:eastAsia="仿宋" w:cs="宋体"/>
                <w:kern w:val="0"/>
                <w:sz w:val="24"/>
                <w:szCs w:val="24"/>
              </w:rPr>
            </w:pPr>
            <w:r>
              <w:rPr>
                <w:rFonts w:hint="eastAsia" w:ascii="times new roma" w:hAnsi="times new roma" w:eastAsia="仿宋" w:cs="宋体"/>
                <w:kern w:val="0"/>
                <w:sz w:val="24"/>
                <w:szCs w:val="24"/>
              </w:rPr>
              <w:t>数据来源</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907" w:hRule="atLeast"/>
          <w:jc w:val="center"/>
        </w:trPr>
        <w:tc>
          <w:tcPr>
            <w:tcW w:w="1793" w:type="dxa"/>
            <w:vMerge w:val="continue"/>
            <w:tcBorders>
              <w:tl2br w:val="nil"/>
              <w:tr2bl w:val="nil"/>
            </w:tcBorders>
            <w:vAlign w:val="center"/>
          </w:tcPr>
          <w:p>
            <w:pPr>
              <w:widowControl/>
              <w:jc w:val="center"/>
              <w:rPr>
                <w:rFonts w:hint="eastAsia" w:ascii="times new roma" w:hAnsi="times new roma" w:eastAsia="仿宋" w:cs="宋体"/>
                <w:kern w:val="0"/>
                <w:sz w:val="24"/>
                <w:szCs w:val="24"/>
              </w:rPr>
            </w:pPr>
          </w:p>
        </w:tc>
        <w:tc>
          <w:tcPr>
            <w:tcW w:w="1628" w:type="dxa"/>
            <w:tcBorders>
              <w:tl2br w:val="nil"/>
              <w:tr2bl w:val="nil"/>
            </w:tcBorders>
            <w:vAlign w:val="center"/>
          </w:tcPr>
          <w:p>
            <w:pPr>
              <w:widowControl/>
              <w:jc w:val="center"/>
              <w:rPr>
                <w:rFonts w:hint="eastAsia" w:ascii="times new roma" w:hAnsi="times new roma" w:eastAsia="仿宋" w:cs="宋体"/>
                <w:kern w:val="0"/>
                <w:sz w:val="24"/>
                <w:szCs w:val="24"/>
              </w:rPr>
            </w:pPr>
            <w:r>
              <w:rPr>
                <w:rFonts w:hint="eastAsia" w:ascii="times new roma" w:hAnsi="times new roma" w:eastAsia="仿宋" w:cs="宋体"/>
                <w:kern w:val="0"/>
                <w:sz w:val="24"/>
                <w:szCs w:val="24"/>
              </w:rPr>
              <w:t>水泥熟料</w:t>
            </w:r>
          </w:p>
        </w:tc>
        <w:tc>
          <w:tcPr>
            <w:tcW w:w="1809" w:type="dxa"/>
            <w:tcBorders>
              <w:tl2br w:val="nil"/>
              <w:tr2bl w:val="nil"/>
            </w:tcBorders>
            <w:vAlign w:val="center"/>
          </w:tcPr>
          <w:p>
            <w:pPr>
              <w:widowControl/>
              <w:jc w:val="center"/>
              <w:rPr>
                <w:rFonts w:hint="default" w:ascii="times new roma" w:hAnsi="times new roma" w:eastAsia="仿宋" w:cs="宋体"/>
                <w:kern w:val="0"/>
                <w:sz w:val="24"/>
                <w:szCs w:val="24"/>
                <w:lang w:val="en-US" w:eastAsia="zh-CN"/>
              </w:rPr>
            </w:pPr>
            <w:r>
              <w:rPr>
                <w:rFonts w:hint="eastAsia" w:ascii="times new roma" w:hAnsi="times new roma" w:eastAsia="仿宋"/>
                <w:color w:val="000000"/>
                <w:lang w:val="en-US" w:eastAsia="zh-CN"/>
              </w:rPr>
              <w:t>1.55</w:t>
            </w:r>
          </w:p>
        </w:tc>
        <w:tc>
          <w:tcPr>
            <w:tcW w:w="1811" w:type="dxa"/>
            <w:tcBorders>
              <w:tl2br w:val="nil"/>
              <w:tr2bl w:val="nil"/>
            </w:tcBorders>
            <w:vAlign w:val="center"/>
          </w:tcPr>
          <w:p>
            <w:pPr>
              <w:widowControl/>
              <w:jc w:val="center"/>
              <w:rPr>
                <w:rFonts w:hint="eastAsia" w:ascii="times new roma" w:hAnsi="times new roma" w:eastAsia="仿宋" w:cs="宋体"/>
                <w:kern w:val="0"/>
                <w:sz w:val="24"/>
                <w:szCs w:val="24"/>
              </w:rPr>
            </w:pPr>
            <w:r>
              <w:rPr>
                <w:rFonts w:hint="eastAsia" w:ascii="times new roma" w:hAnsi="times new roma" w:eastAsia="仿宋" w:cs="宋体"/>
                <w:kern w:val="0"/>
                <w:sz w:val="24"/>
                <w:szCs w:val="24"/>
              </w:rPr>
              <w:t>测量记录</w:t>
            </w:r>
          </w:p>
        </w:tc>
        <w:tc>
          <w:tcPr>
            <w:tcW w:w="1989" w:type="dxa"/>
            <w:tcBorders>
              <w:tl2br w:val="nil"/>
              <w:tr2bl w:val="nil"/>
            </w:tcBorders>
            <w:vAlign w:val="center"/>
          </w:tcPr>
          <w:p>
            <w:pPr>
              <w:widowControl/>
              <w:jc w:val="center"/>
              <w:rPr>
                <w:rFonts w:hint="default" w:ascii="times new roma" w:hAnsi="times new roma" w:eastAsia="仿宋" w:cs="宋体"/>
                <w:kern w:val="0"/>
                <w:sz w:val="24"/>
                <w:szCs w:val="24"/>
                <w:lang w:val="en-US" w:eastAsia="zh-CN"/>
              </w:rPr>
            </w:pPr>
            <w:r>
              <w:rPr>
                <w:rFonts w:hint="eastAsia" w:ascii="times new roma" w:hAnsi="times new roma" w:eastAsia="仿宋"/>
                <w:color w:val="000000"/>
                <w:lang w:val="en-US" w:eastAsia="zh-CN"/>
              </w:rPr>
              <w:t>1.42</w:t>
            </w:r>
          </w:p>
        </w:tc>
        <w:tc>
          <w:tcPr>
            <w:tcW w:w="2351" w:type="dxa"/>
            <w:tcBorders>
              <w:tl2br w:val="nil"/>
              <w:tr2bl w:val="nil"/>
            </w:tcBorders>
            <w:vAlign w:val="center"/>
          </w:tcPr>
          <w:p>
            <w:pPr>
              <w:widowControl/>
              <w:jc w:val="center"/>
              <w:rPr>
                <w:rFonts w:hint="eastAsia" w:ascii="times new roma" w:hAnsi="times new roma" w:eastAsia="仿宋" w:cs="宋体"/>
                <w:kern w:val="0"/>
                <w:sz w:val="24"/>
                <w:szCs w:val="24"/>
              </w:rPr>
            </w:pPr>
            <w:r>
              <w:rPr>
                <w:rFonts w:hint="eastAsia" w:ascii="times new roma" w:hAnsi="times new roma" w:eastAsia="仿宋" w:cs="宋体"/>
                <w:kern w:val="0"/>
                <w:sz w:val="24"/>
                <w:szCs w:val="24"/>
              </w:rPr>
              <w:t>测量记录</w:t>
            </w:r>
          </w:p>
        </w:tc>
        <w:tc>
          <w:tcPr>
            <w:tcW w:w="1861" w:type="dxa"/>
            <w:tcBorders>
              <w:tl2br w:val="nil"/>
              <w:tr2bl w:val="nil"/>
            </w:tcBorders>
            <w:vAlign w:val="center"/>
          </w:tcPr>
          <w:p>
            <w:pPr>
              <w:widowControl/>
              <w:jc w:val="center"/>
              <w:rPr>
                <w:rFonts w:hint="eastAsia" w:ascii="times new roma" w:hAnsi="times new roma" w:eastAsia="仿宋" w:cs="宋体"/>
                <w:kern w:val="0"/>
                <w:sz w:val="24"/>
                <w:szCs w:val="24"/>
                <w:lang w:val="en-US" w:eastAsia="zh-CN"/>
              </w:rPr>
            </w:pPr>
            <w:r>
              <w:rPr>
                <w:rFonts w:ascii="times new roma" w:hAnsi="times new roma" w:eastAsia="仿宋"/>
                <w:color w:val="000000"/>
              </w:rPr>
              <w:t>0.</w:t>
            </w:r>
            <w:r>
              <w:rPr>
                <w:rFonts w:hint="eastAsia" w:ascii="times new roma" w:hAnsi="times new roma" w:eastAsia="仿宋"/>
                <w:color w:val="000000"/>
                <w:lang w:val="en-US" w:eastAsia="zh-CN"/>
              </w:rPr>
              <w:t>2</w:t>
            </w:r>
          </w:p>
        </w:tc>
        <w:tc>
          <w:tcPr>
            <w:tcW w:w="2116" w:type="dxa"/>
            <w:tcBorders>
              <w:tl2br w:val="nil"/>
              <w:tr2bl w:val="nil"/>
            </w:tcBorders>
            <w:vAlign w:val="center"/>
          </w:tcPr>
          <w:p>
            <w:pPr>
              <w:widowControl/>
              <w:jc w:val="center"/>
              <w:rPr>
                <w:rFonts w:hint="eastAsia" w:ascii="times new roma" w:hAnsi="times new roma" w:eastAsia="仿宋" w:cs="宋体"/>
                <w:kern w:val="0"/>
                <w:sz w:val="24"/>
                <w:szCs w:val="24"/>
              </w:rPr>
            </w:pPr>
            <w:r>
              <w:rPr>
                <w:rFonts w:hint="eastAsia" w:ascii="times new roma" w:hAnsi="times new roma" w:eastAsia="仿宋" w:cs="宋体"/>
                <w:kern w:val="0"/>
                <w:sz w:val="24"/>
                <w:szCs w:val="24"/>
              </w:rPr>
              <w:t>测量记录</w:t>
            </w:r>
          </w:p>
        </w:tc>
      </w:tr>
    </w:tbl>
    <w:p>
      <w:pPr>
        <w:autoSpaceDE w:val="0"/>
        <w:autoSpaceDN w:val="0"/>
        <w:adjustRightInd w:val="0"/>
        <w:spacing w:before="240"/>
        <w:rPr>
          <w:rFonts w:hint="eastAsia" w:ascii="times new roma" w:hAnsi="times new roma" w:eastAsia="仿宋" w:cs="黑体"/>
          <w:kern w:val="0"/>
          <w:sz w:val="30"/>
          <w:szCs w:val="30"/>
        </w:rPr>
      </w:pPr>
    </w:p>
    <w:tbl>
      <w:tblPr>
        <w:tblStyle w:val="4"/>
        <w:tblW w:w="11783"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1748"/>
        <w:gridCol w:w="3231"/>
        <w:gridCol w:w="3402"/>
        <w:gridCol w:w="3402"/>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80" w:hRule="atLeast"/>
          <w:jc w:val="center"/>
        </w:trPr>
        <w:tc>
          <w:tcPr>
            <w:tcW w:w="1748" w:type="dxa"/>
            <w:vMerge w:val="restart"/>
            <w:tcBorders>
              <w:tl2br w:val="nil"/>
              <w:tr2bl w:val="nil"/>
            </w:tcBorders>
            <w:vAlign w:val="center"/>
          </w:tcPr>
          <w:p>
            <w:pPr>
              <w:widowControl/>
              <w:jc w:val="center"/>
              <w:rPr>
                <w:rFonts w:hint="eastAsia" w:ascii="times new roma" w:hAnsi="times new roma" w:eastAsia="仿宋" w:cs="宋体"/>
                <w:kern w:val="0"/>
                <w:sz w:val="24"/>
                <w:szCs w:val="24"/>
              </w:rPr>
            </w:pPr>
            <w:r>
              <w:rPr>
                <w:rFonts w:hint="eastAsia" w:ascii="times new roma" w:hAnsi="times new roma" w:eastAsia="仿宋" w:cs="宋体"/>
                <w:kern w:val="0"/>
                <w:sz w:val="24"/>
                <w:szCs w:val="24"/>
              </w:rPr>
              <w:t>生料中非燃料碳煅烧过程</w:t>
            </w:r>
          </w:p>
        </w:tc>
        <w:tc>
          <w:tcPr>
            <w:tcW w:w="3231" w:type="dxa"/>
            <w:tcBorders>
              <w:tl2br w:val="nil"/>
              <w:tr2bl w:val="nil"/>
            </w:tcBorders>
            <w:vAlign w:val="center"/>
          </w:tcPr>
          <w:p>
            <w:pPr>
              <w:widowControl/>
              <w:jc w:val="center"/>
              <w:rPr>
                <w:rFonts w:hint="eastAsia" w:ascii="times new roma" w:hAnsi="times new roma" w:eastAsia="仿宋" w:cs="宋体"/>
                <w:kern w:val="0"/>
                <w:sz w:val="24"/>
                <w:szCs w:val="24"/>
              </w:rPr>
            </w:pPr>
            <w:r>
              <w:rPr>
                <w:rFonts w:hint="eastAsia" w:ascii="times new roma" w:hAnsi="times new roma" w:eastAsia="仿宋" w:cs="宋体"/>
                <w:kern w:val="0"/>
                <w:sz w:val="24"/>
                <w:szCs w:val="24"/>
              </w:rPr>
              <w:t>排放类型</w:t>
            </w:r>
          </w:p>
        </w:tc>
        <w:tc>
          <w:tcPr>
            <w:tcW w:w="3402" w:type="dxa"/>
            <w:tcBorders>
              <w:tl2br w:val="nil"/>
              <w:tr2bl w:val="nil"/>
            </w:tcBorders>
            <w:vAlign w:val="center"/>
          </w:tcPr>
          <w:p>
            <w:pPr>
              <w:widowControl/>
              <w:jc w:val="center"/>
              <w:rPr>
                <w:rFonts w:hint="eastAsia" w:ascii="times new roma" w:hAnsi="times new roma" w:eastAsia="仿宋" w:cs="宋体"/>
                <w:kern w:val="0"/>
                <w:sz w:val="24"/>
                <w:szCs w:val="24"/>
              </w:rPr>
            </w:pPr>
            <w:r>
              <w:rPr>
                <w:rFonts w:hint="eastAsia" w:ascii="times new roma" w:hAnsi="times new roma" w:eastAsia="仿宋" w:cs="宋体"/>
                <w:kern w:val="0"/>
                <w:sz w:val="24"/>
                <w:szCs w:val="24"/>
              </w:rPr>
              <w:t>生料重量(t)</w:t>
            </w:r>
          </w:p>
        </w:tc>
        <w:tc>
          <w:tcPr>
            <w:tcW w:w="3402" w:type="dxa"/>
            <w:tcBorders>
              <w:tl2br w:val="nil"/>
              <w:tr2bl w:val="nil"/>
            </w:tcBorders>
            <w:vAlign w:val="center"/>
          </w:tcPr>
          <w:p>
            <w:pPr>
              <w:widowControl/>
              <w:jc w:val="center"/>
              <w:rPr>
                <w:rFonts w:hint="eastAsia" w:ascii="times new roma" w:hAnsi="times new roma" w:eastAsia="仿宋" w:cs="宋体"/>
                <w:kern w:val="0"/>
                <w:sz w:val="24"/>
                <w:szCs w:val="24"/>
              </w:rPr>
            </w:pPr>
            <w:r>
              <w:rPr>
                <w:rFonts w:hint="eastAsia" w:ascii="times new roma" w:hAnsi="times new roma" w:eastAsia="仿宋" w:cs="宋体"/>
                <w:kern w:val="0"/>
                <w:sz w:val="24"/>
                <w:szCs w:val="24"/>
              </w:rPr>
              <w:t>数据来源</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80" w:hRule="atLeast"/>
          <w:jc w:val="center"/>
        </w:trPr>
        <w:tc>
          <w:tcPr>
            <w:tcW w:w="1748" w:type="dxa"/>
            <w:vMerge w:val="continue"/>
            <w:tcBorders>
              <w:tl2br w:val="nil"/>
              <w:tr2bl w:val="nil"/>
            </w:tcBorders>
            <w:vAlign w:val="center"/>
          </w:tcPr>
          <w:p>
            <w:pPr>
              <w:widowControl/>
              <w:jc w:val="left"/>
              <w:rPr>
                <w:rFonts w:hint="eastAsia" w:ascii="times new roma" w:hAnsi="times new roma" w:eastAsia="仿宋" w:cs="宋体"/>
                <w:kern w:val="0"/>
                <w:sz w:val="24"/>
                <w:szCs w:val="24"/>
              </w:rPr>
            </w:pPr>
          </w:p>
        </w:tc>
        <w:tc>
          <w:tcPr>
            <w:tcW w:w="3231" w:type="dxa"/>
            <w:tcBorders>
              <w:tl2br w:val="nil"/>
              <w:tr2bl w:val="nil"/>
            </w:tcBorders>
            <w:vAlign w:val="center"/>
          </w:tcPr>
          <w:p>
            <w:pPr>
              <w:widowControl/>
              <w:jc w:val="center"/>
              <w:rPr>
                <w:rFonts w:hint="eastAsia" w:ascii="times new roma" w:hAnsi="times new roma" w:eastAsia="仿宋" w:cs="宋体"/>
                <w:kern w:val="0"/>
                <w:sz w:val="24"/>
                <w:szCs w:val="24"/>
              </w:rPr>
            </w:pPr>
            <w:r>
              <w:rPr>
                <w:rFonts w:hint="eastAsia" w:ascii="times new roma" w:hAnsi="times new roma" w:eastAsia="仿宋" w:cs="宋体"/>
                <w:kern w:val="0"/>
                <w:sz w:val="24"/>
                <w:szCs w:val="24"/>
              </w:rPr>
              <w:t>其它类型的生料</w:t>
            </w:r>
          </w:p>
        </w:tc>
        <w:tc>
          <w:tcPr>
            <w:tcW w:w="3402" w:type="dxa"/>
            <w:tcBorders>
              <w:tl2br w:val="nil"/>
              <w:tr2bl w:val="nil"/>
            </w:tcBorders>
            <w:vAlign w:val="center"/>
          </w:tcPr>
          <w:p>
            <w:pPr>
              <w:widowControl/>
              <w:jc w:val="center"/>
              <w:rPr>
                <w:rFonts w:hint="eastAsia" w:ascii="times new roma" w:hAnsi="times new roma" w:eastAsia="仿宋" w:cs="宋体"/>
                <w:kern w:val="0"/>
                <w:sz w:val="24"/>
                <w:szCs w:val="24"/>
              </w:rPr>
            </w:pPr>
            <w:r>
              <w:rPr>
                <w:rFonts w:hint="eastAsia" w:ascii="times new roma" w:hAnsi="times new roma" w:eastAsia="仿宋" w:cs="宋体"/>
                <w:kern w:val="0"/>
                <w:sz w:val="24"/>
                <w:szCs w:val="24"/>
              </w:rPr>
              <w:t>1813528</w:t>
            </w:r>
          </w:p>
        </w:tc>
        <w:tc>
          <w:tcPr>
            <w:tcW w:w="3402" w:type="dxa"/>
            <w:tcBorders>
              <w:tl2br w:val="nil"/>
              <w:tr2bl w:val="nil"/>
            </w:tcBorders>
            <w:vAlign w:val="center"/>
          </w:tcPr>
          <w:p>
            <w:pPr>
              <w:widowControl/>
              <w:jc w:val="center"/>
              <w:rPr>
                <w:rFonts w:hint="eastAsia" w:ascii="times new roma" w:hAnsi="times new roma" w:eastAsia="仿宋" w:cs="宋体"/>
                <w:kern w:val="0"/>
                <w:sz w:val="24"/>
                <w:szCs w:val="24"/>
              </w:rPr>
            </w:pPr>
            <w:r>
              <w:rPr>
                <w:rFonts w:hint="eastAsia" w:ascii="times new roma" w:hAnsi="times new roma" w:eastAsia="仿宋" w:cs="宋体"/>
                <w:kern w:val="0"/>
                <w:sz w:val="24"/>
                <w:szCs w:val="24"/>
              </w:rPr>
              <w:t>测量记录</w:t>
            </w:r>
          </w:p>
        </w:tc>
      </w:tr>
    </w:tbl>
    <w:p>
      <w:pPr>
        <w:autoSpaceDE w:val="0"/>
        <w:autoSpaceDN w:val="0"/>
        <w:adjustRightInd w:val="0"/>
        <w:spacing w:before="240"/>
        <w:rPr>
          <w:rFonts w:hint="eastAsia" w:ascii="times new roma" w:hAnsi="times new roma" w:eastAsia="仿宋" w:cs="黑体"/>
          <w:kern w:val="0"/>
          <w:sz w:val="30"/>
          <w:szCs w:val="30"/>
        </w:rPr>
      </w:pPr>
    </w:p>
    <w:tbl>
      <w:tblPr>
        <w:tblStyle w:val="4"/>
        <w:tblW w:w="11782" w:type="dxa"/>
        <w:tblInd w:w="1101" w:type="dxa"/>
        <w:tblLayout w:type="fixed"/>
        <w:tblCellMar>
          <w:top w:w="0" w:type="dxa"/>
          <w:left w:w="108" w:type="dxa"/>
          <w:bottom w:w="0" w:type="dxa"/>
          <w:right w:w="108" w:type="dxa"/>
        </w:tblCellMar>
      </w:tblPr>
      <w:tblGrid>
        <w:gridCol w:w="1576"/>
        <w:gridCol w:w="3402"/>
        <w:gridCol w:w="3402"/>
        <w:gridCol w:w="3402"/>
      </w:tblGrid>
      <w:tr>
        <w:tblPrEx>
          <w:tblCellMar>
            <w:top w:w="0" w:type="dxa"/>
            <w:left w:w="108" w:type="dxa"/>
            <w:bottom w:w="0" w:type="dxa"/>
            <w:right w:w="108" w:type="dxa"/>
          </w:tblCellMar>
        </w:tblPrEx>
        <w:trPr>
          <w:trHeight w:val="567" w:hRule="atLeast"/>
        </w:trPr>
        <w:tc>
          <w:tcPr>
            <w:tcW w:w="1576" w:type="dxa"/>
            <w:vMerge w:val="restart"/>
            <w:tcBorders>
              <w:top w:val="single" w:color="000000" w:sz="8" w:space="0"/>
              <w:left w:val="single" w:color="000000" w:sz="8" w:space="0"/>
              <w:bottom w:val="single" w:color="000000" w:sz="8" w:space="0"/>
              <w:right w:val="single" w:color="000000" w:sz="8" w:space="0"/>
            </w:tcBorders>
            <w:vAlign w:val="center"/>
          </w:tcPr>
          <w:p>
            <w:pPr>
              <w:widowControl/>
              <w:jc w:val="center"/>
              <w:rPr>
                <w:rFonts w:hint="eastAsia" w:ascii="times new roma" w:hAnsi="times new roma" w:eastAsia="仿宋" w:cs="宋体"/>
                <w:kern w:val="0"/>
                <w:sz w:val="24"/>
                <w:szCs w:val="24"/>
              </w:rPr>
            </w:pPr>
            <w:r>
              <w:rPr>
                <w:rFonts w:hint="eastAsia" w:ascii="times new roma" w:hAnsi="times new roma" w:eastAsia="仿宋" w:cs="宋体"/>
                <w:kern w:val="0"/>
                <w:sz w:val="24"/>
                <w:szCs w:val="24"/>
              </w:rPr>
              <w:t>净购入使用的电力及热力</w:t>
            </w:r>
          </w:p>
        </w:tc>
        <w:tc>
          <w:tcPr>
            <w:tcW w:w="3402" w:type="dxa"/>
            <w:tcBorders>
              <w:top w:val="single" w:color="000000" w:sz="8" w:space="0"/>
              <w:left w:val="nil"/>
              <w:bottom w:val="single" w:color="000000" w:sz="8" w:space="0"/>
              <w:right w:val="single" w:color="000000" w:sz="8" w:space="0"/>
            </w:tcBorders>
            <w:vAlign w:val="center"/>
          </w:tcPr>
          <w:p>
            <w:pPr>
              <w:widowControl/>
              <w:jc w:val="center"/>
              <w:rPr>
                <w:rFonts w:hint="eastAsia" w:ascii="times new roma" w:hAnsi="times new roma" w:eastAsia="仿宋" w:cs="宋体"/>
                <w:kern w:val="0"/>
                <w:sz w:val="24"/>
                <w:szCs w:val="24"/>
              </w:rPr>
            </w:pPr>
            <w:r>
              <w:rPr>
                <w:rFonts w:hint="eastAsia" w:ascii="times new roma" w:hAnsi="times new roma" w:eastAsia="仿宋" w:cs="宋体"/>
                <w:kern w:val="0"/>
                <w:sz w:val="24"/>
                <w:szCs w:val="24"/>
              </w:rPr>
              <w:t>排放类型</w:t>
            </w:r>
          </w:p>
        </w:tc>
        <w:tc>
          <w:tcPr>
            <w:tcW w:w="3402" w:type="dxa"/>
            <w:tcBorders>
              <w:top w:val="single" w:color="000000" w:sz="8" w:space="0"/>
              <w:left w:val="nil"/>
              <w:bottom w:val="single" w:color="000000" w:sz="8" w:space="0"/>
              <w:right w:val="single" w:color="000000" w:sz="8" w:space="0"/>
            </w:tcBorders>
            <w:vAlign w:val="center"/>
          </w:tcPr>
          <w:p>
            <w:pPr>
              <w:widowControl/>
              <w:jc w:val="center"/>
              <w:rPr>
                <w:rFonts w:hint="eastAsia" w:ascii="times new roma" w:hAnsi="times new roma" w:eastAsia="仿宋" w:cs="宋体"/>
                <w:kern w:val="0"/>
                <w:sz w:val="24"/>
                <w:szCs w:val="24"/>
              </w:rPr>
            </w:pPr>
            <w:r>
              <w:rPr>
                <w:rFonts w:hint="eastAsia" w:ascii="times new roma" w:hAnsi="times new roma" w:eastAsia="仿宋" w:cs="宋体"/>
                <w:kern w:val="0"/>
                <w:sz w:val="24"/>
                <w:szCs w:val="24"/>
              </w:rPr>
              <w:t>数据</w:t>
            </w:r>
          </w:p>
        </w:tc>
        <w:tc>
          <w:tcPr>
            <w:tcW w:w="3402" w:type="dxa"/>
            <w:tcBorders>
              <w:top w:val="single" w:color="000000" w:sz="8" w:space="0"/>
              <w:left w:val="nil"/>
              <w:bottom w:val="single" w:color="000000" w:sz="8" w:space="0"/>
              <w:right w:val="single" w:color="000000" w:sz="8" w:space="0"/>
            </w:tcBorders>
            <w:vAlign w:val="center"/>
          </w:tcPr>
          <w:p>
            <w:pPr>
              <w:widowControl/>
              <w:jc w:val="center"/>
              <w:rPr>
                <w:rFonts w:hint="eastAsia" w:ascii="times new roma" w:hAnsi="times new roma" w:eastAsia="仿宋" w:cs="宋体"/>
                <w:kern w:val="0"/>
                <w:sz w:val="24"/>
                <w:szCs w:val="24"/>
              </w:rPr>
            </w:pPr>
            <w:r>
              <w:rPr>
                <w:rFonts w:hint="eastAsia" w:ascii="times new roma" w:hAnsi="times new roma" w:eastAsia="仿宋" w:cs="宋体"/>
                <w:kern w:val="0"/>
                <w:sz w:val="24"/>
                <w:szCs w:val="24"/>
              </w:rPr>
              <w:t>数据来源</w:t>
            </w:r>
          </w:p>
        </w:tc>
      </w:tr>
      <w:tr>
        <w:tblPrEx>
          <w:tblCellMar>
            <w:top w:w="0" w:type="dxa"/>
            <w:left w:w="108" w:type="dxa"/>
            <w:bottom w:w="0" w:type="dxa"/>
            <w:right w:w="108" w:type="dxa"/>
          </w:tblCellMar>
        </w:tblPrEx>
        <w:trPr>
          <w:trHeight w:val="567" w:hRule="atLeast"/>
        </w:trPr>
        <w:tc>
          <w:tcPr>
            <w:tcW w:w="1576" w:type="dxa"/>
            <w:vMerge w:val="continue"/>
            <w:tcBorders>
              <w:top w:val="single" w:color="000000" w:sz="8" w:space="0"/>
              <w:left w:val="single" w:color="000000" w:sz="8" w:space="0"/>
              <w:bottom w:val="single" w:color="000000" w:sz="8" w:space="0"/>
              <w:right w:val="single" w:color="000000" w:sz="8" w:space="0"/>
            </w:tcBorders>
            <w:vAlign w:val="center"/>
          </w:tcPr>
          <w:p>
            <w:pPr>
              <w:widowControl/>
              <w:jc w:val="left"/>
              <w:rPr>
                <w:rFonts w:hint="eastAsia" w:ascii="times new roma" w:hAnsi="times new roma" w:eastAsia="仿宋" w:cs="宋体"/>
                <w:kern w:val="0"/>
                <w:sz w:val="24"/>
                <w:szCs w:val="24"/>
              </w:rPr>
            </w:pPr>
          </w:p>
        </w:tc>
        <w:tc>
          <w:tcPr>
            <w:tcW w:w="3402" w:type="dxa"/>
            <w:tcBorders>
              <w:top w:val="single" w:color="000000" w:sz="8" w:space="0"/>
              <w:left w:val="nil"/>
              <w:bottom w:val="single" w:color="000000" w:sz="8" w:space="0"/>
              <w:right w:val="single" w:color="000000" w:sz="8" w:space="0"/>
            </w:tcBorders>
            <w:vAlign w:val="center"/>
          </w:tcPr>
          <w:p>
            <w:pPr>
              <w:widowControl/>
              <w:jc w:val="center"/>
              <w:rPr>
                <w:rFonts w:hint="eastAsia" w:ascii="times new roma" w:hAnsi="times new roma" w:eastAsia="仿宋" w:cs="宋体"/>
                <w:kern w:val="0"/>
                <w:sz w:val="24"/>
                <w:szCs w:val="24"/>
              </w:rPr>
            </w:pPr>
            <w:r>
              <w:rPr>
                <w:rFonts w:hint="eastAsia" w:ascii="times new roma" w:hAnsi="times new roma" w:eastAsia="仿宋" w:cs="宋体"/>
                <w:kern w:val="0"/>
                <w:sz w:val="24"/>
                <w:szCs w:val="24"/>
              </w:rPr>
              <w:t>净购入电力（MWh）</w:t>
            </w:r>
          </w:p>
        </w:tc>
        <w:tc>
          <w:tcPr>
            <w:tcW w:w="3402" w:type="dxa"/>
            <w:tcBorders>
              <w:top w:val="single" w:color="000000" w:sz="8" w:space="0"/>
              <w:left w:val="single" w:color="000000" w:sz="8" w:space="0"/>
              <w:bottom w:val="single" w:color="000000" w:sz="8" w:space="0"/>
              <w:right w:val="single" w:color="000000" w:sz="8" w:space="0"/>
            </w:tcBorders>
            <w:vAlign w:val="center"/>
          </w:tcPr>
          <w:p>
            <w:pPr>
              <w:widowControl/>
              <w:jc w:val="center"/>
              <w:rPr>
                <w:rFonts w:hint="eastAsia" w:ascii="times new roma" w:hAnsi="times new roma" w:eastAsia="仿宋" w:cs="宋体"/>
                <w:kern w:val="0"/>
                <w:sz w:val="24"/>
                <w:szCs w:val="24"/>
              </w:rPr>
            </w:pPr>
            <w:r>
              <w:rPr>
                <w:rFonts w:hint="eastAsia" w:ascii="times new roma" w:hAnsi="times new roma" w:eastAsia="仿宋" w:cs="宋体"/>
                <w:kern w:val="0"/>
                <w:sz w:val="24"/>
                <w:szCs w:val="24"/>
              </w:rPr>
              <w:t>67457.145</w:t>
            </w:r>
          </w:p>
        </w:tc>
        <w:tc>
          <w:tcPr>
            <w:tcW w:w="3402" w:type="dxa"/>
            <w:tcBorders>
              <w:top w:val="single" w:color="000000" w:sz="8" w:space="0"/>
              <w:left w:val="single" w:color="000000" w:sz="8" w:space="0"/>
              <w:bottom w:val="single" w:color="000000" w:sz="8" w:space="0"/>
              <w:right w:val="single" w:color="000000" w:sz="8" w:space="0"/>
            </w:tcBorders>
            <w:vAlign w:val="center"/>
          </w:tcPr>
          <w:p>
            <w:pPr>
              <w:widowControl/>
              <w:jc w:val="center"/>
              <w:rPr>
                <w:rFonts w:hint="eastAsia" w:ascii="times new roma" w:hAnsi="times new roma" w:eastAsia="仿宋" w:cs="宋体"/>
                <w:kern w:val="0"/>
                <w:sz w:val="24"/>
                <w:szCs w:val="24"/>
              </w:rPr>
            </w:pPr>
            <w:r>
              <w:rPr>
                <w:rFonts w:hint="eastAsia" w:ascii="times new roma" w:hAnsi="times new roma" w:eastAsia="仿宋" w:cs="宋体"/>
                <w:kern w:val="0"/>
                <w:sz w:val="24"/>
                <w:szCs w:val="24"/>
              </w:rPr>
              <w:t>测量记录</w:t>
            </w:r>
          </w:p>
        </w:tc>
      </w:tr>
      <w:tr>
        <w:tblPrEx>
          <w:tblCellMar>
            <w:top w:w="0" w:type="dxa"/>
            <w:left w:w="108" w:type="dxa"/>
            <w:bottom w:w="0" w:type="dxa"/>
            <w:right w:w="108" w:type="dxa"/>
          </w:tblCellMar>
        </w:tblPrEx>
        <w:trPr>
          <w:trHeight w:val="567" w:hRule="atLeast"/>
        </w:trPr>
        <w:tc>
          <w:tcPr>
            <w:tcW w:w="1576" w:type="dxa"/>
            <w:vMerge w:val="continue"/>
            <w:tcBorders>
              <w:top w:val="single" w:color="000000" w:sz="8" w:space="0"/>
              <w:left w:val="single" w:color="000000" w:sz="8" w:space="0"/>
              <w:bottom w:val="single" w:color="000000" w:sz="8" w:space="0"/>
              <w:right w:val="single" w:color="000000" w:sz="8" w:space="0"/>
            </w:tcBorders>
            <w:vAlign w:val="center"/>
          </w:tcPr>
          <w:p>
            <w:pPr>
              <w:widowControl/>
              <w:jc w:val="left"/>
              <w:rPr>
                <w:rFonts w:hint="eastAsia" w:ascii="times new roma" w:hAnsi="times new roma" w:eastAsia="仿宋" w:cs="宋体"/>
                <w:kern w:val="0"/>
                <w:sz w:val="24"/>
                <w:szCs w:val="24"/>
              </w:rPr>
            </w:pPr>
          </w:p>
        </w:tc>
        <w:tc>
          <w:tcPr>
            <w:tcW w:w="3402" w:type="dxa"/>
            <w:tcBorders>
              <w:top w:val="single" w:color="000000" w:sz="8" w:space="0"/>
              <w:left w:val="nil"/>
              <w:bottom w:val="single" w:color="000000" w:sz="8" w:space="0"/>
              <w:right w:val="single" w:color="000000" w:sz="8" w:space="0"/>
            </w:tcBorders>
            <w:vAlign w:val="center"/>
          </w:tcPr>
          <w:p>
            <w:pPr>
              <w:widowControl/>
              <w:jc w:val="center"/>
              <w:rPr>
                <w:rFonts w:hint="eastAsia" w:ascii="times new roma" w:hAnsi="times new roma" w:eastAsia="仿宋" w:cs="宋体"/>
                <w:kern w:val="0"/>
                <w:sz w:val="24"/>
                <w:szCs w:val="24"/>
              </w:rPr>
            </w:pPr>
            <w:r>
              <w:rPr>
                <w:rFonts w:hint="eastAsia" w:ascii="times new roma" w:hAnsi="times new roma" w:eastAsia="仿宋" w:cs="宋体"/>
                <w:kern w:val="0"/>
                <w:sz w:val="24"/>
                <w:szCs w:val="24"/>
              </w:rPr>
              <w:t>净购入热力（GJ）</w:t>
            </w:r>
          </w:p>
        </w:tc>
        <w:tc>
          <w:tcPr>
            <w:tcW w:w="3402" w:type="dxa"/>
            <w:tcBorders>
              <w:top w:val="single" w:color="000000" w:sz="8" w:space="0"/>
              <w:left w:val="single" w:color="000000" w:sz="8" w:space="0"/>
              <w:bottom w:val="single" w:color="000000" w:sz="8" w:space="0"/>
              <w:right w:val="single" w:color="000000" w:sz="8" w:space="0"/>
            </w:tcBorders>
            <w:vAlign w:val="center"/>
          </w:tcPr>
          <w:p>
            <w:pPr>
              <w:widowControl/>
              <w:jc w:val="center"/>
              <w:rPr>
                <w:rFonts w:hint="eastAsia" w:ascii="times new roma" w:hAnsi="times new roma" w:eastAsia="仿宋" w:cs="宋体"/>
                <w:kern w:val="0"/>
                <w:sz w:val="24"/>
                <w:szCs w:val="24"/>
              </w:rPr>
            </w:pPr>
            <w:r>
              <w:rPr>
                <w:rFonts w:hint="eastAsia" w:ascii="times new roma" w:hAnsi="times new roma" w:eastAsia="仿宋" w:cs="宋体"/>
                <w:kern w:val="0"/>
                <w:sz w:val="24"/>
                <w:szCs w:val="24"/>
              </w:rPr>
              <w:t>/</w:t>
            </w:r>
          </w:p>
        </w:tc>
        <w:tc>
          <w:tcPr>
            <w:tcW w:w="3402" w:type="dxa"/>
            <w:tcBorders>
              <w:top w:val="single" w:color="000000" w:sz="8" w:space="0"/>
              <w:left w:val="single" w:color="000000" w:sz="8" w:space="0"/>
              <w:bottom w:val="single" w:color="000000" w:sz="8" w:space="0"/>
              <w:right w:val="single" w:color="000000" w:sz="8" w:space="0"/>
            </w:tcBorders>
            <w:vAlign w:val="center"/>
          </w:tcPr>
          <w:p>
            <w:pPr>
              <w:widowControl/>
              <w:jc w:val="center"/>
              <w:rPr>
                <w:rFonts w:hint="eastAsia" w:ascii="times new roma" w:hAnsi="times new roma" w:eastAsia="仿宋" w:cs="宋体"/>
                <w:kern w:val="0"/>
                <w:sz w:val="24"/>
                <w:szCs w:val="24"/>
              </w:rPr>
            </w:pPr>
            <w:r>
              <w:rPr>
                <w:rFonts w:hint="eastAsia" w:ascii="times new roma" w:hAnsi="times new roma" w:eastAsia="仿宋" w:cs="宋体"/>
                <w:kern w:val="0"/>
                <w:sz w:val="24"/>
                <w:szCs w:val="24"/>
              </w:rPr>
              <w:t>/</w:t>
            </w:r>
          </w:p>
        </w:tc>
      </w:tr>
    </w:tbl>
    <w:p>
      <w:pPr>
        <w:autoSpaceDE w:val="0"/>
        <w:autoSpaceDN w:val="0"/>
        <w:adjustRightInd w:val="0"/>
        <w:spacing w:before="240"/>
        <w:rPr>
          <w:rFonts w:hint="eastAsia" w:ascii="times new roma" w:hAnsi="times new roma" w:eastAsia="仿宋" w:cs="黑体"/>
          <w:kern w:val="0"/>
          <w:sz w:val="30"/>
          <w:szCs w:val="30"/>
        </w:rPr>
        <w:sectPr>
          <w:pgSz w:w="16838" w:h="11906" w:orient="landscape"/>
          <w:pgMar w:top="1797" w:right="1440" w:bottom="1797" w:left="1440" w:header="851" w:footer="992" w:gutter="0"/>
          <w:cols w:space="720" w:num="1"/>
          <w:docGrid w:type="linesAndChars" w:linePitch="312" w:charSpace="0"/>
        </w:sectPr>
      </w:pPr>
    </w:p>
    <w:p>
      <w:pPr>
        <w:autoSpaceDE w:val="0"/>
        <w:autoSpaceDN w:val="0"/>
        <w:adjustRightInd w:val="0"/>
        <w:spacing w:before="240"/>
        <w:ind w:firstLine="600"/>
        <w:rPr>
          <w:rFonts w:hint="eastAsia" w:ascii="times new roma" w:hAnsi="times new roma" w:eastAsia="仿宋" w:cs="黑体"/>
          <w:kern w:val="0"/>
          <w:sz w:val="30"/>
          <w:szCs w:val="30"/>
        </w:rPr>
      </w:pPr>
      <w:r>
        <w:rPr>
          <w:rFonts w:hint="eastAsia" w:ascii="times new roma" w:hAnsi="times new roma" w:eastAsia="仿宋" w:cs="黑体"/>
          <w:kern w:val="0"/>
          <w:sz w:val="30"/>
          <w:szCs w:val="30"/>
        </w:rPr>
        <w:t>四、排放因子数据及来源说明</w:t>
      </w:r>
    </w:p>
    <w:p>
      <w:pPr>
        <w:autoSpaceDE w:val="0"/>
        <w:autoSpaceDN w:val="0"/>
        <w:adjustRightInd w:val="0"/>
        <w:ind w:firstLine="600"/>
        <w:rPr>
          <w:rFonts w:hint="eastAsia" w:ascii="times new roma" w:hAnsi="times new roma" w:eastAsia="仿宋" w:cs="仿宋_GB2312"/>
          <w:kern w:val="0"/>
          <w:sz w:val="30"/>
          <w:szCs w:val="30"/>
        </w:rPr>
      </w:pPr>
      <w:r>
        <w:rPr>
          <w:rFonts w:hint="eastAsia" w:ascii="times new roma" w:hAnsi="times new roma" w:eastAsia="仿宋" w:cs="仿宋_GB2312"/>
          <w:kern w:val="0"/>
          <w:sz w:val="30"/>
          <w:szCs w:val="30"/>
        </w:rPr>
        <w:t>根据《指南》要求，报告主体应报告消耗的各种化石燃料的单位热值含碳量和碳氧化率，脱硫剂的排放因子，净购入使用电力的排放因子。本报告中采用的排放因子及来源如下表所示：</w:t>
      </w:r>
    </w:p>
    <w:tbl>
      <w:tblPr>
        <w:tblStyle w:val="4"/>
        <w:tblW w:w="904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5" w:type="dxa"/>
          <w:bottom w:w="0" w:type="dxa"/>
          <w:right w:w="15" w:type="dxa"/>
        </w:tblCellMar>
      </w:tblPr>
      <w:tblGrid>
        <w:gridCol w:w="1428"/>
        <w:gridCol w:w="1826"/>
        <w:gridCol w:w="1864"/>
        <w:gridCol w:w="1276"/>
        <w:gridCol w:w="1418"/>
        <w:gridCol w:w="7"/>
        <w:gridCol w:w="12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70" w:hRule="atLeast"/>
        </w:trPr>
        <w:tc>
          <w:tcPr>
            <w:tcW w:w="1428" w:type="dxa"/>
            <w:vAlign w:val="center"/>
          </w:tcPr>
          <w:p>
            <w:pPr>
              <w:autoSpaceDN w:val="0"/>
              <w:jc w:val="center"/>
              <w:textAlignment w:val="center"/>
              <w:rPr>
                <w:rFonts w:hint="eastAsia" w:ascii="times new roma" w:hAnsi="times new roma" w:eastAsia="仿宋"/>
                <w:sz w:val="24"/>
              </w:rPr>
            </w:pPr>
            <w:r>
              <w:rPr>
                <w:rFonts w:ascii="times new roma" w:hAnsi="times new roma" w:eastAsia="仿宋"/>
                <w:sz w:val="24"/>
              </w:rPr>
              <w:t>排放源类别</w:t>
            </w:r>
          </w:p>
        </w:tc>
        <w:tc>
          <w:tcPr>
            <w:tcW w:w="1826" w:type="dxa"/>
            <w:vAlign w:val="center"/>
          </w:tcPr>
          <w:p>
            <w:pPr>
              <w:autoSpaceDN w:val="0"/>
              <w:jc w:val="center"/>
              <w:textAlignment w:val="center"/>
              <w:rPr>
                <w:rFonts w:hint="eastAsia" w:ascii="times new roma" w:hAnsi="times new roma" w:eastAsia="仿宋"/>
                <w:sz w:val="24"/>
              </w:rPr>
            </w:pPr>
            <w:r>
              <w:rPr>
                <w:rFonts w:ascii="times new roma" w:hAnsi="times new roma" w:eastAsia="仿宋"/>
                <w:sz w:val="24"/>
              </w:rPr>
              <w:t>燃料类别</w:t>
            </w:r>
          </w:p>
        </w:tc>
        <w:tc>
          <w:tcPr>
            <w:tcW w:w="1864" w:type="dxa"/>
            <w:vAlign w:val="center"/>
          </w:tcPr>
          <w:p>
            <w:pPr>
              <w:autoSpaceDN w:val="0"/>
              <w:jc w:val="center"/>
              <w:textAlignment w:val="center"/>
              <w:rPr>
                <w:rFonts w:hint="eastAsia" w:ascii="times new roma" w:hAnsi="times new roma" w:eastAsia="仿宋"/>
                <w:sz w:val="24"/>
              </w:rPr>
            </w:pPr>
            <w:r>
              <w:rPr>
                <w:rFonts w:ascii="times new roma" w:hAnsi="times new roma" w:eastAsia="仿宋"/>
                <w:sz w:val="24"/>
              </w:rPr>
              <w:t>单位热值含碳量</w:t>
            </w:r>
            <w:r>
              <w:rPr>
                <w:rFonts w:ascii="times new roma" w:hAnsi="times new roma" w:eastAsia="仿宋"/>
                <w:sz w:val="24"/>
              </w:rPr>
              <w:br w:type="textWrapping"/>
            </w:r>
            <w:r>
              <w:rPr>
                <w:rFonts w:ascii="times new roma" w:hAnsi="times new roma" w:eastAsia="仿宋"/>
                <w:sz w:val="24"/>
              </w:rPr>
              <w:t>（tC/tJ）</w:t>
            </w:r>
          </w:p>
        </w:tc>
        <w:tc>
          <w:tcPr>
            <w:tcW w:w="1276" w:type="dxa"/>
            <w:vAlign w:val="center"/>
          </w:tcPr>
          <w:p>
            <w:pPr>
              <w:autoSpaceDN w:val="0"/>
              <w:jc w:val="center"/>
              <w:textAlignment w:val="center"/>
              <w:rPr>
                <w:rFonts w:hint="eastAsia" w:ascii="times new roma" w:hAnsi="times new roma" w:eastAsia="仿宋"/>
                <w:sz w:val="24"/>
              </w:rPr>
            </w:pPr>
            <w:r>
              <w:rPr>
                <w:rFonts w:ascii="times new roma" w:hAnsi="times new roma" w:eastAsia="仿宋"/>
                <w:sz w:val="24"/>
              </w:rPr>
              <w:t>数据来源</w:t>
            </w:r>
          </w:p>
        </w:tc>
        <w:tc>
          <w:tcPr>
            <w:tcW w:w="1425" w:type="dxa"/>
            <w:gridSpan w:val="2"/>
            <w:vAlign w:val="center"/>
          </w:tcPr>
          <w:p>
            <w:pPr>
              <w:autoSpaceDN w:val="0"/>
              <w:jc w:val="center"/>
              <w:textAlignment w:val="center"/>
              <w:rPr>
                <w:rFonts w:hint="eastAsia" w:ascii="times new roma" w:hAnsi="times new roma" w:eastAsia="仿宋"/>
                <w:sz w:val="24"/>
              </w:rPr>
            </w:pPr>
            <w:r>
              <w:rPr>
                <w:rFonts w:ascii="times new roma" w:hAnsi="times new roma" w:eastAsia="仿宋"/>
                <w:sz w:val="24"/>
              </w:rPr>
              <w:t>碳氧化率</w:t>
            </w:r>
          </w:p>
        </w:tc>
        <w:tc>
          <w:tcPr>
            <w:tcW w:w="1222" w:type="dxa"/>
            <w:vAlign w:val="center"/>
          </w:tcPr>
          <w:p>
            <w:pPr>
              <w:autoSpaceDN w:val="0"/>
              <w:jc w:val="center"/>
              <w:textAlignment w:val="center"/>
              <w:rPr>
                <w:rFonts w:hint="eastAsia" w:ascii="times new roma" w:hAnsi="times new roma" w:eastAsia="仿宋"/>
                <w:sz w:val="24"/>
              </w:rPr>
            </w:pPr>
            <w:r>
              <w:rPr>
                <w:rFonts w:ascii="times new roma" w:hAnsi="times new roma" w:eastAsia="仿宋"/>
                <w:sz w:val="24"/>
              </w:rPr>
              <w:t>数据来源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5" w:hRule="atLeast"/>
        </w:trPr>
        <w:tc>
          <w:tcPr>
            <w:tcW w:w="1428" w:type="dxa"/>
            <w:vMerge w:val="restart"/>
            <w:vAlign w:val="center"/>
          </w:tcPr>
          <w:p>
            <w:pPr>
              <w:autoSpaceDN w:val="0"/>
              <w:jc w:val="center"/>
              <w:textAlignment w:val="center"/>
              <w:rPr>
                <w:rFonts w:hint="eastAsia" w:ascii="times new roma" w:hAnsi="times new roma" w:eastAsia="仿宋"/>
                <w:sz w:val="24"/>
              </w:rPr>
            </w:pPr>
            <w:r>
              <w:rPr>
                <w:rFonts w:ascii="times new roma" w:hAnsi="times new roma" w:eastAsia="仿宋"/>
                <w:sz w:val="24"/>
              </w:rPr>
              <w:t>燃料燃烧</w:t>
            </w:r>
          </w:p>
        </w:tc>
        <w:tc>
          <w:tcPr>
            <w:tcW w:w="1826" w:type="dxa"/>
            <w:vAlign w:val="center"/>
          </w:tcPr>
          <w:p>
            <w:pPr>
              <w:autoSpaceDN w:val="0"/>
              <w:jc w:val="center"/>
              <w:textAlignment w:val="center"/>
              <w:rPr>
                <w:rFonts w:hint="eastAsia" w:ascii="times new roma" w:hAnsi="times new roma" w:eastAsia="仿宋"/>
                <w:sz w:val="24"/>
              </w:rPr>
            </w:pPr>
            <w:r>
              <w:rPr>
                <w:rFonts w:ascii="times new roma" w:hAnsi="times new roma" w:eastAsia="仿宋"/>
                <w:sz w:val="24"/>
              </w:rPr>
              <w:t>原煤</w:t>
            </w:r>
          </w:p>
        </w:tc>
        <w:tc>
          <w:tcPr>
            <w:tcW w:w="1864" w:type="dxa"/>
            <w:vAlign w:val="center"/>
          </w:tcPr>
          <w:p>
            <w:pPr>
              <w:autoSpaceDN w:val="0"/>
              <w:jc w:val="center"/>
              <w:textAlignment w:val="center"/>
              <w:rPr>
                <w:rFonts w:hint="eastAsia" w:ascii="times new roma" w:hAnsi="times new roma" w:eastAsia="仿宋"/>
                <w:sz w:val="24"/>
              </w:rPr>
            </w:pPr>
            <w:r>
              <w:rPr>
                <w:rFonts w:ascii="times new roma" w:hAnsi="times new roma" w:eastAsia="仿宋"/>
                <w:sz w:val="24"/>
              </w:rPr>
              <w:t>26.37</w:t>
            </w:r>
          </w:p>
        </w:tc>
        <w:tc>
          <w:tcPr>
            <w:tcW w:w="1276" w:type="dxa"/>
            <w:vAlign w:val="center"/>
          </w:tcPr>
          <w:p>
            <w:pPr>
              <w:autoSpaceDN w:val="0"/>
              <w:jc w:val="center"/>
              <w:textAlignment w:val="center"/>
              <w:rPr>
                <w:rFonts w:hint="eastAsia" w:ascii="times new roma" w:hAnsi="times new roma" w:eastAsia="仿宋"/>
                <w:sz w:val="24"/>
              </w:rPr>
            </w:pPr>
            <w:r>
              <w:rPr>
                <w:rFonts w:ascii="times new roma" w:hAnsi="times new roma" w:eastAsia="仿宋"/>
                <w:sz w:val="24"/>
              </w:rPr>
              <w:t>缺省值</w:t>
            </w:r>
          </w:p>
        </w:tc>
        <w:tc>
          <w:tcPr>
            <w:tcW w:w="1425" w:type="dxa"/>
            <w:gridSpan w:val="2"/>
            <w:vAlign w:val="center"/>
          </w:tcPr>
          <w:p>
            <w:pPr>
              <w:autoSpaceDN w:val="0"/>
              <w:jc w:val="center"/>
              <w:textAlignment w:val="center"/>
              <w:rPr>
                <w:rFonts w:hint="eastAsia" w:ascii="times new roma" w:hAnsi="times new roma" w:eastAsia="仿宋"/>
                <w:sz w:val="24"/>
              </w:rPr>
            </w:pPr>
            <w:r>
              <w:rPr>
                <w:rFonts w:ascii="times new roma" w:hAnsi="times new roma" w:eastAsia="仿宋"/>
                <w:sz w:val="24"/>
              </w:rPr>
              <w:t>%</w:t>
            </w:r>
          </w:p>
        </w:tc>
        <w:tc>
          <w:tcPr>
            <w:tcW w:w="1222" w:type="dxa"/>
            <w:vAlign w:val="center"/>
          </w:tcPr>
          <w:p>
            <w:pPr>
              <w:autoSpaceDN w:val="0"/>
              <w:jc w:val="center"/>
              <w:textAlignment w:val="center"/>
              <w:rPr>
                <w:rFonts w:hint="eastAsia" w:ascii="times new roma" w:hAnsi="times new roma" w:eastAsia="仿宋"/>
                <w:sz w:val="24"/>
              </w:rPr>
            </w:pPr>
            <w:r>
              <w:rPr>
                <w:rFonts w:ascii="times new roma" w:hAnsi="times new roma" w:eastAsia="仿宋"/>
                <w:sz w:val="24"/>
              </w:rPr>
              <w:t>缺省值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5" w:hRule="atLeast"/>
        </w:trPr>
        <w:tc>
          <w:tcPr>
            <w:tcW w:w="1428" w:type="dxa"/>
            <w:vMerge w:val="continue"/>
            <w:vAlign w:val="center"/>
          </w:tcPr>
          <w:p>
            <w:pPr>
              <w:rPr>
                <w:rFonts w:hint="eastAsia" w:ascii="times new roma" w:hAnsi="times new roma" w:eastAsia="仿宋"/>
                <w:sz w:val="24"/>
              </w:rPr>
            </w:pPr>
          </w:p>
        </w:tc>
        <w:tc>
          <w:tcPr>
            <w:tcW w:w="1826" w:type="dxa"/>
            <w:vAlign w:val="center"/>
          </w:tcPr>
          <w:p>
            <w:pPr>
              <w:autoSpaceDN w:val="0"/>
              <w:jc w:val="center"/>
              <w:textAlignment w:val="center"/>
              <w:rPr>
                <w:rFonts w:hint="eastAsia" w:ascii="times new roma" w:hAnsi="times new roma" w:eastAsia="仿宋"/>
                <w:sz w:val="24"/>
              </w:rPr>
            </w:pPr>
            <w:r>
              <w:rPr>
                <w:rFonts w:ascii="times new roma" w:hAnsi="times new roma" w:eastAsia="仿宋"/>
                <w:sz w:val="24"/>
              </w:rPr>
              <w:t>无烟煤</w:t>
            </w:r>
          </w:p>
        </w:tc>
        <w:tc>
          <w:tcPr>
            <w:tcW w:w="1864" w:type="dxa"/>
            <w:vAlign w:val="center"/>
          </w:tcPr>
          <w:p>
            <w:pPr>
              <w:autoSpaceDN w:val="0"/>
              <w:jc w:val="center"/>
              <w:textAlignment w:val="center"/>
              <w:rPr>
                <w:rFonts w:hint="eastAsia" w:ascii="times new roma" w:hAnsi="times new roma" w:eastAsia="仿宋"/>
                <w:sz w:val="24"/>
              </w:rPr>
            </w:pPr>
            <w:r>
              <w:rPr>
                <w:rFonts w:ascii="times new roma" w:hAnsi="times new roma" w:eastAsia="仿宋"/>
                <w:sz w:val="24"/>
              </w:rPr>
              <w:t xml:space="preserve">27.49 </w:t>
            </w:r>
          </w:p>
        </w:tc>
        <w:tc>
          <w:tcPr>
            <w:tcW w:w="1276" w:type="dxa"/>
            <w:vAlign w:val="center"/>
          </w:tcPr>
          <w:p>
            <w:pPr>
              <w:autoSpaceDN w:val="0"/>
              <w:jc w:val="center"/>
              <w:textAlignment w:val="center"/>
              <w:rPr>
                <w:rFonts w:hint="eastAsia" w:ascii="times new roma" w:hAnsi="times new roma" w:eastAsia="仿宋"/>
                <w:sz w:val="24"/>
              </w:rPr>
            </w:pPr>
            <w:r>
              <w:rPr>
                <w:rFonts w:ascii="times new roma" w:hAnsi="times new roma" w:eastAsia="仿宋"/>
                <w:sz w:val="24"/>
              </w:rPr>
              <w:t>缺省值</w:t>
            </w:r>
          </w:p>
        </w:tc>
        <w:tc>
          <w:tcPr>
            <w:tcW w:w="1425" w:type="dxa"/>
            <w:gridSpan w:val="2"/>
            <w:vAlign w:val="center"/>
          </w:tcPr>
          <w:p>
            <w:pPr>
              <w:autoSpaceDN w:val="0"/>
              <w:jc w:val="center"/>
              <w:textAlignment w:val="center"/>
              <w:rPr>
                <w:rFonts w:hint="eastAsia" w:ascii="times new roma" w:hAnsi="times new roma" w:eastAsia="仿宋"/>
                <w:sz w:val="24"/>
              </w:rPr>
            </w:pPr>
            <w:r>
              <w:rPr>
                <w:rFonts w:ascii="times new roma" w:hAnsi="times new roma" w:eastAsia="仿宋"/>
                <w:sz w:val="24"/>
              </w:rPr>
              <w:t>%</w:t>
            </w:r>
          </w:p>
        </w:tc>
        <w:tc>
          <w:tcPr>
            <w:tcW w:w="1222" w:type="dxa"/>
            <w:vAlign w:val="center"/>
          </w:tcPr>
          <w:p>
            <w:pPr>
              <w:autoSpaceDN w:val="0"/>
              <w:jc w:val="center"/>
              <w:textAlignment w:val="center"/>
              <w:rPr>
                <w:rFonts w:hint="eastAsia" w:ascii="times new roma" w:hAnsi="times new roma" w:eastAsia="仿宋"/>
                <w:sz w:val="24"/>
              </w:rPr>
            </w:pPr>
            <w:r>
              <w:rPr>
                <w:rFonts w:ascii="times new roma" w:hAnsi="times new roma" w:eastAsia="仿宋"/>
                <w:sz w:val="24"/>
              </w:rPr>
              <w:t>缺省值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5" w:type="dxa"/>
            <w:bottom w:w="0" w:type="dxa"/>
            <w:right w:w="15" w:type="dxa"/>
          </w:tblCellMar>
        </w:tblPrEx>
        <w:trPr>
          <w:trHeight w:val="285" w:hRule="atLeast"/>
        </w:trPr>
        <w:tc>
          <w:tcPr>
            <w:tcW w:w="1428" w:type="dxa"/>
            <w:vMerge w:val="continue"/>
            <w:vAlign w:val="center"/>
          </w:tcPr>
          <w:p>
            <w:pPr>
              <w:rPr>
                <w:rFonts w:hint="eastAsia" w:ascii="times new roma" w:hAnsi="times new roma" w:eastAsia="仿宋"/>
                <w:sz w:val="24"/>
              </w:rPr>
            </w:pPr>
          </w:p>
        </w:tc>
        <w:tc>
          <w:tcPr>
            <w:tcW w:w="1826" w:type="dxa"/>
            <w:vAlign w:val="center"/>
          </w:tcPr>
          <w:p>
            <w:pPr>
              <w:autoSpaceDN w:val="0"/>
              <w:jc w:val="center"/>
              <w:textAlignment w:val="center"/>
              <w:rPr>
                <w:rFonts w:hint="eastAsia" w:ascii="times new roma" w:hAnsi="times new roma" w:eastAsia="仿宋"/>
                <w:sz w:val="24"/>
              </w:rPr>
            </w:pPr>
            <w:r>
              <w:rPr>
                <w:rFonts w:hint="eastAsia" w:ascii="times new roma" w:hAnsi="times new roma" w:eastAsia="仿宋"/>
                <w:sz w:val="24"/>
                <w:lang w:val="en-US" w:eastAsia="zh-CN"/>
              </w:rPr>
              <w:t>水泥生产用</w:t>
            </w:r>
            <w:r>
              <w:rPr>
                <w:rFonts w:ascii="times new roma" w:hAnsi="times new roma" w:eastAsia="仿宋"/>
                <w:sz w:val="24"/>
              </w:rPr>
              <w:t>烟煤</w:t>
            </w:r>
          </w:p>
        </w:tc>
        <w:tc>
          <w:tcPr>
            <w:tcW w:w="1864" w:type="dxa"/>
            <w:vAlign w:val="center"/>
          </w:tcPr>
          <w:p>
            <w:pPr>
              <w:autoSpaceDN w:val="0"/>
              <w:jc w:val="center"/>
              <w:textAlignment w:val="center"/>
              <w:rPr>
                <w:rFonts w:hint="default" w:ascii="times new roma" w:hAnsi="times new roma" w:eastAsia="仿宋"/>
                <w:sz w:val="24"/>
                <w:lang w:val="en-US" w:eastAsia="zh-CN"/>
              </w:rPr>
            </w:pPr>
            <w:r>
              <w:rPr>
                <w:rFonts w:hint="eastAsia" w:ascii="times new roma" w:hAnsi="times new roma" w:eastAsia="仿宋"/>
                <w:sz w:val="24"/>
                <w:lang w:val="en-US" w:eastAsia="zh-CN"/>
              </w:rPr>
              <w:t>26.10</w:t>
            </w:r>
          </w:p>
        </w:tc>
        <w:tc>
          <w:tcPr>
            <w:tcW w:w="1276" w:type="dxa"/>
            <w:vAlign w:val="center"/>
          </w:tcPr>
          <w:p>
            <w:pPr>
              <w:autoSpaceDN w:val="0"/>
              <w:jc w:val="center"/>
              <w:textAlignment w:val="center"/>
              <w:rPr>
                <w:rFonts w:hint="eastAsia" w:ascii="times new roma" w:hAnsi="times new roma" w:eastAsia="仿宋"/>
                <w:sz w:val="24"/>
              </w:rPr>
            </w:pPr>
            <w:r>
              <w:rPr>
                <w:rFonts w:ascii="times new roma" w:hAnsi="times new roma" w:eastAsia="仿宋"/>
                <w:sz w:val="24"/>
              </w:rPr>
              <w:t>缺省值</w:t>
            </w:r>
          </w:p>
        </w:tc>
        <w:tc>
          <w:tcPr>
            <w:tcW w:w="1425" w:type="dxa"/>
            <w:gridSpan w:val="2"/>
            <w:vAlign w:val="center"/>
          </w:tcPr>
          <w:p>
            <w:pPr>
              <w:autoSpaceDN w:val="0"/>
              <w:jc w:val="center"/>
              <w:textAlignment w:val="center"/>
              <w:rPr>
                <w:rFonts w:hint="eastAsia" w:ascii="times new roma" w:hAnsi="times new roma" w:eastAsia="仿宋"/>
                <w:sz w:val="24"/>
              </w:rPr>
            </w:pPr>
            <w:r>
              <w:rPr>
                <w:rFonts w:ascii="times new roma" w:hAnsi="times new roma" w:eastAsia="仿宋"/>
                <w:sz w:val="24"/>
              </w:rPr>
              <w:t>9</w:t>
            </w:r>
            <w:r>
              <w:rPr>
                <w:rFonts w:hint="eastAsia" w:ascii="times new roma" w:hAnsi="times new roma" w:eastAsia="仿宋"/>
                <w:sz w:val="24"/>
                <w:lang w:val="en-US" w:eastAsia="zh-CN"/>
              </w:rPr>
              <w:t>9</w:t>
            </w:r>
            <w:r>
              <w:rPr>
                <w:rFonts w:ascii="times new roma" w:hAnsi="times new roma" w:eastAsia="仿宋"/>
                <w:sz w:val="24"/>
              </w:rPr>
              <w:t>%</w:t>
            </w:r>
          </w:p>
        </w:tc>
        <w:tc>
          <w:tcPr>
            <w:tcW w:w="1222" w:type="dxa"/>
            <w:vAlign w:val="center"/>
          </w:tcPr>
          <w:p>
            <w:pPr>
              <w:autoSpaceDN w:val="0"/>
              <w:jc w:val="center"/>
              <w:textAlignment w:val="center"/>
              <w:rPr>
                <w:rFonts w:hint="eastAsia" w:ascii="times new roma" w:hAnsi="times new roma" w:eastAsia="仿宋"/>
                <w:sz w:val="24"/>
              </w:rPr>
            </w:pPr>
            <w:r>
              <w:rPr>
                <w:rFonts w:ascii="times new roma" w:hAnsi="times new roma" w:eastAsia="仿宋"/>
                <w:sz w:val="24"/>
              </w:rPr>
              <w:t>缺省值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5" w:type="dxa"/>
            <w:bottom w:w="0" w:type="dxa"/>
            <w:right w:w="15" w:type="dxa"/>
          </w:tblCellMar>
        </w:tblPrEx>
        <w:trPr>
          <w:trHeight w:val="285" w:hRule="atLeast"/>
        </w:trPr>
        <w:tc>
          <w:tcPr>
            <w:tcW w:w="1428" w:type="dxa"/>
            <w:vMerge w:val="continue"/>
            <w:vAlign w:val="center"/>
          </w:tcPr>
          <w:p>
            <w:pPr>
              <w:rPr>
                <w:rFonts w:hint="eastAsia" w:ascii="times new roma" w:hAnsi="times new roma" w:eastAsia="仿宋"/>
                <w:sz w:val="24"/>
              </w:rPr>
            </w:pPr>
          </w:p>
        </w:tc>
        <w:tc>
          <w:tcPr>
            <w:tcW w:w="1826" w:type="dxa"/>
            <w:vAlign w:val="center"/>
          </w:tcPr>
          <w:p>
            <w:pPr>
              <w:autoSpaceDN w:val="0"/>
              <w:jc w:val="center"/>
              <w:textAlignment w:val="center"/>
              <w:rPr>
                <w:rFonts w:hint="eastAsia" w:ascii="times new roma" w:hAnsi="times new roma" w:eastAsia="仿宋"/>
                <w:sz w:val="24"/>
              </w:rPr>
            </w:pPr>
            <w:r>
              <w:rPr>
                <w:rFonts w:ascii="times new roma" w:hAnsi="times new roma" w:eastAsia="仿宋"/>
                <w:sz w:val="24"/>
              </w:rPr>
              <w:t>褐煤</w:t>
            </w:r>
          </w:p>
        </w:tc>
        <w:tc>
          <w:tcPr>
            <w:tcW w:w="1864" w:type="dxa"/>
            <w:vAlign w:val="center"/>
          </w:tcPr>
          <w:p>
            <w:pPr>
              <w:autoSpaceDN w:val="0"/>
              <w:jc w:val="center"/>
              <w:textAlignment w:val="center"/>
              <w:rPr>
                <w:rFonts w:hint="eastAsia" w:ascii="times new roma" w:hAnsi="times new roma" w:eastAsia="仿宋"/>
                <w:sz w:val="24"/>
              </w:rPr>
            </w:pPr>
            <w:r>
              <w:rPr>
                <w:rFonts w:hint="eastAsia" w:ascii="times new roma" w:hAnsi="times new roma" w:eastAsia="仿宋"/>
                <w:sz w:val="24"/>
              </w:rPr>
              <w:t>27.97</w:t>
            </w:r>
            <w:r>
              <w:rPr>
                <w:rFonts w:ascii="times new roma" w:hAnsi="times new roma" w:eastAsia="仿宋"/>
                <w:sz w:val="24"/>
              </w:rPr>
              <w:t xml:space="preserve"> </w:t>
            </w:r>
          </w:p>
        </w:tc>
        <w:tc>
          <w:tcPr>
            <w:tcW w:w="1276" w:type="dxa"/>
            <w:vAlign w:val="center"/>
          </w:tcPr>
          <w:p>
            <w:pPr>
              <w:autoSpaceDN w:val="0"/>
              <w:jc w:val="center"/>
              <w:textAlignment w:val="center"/>
              <w:rPr>
                <w:rFonts w:hint="eastAsia" w:ascii="times new roma" w:hAnsi="times new roma" w:eastAsia="仿宋"/>
                <w:sz w:val="24"/>
              </w:rPr>
            </w:pPr>
            <w:r>
              <w:rPr>
                <w:rFonts w:ascii="times new roma" w:hAnsi="times new roma" w:eastAsia="仿宋"/>
                <w:sz w:val="24"/>
              </w:rPr>
              <w:t>缺省值</w:t>
            </w:r>
          </w:p>
        </w:tc>
        <w:tc>
          <w:tcPr>
            <w:tcW w:w="1425" w:type="dxa"/>
            <w:gridSpan w:val="2"/>
            <w:vAlign w:val="center"/>
          </w:tcPr>
          <w:p>
            <w:pPr>
              <w:autoSpaceDN w:val="0"/>
              <w:jc w:val="center"/>
              <w:textAlignment w:val="center"/>
              <w:rPr>
                <w:rFonts w:hint="eastAsia" w:ascii="times new roma" w:hAnsi="times new roma" w:eastAsia="仿宋"/>
                <w:sz w:val="24"/>
              </w:rPr>
            </w:pPr>
            <w:r>
              <w:rPr>
                <w:rFonts w:ascii="times new roma" w:hAnsi="times new roma" w:eastAsia="仿宋"/>
                <w:sz w:val="24"/>
              </w:rPr>
              <w:t>%</w:t>
            </w:r>
          </w:p>
        </w:tc>
        <w:tc>
          <w:tcPr>
            <w:tcW w:w="1222" w:type="dxa"/>
            <w:vAlign w:val="center"/>
          </w:tcPr>
          <w:p>
            <w:pPr>
              <w:autoSpaceDN w:val="0"/>
              <w:jc w:val="center"/>
              <w:textAlignment w:val="center"/>
              <w:rPr>
                <w:rFonts w:hint="eastAsia" w:ascii="times new roma" w:hAnsi="times new roma" w:eastAsia="仿宋"/>
                <w:sz w:val="24"/>
              </w:rPr>
            </w:pPr>
            <w:r>
              <w:rPr>
                <w:rFonts w:ascii="times new roma" w:hAnsi="times new roma" w:eastAsia="仿宋"/>
                <w:sz w:val="24"/>
              </w:rPr>
              <w:t>缺省值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5" w:type="dxa"/>
            <w:bottom w:w="0" w:type="dxa"/>
            <w:right w:w="15" w:type="dxa"/>
          </w:tblCellMar>
        </w:tblPrEx>
        <w:trPr>
          <w:trHeight w:val="285" w:hRule="atLeast"/>
        </w:trPr>
        <w:tc>
          <w:tcPr>
            <w:tcW w:w="1428" w:type="dxa"/>
            <w:vMerge w:val="continue"/>
            <w:vAlign w:val="center"/>
          </w:tcPr>
          <w:p>
            <w:pPr>
              <w:rPr>
                <w:rFonts w:hint="eastAsia" w:ascii="times new roma" w:hAnsi="times new roma" w:eastAsia="仿宋"/>
                <w:sz w:val="24"/>
              </w:rPr>
            </w:pPr>
          </w:p>
        </w:tc>
        <w:tc>
          <w:tcPr>
            <w:tcW w:w="1826" w:type="dxa"/>
            <w:vAlign w:val="center"/>
          </w:tcPr>
          <w:p>
            <w:pPr>
              <w:autoSpaceDN w:val="0"/>
              <w:jc w:val="center"/>
              <w:textAlignment w:val="center"/>
              <w:rPr>
                <w:rFonts w:hint="eastAsia" w:ascii="times new roma" w:hAnsi="times new roma" w:eastAsia="仿宋"/>
                <w:sz w:val="24"/>
              </w:rPr>
            </w:pPr>
            <w:r>
              <w:rPr>
                <w:rFonts w:ascii="times new roma" w:hAnsi="times new roma" w:eastAsia="仿宋"/>
                <w:sz w:val="24"/>
              </w:rPr>
              <w:t>洗精煤</w:t>
            </w:r>
          </w:p>
        </w:tc>
        <w:tc>
          <w:tcPr>
            <w:tcW w:w="1864" w:type="dxa"/>
            <w:vAlign w:val="center"/>
          </w:tcPr>
          <w:p>
            <w:pPr>
              <w:autoSpaceDN w:val="0"/>
              <w:jc w:val="center"/>
              <w:textAlignment w:val="center"/>
              <w:rPr>
                <w:rFonts w:hint="eastAsia" w:ascii="times new roma" w:hAnsi="times new roma" w:eastAsia="仿宋"/>
                <w:sz w:val="24"/>
              </w:rPr>
            </w:pPr>
            <w:r>
              <w:rPr>
                <w:rFonts w:ascii="times new roma" w:hAnsi="times new roma" w:eastAsia="仿宋"/>
                <w:sz w:val="24"/>
              </w:rPr>
              <w:t>25.4</w:t>
            </w:r>
            <w:r>
              <w:rPr>
                <w:rFonts w:hint="eastAsia" w:ascii="times new roma" w:hAnsi="times new roma" w:eastAsia="仿宋"/>
                <w:sz w:val="24"/>
              </w:rPr>
              <w:t>1</w:t>
            </w:r>
            <w:r>
              <w:rPr>
                <w:rFonts w:ascii="times new roma" w:hAnsi="times new roma" w:eastAsia="仿宋"/>
                <w:sz w:val="24"/>
              </w:rPr>
              <w:t xml:space="preserve"> </w:t>
            </w:r>
          </w:p>
        </w:tc>
        <w:tc>
          <w:tcPr>
            <w:tcW w:w="1276" w:type="dxa"/>
            <w:vAlign w:val="center"/>
          </w:tcPr>
          <w:p>
            <w:pPr>
              <w:autoSpaceDN w:val="0"/>
              <w:jc w:val="center"/>
              <w:textAlignment w:val="center"/>
              <w:rPr>
                <w:rFonts w:hint="eastAsia" w:ascii="times new roma" w:hAnsi="times new roma" w:eastAsia="仿宋"/>
                <w:sz w:val="24"/>
              </w:rPr>
            </w:pPr>
            <w:r>
              <w:rPr>
                <w:rFonts w:ascii="times new roma" w:hAnsi="times new roma" w:eastAsia="仿宋"/>
                <w:sz w:val="24"/>
              </w:rPr>
              <w:t>缺省值</w:t>
            </w:r>
          </w:p>
        </w:tc>
        <w:tc>
          <w:tcPr>
            <w:tcW w:w="1425" w:type="dxa"/>
            <w:gridSpan w:val="2"/>
            <w:vAlign w:val="center"/>
          </w:tcPr>
          <w:p>
            <w:pPr>
              <w:autoSpaceDN w:val="0"/>
              <w:jc w:val="center"/>
              <w:textAlignment w:val="center"/>
              <w:rPr>
                <w:rFonts w:hint="eastAsia" w:ascii="times new roma" w:hAnsi="times new roma" w:eastAsia="仿宋"/>
                <w:sz w:val="24"/>
              </w:rPr>
            </w:pPr>
            <w:r>
              <w:rPr>
                <w:rFonts w:ascii="times new roma" w:hAnsi="times new roma" w:eastAsia="仿宋"/>
                <w:sz w:val="24"/>
              </w:rPr>
              <w:t>%</w:t>
            </w:r>
          </w:p>
        </w:tc>
        <w:tc>
          <w:tcPr>
            <w:tcW w:w="1222" w:type="dxa"/>
            <w:vAlign w:val="center"/>
          </w:tcPr>
          <w:p>
            <w:pPr>
              <w:autoSpaceDN w:val="0"/>
              <w:jc w:val="center"/>
              <w:textAlignment w:val="center"/>
              <w:rPr>
                <w:rFonts w:hint="eastAsia" w:ascii="times new roma" w:hAnsi="times new roma" w:eastAsia="仿宋"/>
                <w:sz w:val="24"/>
              </w:rPr>
            </w:pPr>
            <w:r>
              <w:rPr>
                <w:rFonts w:ascii="times new roma" w:hAnsi="times new roma" w:eastAsia="仿宋"/>
                <w:sz w:val="24"/>
              </w:rPr>
              <w:t>缺省值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5" w:type="dxa"/>
            <w:bottom w:w="0" w:type="dxa"/>
            <w:right w:w="15" w:type="dxa"/>
          </w:tblCellMar>
        </w:tblPrEx>
        <w:trPr>
          <w:trHeight w:val="285" w:hRule="atLeast"/>
        </w:trPr>
        <w:tc>
          <w:tcPr>
            <w:tcW w:w="1428" w:type="dxa"/>
            <w:vMerge w:val="continue"/>
            <w:vAlign w:val="center"/>
          </w:tcPr>
          <w:p>
            <w:pPr>
              <w:rPr>
                <w:rFonts w:hint="eastAsia" w:ascii="times new roma" w:hAnsi="times new roma" w:eastAsia="仿宋"/>
                <w:sz w:val="24"/>
              </w:rPr>
            </w:pPr>
          </w:p>
        </w:tc>
        <w:tc>
          <w:tcPr>
            <w:tcW w:w="1826" w:type="dxa"/>
            <w:vAlign w:val="center"/>
          </w:tcPr>
          <w:p>
            <w:pPr>
              <w:autoSpaceDN w:val="0"/>
              <w:jc w:val="center"/>
              <w:textAlignment w:val="center"/>
              <w:rPr>
                <w:rFonts w:hint="eastAsia" w:ascii="times new roma" w:hAnsi="times new roma" w:eastAsia="仿宋"/>
                <w:sz w:val="24"/>
              </w:rPr>
            </w:pPr>
            <w:r>
              <w:rPr>
                <w:rFonts w:ascii="times new roma" w:hAnsi="times new roma" w:eastAsia="仿宋"/>
                <w:sz w:val="24"/>
              </w:rPr>
              <w:t>洗中煤</w:t>
            </w:r>
          </w:p>
        </w:tc>
        <w:tc>
          <w:tcPr>
            <w:tcW w:w="1864" w:type="dxa"/>
            <w:vAlign w:val="center"/>
          </w:tcPr>
          <w:p>
            <w:pPr>
              <w:autoSpaceDN w:val="0"/>
              <w:jc w:val="center"/>
              <w:textAlignment w:val="center"/>
              <w:rPr>
                <w:rFonts w:hint="eastAsia" w:ascii="times new roma" w:hAnsi="times new roma" w:eastAsia="仿宋"/>
                <w:sz w:val="24"/>
              </w:rPr>
            </w:pPr>
            <w:r>
              <w:rPr>
                <w:rFonts w:ascii="times new roma" w:hAnsi="times new roma" w:eastAsia="仿宋"/>
                <w:sz w:val="24"/>
              </w:rPr>
              <w:t>25.4</w:t>
            </w:r>
            <w:r>
              <w:rPr>
                <w:rFonts w:hint="eastAsia" w:ascii="times new roma" w:hAnsi="times new roma" w:eastAsia="仿宋"/>
                <w:sz w:val="24"/>
              </w:rPr>
              <w:t>1</w:t>
            </w:r>
            <w:r>
              <w:rPr>
                <w:rFonts w:ascii="times new roma" w:hAnsi="times new roma" w:eastAsia="仿宋"/>
                <w:sz w:val="24"/>
              </w:rPr>
              <w:t xml:space="preserve"> </w:t>
            </w:r>
          </w:p>
        </w:tc>
        <w:tc>
          <w:tcPr>
            <w:tcW w:w="1276" w:type="dxa"/>
            <w:vAlign w:val="center"/>
          </w:tcPr>
          <w:p>
            <w:pPr>
              <w:autoSpaceDN w:val="0"/>
              <w:jc w:val="center"/>
              <w:textAlignment w:val="center"/>
              <w:rPr>
                <w:rFonts w:hint="eastAsia" w:ascii="times new roma" w:hAnsi="times new roma" w:eastAsia="仿宋"/>
                <w:sz w:val="24"/>
              </w:rPr>
            </w:pPr>
            <w:r>
              <w:rPr>
                <w:rFonts w:ascii="times new roma" w:hAnsi="times new roma" w:eastAsia="仿宋"/>
                <w:sz w:val="24"/>
              </w:rPr>
              <w:t>缺省值</w:t>
            </w:r>
          </w:p>
        </w:tc>
        <w:tc>
          <w:tcPr>
            <w:tcW w:w="1425" w:type="dxa"/>
            <w:gridSpan w:val="2"/>
            <w:vAlign w:val="center"/>
          </w:tcPr>
          <w:p>
            <w:pPr>
              <w:autoSpaceDN w:val="0"/>
              <w:jc w:val="center"/>
              <w:textAlignment w:val="center"/>
              <w:rPr>
                <w:rFonts w:hint="eastAsia" w:ascii="times new roma" w:hAnsi="times new roma" w:eastAsia="仿宋"/>
                <w:sz w:val="24"/>
              </w:rPr>
            </w:pPr>
            <w:r>
              <w:rPr>
                <w:rFonts w:ascii="times new roma" w:hAnsi="times new roma" w:eastAsia="仿宋"/>
                <w:sz w:val="24"/>
              </w:rPr>
              <w:t>%</w:t>
            </w:r>
          </w:p>
        </w:tc>
        <w:tc>
          <w:tcPr>
            <w:tcW w:w="1222" w:type="dxa"/>
            <w:vAlign w:val="center"/>
          </w:tcPr>
          <w:p>
            <w:pPr>
              <w:autoSpaceDN w:val="0"/>
              <w:jc w:val="center"/>
              <w:textAlignment w:val="center"/>
              <w:rPr>
                <w:rFonts w:hint="eastAsia" w:ascii="times new roma" w:hAnsi="times new roma" w:eastAsia="仿宋"/>
                <w:sz w:val="24"/>
              </w:rPr>
            </w:pPr>
            <w:r>
              <w:rPr>
                <w:rFonts w:ascii="times new roma" w:hAnsi="times new roma" w:eastAsia="仿宋"/>
                <w:sz w:val="24"/>
              </w:rPr>
              <w:t>缺省值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5" w:type="dxa"/>
            <w:bottom w:w="0" w:type="dxa"/>
            <w:right w:w="15" w:type="dxa"/>
          </w:tblCellMar>
        </w:tblPrEx>
        <w:trPr>
          <w:trHeight w:val="285" w:hRule="atLeast"/>
        </w:trPr>
        <w:tc>
          <w:tcPr>
            <w:tcW w:w="1428" w:type="dxa"/>
            <w:vMerge w:val="continue"/>
            <w:vAlign w:val="center"/>
          </w:tcPr>
          <w:p>
            <w:pPr>
              <w:rPr>
                <w:rFonts w:hint="eastAsia" w:ascii="times new roma" w:hAnsi="times new roma" w:eastAsia="仿宋"/>
                <w:sz w:val="24"/>
              </w:rPr>
            </w:pPr>
          </w:p>
        </w:tc>
        <w:tc>
          <w:tcPr>
            <w:tcW w:w="1826" w:type="dxa"/>
            <w:vAlign w:val="center"/>
          </w:tcPr>
          <w:p>
            <w:pPr>
              <w:autoSpaceDN w:val="0"/>
              <w:jc w:val="center"/>
              <w:textAlignment w:val="center"/>
              <w:rPr>
                <w:rFonts w:hint="eastAsia" w:ascii="times new roma" w:hAnsi="times new roma" w:eastAsia="仿宋"/>
                <w:sz w:val="24"/>
              </w:rPr>
            </w:pPr>
            <w:r>
              <w:rPr>
                <w:rFonts w:ascii="times new roma" w:hAnsi="times new roma" w:eastAsia="仿宋"/>
                <w:sz w:val="24"/>
              </w:rPr>
              <w:t>煤泥</w:t>
            </w:r>
          </w:p>
        </w:tc>
        <w:tc>
          <w:tcPr>
            <w:tcW w:w="1864" w:type="dxa"/>
            <w:vAlign w:val="center"/>
          </w:tcPr>
          <w:p>
            <w:pPr>
              <w:autoSpaceDN w:val="0"/>
              <w:jc w:val="center"/>
              <w:textAlignment w:val="center"/>
              <w:rPr>
                <w:rFonts w:hint="eastAsia" w:ascii="times new roma" w:hAnsi="times new roma" w:eastAsia="仿宋"/>
                <w:sz w:val="24"/>
              </w:rPr>
            </w:pPr>
            <w:r>
              <w:rPr>
                <w:rFonts w:ascii="times new roma" w:hAnsi="times new roma" w:eastAsia="仿宋"/>
                <w:sz w:val="24"/>
              </w:rPr>
              <w:t xml:space="preserve">25.40 </w:t>
            </w:r>
          </w:p>
        </w:tc>
        <w:tc>
          <w:tcPr>
            <w:tcW w:w="1276" w:type="dxa"/>
            <w:vAlign w:val="center"/>
          </w:tcPr>
          <w:p>
            <w:pPr>
              <w:autoSpaceDN w:val="0"/>
              <w:jc w:val="center"/>
              <w:textAlignment w:val="center"/>
              <w:rPr>
                <w:rFonts w:hint="eastAsia" w:ascii="times new roma" w:hAnsi="times new roma" w:eastAsia="仿宋"/>
                <w:sz w:val="24"/>
              </w:rPr>
            </w:pPr>
            <w:r>
              <w:rPr>
                <w:rFonts w:ascii="times new roma" w:hAnsi="times new roma" w:eastAsia="仿宋"/>
                <w:sz w:val="24"/>
              </w:rPr>
              <w:t>缺省值</w:t>
            </w:r>
          </w:p>
        </w:tc>
        <w:tc>
          <w:tcPr>
            <w:tcW w:w="1425" w:type="dxa"/>
            <w:gridSpan w:val="2"/>
            <w:vAlign w:val="center"/>
          </w:tcPr>
          <w:p>
            <w:pPr>
              <w:autoSpaceDN w:val="0"/>
              <w:jc w:val="center"/>
              <w:textAlignment w:val="center"/>
              <w:rPr>
                <w:rFonts w:hint="eastAsia" w:ascii="times new roma" w:hAnsi="times new roma" w:eastAsia="仿宋"/>
                <w:sz w:val="24"/>
              </w:rPr>
            </w:pPr>
            <w:r>
              <w:rPr>
                <w:rFonts w:ascii="times new roma" w:hAnsi="times new roma" w:eastAsia="仿宋"/>
                <w:sz w:val="24"/>
              </w:rPr>
              <w:t>%</w:t>
            </w:r>
          </w:p>
        </w:tc>
        <w:tc>
          <w:tcPr>
            <w:tcW w:w="1222" w:type="dxa"/>
            <w:vAlign w:val="center"/>
          </w:tcPr>
          <w:p>
            <w:pPr>
              <w:autoSpaceDN w:val="0"/>
              <w:jc w:val="center"/>
              <w:textAlignment w:val="center"/>
              <w:rPr>
                <w:rFonts w:hint="eastAsia" w:ascii="times new roma" w:hAnsi="times new roma" w:eastAsia="仿宋"/>
                <w:sz w:val="24"/>
              </w:rPr>
            </w:pPr>
            <w:r>
              <w:rPr>
                <w:rFonts w:ascii="times new roma" w:hAnsi="times new roma" w:eastAsia="仿宋"/>
                <w:sz w:val="24"/>
              </w:rPr>
              <w:t>缺省值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5" w:hRule="atLeast"/>
        </w:trPr>
        <w:tc>
          <w:tcPr>
            <w:tcW w:w="1428" w:type="dxa"/>
            <w:vMerge w:val="continue"/>
            <w:vAlign w:val="center"/>
          </w:tcPr>
          <w:p>
            <w:pPr>
              <w:rPr>
                <w:rFonts w:hint="eastAsia" w:ascii="times new roma" w:hAnsi="times new roma" w:eastAsia="仿宋"/>
                <w:sz w:val="24"/>
              </w:rPr>
            </w:pPr>
          </w:p>
        </w:tc>
        <w:tc>
          <w:tcPr>
            <w:tcW w:w="1826" w:type="dxa"/>
            <w:vAlign w:val="center"/>
          </w:tcPr>
          <w:p>
            <w:pPr>
              <w:autoSpaceDN w:val="0"/>
              <w:jc w:val="center"/>
              <w:textAlignment w:val="center"/>
              <w:rPr>
                <w:rFonts w:hint="eastAsia" w:ascii="times new roma" w:hAnsi="times new roma" w:eastAsia="仿宋"/>
                <w:sz w:val="24"/>
              </w:rPr>
            </w:pPr>
            <w:r>
              <w:rPr>
                <w:rFonts w:ascii="times new roma" w:hAnsi="times new roma" w:eastAsia="仿宋"/>
                <w:sz w:val="24"/>
              </w:rPr>
              <w:t>其它洗煤</w:t>
            </w:r>
          </w:p>
        </w:tc>
        <w:tc>
          <w:tcPr>
            <w:tcW w:w="1864" w:type="dxa"/>
            <w:vAlign w:val="center"/>
          </w:tcPr>
          <w:p>
            <w:pPr>
              <w:autoSpaceDN w:val="0"/>
              <w:jc w:val="center"/>
              <w:textAlignment w:val="center"/>
              <w:rPr>
                <w:rFonts w:hint="eastAsia" w:ascii="times new roma" w:hAnsi="times new roma" w:eastAsia="仿宋"/>
                <w:sz w:val="24"/>
              </w:rPr>
            </w:pPr>
            <w:r>
              <w:rPr>
                <w:rFonts w:ascii="times new roma" w:hAnsi="times new roma" w:eastAsia="仿宋"/>
                <w:sz w:val="24"/>
              </w:rPr>
              <w:t xml:space="preserve">25.40 </w:t>
            </w:r>
          </w:p>
        </w:tc>
        <w:tc>
          <w:tcPr>
            <w:tcW w:w="1276" w:type="dxa"/>
            <w:vAlign w:val="center"/>
          </w:tcPr>
          <w:p>
            <w:pPr>
              <w:autoSpaceDN w:val="0"/>
              <w:jc w:val="center"/>
              <w:textAlignment w:val="center"/>
              <w:rPr>
                <w:rFonts w:hint="eastAsia" w:ascii="times new roma" w:hAnsi="times new roma" w:eastAsia="仿宋"/>
                <w:sz w:val="24"/>
              </w:rPr>
            </w:pPr>
            <w:r>
              <w:rPr>
                <w:rFonts w:ascii="times new roma" w:hAnsi="times new roma" w:eastAsia="仿宋"/>
                <w:sz w:val="24"/>
              </w:rPr>
              <w:t>缺省值</w:t>
            </w:r>
          </w:p>
        </w:tc>
        <w:tc>
          <w:tcPr>
            <w:tcW w:w="1425" w:type="dxa"/>
            <w:gridSpan w:val="2"/>
            <w:vAlign w:val="center"/>
          </w:tcPr>
          <w:p>
            <w:pPr>
              <w:autoSpaceDN w:val="0"/>
              <w:jc w:val="center"/>
              <w:textAlignment w:val="center"/>
              <w:rPr>
                <w:rFonts w:hint="eastAsia" w:ascii="times new roma" w:hAnsi="times new roma" w:eastAsia="仿宋"/>
                <w:sz w:val="24"/>
              </w:rPr>
            </w:pPr>
            <w:r>
              <w:rPr>
                <w:rFonts w:ascii="times new roma" w:hAnsi="times new roma" w:eastAsia="仿宋"/>
                <w:sz w:val="24"/>
              </w:rPr>
              <w:t>%</w:t>
            </w:r>
          </w:p>
        </w:tc>
        <w:tc>
          <w:tcPr>
            <w:tcW w:w="1222" w:type="dxa"/>
            <w:vAlign w:val="center"/>
          </w:tcPr>
          <w:p>
            <w:pPr>
              <w:autoSpaceDN w:val="0"/>
              <w:jc w:val="center"/>
              <w:textAlignment w:val="center"/>
              <w:rPr>
                <w:rFonts w:hint="eastAsia" w:ascii="times new roma" w:hAnsi="times new roma" w:eastAsia="仿宋"/>
                <w:sz w:val="24"/>
              </w:rPr>
            </w:pPr>
            <w:r>
              <w:rPr>
                <w:rFonts w:ascii="times new roma" w:hAnsi="times new roma" w:eastAsia="仿宋"/>
                <w:sz w:val="24"/>
              </w:rPr>
              <w:t>缺省值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5" w:type="dxa"/>
            <w:bottom w:w="0" w:type="dxa"/>
            <w:right w:w="15" w:type="dxa"/>
          </w:tblCellMar>
        </w:tblPrEx>
        <w:trPr>
          <w:trHeight w:val="285" w:hRule="atLeast"/>
        </w:trPr>
        <w:tc>
          <w:tcPr>
            <w:tcW w:w="1428" w:type="dxa"/>
            <w:vMerge w:val="continue"/>
            <w:vAlign w:val="center"/>
          </w:tcPr>
          <w:p>
            <w:pPr>
              <w:rPr>
                <w:rFonts w:hint="eastAsia" w:ascii="times new roma" w:hAnsi="times new roma" w:eastAsia="仿宋"/>
                <w:sz w:val="24"/>
              </w:rPr>
            </w:pPr>
          </w:p>
        </w:tc>
        <w:tc>
          <w:tcPr>
            <w:tcW w:w="1826" w:type="dxa"/>
            <w:vAlign w:val="center"/>
          </w:tcPr>
          <w:p>
            <w:pPr>
              <w:autoSpaceDN w:val="0"/>
              <w:jc w:val="center"/>
              <w:textAlignment w:val="center"/>
              <w:rPr>
                <w:rFonts w:hint="eastAsia" w:ascii="times new roma" w:hAnsi="times new roma" w:eastAsia="仿宋"/>
                <w:sz w:val="24"/>
              </w:rPr>
            </w:pPr>
            <w:r>
              <w:rPr>
                <w:rFonts w:ascii="times new roma" w:hAnsi="times new roma" w:eastAsia="仿宋"/>
                <w:sz w:val="24"/>
              </w:rPr>
              <w:t>其它煤制品</w:t>
            </w:r>
          </w:p>
        </w:tc>
        <w:tc>
          <w:tcPr>
            <w:tcW w:w="1864" w:type="dxa"/>
            <w:vAlign w:val="center"/>
          </w:tcPr>
          <w:p>
            <w:pPr>
              <w:autoSpaceDN w:val="0"/>
              <w:jc w:val="center"/>
              <w:textAlignment w:val="center"/>
              <w:rPr>
                <w:rFonts w:hint="eastAsia" w:ascii="times new roma" w:hAnsi="times new roma" w:eastAsia="仿宋"/>
                <w:sz w:val="24"/>
              </w:rPr>
            </w:pPr>
            <w:r>
              <w:rPr>
                <w:rFonts w:ascii="times new roma" w:hAnsi="times new roma" w:eastAsia="仿宋"/>
                <w:sz w:val="24"/>
              </w:rPr>
              <w:t xml:space="preserve">33.60 </w:t>
            </w:r>
          </w:p>
        </w:tc>
        <w:tc>
          <w:tcPr>
            <w:tcW w:w="1276" w:type="dxa"/>
            <w:vAlign w:val="center"/>
          </w:tcPr>
          <w:p>
            <w:pPr>
              <w:autoSpaceDN w:val="0"/>
              <w:jc w:val="center"/>
              <w:textAlignment w:val="center"/>
              <w:rPr>
                <w:rFonts w:hint="eastAsia" w:ascii="times new roma" w:hAnsi="times new roma" w:eastAsia="仿宋"/>
                <w:sz w:val="24"/>
              </w:rPr>
            </w:pPr>
            <w:r>
              <w:rPr>
                <w:rFonts w:ascii="times new roma" w:hAnsi="times new roma" w:eastAsia="仿宋"/>
                <w:sz w:val="24"/>
              </w:rPr>
              <w:t>缺省值</w:t>
            </w:r>
          </w:p>
        </w:tc>
        <w:tc>
          <w:tcPr>
            <w:tcW w:w="1425" w:type="dxa"/>
            <w:gridSpan w:val="2"/>
            <w:vAlign w:val="center"/>
          </w:tcPr>
          <w:p>
            <w:pPr>
              <w:autoSpaceDN w:val="0"/>
              <w:jc w:val="center"/>
              <w:textAlignment w:val="center"/>
              <w:rPr>
                <w:rFonts w:hint="eastAsia" w:ascii="times new roma" w:hAnsi="times new roma" w:eastAsia="仿宋"/>
                <w:sz w:val="24"/>
              </w:rPr>
            </w:pPr>
            <w:r>
              <w:rPr>
                <w:rFonts w:ascii="times new roma" w:hAnsi="times new roma" w:eastAsia="仿宋"/>
                <w:sz w:val="24"/>
              </w:rPr>
              <w:t>%</w:t>
            </w:r>
          </w:p>
        </w:tc>
        <w:tc>
          <w:tcPr>
            <w:tcW w:w="1222" w:type="dxa"/>
            <w:vAlign w:val="center"/>
          </w:tcPr>
          <w:p>
            <w:pPr>
              <w:autoSpaceDN w:val="0"/>
              <w:jc w:val="center"/>
              <w:textAlignment w:val="center"/>
              <w:rPr>
                <w:rFonts w:hint="eastAsia" w:ascii="times new roma" w:hAnsi="times new roma" w:eastAsia="仿宋"/>
                <w:sz w:val="24"/>
              </w:rPr>
            </w:pPr>
            <w:r>
              <w:rPr>
                <w:rFonts w:ascii="times new roma" w:hAnsi="times new roma" w:eastAsia="仿宋"/>
                <w:sz w:val="24"/>
              </w:rPr>
              <w:t>缺省值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5" w:type="dxa"/>
            <w:bottom w:w="0" w:type="dxa"/>
            <w:right w:w="15" w:type="dxa"/>
          </w:tblCellMar>
        </w:tblPrEx>
        <w:trPr>
          <w:trHeight w:val="285" w:hRule="atLeast"/>
        </w:trPr>
        <w:tc>
          <w:tcPr>
            <w:tcW w:w="1428" w:type="dxa"/>
            <w:vMerge w:val="continue"/>
            <w:vAlign w:val="center"/>
          </w:tcPr>
          <w:p>
            <w:pPr>
              <w:rPr>
                <w:rFonts w:hint="eastAsia" w:ascii="times new roma" w:hAnsi="times new roma" w:eastAsia="仿宋"/>
                <w:sz w:val="24"/>
              </w:rPr>
            </w:pPr>
          </w:p>
        </w:tc>
        <w:tc>
          <w:tcPr>
            <w:tcW w:w="1826" w:type="dxa"/>
            <w:vAlign w:val="center"/>
          </w:tcPr>
          <w:p>
            <w:pPr>
              <w:autoSpaceDN w:val="0"/>
              <w:jc w:val="center"/>
              <w:textAlignment w:val="center"/>
              <w:rPr>
                <w:rFonts w:hint="eastAsia" w:ascii="times new roma" w:hAnsi="times new roma" w:eastAsia="仿宋"/>
                <w:sz w:val="24"/>
              </w:rPr>
            </w:pPr>
            <w:r>
              <w:rPr>
                <w:rFonts w:ascii="times new roma" w:hAnsi="times new roma" w:eastAsia="仿宋"/>
                <w:sz w:val="24"/>
              </w:rPr>
              <w:t>焦炭</w:t>
            </w:r>
          </w:p>
        </w:tc>
        <w:tc>
          <w:tcPr>
            <w:tcW w:w="1864" w:type="dxa"/>
            <w:vAlign w:val="center"/>
          </w:tcPr>
          <w:p>
            <w:pPr>
              <w:autoSpaceDN w:val="0"/>
              <w:jc w:val="center"/>
              <w:textAlignment w:val="center"/>
              <w:rPr>
                <w:rFonts w:hint="eastAsia" w:ascii="times new roma" w:hAnsi="times new roma" w:eastAsia="仿宋"/>
                <w:sz w:val="24"/>
              </w:rPr>
            </w:pPr>
            <w:r>
              <w:rPr>
                <w:rFonts w:ascii="times new roma" w:hAnsi="times new roma" w:eastAsia="仿宋"/>
                <w:sz w:val="24"/>
              </w:rPr>
              <w:t>29.</w:t>
            </w:r>
            <w:r>
              <w:rPr>
                <w:rFonts w:hint="eastAsia" w:ascii="times new roma" w:hAnsi="times new roma" w:eastAsia="仿宋"/>
                <w:sz w:val="24"/>
              </w:rPr>
              <w:t>42</w:t>
            </w:r>
            <w:r>
              <w:rPr>
                <w:rFonts w:ascii="times new roma" w:hAnsi="times new roma" w:eastAsia="仿宋"/>
                <w:sz w:val="24"/>
              </w:rPr>
              <w:t xml:space="preserve"> </w:t>
            </w:r>
          </w:p>
        </w:tc>
        <w:tc>
          <w:tcPr>
            <w:tcW w:w="1276" w:type="dxa"/>
            <w:vAlign w:val="center"/>
          </w:tcPr>
          <w:p>
            <w:pPr>
              <w:autoSpaceDN w:val="0"/>
              <w:jc w:val="center"/>
              <w:textAlignment w:val="center"/>
              <w:rPr>
                <w:rFonts w:hint="eastAsia" w:ascii="times new roma" w:hAnsi="times new roma" w:eastAsia="仿宋"/>
                <w:sz w:val="24"/>
              </w:rPr>
            </w:pPr>
            <w:r>
              <w:rPr>
                <w:rFonts w:ascii="times new roma" w:hAnsi="times new roma" w:eastAsia="仿宋"/>
                <w:sz w:val="24"/>
              </w:rPr>
              <w:t>缺省值</w:t>
            </w:r>
          </w:p>
        </w:tc>
        <w:tc>
          <w:tcPr>
            <w:tcW w:w="1425" w:type="dxa"/>
            <w:gridSpan w:val="2"/>
            <w:vAlign w:val="center"/>
          </w:tcPr>
          <w:p>
            <w:pPr>
              <w:autoSpaceDN w:val="0"/>
              <w:jc w:val="center"/>
              <w:textAlignment w:val="center"/>
              <w:rPr>
                <w:rFonts w:hint="eastAsia" w:ascii="times new roma" w:hAnsi="times new roma" w:eastAsia="仿宋"/>
                <w:sz w:val="24"/>
              </w:rPr>
            </w:pPr>
            <w:r>
              <w:rPr>
                <w:rFonts w:ascii="times new roma" w:hAnsi="times new roma" w:eastAsia="仿宋"/>
                <w:sz w:val="24"/>
              </w:rPr>
              <w:t>%</w:t>
            </w:r>
          </w:p>
        </w:tc>
        <w:tc>
          <w:tcPr>
            <w:tcW w:w="1222" w:type="dxa"/>
            <w:vAlign w:val="center"/>
          </w:tcPr>
          <w:p>
            <w:pPr>
              <w:autoSpaceDN w:val="0"/>
              <w:jc w:val="center"/>
              <w:textAlignment w:val="center"/>
              <w:rPr>
                <w:rFonts w:hint="eastAsia" w:ascii="times new roma" w:hAnsi="times new roma" w:eastAsia="仿宋"/>
                <w:sz w:val="24"/>
              </w:rPr>
            </w:pPr>
            <w:r>
              <w:rPr>
                <w:rFonts w:ascii="times new roma" w:hAnsi="times new roma" w:eastAsia="仿宋"/>
                <w:sz w:val="24"/>
              </w:rPr>
              <w:t>缺省值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5" w:type="dxa"/>
            <w:bottom w:w="0" w:type="dxa"/>
            <w:right w:w="15" w:type="dxa"/>
          </w:tblCellMar>
        </w:tblPrEx>
        <w:trPr>
          <w:trHeight w:val="285" w:hRule="atLeast"/>
        </w:trPr>
        <w:tc>
          <w:tcPr>
            <w:tcW w:w="1428" w:type="dxa"/>
            <w:vMerge w:val="continue"/>
            <w:vAlign w:val="center"/>
          </w:tcPr>
          <w:p>
            <w:pPr>
              <w:rPr>
                <w:rFonts w:hint="eastAsia" w:ascii="times new roma" w:hAnsi="times new roma" w:eastAsia="仿宋"/>
                <w:sz w:val="24"/>
              </w:rPr>
            </w:pPr>
          </w:p>
        </w:tc>
        <w:tc>
          <w:tcPr>
            <w:tcW w:w="1826" w:type="dxa"/>
            <w:vAlign w:val="center"/>
          </w:tcPr>
          <w:p>
            <w:pPr>
              <w:autoSpaceDN w:val="0"/>
              <w:jc w:val="center"/>
              <w:textAlignment w:val="center"/>
              <w:rPr>
                <w:rFonts w:hint="eastAsia" w:ascii="times new roma" w:hAnsi="times new roma" w:eastAsia="仿宋"/>
                <w:sz w:val="24"/>
              </w:rPr>
            </w:pPr>
            <w:r>
              <w:rPr>
                <w:rFonts w:ascii="times new roma" w:hAnsi="times new roma" w:eastAsia="仿宋"/>
                <w:sz w:val="24"/>
              </w:rPr>
              <w:t>原油</w:t>
            </w:r>
          </w:p>
        </w:tc>
        <w:tc>
          <w:tcPr>
            <w:tcW w:w="1864" w:type="dxa"/>
            <w:vAlign w:val="center"/>
          </w:tcPr>
          <w:p>
            <w:pPr>
              <w:autoSpaceDN w:val="0"/>
              <w:jc w:val="center"/>
              <w:textAlignment w:val="center"/>
              <w:rPr>
                <w:rFonts w:hint="eastAsia" w:ascii="times new roma" w:hAnsi="times new roma" w:eastAsia="仿宋"/>
                <w:sz w:val="24"/>
              </w:rPr>
            </w:pPr>
            <w:r>
              <w:rPr>
                <w:rFonts w:ascii="times new roma" w:hAnsi="times new roma" w:eastAsia="仿宋"/>
                <w:sz w:val="24"/>
              </w:rPr>
              <w:t>20.08</w:t>
            </w:r>
          </w:p>
        </w:tc>
        <w:tc>
          <w:tcPr>
            <w:tcW w:w="1276" w:type="dxa"/>
            <w:vAlign w:val="center"/>
          </w:tcPr>
          <w:p>
            <w:pPr>
              <w:autoSpaceDN w:val="0"/>
              <w:jc w:val="center"/>
              <w:textAlignment w:val="center"/>
              <w:rPr>
                <w:rFonts w:hint="eastAsia" w:ascii="times new roma" w:hAnsi="times new roma" w:eastAsia="仿宋"/>
                <w:sz w:val="24"/>
              </w:rPr>
            </w:pPr>
            <w:r>
              <w:rPr>
                <w:rFonts w:ascii="times new roma" w:hAnsi="times new roma" w:eastAsia="仿宋"/>
                <w:sz w:val="24"/>
              </w:rPr>
              <w:t>缺省值</w:t>
            </w:r>
          </w:p>
        </w:tc>
        <w:tc>
          <w:tcPr>
            <w:tcW w:w="1425" w:type="dxa"/>
            <w:gridSpan w:val="2"/>
            <w:vAlign w:val="center"/>
          </w:tcPr>
          <w:p>
            <w:pPr>
              <w:autoSpaceDN w:val="0"/>
              <w:jc w:val="center"/>
              <w:textAlignment w:val="center"/>
              <w:rPr>
                <w:rFonts w:hint="eastAsia" w:ascii="times new roma" w:hAnsi="times new roma" w:eastAsia="仿宋"/>
                <w:sz w:val="24"/>
              </w:rPr>
            </w:pPr>
            <w:r>
              <w:rPr>
                <w:rFonts w:ascii="times new roma" w:hAnsi="times new roma" w:eastAsia="仿宋"/>
                <w:sz w:val="24"/>
              </w:rPr>
              <w:t>99%</w:t>
            </w:r>
          </w:p>
        </w:tc>
        <w:tc>
          <w:tcPr>
            <w:tcW w:w="1222" w:type="dxa"/>
            <w:vAlign w:val="center"/>
          </w:tcPr>
          <w:p>
            <w:pPr>
              <w:autoSpaceDN w:val="0"/>
              <w:jc w:val="center"/>
              <w:textAlignment w:val="center"/>
              <w:rPr>
                <w:rFonts w:hint="eastAsia" w:ascii="times new roma" w:hAnsi="times new roma" w:eastAsia="仿宋"/>
                <w:sz w:val="24"/>
              </w:rPr>
            </w:pPr>
            <w:r>
              <w:rPr>
                <w:rFonts w:ascii="times new roma" w:hAnsi="times new roma" w:eastAsia="仿宋"/>
                <w:sz w:val="24"/>
              </w:rPr>
              <w:t>缺省值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5" w:type="dxa"/>
            <w:bottom w:w="0" w:type="dxa"/>
            <w:right w:w="15" w:type="dxa"/>
          </w:tblCellMar>
        </w:tblPrEx>
        <w:trPr>
          <w:trHeight w:val="285" w:hRule="atLeast"/>
        </w:trPr>
        <w:tc>
          <w:tcPr>
            <w:tcW w:w="1428" w:type="dxa"/>
            <w:vMerge w:val="continue"/>
            <w:vAlign w:val="center"/>
          </w:tcPr>
          <w:p>
            <w:pPr>
              <w:rPr>
                <w:rFonts w:hint="eastAsia" w:ascii="times new roma" w:hAnsi="times new roma" w:eastAsia="仿宋"/>
                <w:sz w:val="24"/>
              </w:rPr>
            </w:pPr>
          </w:p>
        </w:tc>
        <w:tc>
          <w:tcPr>
            <w:tcW w:w="1826" w:type="dxa"/>
            <w:vAlign w:val="center"/>
          </w:tcPr>
          <w:p>
            <w:pPr>
              <w:autoSpaceDN w:val="0"/>
              <w:jc w:val="center"/>
              <w:textAlignment w:val="center"/>
              <w:rPr>
                <w:rFonts w:hint="eastAsia" w:ascii="times new roma" w:hAnsi="times new roma" w:eastAsia="仿宋"/>
                <w:sz w:val="24"/>
              </w:rPr>
            </w:pPr>
            <w:r>
              <w:rPr>
                <w:rFonts w:ascii="times new roma" w:hAnsi="times new roma" w:eastAsia="仿宋"/>
                <w:sz w:val="24"/>
              </w:rPr>
              <w:t>燃料油</w:t>
            </w:r>
          </w:p>
        </w:tc>
        <w:tc>
          <w:tcPr>
            <w:tcW w:w="1864" w:type="dxa"/>
            <w:vAlign w:val="center"/>
          </w:tcPr>
          <w:p>
            <w:pPr>
              <w:autoSpaceDN w:val="0"/>
              <w:jc w:val="center"/>
              <w:textAlignment w:val="center"/>
              <w:rPr>
                <w:rFonts w:hint="eastAsia" w:ascii="times new roma" w:hAnsi="times new roma" w:eastAsia="仿宋"/>
                <w:sz w:val="24"/>
              </w:rPr>
            </w:pPr>
            <w:r>
              <w:rPr>
                <w:rFonts w:ascii="times new roma" w:hAnsi="times new roma" w:eastAsia="仿宋"/>
                <w:sz w:val="24"/>
              </w:rPr>
              <w:t xml:space="preserve">21.10 </w:t>
            </w:r>
          </w:p>
        </w:tc>
        <w:tc>
          <w:tcPr>
            <w:tcW w:w="1276" w:type="dxa"/>
            <w:vAlign w:val="center"/>
          </w:tcPr>
          <w:p>
            <w:pPr>
              <w:autoSpaceDN w:val="0"/>
              <w:jc w:val="center"/>
              <w:textAlignment w:val="center"/>
              <w:rPr>
                <w:rFonts w:hint="eastAsia" w:ascii="times new roma" w:hAnsi="times new roma" w:eastAsia="仿宋"/>
                <w:sz w:val="24"/>
              </w:rPr>
            </w:pPr>
            <w:r>
              <w:rPr>
                <w:rFonts w:ascii="times new roma" w:hAnsi="times new roma" w:eastAsia="仿宋"/>
                <w:sz w:val="24"/>
              </w:rPr>
              <w:t>缺省值</w:t>
            </w:r>
          </w:p>
        </w:tc>
        <w:tc>
          <w:tcPr>
            <w:tcW w:w="1425" w:type="dxa"/>
            <w:gridSpan w:val="2"/>
            <w:vAlign w:val="center"/>
          </w:tcPr>
          <w:p>
            <w:pPr>
              <w:autoSpaceDN w:val="0"/>
              <w:jc w:val="center"/>
              <w:textAlignment w:val="center"/>
              <w:rPr>
                <w:rFonts w:hint="eastAsia" w:ascii="times new roma" w:hAnsi="times new roma" w:eastAsia="仿宋"/>
                <w:sz w:val="24"/>
              </w:rPr>
            </w:pPr>
            <w:r>
              <w:rPr>
                <w:rFonts w:ascii="times new roma" w:hAnsi="times new roma" w:eastAsia="仿宋"/>
                <w:sz w:val="24"/>
              </w:rPr>
              <w:t>99%</w:t>
            </w:r>
          </w:p>
        </w:tc>
        <w:tc>
          <w:tcPr>
            <w:tcW w:w="1222" w:type="dxa"/>
            <w:vAlign w:val="center"/>
          </w:tcPr>
          <w:p>
            <w:pPr>
              <w:autoSpaceDN w:val="0"/>
              <w:jc w:val="center"/>
              <w:textAlignment w:val="center"/>
              <w:rPr>
                <w:rFonts w:hint="eastAsia" w:ascii="times new roma" w:hAnsi="times new roma" w:eastAsia="仿宋"/>
                <w:sz w:val="24"/>
              </w:rPr>
            </w:pPr>
            <w:r>
              <w:rPr>
                <w:rFonts w:ascii="times new roma" w:hAnsi="times new roma" w:eastAsia="仿宋"/>
                <w:sz w:val="24"/>
              </w:rPr>
              <w:t>缺省值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5" w:type="dxa"/>
            <w:bottom w:w="0" w:type="dxa"/>
            <w:right w:w="15" w:type="dxa"/>
          </w:tblCellMar>
        </w:tblPrEx>
        <w:trPr>
          <w:trHeight w:val="285" w:hRule="atLeast"/>
        </w:trPr>
        <w:tc>
          <w:tcPr>
            <w:tcW w:w="1428" w:type="dxa"/>
            <w:vMerge w:val="continue"/>
            <w:vAlign w:val="center"/>
          </w:tcPr>
          <w:p>
            <w:pPr>
              <w:rPr>
                <w:rFonts w:hint="eastAsia" w:ascii="times new roma" w:hAnsi="times new roma" w:eastAsia="仿宋"/>
                <w:sz w:val="24"/>
              </w:rPr>
            </w:pPr>
          </w:p>
        </w:tc>
        <w:tc>
          <w:tcPr>
            <w:tcW w:w="1826" w:type="dxa"/>
            <w:vAlign w:val="center"/>
          </w:tcPr>
          <w:p>
            <w:pPr>
              <w:autoSpaceDN w:val="0"/>
              <w:jc w:val="center"/>
              <w:textAlignment w:val="center"/>
              <w:rPr>
                <w:rFonts w:hint="eastAsia" w:ascii="times new roma" w:hAnsi="times new roma" w:eastAsia="仿宋"/>
                <w:sz w:val="24"/>
              </w:rPr>
            </w:pPr>
            <w:r>
              <w:rPr>
                <w:rFonts w:ascii="times new roma" w:hAnsi="times new roma" w:eastAsia="仿宋"/>
                <w:sz w:val="24"/>
              </w:rPr>
              <w:t>汽油</w:t>
            </w:r>
          </w:p>
        </w:tc>
        <w:tc>
          <w:tcPr>
            <w:tcW w:w="1864" w:type="dxa"/>
            <w:vAlign w:val="center"/>
          </w:tcPr>
          <w:p>
            <w:pPr>
              <w:autoSpaceDN w:val="0"/>
              <w:jc w:val="center"/>
              <w:textAlignment w:val="center"/>
              <w:rPr>
                <w:rFonts w:hint="eastAsia" w:ascii="times new roma" w:hAnsi="times new roma" w:eastAsia="仿宋"/>
                <w:sz w:val="24"/>
              </w:rPr>
            </w:pPr>
            <w:r>
              <w:rPr>
                <w:rFonts w:ascii="times new roma" w:hAnsi="times new roma" w:eastAsia="仿宋"/>
                <w:sz w:val="24"/>
              </w:rPr>
              <w:t xml:space="preserve">18.90 </w:t>
            </w:r>
          </w:p>
        </w:tc>
        <w:tc>
          <w:tcPr>
            <w:tcW w:w="1276" w:type="dxa"/>
            <w:vAlign w:val="center"/>
          </w:tcPr>
          <w:p>
            <w:pPr>
              <w:autoSpaceDN w:val="0"/>
              <w:jc w:val="center"/>
              <w:textAlignment w:val="center"/>
              <w:rPr>
                <w:rFonts w:hint="eastAsia" w:ascii="times new roma" w:hAnsi="times new roma" w:eastAsia="仿宋"/>
                <w:sz w:val="24"/>
              </w:rPr>
            </w:pPr>
            <w:r>
              <w:rPr>
                <w:rFonts w:ascii="times new roma" w:hAnsi="times new roma" w:eastAsia="仿宋"/>
                <w:sz w:val="24"/>
              </w:rPr>
              <w:t>缺省值</w:t>
            </w:r>
          </w:p>
        </w:tc>
        <w:tc>
          <w:tcPr>
            <w:tcW w:w="1425" w:type="dxa"/>
            <w:gridSpan w:val="2"/>
            <w:vAlign w:val="center"/>
          </w:tcPr>
          <w:p>
            <w:pPr>
              <w:autoSpaceDN w:val="0"/>
              <w:jc w:val="center"/>
              <w:textAlignment w:val="center"/>
              <w:rPr>
                <w:rFonts w:hint="eastAsia" w:ascii="times new roma" w:hAnsi="times new roma" w:eastAsia="仿宋"/>
                <w:sz w:val="24"/>
              </w:rPr>
            </w:pPr>
            <w:r>
              <w:rPr>
                <w:rFonts w:ascii="times new roma" w:hAnsi="times new roma" w:eastAsia="仿宋"/>
                <w:sz w:val="24"/>
              </w:rPr>
              <w:t>9</w:t>
            </w:r>
            <w:r>
              <w:rPr>
                <w:rFonts w:hint="eastAsia" w:ascii="times new roma" w:hAnsi="times new roma" w:eastAsia="仿宋"/>
                <w:sz w:val="24"/>
                <w:lang w:val="en-US" w:eastAsia="zh-CN"/>
              </w:rPr>
              <w:t>8</w:t>
            </w:r>
            <w:r>
              <w:rPr>
                <w:rFonts w:ascii="times new roma" w:hAnsi="times new roma" w:eastAsia="仿宋"/>
                <w:sz w:val="24"/>
              </w:rPr>
              <w:t>%</w:t>
            </w:r>
          </w:p>
        </w:tc>
        <w:tc>
          <w:tcPr>
            <w:tcW w:w="1222" w:type="dxa"/>
            <w:vAlign w:val="center"/>
          </w:tcPr>
          <w:p>
            <w:pPr>
              <w:autoSpaceDN w:val="0"/>
              <w:jc w:val="center"/>
              <w:textAlignment w:val="center"/>
              <w:rPr>
                <w:rFonts w:hint="eastAsia" w:ascii="times new roma" w:hAnsi="times new roma" w:eastAsia="仿宋"/>
                <w:sz w:val="24"/>
              </w:rPr>
            </w:pPr>
            <w:r>
              <w:rPr>
                <w:rFonts w:ascii="times new roma" w:hAnsi="times new roma" w:eastAsia="仿宋"/>
                <w:sz w:val="24"/>
              </w:rPr>
              <w:t>缺省值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5" w:type="dxa"/>
            <w:bottom w:w="0" w:type="dxa"/>
            <w:right w:w="15" w:type="dxa"/>
          </w:tblCellMar>
        </w:tblPrEx>
        <w:trPr>
          <w:trHeight w:val="285" w:hRule="atLeast"/>
        </w:trPr>
        <w:tc>
          <w:tcPr>
            <w:tcW w:w="1428" w:type="dxa"/>
            <w:vMerge w:val="continue"/>
            <w:vAlign w:val="center"/>
          </w:tcPr>
          <w:p>
            <w:pPr>
              <w:rPr>
                <w:rFonts w:hint="eastAsia" w:ascii="times new roma" w:hAnsi="times new roma" w:eastAsia="仿宋"/>
                <w:sz w:val="24"/>
              </w:rPr>
            </w:pPr>
          </w:p>
        </w:tc>
        <w:tc>
          <w:tcPr>
            <w:tcW w:w="1826" w:type="dxa"/>
            <w:vAlign w:val="center"/>
          </w:tcPr>
          <w:p>
            <w:pPr>
              <w:autoSpaceDN w:val="0"/>
              <w:jc w:val="center"/>
              <w:textAlignment w:val="center"/>
              <w:rPr>
                <w:rFonts w:hint="eastAsia" w:ascii="times new roma" w:hAnsi="times new roma" w:eastAsia="仿宋"/>
                <w:sz w:val="24"/>
              </w:rPr>
            </w:pPr>
            <w:r>
              <w:rPr>
                <w:rFonts w:ascii="times new roma" w:hAnsi="times new roma" w:eastAsia="仿宋"/>
                <w:sz w:val="24"/>
              </w:rPr>
              <w:t>柴油</w:t>
            </w:r>
          </w:p>
        </w:tc>
        <w:tc>
          <w:tcPr>
            <w:tcW w:w="1864" w:type="dxa"/>
            <w:vAlign w:val="center"/>
          </w:tcPr>
          <w:p>
            <w:pPr>
              <w:autoSpaceDN w:val="0"/>
              <w:jc w:val="center"/>
              <w:textAlignment w:val="center"/>
              <w:rPr>
                <w:rFonts w:hint="eastAsia" w:ascii="times new roma" w:hAnsi="times new roma" w:eastAsia="仿宋"/>
                <w:sz w:val="24"/>
              </w:rPr>
            </w:pPr>
            <w:r>
              <w:rPr>
                <w:rFonts w:ascii="times new roma" w:hAnsi="times new roma" w:eastAsia="仿宋"/>
                <w:sz w:val="24"/>
              </w:rPr>
              <w:t xml:space="preserve">20.20 </w:t>
            </w:r>
          </w:p>
        </w:tc>
        <w:tc>
          <w:tcPr>
            <w:tcW w:w="1276" w:type="dxa"/>
            <w:vAlign w:val="center"/>
          </w:tcPr>
          <w:p>
            <w:pPr>
              <w:autoSpaceDN w:val="0"/>
              <w:jc w:val="center"/>
              <w:textAlignment w:val="center"/>
              <w:rPr>
                <w:rFonts w:hint="eastAsia" w:ascii="times new roma" w:hAnsi="times new roma" w:eastAsia="仿宋"/>
                <w:sz w:val="24"/>
              </w:rPr>
            </w:pPr>
            <w:r>
              <w:rPr>
                <w:rFonts w:ascii="times new roma" w:hAnsi="times new roma" w:eastAsia="仿宋"/>
                <w:sz w:val="24"/>
              </w:rPr>
              <w:t>缺省值</w:t>
            </w:r>
          </w:p>
        </w:tc>
        <w:tc>
          <w:tcPr>
            <w:tcW w:w="1425" w:type="dxa"/>
            <w:gridSpan w:val="2"/>
            <w:vAlign w:val="center"/>
          </w:tcPr>
          <w:p>
            <w:pPr>
              <w:autoSpaceDN w:val="0"/>
              <w:jc w:val="center"/>
              <w:textAlignment w:val="center"/>
              <w:rPr>
                <w:rFonts w:hint="eastAsia" w:ascii="times new roma" w:hAnsi="times new roma" w:eastAsia="仿宋"/>
                <w:sz w:val="24"/>
              </w:rPr>
            </w:pPr>
            <w:r>
              <w:rPr>
                <w:rFonts w:ascii="times new roma" w:hAnsi="times new roma" w:eastAsia="仿宋"/>
                <w:sz w:val="24"/>
              </w:rPr>
              <w:t>9</w:t>
            </w:r>
            <w:r>
              <w:rPr>
                <w:rFonts w:hint="eastAsia" w:ascii="times new roma" w:hAnsi="times new roma" w:eastAsia="仿宋"/>
                <w:sz w:val="24"/>
                <w:lang w:val="en-US" w:eastAsia="zh-CN"/>
              </w:rPr>
              <w:t>8</w:t>
            </w:r>
            <w:r>
              <w:rPr>
                <w:rFonts w:ascii="times new roma" w:hAnsi="times new roma" w:eastAsia="仿宋"/>
                <w:sz w:val="24"/>
              </w:rPr>
              <w:t>%</w:t>
            </w:r>
          </w:p>
        </w:tc>
        <w:tc>
          <w:tcPr>
            <w:tcW w:w="1222" w:type="dxa"/>
            <w:vAlign w:val="center"/>
          </w:tcPr>
          <w:p>
            <w:pPr>
              <w:autoSpaceDN w:val="0"/>
              <w:jc w:val="center"/>
              <w:textAlignment w:val="center"/>
              <w:rPr>
                <w:rFonts w:hint="eastAsia" w:ascii="times new roma" w:hAnsi="times new roma" w:eastAsia="仿宋"/>
                <w:sz w:val="24"/>
              </w:rPr>
            </w:pPr>
            <w:r>
              <w:rPr>
                <w:rFonts w:ascii="times new roma" w:hAnsi="times new roma" w:eastAsia="仿宋"/>
                <w:sz w:val="24"/>
              </w:rPr>
              <w:t>缺省值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5" w:type="dxa"/>
            <w:bottom w:w="0" w:type="dxa"/>
            <w:right w:w="15" w:type="dxa"/>
          </w:tblCellMar>
        </w:tblPrEx>
        <w:trPr>
          <w:trHeight w:val="285" w:hRule="atLeast"/>
        </w:trPr>
        <w:tc>
          <w:tcPr>
            <w:tcW w:w="1428" w:type="dxa"/>
            <w:vMerge w:val="continue"/>
            <w:vAlign w:val="center"/>
          </w:tcPr>
          <w:p>
            <w:pPr>
              <w:rPr>
                <w:rFonts w:hint="eastAsia" w:ascii="times new roma" w:hAnsi="times new roma" w:eastAsia="仿宋"/>
                <w:sz w:val="24"/>
              </w:rPr>
            </w:pPr>
          </w:p>
        </w:tc>
        <w:tc>
          <w:tcPr>
            <w:tcW w:w="1826" w:type="dxa"/>
            <w:vAlign w:val="center"/>
          </w:tcPr>
          <w:p>
            <w:pPr>
              <w:autoSpaceDN w:val="0"/>
              <w:jc w:val="center"/>
              <w:textAlignment w:val="center"/>
              <w:rPr>
                <w:rFonts w:hint="eastAsia" w:ascii="times new roma" w:hAnsi="times new roma" w:eastAsia="仿宋"/>
                <w:sz w:val="24"/>
              </w:rPr>
            </w:pPr>
            <w:r>
              <w:rPr>
                <w:rFonts w:ascii="times new roma" w:hAnsi="times new roma" w:eastAsia="仿宋"/>
                <w:sz w:val="24"/>
              </w:rPr>
              <w:t>一般煤油</w:t>
            </w:r>
          </w:p>
        </w:tc>
        <w:tc>
          <w:tcPr>
            <w:tcW w:w="1864" w:type="dxa"/>
            <w:vAlign w:val="center"/>
          </w:tcPr>
          <w:p>
            <w:pPr>
              <w:autoSpaceDN w:val="0"/>
              <w:jc w:val="center"/>
              <w:textAlignment w:val="center"/>
              <w:rPr>
                <w:rFonts w:hint="eastAsia" w:ascii="times new roma" w:hAnsi="times new roma" w:eastAsia="仿宋"/>
                <w:sz w:val="24"/>
              </w:rPr>
            </w:pPr>
            <w:r>
              <w:rPr>
                <w:rFonts w:ascii="times new roma" w:hAnsi="times new roma" w:eastAsia="仿宋"/>
                <w:sz w:val="24"/>
              </w:rPr>
              <w:t>19.41</w:t>
            </w:r>
          </w:p>
        </w:tc>
        <w:tc>
          <w:tcPr>
            <w:tcW w:w="1276" w:type="dxa"/>
            <w:vAlign w:val="center"/>
          </w:tcPr>
          <w:p>
            <w:pPr>
              <w:autoSpaceDN w:val="0"/>
              <w:jc w:val="center"/>
              <w:textAlignment w:val="center"/>
              <w:rPr>
                <w:rFonts w:hint="eastAsia" w:ascii="times new roma" w:hAnsi="times new roma" w:eastAsia="仿宋"/>
                <w:sz w:val="24"/>
              </w:rPr>
            </w:pPr>
            <w:r>
              <w:rPr>
                <w:rFonts w:ascii="times new roma" w:hAnsi="times new roma" w:eastAsia="仿宋"/>
                <w:sz w:val="24"/>
              </w:rPr>
              <w:t>缺省值</w:t>
            </w:r>
          </w:p>
        </w:tc>
        <w:tc>
          <w:tcPr>
            <w:tcW w:w="1425" w:type="dxa"/>
            <w:gridSpan w:val="2"/>
            <w:vAlign w:val="center"/>
          </w:tcPr>
          <w:p>
            <w:pPr>
              <w:autoSpaceDN w:val="0"/>
              <w:jc w:val="center"/>
              <w:textAlignment w:val="center"/>
              <w:rPr>
                <w:rFonts w:hint="eastAsia" w:ascii="times new roma" w:hAnsi="times new roma" w:eastAsia="仿宋"/>
                <w:sz w:val="24"/>
              </w:rPr>
            </w:pPr>
            <w:r>
              <w:rPr>
                <w:rFonts w:ascii="times new roma" w:hAnsi="times new roma" w:eastAsia="仿宋"/>
                <w:sz w:val="24"/>
              </w:rPr>
              <w:t>99%</w:t>
            </w:r>
          </w:p>
        </w:tc>
        <w:tc>
          <w:tcPr>
            <w:tcW w:w="1222" w:type="dxa"/>
            <w:vAlign w:val="center"/>
          </w:tcPr>
          <w:p>
            <w:pPr>
              <w:autoSpaceDN w:val="0"/>
              <w:jc w:val="center"/>
              <w:textAlignment w:val="center"/>
              <w:rPr>
                <w:rFonts w:hint="eastAsia" w:ascii="times new roma" w:hAnsi="times new roma" w:eastAsia="仿宋"/>
                <w:sz w:val="24"/>
              </w:rPr>
            </w:pPr>
            <w:r>
              <w:rPr>
                <w:rFonts w:ascii="times new roma" w:hAnsi="times new roma" w:eastAsia="仿宋"/>
                <w:sz w:val="24"/>
              </w:rPr>
              <w:t>缺省值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5" w:type="dxa"/>
            <w:bottom w:w="0" w:type="dxa"/>
            <w:right w:w="15" w:type="dxa"/>
          </w:tblCellMar>
        </w:tblPrEx>
        <w:trPr>
          <w:trHeight w:val="285" w:hRule="atLeast"/>
        </w:trPr>
        <w:tc>
          <w:tcPr>
            <w:tcW w:w="1428" w:type="dxa"/>
            <w:vMerge w:val="continue"/>
            <w:vAlign w:val="center"/>
          </w:tcPr>
          <w:p>
            <w:pPr>
              <w:rPr>
                <w:rFonts w:hint="eastAsia" w:ascii="times new roma" w:hAnsi="times new roma" w:eastAsia="仿宋"/>
                <w:sz w:val="24"/>
              </w:rPr>
            </w:pPr>
          </w:p>
        </w:tc>
        <w:tc>
          <w:tcPr>
            <w:tcW w:w="1826" w:type="dxa"/>
            <w:vAlign w:val="center"/>
          </w:tcPr>
          <w:p>
            <w:pPr>
              <w:autoSpaceDN w:val="0"/>
              <w:jc w:val="center"/>
              <w:textAlignment w:val="center"/>
              <w:rPr>
                <w:rFonts w:hint="eastAsia" w:ascii="times new roma" w:hAnsi="times new roma" w:eastAsia="仿宋"/>
                <w:sz w:val="24"/>
              </w:rPr>
            </w:pPr>
            <w:r>
              <w:rPr>
                <w:rFonts w:ascii="times new roma" w:hAnsi="times new roma" w:eastAsia="仿宋"/>
                <w:sz w:val="24"/>
              </w:rPr>
              <w:t>航空汽油</w:t>
            </w:r>
          </w:p>
        </w:tc>
        <w:tc>
          <w:tcPr>
            <w:tcW w:w="1864" w:type="dxa"/>
            <w:vAlign w:val="center"/>
          </w:tcPr>
          <w:p>
            <w:pPr>
              <w:autoSpaceDN w:val="0"/>
              <w:jc w:val="center"/>
              <w:textAlignment w:val="center"/>
              <w:rPr>
                <w:rFonts w:hint="eastAsia" w:ascii="times new roma" w:hAnsi="times new roma" w:eastAsia="仿宋"/>
                <w:sz w:val="24"/>
              </w:rPr>
            </w:pPr>
            <w:r>
              <w:rPr>
                <w:rFonts w:ascii="times new roma" w:hAnsi="times new roma" w:eastAsia="仿宋"/>
                <w:sz w:val="24"/>
              </w:rPr>
              <w:t xml:space="preserve">19.10 </w:t>
            </w:r>
          </w:p>
        </w:tc>
        <w:tc>
          <w:tcPr>
            <w:tcW w:w="1276" w:type="dxa"/>
            <w:vAlign w:val="center"/>
          </w:tcPr>
          <w:p>
            <w:pPr>
              <w:autoSpaceDN w:val="0"/>
              <w:jc w:val="center"/>
              <w:textAlignment w:val="center"/>
              <w:rPr>
                <w:rFonts w:hint="eastAsia" w:ascii="times new roma" w:hAnsi="times new roma" w:eastAsia="仿宋"/>
                <w:sz w:val="24"/>
              </w:rPr>
            </w:pPr>
            <w:r>
              <w:rPr>
                <w:rFonts w:ascii="times new roma" w:hAnsi="times new roma" w:eastAsia="仿宋"/>
                <w:sz w:val="24"/>
              </w:rPr>
              <w:t>缺省值</w:t>
            </w:r>
          </w:p>
        </w:tc>
        <w:tc>
          <w:tcPr>
            <w:tcW w:w="1425" w:type="dxa"/>
            <w:gridSpan w:val="2"/>
            <w:vAlign w:val="center"/>
          </w:tcPr>
          <w:p>
            <w:pPr>
              <w:autoSpaceDN w:val="0"/>
              <w:jc w:val="center"/>
              <w:textAlignment w:val="center"/>
              <w:rPr>
                <w:rFonts w:hint="eastAsia" w:ascii="times new roma" w:hAnsi="times new roma" w:eastAsia="仿宋"/>
                <w:sz w:val="24"/>
              </w:rPr>
            </w:pPr>
            <w:r>
              <w:rPr>
                <w:rFonts w:ascii="times new roma" w:hAnsi="times new roma" w:eastAsia="仿宋"/>
                <w:sz w:val="24"/>
              </w:rPr>
              <w:t>100%</w:t>
            </w:r>
          </w:p>
        </w:tc>
        <w:tc>
          <w:tcPr>
            <w:tcW w:w="1222" w:type="dxa"/>
            <w:vAlign w:val="center"/>
          </w:tcPr>
          <w:p>
            <w:pPr>
              <w:autoSpaceDN w:val="0"/>
              <w:jc w:val="center"/>
              <w:textAlignment w:val="center"/>
              <w:rPr>
                <w:rFonts w:hint="eastAsia" w:ascii="times new roma" w:hAnsi="times new roma" w:eastAsia="仿宋"/>
                <w:sz w:val="24"/>
              </w:rPr>
            </w:pPr>
            <w:r>
              <w:rPr>
                <w:rFonts w:ascii="times new roma" w:hAnsi="times new roma" w:eastAsia="仿宋"/>
                <w:sz w:val="24"/>
              </w:rPr>
              <w:t>缺省值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5" w:type="dxa"/>
            <w:bottom w:w="0" w:type="dxa"/>
            <w:right w:w="15" w:type="dxa"/>
          </w:tblCellMar>
        </w:tblPrEx>
        <w:trPr>
          <w:trHeight w:val="285" w:hRule="atLeast"/>
        </w:trPr>
        <w:tc>
          <w:tcPr>
            <w:tcW w:w="1428" w:type="dxa"/>
            <w:vMerge w:val="continue"/>
            <w:vAlign w:val="center"/>
          </w:tcPr>
          <w:p>
            <w:pPr>
              <w:rPr>
                <w:rFonts w:hint="eastAsia" w:ascii="times new roma" w:hAnsi="times new roma" w:eastAsia="仿宋"/>
                <w:sz w:val="24"/>
              </w:rPr>
            </w:pPr>
          </w:p>
        </w:tc>
        <w:tc>
          <w:tcPr>
            <w:tcW w:w="1826" w:type="dxa"/>
            <w:vAlign w:val="center"/>
          </w:tcPr>
          <w:p>
            <w:pPr>
              <w:autoSpaceDN w:val="0"/>
              <w:jc w:val="center"/>
              <w:textAlignment w:val="center"/>
              <w:rPr>
                <w:rFonts w:hint="eastAsia" w:ascii="times new roma" w:hAnsi="times new roma" w:eastAsia="仿宋"/>
                <w:sz w:val="24"/>
              </w:rPr>
            </w:pPr>
            <w:r>
              <w:rPr>
                <w:rFonts w:ascii="times new roma" w:hAnsi="times new roma" w:eastAsia="仿宋"/>
                <w:sz w:val="24"/>
              </w:rPr>
              <w:t>航空煤油</w:t>
            </w:r>
          </w:p>
        </w:tc>
        <w:tc>
          <w:tcPr>
            <w:tcW w:w="1864" w:type="dxa"/>
            <w:vAlign w:val="center"/>
          </w:tcPr>
          <w:p>
            <w:pPr>
              <w:autoSpaceDN w:val="0"/>
              <w:jc w:val="center"/>
              <w:textAlignment w:val="center"/>
              <w:rPr>
                <w:rFonts w:hint="eastAsia" w:ascii="times new roma" w:hAnsi="times new roma" w:eastAsia="仿宋"/>
                <w:sz w:val="24"/>
              </w:rPr>
            </w:pPr>
            <w:r>
              <w:rPr>
                <w:rFonts w:ascii="times new roma" w:hAnsi="times new roma" w:eastAsia="仿宋"/>
                <w:sz w:val="24"/>
              </w:rPr>
              <w:t xml:space="preserve">19.50 </w:t>
            </w:r>
          </w:p>
        </w:tc>
        <w:tc>
          <w:tcPr>
            <w:tcW w:w="1276" w:type="dxa"/>
            <w:vAlign w:val="center"/>
          </w:tcPr>
          <w:p>
            <w:pPr>
              <w:autoSpaceDN w:val="0"/>
              <w:jc w:val="center"/>
              <w:textAlignment w:val="center"/>
              <w:rPr>
                <w:rFonts w:hint="eastAsia" w:ascii="times new roma" w:hAnsi="times new roma" w:eastAsia="仿宋"/>
                <w:sz w:val="24"/>
              </w:rPr>
            </w:pPr>
            <w:r>
              <w:rPr>
                <w:rFonts w:ascii="times new roma" w:hAnsi="times new roma" w:eastAsia="仿宋"/>
                <w:sz w:val="24"/>
              </w:rPr>
              <w:t>缺省值</w:t>
            </w:r>
          </w:p>
        </w:tc>
        <w:tc>
          <w:tcPr>
            <w:tcW w:w="1425" w:type="dxa"/>
            <w:gridSpan w:val="2"/>
            <w:vAlign w:val="center"/>
          </w:tcPr>
          <w:p>
            <w:pPr>
              <w:autoSpaceDN w:val="0"/>
              <w:jc w:val="center"/>
              <w:textAlignment w:val="center"/>
              <w:rPr>
                <w:rFonts w:hint="eastAsia" w:ascii="times new roma" w:hAnsi="times new roma" w:eastAsia="仿宋"/>
                <w:sz w:val="24"/>
              </w:rPr>
            </w:pPr>
            <w:r>
              <w:rPr>
                <w:rFonts w:ascii="times new roma" w:hAnsi="times new roma" w:eastAsia="仿宋"/>
                <w:sz w:val="24"/>
              </w:rPr>
              <w:t>100%</w:t>
            </w:r>
          </w:p>
        </w:tc>
        <w:tc>
          <w:tcPr>
            <w:tcW w:w="1222" w:type="dxa"/>
            <w:vAlign w:val="center"/>
          </w:tcPr>
          <w:p>
            <w:pPr>
              <w:autoSpaceDN w:val="0"/>
              <w:jc w:val="center"/>
              <w:textAlignment w:val="center"/>
              <w:rPr>
                <w:rFonts w:hint="eastAsia" w:ascii="times new roma" w:hAnsi="times new roma" w:eastAsia="仿宋"/>
                <w:sz w:val="24"/>
              </w:rPr>
            </w:pPr>
            <w:r>
              <w:rPr>
                <w:rFonts w:ascii="times new roma" w:hAnsi="times new roma" w:eastAsia="仿宋"/>
                <w:sz w:val="24"/>
              </w:rPr>
              <w:t>缺省值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5" w:type="dxa"/>
            <w:bottom w:w="0" w:type="dxa"/>
            <w:right w:w="15" w:type="dxa"/>
          </w:tblCellMar>
        </w:tblPrEx>
        <w:trPr>
          <w:trHeight w:val="285" w:hRule="atLeast"/>
        </w:trPr>
        <w:tc>
          <w:tcPr>
            <w:tcW w:w="1428" w:type="dxa"/>
            <w:vMerge w:val="continue"/>
            <w:vAlign w:val="center"/>
          </w:tcPr>
          <w:p>
            <w:pPr>
              <w:rPr>
                <w:rFonts w:hint="eastAsia" w:ascii="times new roma" w:hAnsi="times new roma" w:eastAsia="仿宋"/>
                <w:sz w:val="24"/>
              </w:rPr>
            </w:pPr>
          </w:p>
        </w:tc>
        <w:tc>
          <w:tcPr>
            <w:tcW w:w="1826" w:type="dxa"/>
            <w:vAlign w:val="center"/>
          </w:tcPr>
          <w:p>
            <w:pPr>
              <w:autoSpaceDN w:val="0"/>
              <w:jc w:val="center"/>
              <w:textAlignment w:val="center"/>
              <w:rPr>
                <w:rFonts w:hint="eastAsia" w:ascii="times new roma" w:hAnsi="times new roma" w:eastAsia="仿宋"/>
                <w:sz w:val="24"/>
              </w:rPr>
            </w:pPr>
            <w:r>
              <w:rPr>
                <w:rFonts w:ascii="times new roma" w:hAnsi="times new roma" w:eastAsia="仿宋"/>
                <w:sz w:val="24"/>
              </w:rPr>
              <w:t>液化天然气</w:t>
            </w:r>
          </w:p>
        </w:tc>
        <w:tc>
          <w:tcPr>
            <w:tcW w:w="1864" w:type="dxa"/>
            <w:vAlign w:val="center"/>
          </w:tcPr>
          <w:p>
            <w:pPr>
              <w:autoSpaceDN w:val="0"/>
              <w:jc w:val="center"/>
              <w:textAlignment w:val="center"/>
              <w:rPr>
                <w:rFonts w:hint="eastAsia" w:ascii="times new roma" w:hAnsi="times new roma" w:eastAsia="仿宋"/>
                <w:sz w:val="24"/>
              </w:rPr>
            </w:pPr>
            <w:r>
              <w:rPr>
                <w:rFonts w:ascii="times new roma" w:hAnsi="times new roma" w:eastAsia="仿宋"/>
                <w:sz w:val="24"/>
              </w:rPr>
              <w:t xml:space="preserve">17.20 </w:t>
            </w:r>
          </w:p>
        </w:tc>
        <w:tc>
          <w:tcPr>
            <w:tcW w:w="1276" w:type="dxa"/>
            <w:vAlign w:val="center"/>
          </w:tcPr>
          <w:p>
            <w:pPr>
              <w:autoSpaceDN w:val="0"/>
              <w:jc w:val="center"/>
              <w:textAlignment w:val="center"/>
              <w:rPr>
                <w:rFonts w:hint="eastAsia" w:ascii="times new roma" w:hAnsi="times new roma" w:eastAsia="仿宋"/>
                <w:sz w:val="24"/>
              </w:rPr>
            </w:pPr>
            <w:r>
              <w:rPr>
                <w:rFonts w:ascii="times new roma" w:hAnsi="times new roma" w:eastAsia="仿宋"/>
                <w:sz w:val="24"/>
              </w:rPr>
              <w:t>缺省值</w:t>
            </w:r>
          </w:p>
        </w:tc>
        <w:tc>
          <w:tcPr>
            <w:tcW w:w="1425" w:type="dxa"/>
            <w:gridSpan w:val="2"/>
            <w:vAlign w:val="center"/>
          </w:tcPr>
          <w:p>
            <w:pPr>
              <w:autoSpaceDN w:val="0"/>
              <w:jc w:val="center"/>
              <w:textAlignment w:val="center"/>
              <w:rPr>
                <w:rFonts w:hint="eastAsia" w:ascii="times new roma" w:hAnsi="times new roma" w:eastAsia="仿宋"/>
                <w:sz w:val="24"/>
              </w:rPr>
            </w:pPr>
            <w:r>
              <w:rPr>
                <w:rFonts w:ascii="times new roma" w:hAnsi="times new roma" w:eastAsia="仿宋"/>
                <w:sz w:val="24"/>
              </w:rPr>
              <w:t>99%</w:t>
            </w:r>
          </w:p>
        </w:tc>
        <w:tc>
          <w:tcPr>
            <w:tcW w:w="1222" w:type="dxa"/>
            <w:vAlign w:val="center"/>
          </w:tcPr>
          <w:p>
            <w:pPr>
              <w:autoSpaceDN w:val="0"/>
              <w:jc w:val="center"/>
              <w:textAlignment w:val="center"/>
              <w:rPr>
                <w:rFonts w:hint="eastAsia" w:ascii="times new roma" w:hAnsi="times new roma" w:eastAsia="仿宋"/>
                <w:sz w:val="24"/>
              </w:rPr>
            </w:pPr>
            <w:r>
              <w:rPr>
                <w:rFonts w:ascii="times new roma" w:hAnsi="times new roma" w:eastAsia="仿宋"/>
                <w:sz w:val="24"/>
              </w:rPr>
              <w:t>缺省值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5" w:type="dxa"/>
            <w:bottom w:w="0" w:type="dxa"/>
            <w:right w:w="15" w:type="dxa"/>
          </w:tblCellMar>
        </w:tblPrEx>
        <w:trPr>
          <w:trHeight w:val="285" w:hRule="atLeast"/>
        </w:trPr>
        <w:tc>
          <w:tcPr>
            <w:tcW w:w="1428" w:type="dxa"/>
            <w:vMerge w:val="continue"/>
            <w:vAlign w:val="center"/>
          </w:tcPr>
          <w:p>
            <w:pPr>
              <w:rPr>
                <w:rFonts w:hint="eastAsia" w:ascii="times new roma" w:hAnsi="times new roma" w:eastAsia="仿宋"/>
                <w:sz w:val="24"/>
              </w:rPr>
            </w:pPr>
          </w:p>
        </w:tc>
        <w:tc>
          <w:tcPr>
            <w:tcW w:w="1826" w:type="dxa"/>
            <w:vAlign w:val="center"/>
          </w:tcPr>
          <w:p>
            <w:pPr>
              <w:autoSpaceDN w:val="0"/>
              <w:jc w:val="center"/>
              <w:textAlignment w:val="center"/>
              <w:rPr>
                <w:rFonts w:hint="eastAsia" w:ascii="times new roma" w:hAnsi="times new roma" w:eastAsia="仿宋"/>
                <w:sz w:val="24"/>
              </w:rPr>
            </w:pPr>
            <w:r>
              <w:rPr>
                <w:rFonts w:ascii="times new roma" w:hAnsi="times new roma" w:eastAsia="仿宋"/>
                <w:sz w:val="24"/>
              </w:rPr>
              <w:t>液化石油气</w:t>
            </w:r>
          </w:p>
        </w:tc>
        <w:tc>
          <w:tcPr>
            <w:tcW w:w="1864" w:type="dxa"/>
            <w:vAlign w:val="center"/>
          </w:tcPr>
          <w:p>
            <w:pPr>
              <w:autoSpaceDN w:val="0"/>
              <w:jc w:val="center"/>
              <w:textAlignment w:val="center"/>
              <w:rPr>
                <w:rFonts w:hint="eastAsia" w:ascii="times new roma" w:hAnsi="times new roma" w:eastAsia="仿宋"/>
                <w:sz w:val="24"/>
              </w:rPr>
            </w:pPr>
            <w:r>
              <w:rPr>
                <w:rFonts w:ascii="times new roma" w:hAnsi="times new roma" w:eastAsia="仿宋"/>
                <w:sz w:val="24"/>
              </w:rPr>
              <w:t>16.96</w:t>
            </w:r>
          </w:p>
        </w:tc>
        <w:tc>
          <w:tcPr>
            <w:tcW w:w="1276" w:type="dxa"/>
            <w:vAlign w:val="center"/>
          </w:tcPr>
          <w:p>
            <w:pPr>
              <w:autoSpaceDN w:val="0"/>
              <w:jc w:val="center"/>
              <w:textAlignment w:val="center"/>
              <w:rPr>
                <w:rFonts w:hint="eastAsia" w:ascii="times new roma" w:hAnsi="times new roma" w:eastAsia="仿宋"/>
                <w:sz w:val="24"/>
              </w:rPr>
            </w:pPr>
            <w:r>
              <w:rPr>
                <w:rFonts w:ascii="times new roma" w:hAnsi="times new roma" w:eastAsia="仿宋"/>
                <w:sz w:val="24"/>
              </w:rPr>
              <w:t>缺省值</w:t>
            </w:r>
          </w:p>
        </w:tc>
        <w:tc>
          <w:tcPr>
            <w:tcW w:w="1425" w:type="dxa"/>
            <w:gridSpan w:val="2"/>
            <w:vAlign w:val="center"/>
          </w:tcPr>
          <w:p>
            <w:pPr>
              <w:autoSpaceDN w:val="0"/>
              <w:jc w:val="center"/>
              <w:textAlignment w:val="center"/>
              <w:rPr>
                <w:rFonts w:hint="eastAsia" w:ascii="times new roma" w:hAnsi="times new roma" w:eastAsia="仿宋"/>
                <w:sz w:val="24"/>
              </w:rPr>
            </w:pPr>
            <w:r>
              <w:rPr>
                <w:rFonts w:ascii="times new roma" w:hAnsi="times new roma" w:eastAsia="仿宋"/>
                <w:sz w:val="24"/>
              </w:rPr>
              <w:t>99.5%</w:t>
            </w:r>
          </w:p>
        </w:tc>
        <w:tc>
          <w:tcPr>
            <w:tcW w:w="1222" w:type="dxa"/>
            <w:vAlign w:val="center"/>
          </w:tcPr>
          <w:p>
            <w:pPr>
              <w:autoSpaceDN w:val="0"/>
              <w:jc w:val="center"/>
              <w:textAlignment w:val="center"/>
              <w:rPr>
                <w:rFonts w:hint="eastAsia" w:ascii="times new roma" w:hAnsi="times new roma" w:eastAsia="仿宋"/>
                <w:sz w:val="24"/>
              </w:rPr>
            </w:pPr>
            <w:r>
              <w:rPr>
                <w:rFonts w:ascii="times new roma" w:hAnsi="times new roma" w:eastAsia="仿宋"/>
                <w:sz w:val="24"/>
              </w:rPr>
              <w:t>缺省值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5" w:type="dxa"/>
            <w:bottom w:w="0" w:type="dxa"/>
            <w:right w:w="15" w:type="dxa"/>
          </w:tblCellMar>
        </w:tblPrEx>
        <w:trPr>
          <w:trHeight w:val="285" w:hRule="atLeast"/>
        </w:trPr>
        <w:tc>
          <w:tcPr>
            <w:tcW w:w="1428" w:type="dxa"/>
            <w:vMerge w:val="continue"/>
            <w:vAlign w:val="center"/>
          </w:tcPr>
          <w:p>
            <w:pPr>
              <w:rPr>
                <w:rFonts w:hint="eastAsia" w:ascii="times new roma" w:hAnsi="times new roma" w:eastAsia="仿宋"/>
                <w:sz w:val="24"/>
              </w:rPr>
            </w:pPr>
          </w:p>
        </w:tc>
        <w:tc>
          <w:tcPr>
            <w:tcW w:w="1826" w:type="dxa"/>
            <w:vAlign w:val="center"/>
          </w:tcPr>
          <w:p>
            <w:pPr>
              <w:autoSpaceDN w:val="0"/>
              <w:jc w:val="center"/>
              <w:textAlignment w:val="center"/>
              <w:rPr>
                <w:rFonts w:hint="eastAsia" w:ascii="times new roma" w:hAnsi="times new roma" w:eastAsia="仿宋"/>
                <w:sz w:val="24"/>
              </w:rPr>
            </w:pPr>
            <w:r>
              <w:rPr>
                <w:rFonts w:ascii="times new roma" w:hAnsi="times new roma" w:eastAsia="仿宋"/>
                <w:sz w:val="24"/>
              </w:rPr>
              <w:t>焦油</w:t>
            </w:r>
          </w:p>
        </w:tc>
        <w:tc>
          <w:tcPr>
            <w:tcW w:w="1864" w:type="dxa"/>
            <w:vAlign w:val="center"/>
          </w:tcPr>
          <w:p>
            <w:pPr>
              <w:autoSpaceDN w:val="0"/>
              <w:jc w:val="center"/>
              <w:textAlignment w:val="center"/>
              <w:rPr>
                <w:rFonts w:hint="eastAsia" w:ascii="times new roma" w:hAnsi="times new roma" w:eastAsia="仿宋"/>
                <w:sz w:val="24"/>
              </w:rPr>
            </w:pPr>
            <w:r>
              <w:rPr>
                <w:rFonts w:ascii="times new roma" w:hAnsi="times new roma" w:eastAsia="仿宋"/>
                <w:sz w:val="24"/>
              </w:rPr>
              <w:t xml:space="preserve">22.00 </w:t>
            </w:r>
          </w:p>
        </w:tc>
        <w:tc>
          <w:tcPr>
            <w:tcW w:w="1276" w:type="dxa"/>
            <w:vAlign w:val="center"/>
          </w:tcPr>
          <w:p>
            <w:pPr>
              <w:autoSpaceDN w:val="0"/>
              <w:jc w:val="center"/>
              <w:textAlignment w:val="center"/>
              <w:rPr>
                <w:rFonts w:hint="eastAsia" w:ascii="times new roma" w:hAnsi="times new roma" w:eastAsia="仿宋"/>
                <w:sz w:val="24"/>
              </w:rPr>
            </w:pPr>
            <w:r>
              <w:rPr>
                <w:rFonts w:ascii="times new roma" w:hAnsi="times new roma" w:eastAsia="仿宋"/>
                <w:sz w:val="24"/>
              </w:rPr>
              <w:t>缺省值</w:t>
            </w:r>
          </w:p>
        </w:tc>
        <w:tc>
          <w:tcPr>
            <w:tcW w:w="1425" w:type="dxa"/>
            <w:gridSpan w:val="2"/>
            <w:vAlign w:val="center"/>
          </w:tcPr>
          <w:p>
            <w:pPr>
              <w:autoSpaceDN w:val="0"/>
              <w:jc w:val="center"/>
              <w:textAlignment w:val="center"/>
              <w:rPr>
                <w:rFonts w:hint="eastAsia" w:ascii="times new roma" w:hAnsi="times new roma" w:eastAsia="仿宋"/>
                <w:sz w:val="24"/>
              </w:rPr>
            </w:pPr>
            <w:r>
              <w:rPr>
                <w:rFonts w:ascii="times new roma" w:hAnsi="times new roma" w:eastAsia="仿宋"/>
                <w:sz w:val="24"/>
              </w:rPr>
              <w:t>99%</w:t>
            </w:r>
          </w:p>
        </w:tc>
        <w:tc>
          <w:tcPr>
            <w:tcW w:w="1222" w:type="dxa"/>
            <w:vAlign w:val="center"/>
          </w:tcPr>
          <w:p>
            <w:pPr>
              <w:autoSpaceDN w:val="0"/>
              <w:jc w:val="center"/>
              <w:textAlignment w:val="center"/>
              <w:rPr>
                <w:rFonts w:hint="eastAsia" w:ascii="times new roma" w:hAnsi="times new roma" w:eastAsia="仿宋"/>
                <w:sz w:val="24"/>
              </w:rPr>
            </w:pPr>
            <w:r>
              <w:rPr>
                <w:rFonts w:ascii="times new roma" w:hAnsi="times new roma" w:eastAsia="仿宋"/>
                <w:sz w:val="24"/>
              </w:rPr>
              <w:t>缺省值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5" w:type="dxa"/>
            <w:bottom w:w="0" w:type="dxa"/>
            <w:right w:w="15" w:type="dxa"/>
          </w:tblCellMar>
        </w:tblPrEx>
        <w:trPr>
          <w:trHeight w:val="285" w:hRule="atLeast"/>
        </w:trPr>
        <w:tc>
          <w:tcPr>
            <w:tcW w:w="1428" w:type="dxa"/>
            <w:vMerge w:val="continue"/>
            <w:vAlign w:val="center"/>
          </w:tcPr>
          <w:p>
            <w:pPr>
              <w:rPr>
                <w:rFonts w:hint="eastAsia" w:ascii="times new roma" w:hAnsi="times new roma" w:eastAsia="仿宋"/>
                <w:sz w:val="24"/>
              </w:rPr>
            </w:pPr>
          </w:p>
        </w:tc>
        <w:tc>
          <w:tcPr>
            <w:tcW w:w="1826" w:type="dxa"/>
            <w:vAlign w:val="center"/>
          </w:tcPr>
          <w:p>
            <w:pPr>
              <w:autoSpaceDN w:val="0"/>
              <w:jc w:val="center"/>
              <w:textAlignment w:val="center"/>
              <w:rPr>
                <w:rFonts w:hint="eastAsia" w:ascii="times new roma" w:hAnsi="times new roma" w:eastAsia="仿宋"/>
                <w:sz w:val="24"/>
              </w:rPr>
            </w:pPr>
            <w:r>
              <w:rPr>
                <w:rFonts w:hint="eastAsia" w:ascii="times new roma" w:hAnsi="times new roma" w:eastAsia="仿宋"/>
                <w:sz w:val="24"/>
              </w:rPr>
              <w:t>石油焦</w:t>
            </w:r>
          </w:p>
        </w:tc>
        <w:tc>
          <w:tcPr>
            <w:tcW w:w="1864" w:type="dxa"/>
            <w:vAlign w:val="center"/>
          </w:tcPr>
          <w:p>
            <w:pPr>
              <w:autoSpaceDN w:val="0"/>
              <w:jc w:val="center"/>
              <w:textAlignment w:val="center"/>
              <w:rPr>
                <w:rFonts w:hint="eastAsia" w:ascii="times new roma" w:hAnsi="times new roma" w:eastAsia="仿宋"/>
                <w:sz w:val="24"/>
              </w:rPr>
            </w:pPr>
            <w:r>
              <w:rPr>
                <w:rFonts w:hint="eastAsia" w:ascii="times new roma" w:hAnsi="times new roma" w:eastAsia="仿宋"/>
                <w:sz w:val="24"/>
              </w:rPr>
              <w:t>27.50</w:t>
            </w:r>
          </w:p>
        </w:tc>
        <w:tc>
          <w:tcPr>
            <w:tcW w:w="1276" w:type="dxa"/>
            <w:vAlign w:val="center"/>
          </w:tcPr>
          <w:p>
            <w:pPr>
              <w:autoSpaceDN w:val="0"/>
              <w:jc w:val="center"/>
              <w:textAlignment w:val="center"/>
              <w:rPr>
                <w:rFonts w:hint="eastAsia" w:ascii="times new roma" w:hAnsi="times new roma" w:eastAsia="仿宋"/>
                <w:sz w:val="24"/>
              </w:rPr>
            </w:pPr>
            <w:r>
              <w:rPr>
                <w:rFonts w:ascii="times new roma" w:hAnsi="times new roma" w:eastAsia="仿宋"/>
                <w:sz w:val="24"/>
              </w:rPr>
              <w:t>缺省值</w:t>
            </w:r>
          </w:p>
        </w:tc>
        <w:tc>
          <w:tcPr>
            <w:tcW w:w="1425" w:type="dxa"/>
            <w:gridSpan w:val="2"/>
            <w:vAlign w:val="center"/>
          </w:tcPr>
          <w:p>
            <w:pPr>
              <w:autoSpaceDN w:val="0"/>
              <w:jc w:val="center"/>
              <w:textAlignment w:val="center"/>
              <w:rPr>
                <w:rFonts w:hint="eastAsia" w:ascii="times new roma" w:hAnsi="times new roma" w:eastAsia="仿宋"/>
                <w:sz w:val="24"/>
              </w:rPr>
            </w:pPr>
            <w:r>
              <w:rPr>
                <w:rFonts w:ascii="times new roma" w:hAnsi="times new roma" w:eastAsia="仿宋"/>
                <w:sz w:val="24"/>
              </w:rPr>
              <w:t>9</w:t>
            </w:r>
            <w:r>
              <w:rPr>
                <w:rFonts w:hint="eastAsia" w:ascii="times new roma" w:hAnsi="times new roma" w:eastAsia="仿宋"/>
                <w:sz w:val="24"/>
              </w:rPr>
              <w:t>8</w:t>
            </w:r>
            <w:r>
              <w:rPr>
                <w:rFonts w:ascii="times new roma" w:hAnsi="times new roma" w:eastAsia="仿宋"/>
                <w:sz w:val="24"/>
              </w:rPr>
              <w:t>%</w:t>
            </w:r>
          </w:p>
        </w:tc>
        <w:tc>
          <w:tcPr>
            <w:tcW w:w="1222" w:type="dxa"/>
            <w:vAlign w:val="center"/>
          </w:tcPr>
          <w:p>
            <w:pPr>
              <w:autoSpaceDN w:val="0"/>
              <w:jc w:val="center"/>
              <w:textAlignment w:val="center"/>
              <w:rPr>
                <w:rFonts w:hint="eastAsia" w:ascii="times new roma" w:hAnsi="times new roma" w:eastAsia="仿宋"/>
                <w:sz w:val="24"/>
              </w:rPr>
            </w:pPr>
            <w:r>
              <w:rPr>
                <w:rFonts w:ascii="times new roma" w:hAnsi="times new roma" w:eastAsia="仿宋"/>
                <w:sz w:val="24"/>
              </w:rPr>
              <w:t>缺省值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5" w:type="dxa"/>
            <w:bottom w:w="0" w:type="dxa"/>
            <w:right w:w="15" w:type="dxa"/>
          </w:tblCellMar>
        </w:tblPrEx>
        <w:trPr>
          <w:trHeight w:val="285" w:hRule="atLeast"/>
        </w:trPr>
        <w:tc>
          <w:tcPr>
            <w:tcW w:w="1428" w:type="dxa"/>
            <w:vMerge w:val="continue"/>
            <w:vAlign w:val="center"/>
          </w:tcPr>
          <w:p>
            <w:pPr>
              <w:rPr>
                <w:rFonts w:hint="eastAsia" w:ascii="times new roma" w:hAnsi="times new roma" w:eastAsia="仿宋"/>
                <w:sz w:val="24"/>
              </w:rPr>
            </w:pPr>
          </w:p>
        </w:tc>
        <w:tc>
          <w:tcPr>
            <w:tcW w:w="1826" w:type="dxa"/>
            <w:vAlign w:val="center"/>
          </w:tcPr>
          <w:p>
            <w:pPr>
              <w:autoSpaceDN w:val="0"/>
              <w:jc w:val="center"/>
              <w:textAlignment w:val="center"/>
              <w:rPr>
                <w:rFonts w:hint="eastAsia" w:ascii="times new roma" w:hAnsi="times new roma" w:eastAsia="仿宋"/>
                <w:sz w:val="24"/>
              </w:rPr>
            </w:pPr>
            <w:r>
              <w:rPr>
                <w:rFonts w:ascii="times new roma" w:hAnsi="times new roma" w:eastAsia="仿宋"/>
                <w:sz w:val="24"/>
              </w:rPr>
              <w:t>粗苯</w:t>
            </w:r>
          </w:p>
        </w:tc>
        <w:tc>
          <w:tcPr>
            <w:tcW w:w="1864" w:type="dxa"/>
            <w:vAlign w:val="center"/>
          </w:tcPr>
          <w:p>
            <w:pPr>
              <w:autoSpaceDN w:val="0"/>
              <w:jc w:val="center"/>
              <w:textAlignment w:val="center"/>
              <w:rPr>
                <w:rFonts w:hint="eastAsia" w:ascii="times new roma" w:hAnsi="times new roma" w:eastAsia="仿宋"/>
                <w:sz w:val="24"/>
              </w:rPr>
            </w:pPr>
            <w:r>
              <w:rPr>
                <w:rFonts w:ascii="times new roma" w:hAnsi="times new roma" w:eastAsia="仿宋"/>
                <w:sz w:val="24"/>
              </w:rPr>
              <w:t xml:space="preserve">22.70 </w:t>
            </w:r>
          </w:p>
        </w:tc>
        <w:tc>
          <w:tcPr>
            <w:tcW w:w="1276" w:type="dxa"/>
            <w:vAlign w:val="center"/>
          </w:tcPr>
          <w:p>
            <w:pPr>
              <w:autoSpaceDN w:val="0"/>
              <w:jc w:val="center"/>
              <w:textAlignment w:val="center"/>
              <w:rPr>
                <w:rFonts w:hint="eastAsia" w:ascii="times new roma" w:hAnsi="times new roma" w:eastAsia="仿宋"/>
                <w:sz w:val="24"/>
              </w:rPr>
            </w:pPr>
            <w:r>
              <w:rPr>
                <w:rFonts w:ascii="times new roma" w:hAnsi="times new roma" w:eastAsia="仿宋"/>
                <w:sz w:val="24"/>
              </w:rPr>
              <w:t>缺省值</w:t>
            </w:r>
          </w:p>
        </w:tc>
        <w:tc>
          <w:tcPr>
            <w:tcW w:w="1425" w:type="dxa"/>
            <w:gridSpan w:val="2"/>
            <w:vAlign w:val="center"/>
          </w:tcPr>
          <w:p>
            <w:pPr>
              <w:autoSpaceDN w:val="0"/>
              <w:jc w:val="center"/>
              <w:textAlignment w:val="center"/>
              <w:rPr>
                <w:rFonts w:hint="eastAsia" w:ascii="times new roma" w:hAnsi="times new roma" w:eastAsia="仿宋"/>
                <w:sz w:val="24"/>
              </w:rPr>
            </w:pPr>
            <w:r>
              <w:rPr>
                <w:rFonts w:ascii="times new roma" w:hAnsi="times new roma" w:eastAsia="仿宋"/>
                <w:sz w:val="24"/>
              </w:rPr>
              <w:t>99%</w:t>
            </w:r>
          </w:p>
        </w:tc>
        <w:tc>
          <w:tcPr>
            <w:tcW w:w="1222" w:type="dxa"/>
            <w:vAlign w:val="center"/>
          </w:tcPr>
          <w:p>
            <w:pPr>
              <w:autoSpaceDN w:val="0"/>
              <w:jc w:val="center"/>
              <w:textAlignment w:val="center"/>
              <w:rPr>
                <w:rFonts w:hint="eastAsia" w:ascii="times new roma" w:hAnsi="times new roma" w:eastAsia="仿宋"/>
                <w:sz w:val="24"/>
              </w:rPr>
            </w:pPr>
            <w:r>
              <w:rPr>
                <w:rFonts w:ascii="times new roma" w:hAnsi="times new roma" w:eastAsia="仿宋"/>
                <w:sz w:val="24"/>
              </w:rPr>
              <w:t>缺省值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5" w:hRule="atLeast"/>
        </w:trPr>
        <w:tc>
          <w:tcPr>
            <w:tcW w:w="1428" w:type="dxa"/>
            <w:vMerge w:val="continue"/>
            <w:vAlign w:val="center"/>
          </w:tcPr>
          <w:p>
            <w:pPr>
              <w:rPr>
                <w:rFonts w:hint="eastAsia" w:ascii="times new roma" w:hAnsi="times new roma" w:eastAsia="仿宋"/>
                <w:sz w:val="24"/>
              </w:rPr>
            </w:pPr>
          </w:p>
        </w:tc>
        <w:tc>
          <w:tcPr>
            <w:tcW w:w="1826" w:type="dxa"/>
            <w:vAlign w:val="center"/>
          </w:tcPr>
          <w:p>
            <w:pPr>
              <w:autoSpaceDN w:val="0"/>
              <w:jc w:val="center"/>
              <w:textAlignment w:val="center"/>
              <w:rPr>
                <w:rFonts w:hint="eastAsia" w:ascii="times new roma" w:hAnsi="times new roma" w:eastAsia="仿宋"/>
                <w:sz w:val="24"/>
              </w:rPr>
            </w:pPr>
            <w:r>
              <w:rPr>
                <w:rFonts w:ascii="times new roma" w:hAnsi="times new roma" w:eastAsia="仿宋"/>
                <w:sz w:val="24"/>
              </w:rPr>
              <w:t>天然气</w:t>
            </w:r>
          </w:p>
        </w:tc>
        <w:tc>
          <w:tcPr>
            <w:tcW w:w="1864" w:type="dxa"/>
            <w:vAlign w:val="center"/>
          </w:tcPr>
          <w:p>
            <w:pPr>
              <w:autoSpaceDN w:val="0"/>
              <w:jc w:val="center"/>
              <w:textAlignment w:val="center"/>
              <w:rPr>
                <w:rFonts w:hint="eastAsia" w:ascii="times new roma" w:hAnsi="times new roma" w:eastAsia="仿宋"/>
                <w:sz w:val="24"/>
              </w:rPr>
            </w:pPr>
            <w:r>
              <w:rPr>
                <w:rFonts w:ascii="times new roma" w:hAnsi="times new roma" w:eastAsia="仿宋"/>
                <w:sz w:val="24"/>
              </w:rPr>
              <w:t xml:space="preserve">15.32 </w:t>
            </w:r>
          </w:p>
        </w:tc>
        <w:tc>
          <w:tcPr>
            <w:tcW w:w="1276" w:type="dxa"/>
            <w:vAlign w:val="center"/>
          </w:tcPr>
          <w:p>
            <w:pPr>
              <w:autoSpaceDN w:val="0"/>
              <w:jc w:val="center"/>
              <w:textAlignment w:val="center"/>
              <w:rPr>
                <w:rFonts w:hint="eastAsia" w:ascii="times new roma" w:hAnsi="times new roma" w:eastAsia="仿宋"/>
                <w:sz w:val="24"/>
              </w:rPr>
            </w:pPr>
            <w:r>
              <w:rPr>
                <w:rFonts w:ascii="times new roma" w:hAnsi="times new roma" w:eastAsia="仿宋"/>
                <w:sz w:val="24"/>
              </w:rPr>
              <w:t>缺省值</w:t>
            </w:r>
          </w:p>
        </w:tc>
        <w:tc>
          <w:tcPr>
            <w:tcW w:w="1425" w:type="dxa"/>
            <w:gridSpan w:val="2"/>
            <w:vAlign w:val="center"/>
          </w:tcPr>
          <w:p>
            <w:pPr>
              <w:autoSpaceDN w:val="0"/>
              <w:jc w:val="center"/>
              <w:textAlignment w:val="center"/>
              <w:rPr>
                <w:rFonts w:hint="eastAsia" w:ascii="times new roma" w:hAnsi="times new roma" w:eastAsia="仿宋"/>
                <w:sz w:val="24"/>
              </w:rPr>
            </w:pPr>
            <w:r>
              <w:rPr>
                <w:rFonts w:ascii="times new roma" w:hAnsi="times new roma" w:eastAsia="仿宋"/>
                <w:sz w:val="24"/>
              </w:rPr>
              <w:t>99.5%</w:t>
            </w:r>
          </w:p>
        </w:tc>
        <w:tc>
          <w:tcPr>
            <w:tcW w:w="1222" w:type="dxa"/>
            <w:vAlign w:val="center"/>
          </w:tcPr>
          <w:p>
            <w:pPr>
              <w:autoSpaceDN w:val="0"/>
              <w:jc w:val="center"/>
              <w:textAlignment w:val="center"/>
              <w:rPr>
                <w:rFonts w:hint="eastAsia" w:ascii="times new roma" w:hAnsi="times new roma" w:eastAsia="仿宋"/>
                <w:sz w:val="24"/>
              </w:rPr>
            </w:pPr>
            <w:r>
              <w:rPr>
                <w:rFonts w:ascii="times new roma" w:hAnsi="times new roma" w:eastAsia="仿宋"/>
                <w:sz w:val="24"/>
              </w:rPr>
              <w:t>缺省值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5" w:hRule="atLeast"/>
        </w:trPr>
        <w:tc>
          <w:tcPr>
            <w:tcW w:w="1428" w:type="dxa"/>
            <w:vMerge w:val="continue"/>
            <w:vAlign w:val="center"/>
          </w:tcPr>
          <w:p>
            <w:pPr>
              <w:rPr>
                <w:rFonts w:hint="eastAsia" w:ascii="times new roma" w:hAnsi="times new roma" w:eastAsia="仿宋"/>
                <w:sz w:val="24"/>
              </w:rPr>
            </w:pPr>
          </w:p>
        </w:tc>
        <w:tc>
          <w:tcPr>
            <w:tcW w:w="1826" w:type="dxa"/>
            <w:vAlign w:val="center"/>
          </w:tcPr>
          <w:p>
            <w:pPr>
              <w:autoSpaceDN w:val="0"/>
              <w:jc w:val="center"/>
              <w:textAlignment w:val="center"/>
              <w:rPr>
                <w:rFonts w:hint="eastAsia" w:ascii="times new roma" w:hAnsi="times new roma" w:eastAsia="仿宋"/>
                <w:sz w:val="24"/>
              </w:rPr>
            </w:pPr>
            <w:r>
              <w:rPr>
                <w:rFonts w:ascii="times new roma" w:hAnsi="times new roma" w:eastAsia="仿宋"/>
                <w:sz w:val="24"/>
              </w:rPr>
              <w:t>焦炉煤气</w:t>
            </w:r>
          </w:p>
        </w:tc>
        <w:tc>
          <w:tcPr>
            <w:tcW w:w="1864" w:type="dxa"/>
            <w:vAlign w:val="center"/>
          </w:tcPr>
          <w:p>
            <w:pPr>
              <w:autoSpaceDN w:val="0"/>
              <w:jc w:val="center"/>
              <w:textAlignment w:val="center"/>
              <w:rPr>
                <w:rFonts w:hint="eastAsia" w:ascii="times new roma" w:hAnsi="times new roma" w:eastAsia="仿宋"/>
                <w:sz w:val="24"/>
              </w:rPr>
            </w:pPr>
            <w:r>
              <w:rPr>
                <w:rFonts w:ascii="times new roma" w:hAnsi="times new roma" w:eastAsia="仿宋"/>
                <w:sz w:val="24"/>
              </w:rPr>
              <w:t xml:space="preserve">13.58 </w:t>
            </w:r>
          </w:p>
        </w:tc>
        <w:tc>
          <w:tcPr>
            <w:tcW w:w="1276" w:type="dxa"/>
            <w:vAlign w:val="center"/>
          </w:tcPr>
          <w:p>
            <w:pPr>
              <w:autoSpaceDN w:val="0"/>
              <w:jc w:val="center"/>
              <w:textAlignment w:val="center"/>
              <w:rPr>
                <w:rFonts w:hint="eastAsia" w:ascii="times new roma" w:hAnsi="times new roma" w:eastAsia="仿宋"/>
                <w:sz w:val="24"/>
              </w:rPr>
            </w:pPr>
            <w:r>
              <w:rPr>
                <w:rFonts w:ascii="times new roma" w:hAnsi="times new roma" w:eastAsia="仿宋"/>
                <w:sz w:val="24"/>
              </w:rPr>
              <w:t>缺省值</w:t>
            </w:r>
          </w:p>
        </w:tc>
        <w:tc>
          <w:tcPr>
            <w:tcW w:w="1425" w:type="dxa"/>
            <w:gridSpan w:val="2"/>
            <w:vAlign w:val="center"/>
          </w:tcPr>
          <w:p>
            <w:pPr>
              <w:autoSpaceDN w:val="0"/>
              <w:jc w:val="center"/>
              <w:textAlignment w:val="center"/>
              <w:rPr>
                <w:rFonts w:hint="eastAsia" w:ascii="times new roma" w:hAnsi="times new roma" w:eastAsia="仿宋"/>
                <w:sz w:val="24"/>
              </w:rPr>
            </w:pPr>
            <w:r>
              <w:rPr>
                <w:rFonts w:ascii="times new roma" w:hAnsi="times new roma" w:eastAsia="仿宋"/>
                <w:sz w:val="24"/>
              </w:rPr>
              <w:t>99.5%</w:t>
            </w:r>
          </w:p>
        </w:tc>
        <w:tc>
          <w:tcPr>
            <w:tcW w:w="1222" w:type="dxa"/>
            <w:vAlign w:val="center"/>
          </w:tcPr>
          <w:p>
            <w:pPr>
              <w:autoSpaceDN w:val="0"/>
              <w:jc w:val="center"/>
              <w:textAlignment w:val="center"/>
              <w:rPr>
                <w:rFonts w:hint="eastAsia" w:ascii="times new roma" w:hAnsi="times new roma" w:eastAsia="仿宋"/>
                <w:sz w:val="24"/>
              </w:rPr>
            </w:pPr>
            <w:r>
              <w:rPr>
                <w:rFonts w:ascii="times new roma" w:hAnsi="times new roma" w:eastAsia="仿宋"/>
                <w:sz w:val="24"/>
              </w:rPr>
              <w:t>缺省值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5" w:type="dxa"/>
            <w:bottom w:w="0" w:type="dxa"/>
            <w:right w:w="15" w:type="dxa"/>
          </w:tblCellMar>
        </w:tblPrEx>
        <w:trPr>
          <w:trHeight w:val="285" w:hRule="atLeast"/>
        </w:trPr>
        <w:tc>
          <w:tcPr>
            <w:tcW w:w="1428" w:type="dxa"/>
            <w:vMerge w:val="continue"/>
            <w:vAlign w:val="center"/>
          </w:tcPr>
          <w:p>
            <w:pPr>
              <w:rPr>
                <w:rFonts w:hint="eastAsia" w:ascii="times new roma" w:hAnsi="times new roma" w:eastAsia="仿宋"/>
                <w:sz w:val="24"/>
              </w:rPr>
            </w:pPr>
          </w:p>
        </w:tc>
        <w:tc>
          <w:tcPr>
            <w:tcW w:w="1826" w:type="dxa"/>
            <w:vAlign w:val="center"/>
          </w:tcPr>
          <w:p>
            <w:pPr>
              <w:autoSpaceDN w:val="0"/>
              <w:jc w:val="center"/>
              <w:textAlignment w:val="center"/>
              <w:rPr>
                <w:rFonts w:hint="eastAsia" w:ascii="times new roma" w:hAnsi="times new roma" w:eastAsia="仿宋"/>
                <w:sz w:val="24"/>
              </w:rPr>
            </w:pPr>
            <w:r>
              <w:rPr>
                <w:rFonts w:ascii="times new roma" w:hAnsi="times new roma" w:eastAsia="仿宋"/>
                <w:sz w:val="24"/>
              </w:rPr>
              <w:t>发生炉煤气</w:t>
            </w:r>
          </w:p>
        </w:tc>
        <w:tc>
          <w:tcPr>
            <w:tcW w:w="1864" w:type="dxa"/>
            <w:vAlign w:val="center"/>
          </w:tcPr>
          <w:p>
            <w:pPr>
              <w:autoSpaceDN w:val="0"/>
              <w:jc w:val="center"/>
              <w:textAlignment w:val="center"/>
              <w:rPr>
                <w:rFonts w:hint="eastAsia" w:ascii="times new roma" w:hAnsi="times new roma" w:eastAsia="仿宋"/>
                <w:sz w:val="24"/>
              </w:rPr>
            </w:pPr>
            <w:r>
              <w:rPr>
                <w:rFonts w:ascii="times new roma" w:hAnsi="times new roma" w:eastAsia="仿宋"/>
                <w:sz w:val="24"/>
              </w:rPr>
              <w:t xml:space="preserve">11.96 </w:t>
            </w:r>
          </w:p>
        </w:tc>
        <w:tc>
          <w:tcPr>
            <w:tcW w:w="1276" w:type="dxa"/>
            <w:vAlign w:val="center"/>
          </w:tcPr>
          <w:p>
            <w:pPr>
              <w:autoSpaceDN w:val="0"/>
              <w:jc w:val="center"/>
              <w:textAlignment w:val="center"/>
              <w:rPr>
                <w:rFonts w:hint="eastAsia" w:ascii="times new roma" w:hAnsi="times new roma" w:eastAsia="仿宋"/>
                <w:sz w:val="24"/>
              </w:rPr>
            </w:pPr>
            <w:r>
              <w:rPr>
                <w:rFonts w:ascii="times new roma" w:hAnsi="times new roma" w:eastAsia="仿宋"/>
                <w:sz w:val="24"/>
              </w:rPr>
              <w:t>缺省值</w:t>
            </w:r>
          </w:p>
        </w:tc>
        <w:tc>
          <w:tcPr>
            <w:tcW w:w="1425" w:type="dxa"/>
            <w:gridSpan w:val="2"/>
            <w:vAlign w:val="center"/>
          </w:tcPr>
          <w:p>
            <w:pPr>
              <w:autoSpaceDN w:val="0"/>
              <w:jc w:val="center"/>
              <w:textAlignment w:val="center"/>
              <w:rPr>
                <w:rFonts w:hint="eastAsia" w:ascii="times new roma" w:hAnsi="times new roma" w:eastAsia="仿宋"/>
                <w:sz w:val="24"/>
              </w:rPr>
            </w:pPr>
            <w:r>
              <w:rPr>
                <w:rFonts w:ascii="times new roma" w:hAnsi="times new roma" w:eastAsia="仿宋"/>
                <w:sz w:val="24"/>
              </w:rPr>
              <w:t>99.5%</w:t>
            </w:r>
          </w:p>
        </w:tc>
        <w:tc>
          <w:tcPr>
            <w:tcW w:w="1222" w:type="dxa"/>
            <w:vAlign w:val="center"/>
          </w:tcPr>
          <w:p>
            <w:pPr>
              <w:autoSpaceDN w:val="0"/>
              <w:jc w:val="center"/>
              <w:textAlignment w:val="center"/>
              <w:rPr>
                <w:rFonts w:hint="eastAsia" w:ascii="times new roma" w:hAnsi="times new roma" w:eastAsia="仿宋"/>
                <w:sz w:val="24"/>
              </w:rPr>
            </w:pPr>
            <w:r>
              <w:rPr>
                <w:rFonts w:ascii="times new roma" w:hAnsi="times new roma" w:eastAsia="仿宋"/>
                <w:sz w:val="24"/>
              </w:rPr>
              <w:t>缺省值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5" w:type="dxa"/>
            <w:bottom w:w="0" w:type="dxa"/>
            <w:right w:w="15" w:type="dxa"/>
          </w:tblCellMar>
        </w:tblPrEx>
        <w:trPr>
          <w:trHeight w:val="285" w:hRule="atLeast"/>
        </w:trPr>
        <w:tc>
          <w:tcPr>
            <w:tcW w:w="1428" w:type="dxa"/>
            <w:vMerge w:val="continue"/>
            <w:vAlign w:val="center"/>
          </w:tcPr>
          <w:p>
            <w:pPr>
              <w:rPr>
                <w:rFonts w:hint="eastAsia" w:ascii="times new roma" w:hAnsi="times new roma" w:eastAsia="仿宋"/>
                <w:sz w:val="24"/>
              </w:rPr>
            </w:pPr>
          </w:p>
        </w:tc>
        <w:tc>
          <w:tcPr>
            <w:tcW w:w="1826" w:type="dxa"/>
            <w:vAlign w:val="center"/>
          </w:tcPr>
          <w:p>
            <w:pPr>
              <w:autoSpaceDN w:val="0"/>
              <w:jc w:val="center"/>
              <w:textAlignment w:val="center"/>
              <w:rPr>
                <w:rFonts w:hint="eastAsia" w:ascii="times new roma" w:hAnsi="times new roma" w:eastAsia="仿宋"/>
                <w:sz w:val="24"/>
              </w:rPr>
            </w:pPr>
            <w:r>
              <w:rPr>
                <w:rFonts w:ascii="times new roma" w:hAnsi="times new roma" w:eastAsia="仿宋"/>
                <w:sz w:val="24"/>
              </w:rPr>
              <w:t>重油催化裂解煤气</w:t>
            </w:r>
          </w:p>
        </w:tc>
        <w:tc>
          <w:tcPr>
            <w:tcW w:w="1864" w:type="dxa"/>
            <w:vAlign w:val="center"/>
          </w:tcPr>
          <w:p>
            <w:pPr>
              <w:autoSpaceDN w:val="0"/>
              <w:jc w:val="center"/>
              <w:textAlignment w:val="center"/>
              <w:rPr>
                <w:rFonts w:hint="eastAsia" w:ascii="times new roma" w:hAnsi="times new roma" w:eastAsia="仿宋"/>
                <w:sz w:val="24"/>
              </w:rPr>
            </w:pPr>
            <w:r>
              <w:rPr>
                <w:rFonts w:ascii="times new roma" w:hAnsi="times new roma" w:eastAsia="仿宋"/>
                <w:sz w:val="24"/>
              </w:rPr>
              <w:t xml:space="preserve">11.96 </w:t>
            </w:r>
          </w:p>
        </w:tc>
        <w:tc>
          <w:tcPr>
            <w:tcW w:w="1276" w:type="dxa"/>
            <w:vAlign w:val="center"/>
          </w:tcPr>
          <w:p>
            <w:pPr>
              <w:autoSpaceDN w:val="0"/>
              <w:jc w:val="center"/>
              <w:textAlignment w:val="center"/>
              <w:rPr>
                <w:rFonts w:hint="eastAsia" w:ascii="times new roma" w:hAnsi="times new roma" w:eastAsia="仿宋"/>
                <w:sz w:val="24"/>
              </w:rPr>
            </w:pPr>
            <w:r>
              <w:rPr>
                <w:rFonts w:ascii="times new roma" w:hAnsi="times new roma" w:eastAsia="仿宋"/>
                <w:sz w:val="24"/>
              </w:rPr>
              <w:t>缺省值</w:t>
            </w:r>
          </w:p>
        </w:tc>
        <w:tc>
          <w:tcPr>
            <w:tcW w:w="1425" w:type="dxa"/>
            <w:gridSpan w:val="2"/>
            <w:vAlign w:val="center"/>
          </w:tcPr>
          <w:p>
            <w:pPr>
              <w:autoSpaceDN w:val="0"/>
              <w:jc w:val="center"/>
              <w:textAlignment w:val="center"/>
              <w:rPr>
                <w:rFonts w:hint="eastAsia" w:ascii="times new roma" w:hAnsi="times new roma" w:eastAsia="仿宋"/>
                <w:sz w:val="24"/>
              </w:rPr>
            </w:pPr>
            <w:r>
              <w:rPr>
                <w:rFonts w:ascii="times new roma" w:hAnsi="times new roma" w:eastAsia="仿宋"/>
                <w:sz w:val="24"/>
              </w:rPr>
              <w:t>99.5%</w:t>
            </w:r>
          </w:p>
        </w:tc>
        <w:tc>
          <w:tcPr>
            <w:tcW w:w="1222" w:type="dxa"/>
            <w:vAlign w:val="center"/>
          </w:tcPr>
          <w:p>
            <w:pPr>
              <w:autoSpaceDN w:val="0"/>
              <w:jc w:val="center"/>
              <w:textAlignment w:val="center"/>
              <w:rPr>
                <w:rFonts w:hint="eastAsia" w:ascii="times new roma" w:hAnsi="times new roma" w:eastAsia="仿宋"/>
                <w:sz w:val="24"/>
              </w:rPr>
            </w:pPr>
            <w:r>
              <w:rPr>
                <w:rFonts w:ascii="times new roma" w:hAnsi="times new roma" w:eastAsia="仿宋"/>
                <w:sz w:val="24"/>
              </w:rPr>
              <w:t>缺省值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5" w:type="dxa"/>
            <w:bottom w:w="0" w:type="dxa"/>
            <w:right w:w="15" w:type="dxa"/>
          </w:tblCellMar>
        </w:tblPrEx>
        <w:trPr>
          <w:trHeight w:val="285" w:hRule="atLeast"/>
        </w:trPr>
        <w:tc>
          <w:tcPr>
            <w:tcW w:w="1428" w:type="dxa"/>
            <w:vMerge w:val="continue"/>
            <w:vAlign w:val="center"/>
          </w:tcPr>
          <w:p>
            <w:pPr>
              <w:rPr>
                <w:rFonts w:hint="eastAsia" w:ascii="times new roma" w:hAnsi="times new roma" w:eastAsia="仿宋"/>
                <w:sz w:val="24"/>
              </w:rPr>
            </w:pPr>
          </w:p>
        </w:tc>
        <w:tc>
          <w:tcPr>
            <w:tcW w:w="1826" w:type="dxa"/>
            <w:vAlign w:val="center"/>
          </w:tcPr>
          <w:p>
            <w:pPr>
              <w:autoSpaceDN w:val="0"/>
              <w:jc w:val="center"/>
              <w:textAlignment w:val="center"/>
              <w:rPr>
                <w:rFonts w:hint="eastAsia" w:ascii="times new roma" w:hAnsi="times new roma" w:eastAsia="仿宋"/>
                <w:sz w:val="24"/>
              </w:rPr>
            </w:pPr>
            <w:r>
              <w:rPr>
                <w:rFonts w:ascii="times new roma" w:hAnsi="times new roma" w:eastAsia="仿宋"/>
                <w:sz w:val="24"/>
              </w:rPr>
              <w:t>重油热裂解煤气</w:t>
            </w:r>
          </w:p>
        </w:tc>
        <w:tc>
          <w:tcPr>
            <w:tcW w:w="1864" w:type="dxa"/>
            <w:vAlign w:val="center"/>
          </w:tcPr>
          <w:p>
            <w:pPr>
              <w:autoSpaceDN w:val="0"/>
              <w:jc w:val="center"/>
              <w:textAlignment w:val="center"/>
              <w:rPr>
                <w:rFonts w:hint="eastAsia" w:ascii="times new roma" w:hAnsi="times new roma" w:eastAsia="仿宋"/>
                <w:sz w:val="24"/>
              </w:rPr>
            </w:pPr>
            <w:r>
              <w:rPr>
                <w:rFonts w:ascii="times new roma" w:hAnsi="times new roma" w:eastAsia="仿宋"/>
                <w:sz w:val="24"/>
              </w:rPr>
              <w:t xml:space="preserve">11.96 </w:t>
            </w:r>
          </w:p>
        </w:tc>
        <w:tc>
          <w:tcPr>
            <w:tcW w:w="1276" w:type="dxa"/>
            <w:vAlign w:val="center"/>
          </w:tcPr>
          <w:p>
            <w:pPr>
              <w:autoSpaceDN w:val="0"/>
              <w:jc w:val="center"/>
              <w:textAlignment w:val="center"/>
              <w:rPr>
                <w:rFonts w:hint="eastAsia" w:ascii="times new roma" w:hAnsi="times new roma" w:eastAsia="仿宋"/>
                <w:sz w:val="24"/>
              </w:rPr>
            </w:pPr>
            <w:r>
              <w:rPr>
                <w:rFonts w:ascii="times new roma" w:hAnsi="times new roma" w:eastAsia="仿宋"/>
                <w:sz w:val="24"/>
              </w:rPr>
              <w:t>缺省值</w:t>
            </w:r>
          </w:p>
        </w:tc>
        <w:tc>
          <w:tcPr>
            <w:tcW w:w="1425" w:type="dxa"/>
            <w:gridSpan w:val="2"/>
            <w:vAlign w:val="center"/>
          </w:tcPr>
          <w:p>
            <w:pPr>
              <w:autoSpaceDN w:val="0"/>
              <w:jc w:val="center"/>
              <w:textAlignment w:val="center"/>
              <w:rPr>
                <w:rFonts w:hint="eastAsia" w:ascii="times new roma" w:hAnsi="times new roma" w:eastAsia="仿宋"/>
                <w:sz w:val="24"/>
              </w:rPr>
            </w:pPr>
            <w:r>
              <w:rPr>
                <w:rFonts w:ascii="times new roma" w:hAnsi="times new roma" w:eastAsia="仿宋"/>
                <w:sz w:val="24"/>
              </w:rPr>
              <w:t>99.5%</w:t>
            </w:r>
          </w:p>
        </w:tc>
        <w:tc>
          <w:tcPr>
            <w:tcW w:w="1222" w:type="dxa"/>
            <w:vAlign w:val="center"/>
          </w:tcPr>
          <w:p>
            <w:pPr>
              <w:autoSpaceDN w:val="0"/>
              <w:jc w:val="center"/>
              <w:textAlignment w:val="center"/>
              <w:rPr>
                <w:rFonts w:hint="eastAsia" w:ascii="times new roma" w:hAnsi="times new roma" w:eastAsia="仿宋"/>
                <w:sz w:val="24"/>
              </w:rPr>
            </w:pPr>
            <w:r>
              <w:rPr>
                <w:rFonts w:ascii="times new roma" w:hAnsi="times new roma" w:eastAsia="仿宋"/>
                <w:sz w:val="24"/>
              </w:rPr>
              <w:t>缺省值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5" w:type="dxa"/>
            <w:bottom w:w="0" w:type="dxa"/>
            <w:right w:w="15" w:type="dxa"/>
          </w:tblCellMar>
        </w:tblPrEx>
        <w:trPr>
          <w:trHeight w:val="285" w:hRule="atLeast"/>
        </w:trPr>
        <w:tc>
          <w:tcPr>
            <w:tcW w:w="1428" w:type="dxa"/>
            <w:vMerge w:val="continue"/>
            <w:vAlign w:val="center"/>
          </w:tcPr>
          <w:p>
            <w:pPr>
              <w:rPr>
                <w:rFonts w:hint="eastAsia" w:ascii="times new roma" w:hAnsi="times new roma" w:eastAsia="仿宋"/>
                <w:sz w:val="24"/>
              </w:rPr>
            </w:pPr>
          </w:p>
        </w:tc>
        <w:tc>
          <w:tcPr>
            <w:tcW w:w="1826" w:type="dxa"/>
            <w:vAlign w:val="center"/>
          </w:tcPr>
          <w:p>
            <w:pPr>
              <w:autoSpaceDN w:val="0"/>
              <w:jc w:val="center"/>
              <w:textAlignment w:val="center"/>
              <w:rPr>
                <w:rFonts w:hint="eastAsia" w:ascii="times new roma" w:hAnsi="times new roma" w:eastAsia="仿宋"/>
                <w:sz w:val="24"/>
              </w:rPr>
            </w:pPr>
            <w:r>
              <w:rPr>
                <w:rFonts w:ascii="times new roma" w:hAnsi="times new roma" w:eastAsia="仿宋"/>
                <w:sz w:val="24"/>
              </w:rPr>
              <w:t>焦炭制气</w:t>
            </w:r>
          </w:p>
        </w:tc>
        <w:tc>
          <w:tcPr>
            <w:tcW w:w="1864" w:type="dxa"/>
            <w:vAlign w:val="center"/>
          </w:tcPr>
          <w:p>
            <w:pPr>
              <w:autoSpaceDN w:val="0"/>
              <w:jc w:val="center"/>
              <w:textAlignment w:val="center"/>
              <w:rPr>
                <w:rFonts w:hint="eastAsia" w:ascii="times new roma" w:hAnsi="times new roma" w:eastAsia="仿宋"/>
                <w:sz w:val="24"/>
              </w:rPr>
            </w:pPr>
            <w:r>
              <w:rPr>
                <w:rFonts w:ascii="times new roma" w:hAnsi="times new roma" w:eastAsia="仿宋"/>
                <w:sz w:val="24"/>
              </w:rPr>
              <w:t xml:space="preserve">11.96 </w:t>
            </w:r>
          </w:p>
        </w:tc>
        <w:tc>
          <w:tcPr>
            <w:tcW w:w="1276" w:type="dxa"/>
            <w:vAlign w:val="center"/>
          </w:tcPr>
          <w:p>
            <w:pPr>
              <w:autoSpaceDN w:val="0"/>
              <w:jc w:val="center"/>
              <w:textAlignment w:val="center"/>
              <w:rPr>
                <w:rFonts w:hint="eastAsia" w:ascii="times new roma" w:hAnsi="times new roma" w:eastAsia="仿宋"/>
                <w:sz w:val="24"/>
              </w:rPr>
            </w:pPr>
            <w:r>
              <w:rPr>
                <w:rFonts w:ascii="times new roma" w:hAnsi="times new roma" w:eastAsia="仿宋"/>
                <w:sz w:val="24"/>
              </w:rPr>
              <w:t>缺省值</w:t>
            </w:r>
          </w:p>
        </w:tc>
        <w:tc>
          <w:tcPr>
            <w:tcW w:w="1425" w:type="dxa"/>
            <w:gridSpan w:val="2"/>
            <w:vAlign w:val="center"/>
          </w:tcPr>
          <w:p>
            <w:pPr>
              <w:autoSpaceDN w:val="0"/>
              <w:jc w:val="center"/>
              <w:textAlignment w:val="center"/>
              <w:rPr>
                <w:rFonts w:hint="eastAsia" w:ascii="times new roma" w:hAnsi="times new roma" w:eastAsia="仿宋"/>
                <w:sz w:val="24"/>
              </w:rPr>
            </w:pPr>
            <w:r>
              <w:rPr>
                <w:rFonts w:ascii="times new roma" w:hAnsi="times new roma" w:eastAsia="仿宋"/>
                <w:sz w:val="24"/>
              </w:rPr>
              <w:t>99.5%</w:t>
            </w:r>
          </w:p>
        </w:tc>
        <w:tc>
          <w:tcPr>
            <w:tcW w:w="1222" w:type="dxa"/>
            <w:vAlign w:val="center"/>
          </w:tcPr>
          <w:p>
            <w:pPr>
              <w:autoSpaceDN w:val="0"/>
              <w:jc w:val="center"/>
              <w:textAlignment w:val="center"/>
              <w:rPr>
                <w:rFonts w:hint="eastAsia" w:ascii="times new roma" w:hAnsi="times new roma" w:eastAsia="仿宋"/>
                <w:sz w:val="24"/>
              </w:rPr>
            </w:pPr>
            <w:r>
              <w:rPr>
                <w:rFonts w:ascii="times new roma" w:hAnsi="times new roma" w:eastAsia="仿宋"/>
                <w:sz w:val="24"/>
              </w:rPr>
              <w:t>缺省值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5" w:type="dxa"/>
            <w:bottom w:w="0" w:type="dxa"/>
            <w:right w:w="15" w:type="dxa"/>
          </w:tblCellMar>
        </w:tblPrEx>
        <w:trPr>
          <w:trHeight w:val="285" w:hRule="atLeast"/>
        </w:trPr>
        <w:tc>
          <w:tcPr>
            <w:tcW w:w="1428" w:type="dxa"/>
            <w:vMerge w:val="continue"/>
            <w:vAlign w:val="center"/>
          </w:tcPr>
          <w:p>
            <w:pPr>
              <w:rPr>
                <w:rFonts w:hint="eastAsia" w:ascii="times new roma" w:hAnsi="times new roma" w:eastAsia="仿宋"/>
                <w:sz w:val="24"/>
              </w:rPr>
            </w:pPr>
          </w:p>
        </w:tc>
        <w:tc>
          <w:tcPr>
            <w:tcW w:w="1826" w:type="dxa"/>
            <w:vAlign w:val="center"/>
          </w:tcPr>
          <w:p>
            <w:pPr>
              <w:autoSpaceDN w:val="0"/>
              <w:jc w:val="center"/>
              <w:textAlignment w:val="center"/>
              <w:rPr>
                <w:rFonts w:hint="eastAsia" w:ascii="times new roma" w:hAnsi="times new roma" w:eastAsia="仿宋"/>
                <w:sz w:val="24"/>
              </w:rPr>
            </w:pPr>
            <w:r>
              <w:rPr>
                <w:rFonts w:ascii="times new roma" w:hAnsi="times new roma" w:eastAsia="仿宋"/>
                <w:sz w:val="24"/>
              </w:rPr>
              <w:t>压力气化煤气</w:t>
            </w:r>
          </w:p>
        </w:tc>
        <w:tc>
          <w:tcPr>
            <w:tcW w:w="1864" w:type="dxa"/>
            <w:vAlign w:val="center"/>
          </w:tcPr>
          <w:p>
            <w:pPr>
              <w:autoSpaceDN w:val="0"/>
              <w:jc w:val="center"/>
              <w:textAlignment w:val="center"/>
              <w:rPr>
                <w:rFonts w:hint="eastAsia" w:ascii="times new roma" w:hAnsi="times new roma" w:eastAsia="仿宋"/>
                <w:sz w:val="24"/>
              </w:rPr>
            </w:pPr>
            <w:r>
              <w:rPr>
                <w:rFonts w:ascii="times new roma" w:hAnsi="times new roma" w:eastAsia="仿宋"/>
                <w:sz w:val="24"/>
              </w:rPr>
              <w:t xml:space="preserve">11.96 </w:t>
            </w:r>
          </w:p>
        </w:tc>
        <w:tc>
          <w:tcPr>
            <w:tcW w:w="1276" w:type="dxa"/>
            <w:vAlign w:val="center"/>
          </w:tcPr>
          <w:p>
            <w:pPr>
              <w:autoSpaceDN w:val="0"/>
              <w:jc w:val="center"/>
              <w:textAlignment w:val="center"/>
              <w:rPr>
                <w:rFonts w:hint="eastAsia" w:ascii="times new roma" w:hAnsi="times new roma" w:eastAsia="仿宋"/>
                <w:sz w:val="24"/>
              </w:rPr>
            </w:pPr>
            <w:r>
              <w:rPr>
                <w:rFonts w:ascii="times new roma" w:hAnsi="times new roma" w:eastAsia="仿宋"/>
                <w:sz w:val="24"/>
              </w:rPr>
              <w:t>缺省值</w:t>
            </w:r>
          </w:p>
        </w:tc>
        <w:tc>
          <w:tcPr>
            <w:tcW w:w="1425" w:type="dxa"/>
            <w:gridSpan w:val="2"/>
            <w:vAlign w:val="center"/>
          </w:tcPr>
          <w:p>
            <w:pPr>
              <w:autoSpaceDN w:val="0"/>
              <w:jc w:val="center"/>
              <w:textAlignment w:val="center"/>
              <w:rPr>
                <w:rFonts w:hint="eastAsia" w:ascii="times new roma" w:hAnsi="times new roma" w:eastAsia="仿宋"/>
                <w:sz w:val="24"/>
              </w:rPr>
            </w:pPr>
            <w:r>
              <w:rPr>
                <w:rFonts w:ascii="times new roma" w:hAnsi="times new roma" w:eastAsia="仿宋"/>
                <w:sz w:val="24"/>
              </w:rPr>
              <w:t>99.5%</w:t>
            </w:r>
          </w:p>
        </w:tc>
        <w:tc>
          <w:tcPr>
            <w:tcW w:w="1222" w:type="dxa"/>
            <w:vAlign w:val="center"/>
          </w:tcPr>
          <w:p>
            <w:pPr>
              <w:autoSpaceDN w:val="0"/>
              <w:jc w:val="center"/>
              <w:textAlignment w:val="center"/>
              <w:rPr>
                <w:rFonts w:hint="eastAsia" w:ascii="times new roma" w:hAnsi="times new roma" w:eastAsia="仿宋"/>
                <w:sz w:val="24"/>
              </w:rPr>
            </w:pPr>
            <w:r>
              <w:rPr>
                <w:rFonts w:ascii="times new roma" w:hAnsi="times new roma" w:eastAsia="仿宋"/>
                <w:sz w:val="24"/>
              </w:rPr>
              <w:t>缺省值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5" w:type="dxa"/>
            <w:bottom w:w="0" w:type="dxa"/>
            <w:right w:w="15" w:type="dxa"/>
          </w:tblCellMar>
        </w:tblPrEx>
        <w:trPr>
          <w:trHeight w:val="176" w:hRule="atLeast"/>
        </w:trPr>
        <w:tc>
          <w:tcPr>
            <w:tcW w:w="1428" w:type="dxa"/>
            <w:vMerge w:val="continue"/>
            <w:vAlign w:val="center"/>
          </w:tcPr>
          <w:p>
            <w:pPr>
              <w:rPr>
                <w:rFonts w:hint="eastAsia" w:ascii="times new roma" w:hAnsi="times new roma" w:eastAsia="仿宋"/>
                <w:sz w:val="24"/>
              </w:rPr>
            </w:pPr>
          </w:p>
        </w:tc>
        <w:tc>
          <w:tcPr>
            <w:tcW w:w="1826" w:type="dxa"/>
            <w:vAlign w:val="center"/>
          </w:tcPr>
          <w:p>
            <w:pPr>
              <w:autoSpaceDN w:val="0"/>
              <w:jc w:val="center"/>
              <w:textAlignment w:val="center"/>
              <w:rPr>
                <w:rFonts w:hint="eastAsia" w:ascii="times new roma" w:hAnsi="times new roma" w:eastAsia="仿宋"/>
                <w:sz w:val="24"/>
              </w:rPr>
            </w:pPr>
            <w:r>
              <w:rPr>
                <w:rFonts w:ascii="times new roma" w:hAnsi="times new roma" w:eastAsia="仿宋"/>
                <w:sz w:val="24"/>
              </w:rPr>
              <w:t>水煤气</w:t>
            </w:r>
          </w:p>
        </w:tc>
        <w:tc>
          <w:tcPr>
            <w:tcW w:w="1864" w:type="dxa"/>
            <w:vAlign w:val="center"/>
          </w:tcPr>
          <w:p>
            <w:pPr>
              <w:autoSpaceDN w:val="0"/>
              <w:jc w:val="center"/>
              <w:textAlignment w:val="center"/>
              <w:rPr>
                <w:rFonts w:hint="eastAsia" w:ascii="times new roma" w:hAnsi="times new roma" w:eastAsia="仿宋"/>
                <w:sz w:val="24"/>
              </w:rPr>
            </w:pPr>
            <w:r>
              <w:rPr>
                <w:rFonts w:ascii="times new roma" w:hAnsi="times new roma" w:eastAsia="仿宋"/>
                <w:sz w:val="24"/>
              </w:rPr>
              <w:t>11.96</w:t>
            </w:r>
          </w:p>
        </w:tc>
        <w:tc>
          <w:tcPr>
            <w:tcW w:w="1276" w:type="dxa"/>
            <w:vAlign w:val="center"/>
          </w:tcPr>
          <w:p>
            <w:pPr>
              <w:autoSpaceDN w:val="0"/>
              <w:jc w:val="center"/>
              <w:textAlignment w:val="center"/>
              <w:rPr>
                <w:rFonts w:hint="eastAsia" w:ascii="times new roma" w:hAnsi="times new roma" w:eastAsia="仿宋"/>
                <w:sz w:val="24"/>
              </w:rPr>
            </w:pPr>
            <w:r>
              <w:rPr>
                <w:rFonts w:ascii="times new roma" w:hAnsi="times new roma" w:eastAsia="仿宋"/>
                <w:sz w:val="24"/>
              </w:rPr>
              <w:t>缺省值</w:t>
            </w:r>
          </w:p>
        </w:tc>
        <w:tc>
          <w:tcPr>
            <w:tcW w:w="1425" w:type="dxa"/>
            <w:gridSpan w:val="2"/>
            <w:vAlign w:val="center"/>
          </w:tcPr>
          <w:p>
            <w:pPr>
              <w:autoSpaceDN w:val="0"/>
              <w:jc w:val="center"/>
              <w:textAlignment w:val="center"/>
              <w:rPr>
                <w:rFonts w:hint="eastAsia" w:ascii="times new roma" w:hAnsi="times new roma" w:eastAsia="仿宋"/>
                <w:sz w:val="24"/>
              </w:rPr>
            </w:pPr>
            <w:r>
              <w:rPr>
                <w:rFonts w:ascii="times new roma" w:hAnsi="times new roma" w:eastAsia="仿宋"/>
                <w:sz w:val="24"/>
              </w:rPr>
              <w:t>99.5%</w:t>
            </w:r>
          </w:p>
        </w:tc>
        <w:tc>
          <w:tcPr>
            <w:tcW w:w="1222" w:type="dxa"/>
            <w:vAlign w:val="center"/>
          </w:tcPr>
          <w:p>
            <w:pPr>
              <w:autoSpaceDN w:val="0"/>
              <w:jc w:val="center"/>
              <w:textAlignment w:val="center"/>
              <w:rPr>
                <w:rFonts w:hint="eastAsia" w:ascii="times new roma" w:hAnsi="times new roma" w:eastAsia="仿宋"/>
                <w:sz w:val="24"/>
              </w:rPr>
            </w:pPr>
            <w:r>
              <w:rPr>
                <w:rFonts w:ascii="times new roma" w:hAnsi="times new roma" w:eastAsia="仿宋"/>
                <w:sz w:val="24"/>
              </w:rPr>
              <w:t>缺省值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5" w:type="dxa"/>
            <w:bottom w:w="0" w:type="dxa"/>
            <w:right w:w="15" w:type="dxa"/>
          </w:tblCellMar>
        </w:tblPrEx>
        <w:trPr>
          <w:trHeight w:val="176" w:hRule="atLeast"/>
        </w:trPr>
        <w:tc>
          <w:tcPr>
            <w:tcW w:w="1428" w:type="dxa"/>
            <w:vMerge w:val="continue"/>
            <w:vAlign w:val="center"/>
          </w:tcPr>
          <w:p>
            <w:pPr>
              <w:rPr>
                <w:rFonts w:hint="eastAsia" w:ascii="times new roma" w:hAnsi="times new roma" w:eastAsia="仿宋"/>
                <w:sz w:val="24"/>
              </w:rPr>
            </w:pPr>
          </w:p>
        </w:tc>
        <w:tc>
          <w:tcPr>
            <w:tcW w:w="1826" w:type="dxa"/>
            <w:vAlign w:val="center"/>
          </w:tcPr>
          <w:p>
            <w:pPr>
              <w:autoSpaceDN w:val="0"/>
              <w:jc w:val="center"/>
              <w:textAlignment w:val="center"/>
              <w:rPr>
                <w:rFonts w:hint="eastAsia" w:ascii="times new roma" w:hAnsi="times new roma" w:eastAsia="仿宋"/>
                <w:sz w:val="24"/>
              </w:rPr>
            </w:pPr>
            <w:r>
              <w:rPr>
                <w:rFonts w:hint="eastAsia" w:ascii="times new roma" w:hAnsi="times new roma" w:eastAsia="仿宋"/>
                <w:sz w:val="24"/>
              </w:rPr>
              <w:t>炼厂干气</w:t>
            </w:r>
          </w:p>
        </w:tc>
        <w:tc>
          <w:tcPr>
            <w:tcW w:w="1864" w:type="dxa"/>
            <w:vAlign w:val="center"/>
          </w:tcPr>
          <w:p>
            <w:pPr>
              <w:autoSpaceDN w:val="0"/>
              <w:jc w:val="center"/>
              <w:textAlignment w:val="center"/>
              <w:rPr>
                <w:rFonts w:hint="eastAsia" w:ascii="times new roma" w:hAnsi="times new roma" w:eastAsia="仿宋"/>
                <w:sz w:val="24"/>
              </w:rPr>
            </w:pPr>
            <w:r>
              <w:rPr>
                <w:rFonts w:ascii="times new roma" w:hAnsi="times new roma" w:eastAsia="仿宋"/>
                <w:sz w:val="24"/>
              </w:rPr>
              <w:t>18.20</w:t>
            </w:r>
          </w:p>
        </w:tc>
        <w:tc>
          <w:tcPr>
            <w:tcW w:w="1276" w:type="dxa"/>
            <w:vAlign w:val="center"/>
          </w:tcPr>
          <w:p>
            <w:pPr>
              <w:autoSpaceDN w:val="0"/>
              <w:jc w:val="center"/>
              <w:textAlignment w:val="center"/>
              <w:rPr>
                <w:rFonts w:hint="eastAsia" w:ascii="times new roma" w:hAnsi="times new roma" w:eastAsia="仿宋"/>
                <w:sz w:val="24"/>
              </w:rPr>
            </w:pPr>
            <w:r>
              <w:rPr>
                <w:rFonts w:ascii="times new roma" w:hAnsi="times new roma" w:eastAsia="仿宋"/>
                <w:sz w:val="24"/>
              </w:rPr>
              <w:t>缺省值</w:t>
            </w:r>
          </w:p>
        </w:tc>
        <w:tc>
          <w:tcPr>
            <w:tcW w:w="1425" w:type="dxa"/>
            <w:gridSpan w:val="2"/>
            <w:vAlign w:val="center"/>
          </w:tcPr>
          <w:p>
            <w:pPr>
              <w:autoSpaceDN w:val="0"/>
              <w:jc w:val="center"/>
              <w:textAlignment w:val="center"/>
              <w:rPr>
                <w:rFonts w:hint="eastAsia" w:ascii="times new roma" w:hAnsi="times new roma" w:eastAsia="仿宋"/>
                <w:sz w:val="24"/>
              </w:rPr>
            </w:pPr>
            <w:r>
              <w:rPr>
                <w:rFonts w:ascii="times new roma" w:hAnsi="times new roma" w:eastAsia="仿宋"/>
                <w:sz w:val="24"/>
              </w:rPr>
              <w:t>99.5%</w:t>
            </w:r>
          </w:p>
        </w:tc>
        <w:tc>
          <w:tcPr>
            <w:tcW w:w="1222" w:type="dxa"/>
            <w:vAlign w:val="center"/>
          </w:tcPr>
          <w:p>
            <w:pPr>
              <w:autoSpaceDN w:val="0"/>
              <w:jc w:val="center"/>
              <w:textAlignment w:val="center"/>
              <w:rPr>
                <w:rFonts w:hint="eastAsia" w:ascii="times new roma" w:hAnsi="times new roma" w:eastAsia="仿宋"/>
                <w:sz w:val="24"/>
              </w:rPr>
            </w:pPr>
            <w:r>
              <w:rPr>
                <w:rFonts w:ascii="times new roma" w:hAnsi="times new roma" w:eastAsia="仿宋"/>
                <w:sz w:val="24"/>
              </w:rPr>
              <w:t>缺省值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5" w:type="dxa"/>
            <w:bottom w:w="0" w:type="dxa"/>
            <w:right w:w="15" w:type="dxa"/>
          </w:tblCellMar>
        </w:tblPrEx>
        <w:trPr>
          <w:trHeight w:val="570" w:hRule="atLeast"/>
        </w:trPr>
        <w:tc>
          <w:tcPr>
            <w:tcW w:w="1428" w:type="dxa"/>
            <w:vMerge w:val="restart"/>
            <w:vAlign w:val="center"/>
          </w:tcPr>
          <w:p>
            <w:pPr>
              <w:autoSpaceDN w:val="0"/>
              <w:jc w:val="center"/>
              <w:textAlignment w:val="center"/>
              <w:rPr>
                <w:rFonts w:hint="eastAsia" w:ascii="times new roma" w:hAnsi="times new roma" w:eastAsia="仿宋"/>
                <w:sz w:val="24"/>
              </w:rPr>
            </w:pPr>
            <w:r>
              <w:rPr>
                <w:rFonts w:ascii="times new roma" w:hAnsi="times new roma" w:eastAsia="仿宋"/>
                <w:sz w:val="24"/>
              </w:rPr>
              <w:t xml:space="preserve"> 替代燃料和废弃物中非生物质碳燃烧</w:t>
            </w:r>
          </w:p>
        </w:tc>
        <w:tc>
          <w:tcPr>
            <w:tcW w:w="1826" w:type="dxa"/>
            <w:vAlign w:val="center"/>
          </w:tcPr>
          <w:p>
            <w:pPr>
              <w:autoSpaceDN w:val="0"/>
              <w:jc w:val="center"/>
              <w:textAlignment w:val="center"/>
              <w:rPr>
                <w:rFonts w:hint="eastAsia" w:ascii="times new roma" w:hAnsi="times new roma" w:eastAsia="仿宋"/>
                <w:sz w:val="24"/>
              </w:rPr>
            </w:pPr>
            <w:r>
              <w:rPr>
                <w:rFonts w:ascii="times new roma" w:hAnsi="times new roma" w:eastAsia="仿宋"/>
                <w:sz w:val="24"/>
              </w:rPr>
              <w:t>替代燃料种类</w:t>
            </w:r>
          </w:p>
        </w:tc>
        <w:tc>
          <w:tcPr>
            <w:tcW w:w="1864" w:type="dxa"/>
            <w:vAlign w:val="center"/>
          </w:tcPr>
          <w:p>
            <w:pPr>
              <w:autoSpaceDN w:val="0"/>
              <w:jc w:val="center"/>
              <w:textAlignment w:val="center"/>
              <w:rPr>
                <w:rFonts w:hint="eastAsia" w:ascii="times new roma" w:hAnsi="times new roma" w:eastAsia="仿宋"/>
                <w:sz w:val="24"/>
              </w:rPr>
            </w:pPr>
            <w:r>
              <w:rPr>
                <w:rFonts w:ascii="times new roma" w:hAnsi="times new roma" w:eastAsia="仿宋"/>
                <w:sz w:val="24"/>
              </w:rPr>
              <w:t>排放因子</w:t>
            </w:r>
            <w:r>
              <w:rPr>
                <w:rFonts w:hint="eastAsia" w:ascii="times new roma" w:hAnsi="times new roma" w:eastAsia="仿宋"/>
                <w:sz w:val="24"/>
              </w:rPr>
              <w:t>(</w:t>
            </w:r>
            <w:r>
              <w:rPr>
                <w:rFonts w:ascii="times new roma" w:hAnsi="times new roma" w:eastAsia="仿宋"/>
                <w:sz w:val="24"/>
              </w:rPr>
              <w:t>tCO</w:t>
            </w:r>
            <w:r>
              <w:rPr>
                <w:rFonts w:ascii="times new roma" w:hAnsi="times new roma" w:eastAsia="仿宋"/>
                <w:sz w:val="24"/>
                <w:vertAlign w:val="subscript"/>
              </w:rPr>
              <w:t>2</w:t>
            </w:r>
            <w:r>
              <w:rPr>
                <w:rFonts w:ascii="times new roma" w:hAnsi="times new roma" w:eastAsia="仿宋"/>
                <w:sz w:val="24"/>
              </w:rPr>
              <w:t>/GJ</w:t>
            </w:r>
            <w:r>
              <w:rPr>
                <w:rFonts w:hint="eastAsia" w:ascii="times new roma" w:hAnsi="times new roma" w:eastAsia="仿宋"/>
                <w:sz w:val="24"/>
              </w:rPr>
              <w:t>)</w:t>
            </w:r>
          </w:p>
        </w:tc>
        <w:tc>
          <w:tcPr>
            <w:tcW w:w="1276" w:type="dxa"/>
            <w:vAlign w:val="center"/>
          </w:tcPr>
          <w:p>
            <w:pPr>
              <w:autoSpaceDN w:val="0"/>
              <w:jc w:val="center"/>
              <w:textAlignment w:val="center"/>
              <w:rPr>
                <w:rFonts w:hint="eastAsia" w:ascii="times new roma" w:hAnsi="times new roma" w:eastAsia="仿宋"/>
                <w:sz w:val="24"/>
              </w:rPr>
            </w:pPr>
            <w:r>
              <w:rPr>
                <w:rFonts w:ascii="times new roma" w:hAnsi="times new roma" w:eastAsia="仿宋"/>
                <w:sz w:val="24"/>
              </w:rPr>
              <w:t>低位发热量GJ/t</w:t>
            </w:r>
          </w:p>
        </w:tc>
        <w:tc>
          <w:tcPr>
            <w:tcW w:w="1418" w:type="dxa"/>
            <w:vAlign w:val="center"/>
          </w:tcPr>
          <w:p>
            <w:pPr>
              <w:autoSpaceDN w:val="0"/>
              <w:jc w:val="center"/>
              <w:textAlignment w:val="center"/>
              <w:rPr>
                <w:rFonts w:hint="eastAsia" w:ascii="times new roma" w:hAnsi="times new roma" w:eastAsia="仿宋"/>
                <w:sz w:val="24"/>
              </w:rPr>
            </w:pPr>
            <w:r>
              <w:rPr>
                <w:rFonts w:hint="eastAsia" w:ascii="times new roma" w:hAnsi="times new roma" w:eastAsia="仿宋"/>
                <w:sz w:val="24"/>
              </w:rPr>
              <w:t>化石碳的质量分数（%）</w:t>
            </w:r>
          </w:p>
        </w:tc>
        <w:tc>
          <w:tcPr>
            <w:tcW w:w="1229" w:type="dxa"/>
            <w:gridSpan w:val="2"/>
            <w:vAlign w:val="center"/>
          </w:tcPr>
          <w:p>
            <w:pPr>
              <w:autoSpaceDN w:val="0"/>
              <w:jc w:val="center"/>
              <w:textAlignment w:val="center"/>
              <w:rPr>
                <w:rFonts w:hint="eastAsia" w:ascii="times new roma" w:hAnsi="times new roma" w:eastAsia="仿宋"/>
                <w:sz w:val="24"/>
              </w:rPr>
            </w:pPr>
            <w:r>
              <w:rPr>
                <w:rFonts w:ascii="times new roma" w:hAnsi="times new roma" w:eastAsia="仿宋"/>
                <w:sz w:val="24"/>
              </w:rPr>
              <w:t>数据来源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5" w:type="dxa"/>
            <w:bottom w:w="0" w:type="dxa"/>
            <w:right w:w="15" w:type="dxa"/>
          </w:tblCellMar>
        </w:tblPrEx>
        <w:trPr>
          <w:trHeight w:val="285" w:hRule="atLeast"/>
        </w:trPr>
        <w:tc>
          <w:tcPr>
            <w:tcW w:w="1428" w:type="dxa"/>
            <w:vMerge w:val="continue"/>
            <w:vAlign w:val="center"/>
          </w:tcPr>
          <w:p>
            <w:pPr>
              <w:rPr>
                <w:rFonts w:hint="eastAsia" w:ascii="times new roma" w:hAnsi="times new roma" w:eastAsia="仿宋"/>
                <w:sz w:val="24"/>
              </w:rPr>
            </w:pPr>
          </w:p>
        </w:tc>
        <w:tc>
          <w:tcPr>
            <w:tcW w:w="1826" w:type="dxa"/>
            <w:vAlign w:val="center"/>
          </w:tcPr>
          <w:p>
            <w:pPr>
              <w:autoSpaceDN w:val="0"/>
              <w:jc w:val="center"/>
              <w:textAlignment w:val="center"/>
              <w:rPr>
                <w:rFonts w:hint="eastAsia" w:ascii="times new roma" w:hAnsi="times new roma" w:eastAsia="仿宋"/>
                <w:sz w:val="24"/>
              </w:rPr>
            </w:pPr>
            <w:r>
              <w:rPr>
                <w:rFonts w:ascii="times new roma" w:hAnsi="times new roma" w:eastAsia="仿宋"/>
                <w:sz w:val="24"/>
              </w:rPr>
              <w:t>废油</w:t>
            </w:r>
          </w:p>
        </w:tc>
        <w:tc>
          <w:tcPr>
            <w:tcW w:w="1864" w:type="dxa"/>
            <w:vAlign w:val="center"/>
          </w:tcPr>
          <w:p>
            <w:pPr>
              <w:autoSpaceDN w:val="0"/>
              <w:jc w:val="center"/>
              <w:textAlignment w:val="center"/>
              <w:rPr>
                <w:rFonts w:hint="eastAsia" w:ascii="times new roma" w:hAnsi="times new roma" w:eastAsia="仿宋"/>
                <w:sz w:val="24"/>
              </w:rPr>
            </w:pPr>
            <w:r>
              <w:rPr>
                <w:rFonts w:ascii="times new roma" w:hAnsi="times new roma" w:eastAsia="仿宋"/>
                <w:sz w:val="24"/>
              </w:rPr>
              <w:t>0.074</w:t>
            </w:r>
          </w:p>
        </w:tc>
        <w:tc>
          <w:tcPr>
            <w:tcW w:w="1276" w:type="dxa"/>
            <w:vAlign w:val="center"/>
          </w:tcPr>
          <w:p>
            <w:pPr>
              <w:autoSpaceDN w:val="0"/>
              <w:jc w:val="center"/>
              <w:textAlignment w:val="center"/>
              <w:rPr>
                <w:rFonts w:hint="eastAsia" w:ascii="times new roma" w:hAnsi="times new roma" w:eastAsia="仿宋"/>
                <w:sz w:val="24"/>
              </w:rPr>
            </w:pPr>
            <w:r>
              <w:rPr>
                <w:rFonts w:ascii="times new roma" w:hAnsi="times new roma" w:eastAsia="仿宋"/>
                <w:sz w:val="24"/>
              </w:rPr>
              <w:t>40.2</w:t>
            </w:r>
          </w:p>
        </w:tc>
        <w:tc>
          <w:tcPr>
            <w:tcW w:w="1418" w:type="dxa"/>
            <w:vAlign w:val="center"/>
          </w:tcPr>
          <w:p>
            <w:pPr>
              <w:autoSpaceDN w:val="0"/>
              <w:jc w:val="center"/>
              <w:textAlignment w:val="center"/>
              <w:rPr>
                <w:rFonts w:hint="eastAsia" w:ascii="times new roma" w:hAnsi="times new roma" w:eastAsia="仿宋"/>
                <w:sz w:val="24"/>
              </w:rPr>
            </w:pPr>
            <w:r>
              <w:rPr>
                <w:rFonts w:ascii="times new roma" w:hAnsi="times new roma" w:eastAsia="仿宋"/>
                <w:sz w:val="24"/>
              </w:rPr>
              <w:t>100</w:t>
            </w:r>
          </w:p>
        </w:tc>
        <w:tc>
          <w:tcPr>
            <w:tcW w:w="1229" w:type="dxa"/>
            <w:gridSpan w:val="2"/>
            <w:vAlign w:val="center"/>
          </w:tcPr>
          <w:p>
            <w:pPr>
              <w:autoSpaceDN w:val="0"/>
              <w:jc w:val="center"/>
              <w:textAlignment w:val="center"/>
              <w:rPr>
                <w:rFonts w:hint="eastAsia" w:ascii="times new roma" w:hAnsi="times new roma" w:eastAsia="仿宋"/>
                <w:sz w:val="24"/>
              </w:rPr>
            </w:pPr>
            <w:r>
              <w:rPr>
                <w:rFonts w:ascii="times new roma" w:hAnsi="times new roma" w:eastAsia="仿宋"/>
                <w:sz w:val="24"/>
              </w:rPr>
              <w:t>缺省值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5" w:type="dxa"/>
            <w:bottom w:w="0" w:type="dxa"/>
            <w:right w:w="15" w:type="dxa"/>
          </w:tblCellMar>
        </w:tblPrEx>
        <w:trPr>
          <w:trHeight w:val="285" w:hRule="atLeast"/>
        </w:trPr>
        <w:tc>
          <w:tcPr>
            <w:tcW w:w="1428" w:type="dxa"/>
            <w:vMerge w:val="continue"/>
            <w:vAlign w:val="center"/>
          </w:tcPr>
          <w:p>
            <w:pPr>
              <w:rPr>
                <w:rFonts w:hint="eastAsia" w:ascii="times new roma" w:hAnsi="times new roma" w:eastAsia="仿宋"/>
                <w:sz w:val="24"/>
              </w:rPr>
            </w:pPr>
          </w:p>
        </w:tc>
        <w:tc>
          <w:tcPr>
            <w:tcW w:w="1826" w:type="dxa"/>
            <w:vAlign w:val="center"/>
          </w:tcPr>
          <w:p>
            <w:pPr>
              <w:autoSpaceDN w:val="0"/>
              <w:jc w:val="center"/>
              <w:textAlignment w:val="center"/>
              <w:rPr>
                <w:rFonts w:hint="eastAsia" w:ascii="times new roma" w:hAnsi="times new roma" w:eastAsia="仿宋"/>
                <w:sz w:val="24"/>
              </w:rPr>
            </w:pPr>
            <w:r>
              <w:rPr>
                <w:rFonts w:ascii="times new roma" w:hAnsi="times new roma" w:eastAsia="仿宋"/>
                <w:sz w:val="24"/>
              </w:rPr>
              <w:t>废轮胎</w:t>
            </w:r>
          </w:p>
        </w:tc>
        <w:tc>
          <w:tcPr>
            <w:tcW w:w="1864" w:type="dxa"/>
            <w:vAlign w:val="center"/>
          </w:tcPr>
          <w:p>
            <w:pPr>
              <w:autoSpaceDN w:val="0"/>
              <w:jc w:val="center"/>
              <w:textAlignment w:val="center"/>
              <w:rPr>
                <w:rFonts w:hint="eastAsia" w:ascii="times new roma" w:hAnsi="times new roma" w:eastAsia="仿宋"/>
                <w:sz w:val="24"/>
              </w:rPr>
            </w:pPr>
            <w:r>
              <w:rPr>
                <w:rFonts w:ascii="times new roma" w:hAnsi="times new roma" w:eastAsia="仿宋"/>
                <w:sz w:val="24"/>
              </w:rPr>
              <w:t>0.085</w:t>
            </w:r>
          </w:p>
        </w:tc>
        <w:tc>
          <w:tcPr>
            <w:tcW w:w="1276" w:type="dxa"/>
            <w:vAlign w:val="center"/>
          </w:tcPr>
          <w:p>
            <w:pPr>
              <w:autoSpaceDN w:val="0"/>
              <w:jc w:val="center"/>
              <w:textAlignment w:val="center"/>
              <w:rPr>
                <w:rFonts w:hint="eastAsia" w:ascii="times new roma" w:hAnsi="times new roma" w:eastAsia="仿宋"/>
                <w:sz w:val="24"/>
              </w:rPr>
            </w:pPr>
            <w:r>
              <w:rPr>
                <w:rFonts w:ascii="times new roma" w:hAnsi="times new roma" w:eastAsia="仿宋"/>
                <w:sz w:val="24"/>
              </w:rPr>
              <w:t>31.4</w:t>
            </w:r>
          </w:p>
        </w:tc>
        <w:tc>
          <w:tcPr>
            <w:tcW w:w="1418" w:type="dxa"/>
            <w:vAlign w:val="center"/>
          </w:tcPr>
          <w:p>
            <w:pPr>
              <w:autoSpaceDN w:val="0"/>
              <w:jc w:val="center"/>
              <w:textAlignment w:val="center"/>
              <w:rPr>
                <w:rFonts w:hint="eastAsia" w:ascii="times new roma" w:hAnsi="times new roma" w:eastAsia="仿宋"/>
                <w:sz w:val="24"/>
              </w:rPr>
            </w:pPr>
            <w:r>
              <w:rPr>
                <w:rFonts w:ascii="times new roma" w:hAnsi="times new roma" w:eastAsia="仿宋"/>
                <w:sz w:val="24"/>
              </w:rPr>
              <w:t>20</w:t>
            </w:r>
          </w:p>
        </w:tc>
        <w:tc>
          <w:tcPr>
            <w:tcW w:w="1229" w:type="dxa"/>
            <w:gridSpan w:val="2"/>
            <w:vAlign w:val="center"/>
          </w:tcPr>
          <w:p>
            <w:pPr>
              <w:autoSpaceDN w:val="0"/>
              <w:jc w:val="center"/>
              <w:textAlignment w:val="center"/>
              <w:rPr>
                <w:rFonts w:hint="eastAsia" w:ascii="times new roma" w:hAnsi="times new roma" w:eastAsia="仿宋"/>
                <w:sz w:val="24"/>
              </w:rPr>
            </w:pPr>
            <w:r>
              <w:rPr>
                <w:rFonts w:ascii="times new roma" w:hAnsi="times new roma" w:eastAsia="仿宋"/>
                <w:sz w:val="24"/>
              </w:rPr>
              <w:t>缺省值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5" w:type="dxa"/>
            <w:bottom w:w="0" w:type="dxa"/>
            <w:right w:w="15" w:type="dxa"/>
          </w:tblCellMar>
        </w:tblPrEx>
        <w:trPr>
          <w:trHeight w:val="285" w:hRule="atLeast"/>
        </w:trPr>
        <w:tc>
          <w:tcPr>
            <w:tcW w:w="1428" w:type="dxa"/>
            <w:vMerge w:val="continue"/>
            <w:vAlign w:val="center"/>
          </w:tcPr>
          <w:p>
            <w:pPr>
              <w:rPr>
                <w:rFonts w:hint="eastAsia" w:ascii="times new roma" w:hAnsi="times new roma" w:eastAsia="仿宋"/>
                <w:sz w:val="24"/>
              </w:rPr>
            </w:pPr>
          </w:p>
        </w:tc>
        <w:tc>
          <w:tcPr>
            <w:tcW w:w="1826" w:type="dxa"/>
            <w:vAlign w:val="center"/>
          </w:tcPr>
          <w:p>
            <w:pPr>
              <w:autoSpaceDN w:val="0"/>
              <w:jc w:val="center"/>
              <w:textAlignment w:val="center"/>
              <w:rPr>
                <w:rFonts w:hint="eastAsia" w:ascii="times new roma" w:hAnsi="times new roma" w:eastAsia="仿宋"/>
                <w:sz w:val="24"/>
              </w:rPr>
            </w:pPr>
            <w:r>
              <w:rPr>
                <w:rFonts w:ascii="times new roma" w:hAnsi="times new roma" w:eastAsia="仿宋"/>
                <w:sz w:val="24"/>
              </w:rPr>
              <w:t>塑料</w:t>
            </w:r>
          </w:p>
        </w:tc>
        <w:tc>
          <w:tcPr>
            <w:tcW w:w="1864" w:type="dxa"/>
            <w:vAlign w:val="center"/>
          </w:tcPr>
          <w:p>
            <w:pPr>
              <w:autoSpaceDN w:val="0"/>
              <w:jc w:val="center"/>
              <w:textAlignment w:val="center"/>
              <w:rPr>
                <w:rFonts w:hint="eastAsia" w:ascii="times new roma" w:hAnsi="times new roma" w:eastAsia="仿宋"/>
                <w:sz w:val="24"/>
              </w:rPr>
            </w:pPr>
            <w:r>
              <w:rPr>
                <w:rFonts w:ascii="times new roma" w:hAnsi="times new roma" w:eastAsia="仿宋"/>
                <w:sz w:val="24"/>
              </w:rPr>
              <w:t>0.075</w:t>
            </w:r>
          </w:p>
        </w:tc>
        <w:tc>
          <w:tcPr>
            <w:tcW w:w="1276" w:type="dxa"/>
            <w:vAlign w:val="center"/>
          </w:tcPr>
          <w:p>
            <w:pPr>
              <w:autoSpaceDN w:val="0"/>
              <w:jc w:val="center"/>
              <w:textAlignment w:val="center"/>
              <w:rPr>
                <w:rFonts w:hint="eastAsia" w:ascii="times new roma" w:hAnsi="times new roma" w:eastAsia="仿宋"/>
                <w:sz w:val="24"/>
              </w:rPr>
            </w:pPr>
            <w:r>
              <w:rPr>
                <w:rFonts w:ascii="times new roma" w:hAnsi="times new roma" w:eastAsia="仿宋"/>
                <w:sz w:val="24"/>
              </w:rPr>
              <w:t>50.8</w:t>
            </w:r>
          </w:p>
        </w:tc>
        <w:tc>
          <w:tcPr>
            <w:tcW w:w="1418" w:type="dxa"/>
            <w:vAlign w:val="center"/>
          </w:tcPr>
          <w:p>
            <w:pPr>
              <w:autoSpaceDN w:val="0"/>
              <w:jc w:val="center"/>
              <w:textAlignment w:val="center"/>
              <w:rPr>
                <w:rFonts w:hint="eastAsia" w:ascii="times new roma" w:hAnsi="times new roma" w:eastAsia="仿宋"/>
                <w:sz w:val="24"/>
              </w:rPr>
            </w:pPr>
            <w:r>
              <w:rPr>
                <w:rFonts w:ascii="times new roma" w:hAnsi="times new roma" w:eastAsia="仿宋"/>
                <w:sz w:val="24"/>
              </w:rPr>
              <w:t>100</w:t>
            </w:r>
          </w:p>
        </w:tc>
        <w:tc>
          <w:tcPr>
            <w:tcW w:w="1229" w:type="dxa"/>
            <w:gridSpan w:val="2"/>
            <w:vAlign w:val="center"/>
          </w:tcPr>
          <w:p>
            <w:pPr>
              <w:autoSpaceDN w:val="0"/>
              <w:jc w:val="center"/>
              <w:textAlignment w:val="center"/>
              <w:rPr>
                <w:rFonts w:hint="eastAsia" w:ascii="times new roma" w:hAnsi="times new roma" w:eastAsia="仿宋"/>
                <w:sz w:val="24"/>
              </w:rPr>
            </w:pPr>
            <w:r>
              <w:rPr>
                <w:rFonts w:ascii="times new roma" w:hAnsi="times new roma" w:eastAsia="仿宋"/>
                <w:sz w:val="24"/>
              </w:rPr>
              <w:t>缺省值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5" w:type="dxa"/>
            <w:bottom w:w="0" w:type="dxa"/>
            <w:right w:w="15" w:type="dxa"/>
          </w:tblCellMar>
        </w:tblPrEx>
        <w:trPr>
          <w:trHeight w:val="285" w:hRule="atLeast"/>
        </w:trPr>
        <w:tc>
          <w:tcPr>
            <w:tcW w:w="1428" w:type="dxa"/>
            <w:vMerge w:val="continue"/>
            <w:vAlign w:val="center"/>
          </w:tcPr>
          <w:p>
            <w:pPr>
              <w:rPr>
                <w:rFonts w:hint="eastAsia" w:ascii="times new roma" w:hAnsi="times new roma" w:eastAsia="仿宋"/>
                <w:sz w:val="24"/>
              </w:rPr>
            </w:pPr>
          </w:p>
        </w:tc>
        <w:tc>
          <w:tcPr>
            <w:tcW w:w="1826" w:type="dxa"/>
            <w:vAlign w:val="center"/>
          </w:tcPr>
          <w:p>
            <w:pPr>
              <w:autoSpaceDN w:val="0"/>
              <w:jc w:val="center"/>
              <w:textAlignment w:val="center"/>
              <w:rPr>
                <w:rFonts w:hint="eastAsia" w:ascii="times new roma" w:hAnsi="times new roma" w:eastAsia="仿宋"/>
                <w:sz w:val="24"/>
              </w:rPr>
            </w:pPr>
            <w:r>
              <w:rPr>
                <w:rFonts w:ascii="times new roma" w:hAnsi="times new roma" w:eastAsia="仿宋"/>
                <w:sz w:val="24"/>
              </w:rPr>
              <w:t>废溶剂</w:t>
            </w:r>
          </w:p>
        </w:tc>
        <w:tc>
          <w:tcPr>
            <w:tcW w:w="1864" w:type="dxa"/>
            <w:vAlign w:val="center"/>
          </w:tcPr>
          <w:p>
            <w:pPr>
              <w:autoSpaceDN w:val="0"/>
              <w:jc w:val="center"/>
              <w:textAlignment w:val="center"/>
              <w:rPr>
                <w:rFonts w:hint="eastAsia" w:ascii="times new roma" w:hAnsi="times new roma" w:eastAsia="仿宋"/>
                <w:sz w:val="24"/>
              </w:rPr>
            </w:pPr>
            <w:r>
              <w:rPr>
                <w:rFonts w:ascii="times new roma" w:hAnsi="times new roma" w:eastAsia="仿宋"/>
                <w:sz w:val="24"/>
              </w:rPr>
              <w:t>0.074</w:t>
            </w:r>
          </w:p>
        </w:tc>
        <w:tc>
          <w:tcPr>
            <w:tcW w:w="1276" w:type="dxa"/>
            <w:vAlign w:val="center"/>
          </w:tcPr>
          <w:p>
            <w:pPr>
              <w:autoSpaceDN w:val="0"/>
              <w:jc w:val="center"/>
              <w:textAlignment w:val="center"/>
              <w:rPr>
                <w:rFonts w:hint="eastAsia" w:ascii="times new roma" w:hAnsi="times new roma" w:eastAsia="仿宋"/>
                <w:sz w:val="24"/>
              </w:rPr>
            </w:pPr>
            <w:r>
              <w:rPr>
                <w:rFonts w:ascii="times new roma" w:hAnsi="times new roma" w:eastAsia="仿宋"/>
                <w:sz w:val="24"/>
              </w:rPr>
              <w:t>51.5</w:t>
            </w:r>
          </w:p>
        </w:tc>
        <w:tc>
          <w:tcPr>
            <w:tcW w:w="1418" w:type="dxa"/>
            <w:vAlign w:val="center"/>
          </w:tcPr>
          <w:p>
            <w:pPr>
              <w:autoSpaceDN w:val="0"/>
              <w:jc w:val="center"/>
              <w:textAlignment w:val="center"/>
              <w:rPr>
                <w:rFonts w:hint="eastAsia" w:ascii="times new roma" w:hAnsi="times new roma" w:eastAsia="仿宋"/>
                <w:sz w:val="24"/>
              </w:rPr>
            </w:pPr>
            <w:r>
              <w:rPr>
                <w:rFonts w:ascii="times new roma" w:hAnsi="times new roma" w:eastAsia="仿宋"/>
                <w:sz w:val="24"/>
              </w:rPr>
              <w:t>80</w:t>
            </w:r>
          </w:p>
        </w:tc>
        <w:tc>
          <w:tcPr>
            <w:tcW w:w="1229" w:type="dxa"/>
            <w:gridSpan w:val="2"/>
            <w:vAlign w:val="center"/>
          </w:tcPr>
          <w:p>
            <w:pPr>
              <w:autoSpaceDN w:val="0"/>
              <w:jc w:val="center"/>
              <w:textAlignment w:val="center"/>
              <w:rPr>
                <w:rFonts w:hint="eastAsia" w:ascii="times new roma" w:hAnsi="times new roma" w:eastAsia="仿宋"/>
                <w:sz w:val="24"/>
              </w:rPr>
            </w:pPr>
            <w:r>
              <w:rPr>
                <w:rFonts w:ascii="times new roma" w:hAnsi="times new roma" w:eastAsia="仿宋"/>
                <w:sz w:val="24"/>
              </w:rPr>
              <w:t>缺省值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5" w:hRule="atLeast"/>
        </w:trPr>
        <w:tc>
          <w:tcPr>
            <w:tcW w:w="1428" w:type="dxa"/>
            <w:vMerge w:val="continue"/>
            <w:vAlign w:val="center"/>
          </w:tcPr>
          <w:p>
            <w:pPr>
              <w:rPr>
                <w:rFonts w:hint="eastAsia" w:ascii="times new roma" w:hAnsi="times new roma" w:eastAsia="仿宋"/>
                <w:sz w:val="24"/>
              </w:rPr>
            </w:pPr>
          </w:p>
        </w:tc>
        <w:tc>
          <w:tcPr>
            <w:tcW w:w="1826" w:type="dxa"/>
            <w:vAlign w:val="center"/>
          </w:tcPr>
          <w:p>
            <w:pPr>
              <w:autoSpaceDN w:val="0"/>
              <w:jc w:val="center"/>
              <w:textAlignment w:val="center"/>
              <w:rPr>
                <w:rFonts w:hint="eastAsia" w:ascii="times new roma" w:hAnsi="times new roma" w:eastAsia="仿宋"/>
                <w:sz w:val="24"/>
              </w:rPr>
            </w:pPr>
            <w:r>
              <w:rPr>
                <w:rFonts w:ascii="times new roma" w:hAnsi="times new roma" w:eastAsia="仿宋"/>
                <w:sz w:val="24"/>
              </w:rPr>
              <w:t>废皮革</w:t>
            </w:r>
          </w:p>
        </w:tc>
        <w:tc>
          <w:tcPr>
            <w:tcW w:w="1864" w:type="dxa"/>
            <w:vAlign w:val="center"/>
          </w:tcPr>
          <w:p>
            <w:pPr>
              <w:autoSpaceDN w:val="0"/>
              <w:jc w:val="center"/>
              <w:textAlignment w:val="center"/>
              <w:rPr>
                <w:rFonts w:hint="eastAsia" w:ascii="times new roma" w:hAnsi="times new roma" w:eastAsia="仿宋"/>
                <w:sz w:val="24"/>
              </w:rPr>
            </w:pPr>
            <w:r>
              <w:rPr>
                <w:rFonts w:ascii="times new roma" w:hAnsi="times new roma" w:eastAsia="仿宋"/>
                <w:sz w:val="24"/>
              </w:rPr>
              <w:t>0.11</w:t>
            </w:r>
          </w:p>
        </w:tc>
        <w:tc>
          <w:tcPr>
            <w:tcW w:w="1276" w:type="dxa"/>
            <w:vAlign w:val="center"/>
          </w:tcPr>
          <w:p>
            <w:pPr>
              <w:autoSpaceDN w:val="0"/>
              <w:jc w:val="center"/>
              <w:textAlignment w:val="center"/>
              <w:rPr>
                <w:rFonts w:hint="eastAsia" w:ascii="times new roma" w:hAnsi="times new roma" w:eastAsia="仿宋"/>
                <w:sz w:val="24"/>
              </w:rPr>
            </w:pPr>
            <w:r>
              <w:rPr>
                <w:rFonts w:ascii="times new roma" w:hAnsi="times new roma" w:eastAsia="仿宋"/>
                <w:sz w:val="24"/>
              </w:rPr>
              <w:t>29</w:t>
            </w:r>
            <w:r>
              <w:rPr>
                <w:rFonts w:hint="eastAsia" w:ascii="times new roma" w:hAnsi="times new roma" w:eastAsia="仿宋"/>
                <w:sz w:val="24"/>
              </w:rPr>
              <w:t>.0</w:t>
            </w:r>
          </w:p>
        </w:tc>
        <w:tc>
          <w:tcPr>
            <w:tcW w:w="1418" w:type="dxa"/>
            <w:vAlign w:val="center"/>
          </w:tcPr>
          <w:p>
            <w:pPr>
              <w:autoSpaceDN w:val="0"/>
              <w:jc w:val="center"/>
              <w:textAlignment w:val="center"/>
              <w:rPr>
                <w:rFonts w:hint="eastAsia" w:ascii="times new roma" w:hAnsi="times new roma" w:eastAsia="仿宋"/>
                <w:sz w:val="24"/>
              </w:rPr>
            </w:pPr>
            <w:r>
              <w:rPr>
                <w:rFonts w:ascii="times new roma" w:hAnsi="times new roma" w:eastAsia="仿宋"/>
                <w:sz w:val="24"/>
              </w:rPr>
              <w:t>20</w:t>
            </w:r>
          </w:p>
        </w:tc>
        <w:tc>
          <w:tcPr>
            <w:tcW w:w="1229" w:type="dxa"/>
            <w:gridSpan w:val="2"/>
            <w:vAlign w:val="center"/>
          </w:tcPr>
          <w:p>
            <w:pPr>
              <w:autoSpaceDN w:val="0"/>
              <w:jc w:val="center"/>
              <w:textAlignment w:val="center"/>
              <w:rPr>
                <w:rFonts w:hint="eastAsia" w:ascii="times new roma" w:hAnsi="times new roma" w:eastAsia="仿宋"/>
                <w:sz w:val="24"/>
              </w:rPr>
            </w:pPr>
            <w:r>
              <w:rPr>
                <w:rFonts w:ascii="times new roma" w:hAnsi="times new roma" w:eastAsia="仿宋"/>
                <w:sz w:val="24"/>
              </w:rPr>
              <w:t>缺省值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5" w:type="dxa"/>
            <w:bottom w:w="0" w:type="dxa"/>
            <w:right w:w="15" w:type="dxa"/>
          </w:tblCellMar>
        </w:tblPrEx>
        <w:trPr>
          <w:trHeight w:val="285" w:hRule="atLeast"/>
        </w:trPr>
        <w:tc>
          <w:tcPr>
            <w:tcW w:w="1428" w:type="dxa"/>
            <w:vMerge w:val="continue"/>
            <w:vAlign w:val="center"/>
          </w:tcPr>
          <w:p>
            <w:pPr>
              <w:rPr>
                <w:rFonts w:hint="eastAsia" w:ascii="times new roma" w:hAnsi="times new roma" w:eastAsia="仿宋"/>
                <w:sz w:val="24"/>
              </w:rPr>
            </w:pPr>
          </w:p>
        </w:tc>
        <w:tc>
          <w:tcPr>
            <w:tcW w:w="1826" w:type="dxa"/>
            <w:vAlign w:val="center"/>
          </w:tcPr>
          <w:p>
            <w:pPr>
              <w:autoSpaceDN w:val="0"/>
              <w:jc w:val="center"/>
              <w:textAlignment w:val="center"/>
              <w:rPr>
                <w:rFonts w:hint="eastAsia" w:ascii="times new roma" w:hAnsi="times new roma" w:eastAsia="仿宋"/>
                <w:sz w:val="24"/>
              </w:rPr>
            </w:pPr>
            <w:r>
              <w:rPr>
                <w:rFonts w:ascii="times new roma" w:hAnsi="times new roma" w:eastAsia="仿宋"/>
                <w:sz w:val="24"/>
              </w:rPr>
              <w:t>废玻璃钢</w:t>
            </w:r>
          </w:p>
        </w:tc>
        <w:tc>
          <w:tcPr>
            <w:tcW w:w="1864" w:type="dxa"/>
            <w:vAlign w:val="center"/>
          </w:tcPr>
          <w:p>
            <w:pPr>
              <w:autoSpaceDN w:val="0"/>
              <w:jc w:val="center"/>
              <w:textAlignment w:val="center"/>
              <w:rPr>
                <w:rFonts w:hint="eastAsia" w:ascii="times new roma" w:hAnsi="times new roma" w:eastAsia="仿宋"/>
                <w:sz w:val="24"/>
              </w:rPr>
            </w:pPr>
            <w:r>
              <w:rPr>
                <w:rFonts w:ascii="times new roma" w:hAnsi="times new roma" w:eastAsia="仿宋"/>
                <w:sz w:val="24"/>
              </w:rPr>
              <w:t>0.083</w:t>
            </w:r>
          </w:p>
        </w:tc>
        <w:tc>
          <w:tcPr>
            <w:tcW w:w="1276" w:type="dxa"/>
            <w:vAlign w:val="center"/>
          </w:tcPr>
          <w:p>
            <w:pPr>
              <w:autoSpaceDN w:val="0"/>
              <w:jc w:val="center"/>
              <w:textAlignment w:val="center"/>
              <w:rPr>
                <w:rFonts w:hint="eastAsia" w:ascii="times new roma" w:hAnsi="times new roma" w:eastAsia="仿宋"/>
                <w:sz w:val="24"/>
              </w:rPr>
            </w:pPr>
            <w:r>
              <w:rPr>
                <w:rFonts w:ascii="times new roma" w:hAnsi="times new roma" w:eastAsia="仿宋"/>
                <w:sz w:val="24"/>
              </w:rPr>
              <w:t>32.6</w:t>
            </w:r>
          </w:p>
        </w:tc>
        <w:tc>
          <w:tcPr>
            <w:tcW w:w="1418" w:type="dxa"/>
            <w:vAlign w:val="center"/>
          </w:tcPr>
          <w:p>
            <w:pPr>
              <w:autoSpaceDN w:val="0"/>
              <w:jc w:val="center"/>
              <w:textAlignment w:val="center"/>
              <w:rPr>
                <w:rFonts w:hint="eastAsia" w:ascii="times new roma" w:hAnsi="times new roma" w:eastAsia="仿宋"/>
                <w:sz w:val="24"/>
              </w:rPr>
            </w:pPr>
            <w:r>
              <w:rPr>
                <w:rFonts w:ascii="times new roma" w:hAnsi="times new roma" w:eastAsia="仿宋"/>
                <w:sz w:val="24"/>
              </w:rPr>
              <w:t>100</w:t>
            </w:r>
          </w:p>
        </w:tc>
        <w:tc>
          <w:tcPr>
            <w:tcW w:w="1229" w:type="dxa"/>
            <w:gridSpan w:val="2"/>
            <w:vAlign w:val="center"/>
          </w:tcPr>
          <w:p>
            <w:pPr>
              <w:autoSpaceDN w:val="0"/>
              <w:jc w:val="center"/>
              <w:textAlignment w:val="center"/>
              <w:rPr>
                <w:rFonts w:hint="eastAsia" w:ascii="times new roma" w:hAnsi="times new roma" w:eastAsia="仿宋"/>
                <w:sz w:val="24"/>
              </w:rPr>
            </w:pPr>
            <w:r>
              <w:rPr>
                <w:rFonts w:ascii="times new roma" w:hAnsi="times new roma" w:eastAsia="仿宋"/>
                <w:sz w:val="24"/>
              </w:rPr>
              <w:t>缺省值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5" w:type="dxa"/>
            <w:bottom w:w="0" w:type="dxa"/>
            <w:right w:w="15" w:type="dxa"/>
          </w:tblCellMar>
        </w:tblPrEx>
        <w:trPr>
          <w:trHeight w:val="285" w:hRule="atLeast"/>
        </w:trPr>
        <w:tc>
          <w:tcPr>
            <w:tcW w:w="1428" w:type="dxa"/>
            <w:vAlign w:val="center"/>
          </w:tcPr>
          <w:p>
            <w:pPr>
              <w:autoSpaceDN w:val="0"/>
              <w:jc w:val="center"/>
              <w:textAlignment w:val="center"/>
              <w:rPr>
                <w:rFonts w:hint="eastAsia" w:ascii="times new roma" w:hAnsi="times new roma" w:eastAsia="仿宋"/>
                <w:sz w:val="24"/>
              </w:rPr>
            </w:pPr>
          </w:p>
        </w:tc>
        <w:tc>
          <w:tcPr>
            <w:tcW w:w="1826" w:type="dxa"/>
            <w:vAlign w:val="center"/>
          </w:tcPr>
          <w:p>
            <w:pPr>
              <w:autoSpaceDN w:val="0"/>
              <w:jc w:val="center"/>
              <w:textAlignment w:val="center"/>
              <w:rPr>
                <w:rFonts w:hint="eastAsia" w:ascii="times new roma" w:hAnsi="times new roma" w:eastAsia="仿宋"/>
                <w:sz w:val="24"/>
              </w:rPr>
            </w:pPr>
            <w:r>
              <w:rPr>
                <w:rFonts w:ascii="times new roma" w:hAnsi="times new roma" w:eastAsia="仿宋"/>
                <w:sz w:val="24"/>
              </w:rPr>
              <w:t>排放因子</w:t>
            </w:r>
          </w:p>
        </w:tc>
        <w:tc>
          <w:tcPr>
            <w:tcW w:w="4558" w:type="dxa"/>
            <w:gridSpan w:val="3"/>
            <w:vAlign w:val="center"/>
          </w:tcPr>
          <w:p>
            <w:pPr>
              <w:autoSpaceDN w:val="0"/>
              <w:jc w:val="center"/>
              <w:textAlignment w:val="center"/>
              <w:rPr>
                <w:rFonts w:hint="eastAsia" w:ascii="times new roma" w:hAnsi="times new roma" w:eastAsia="仿宋"/>
                <w:sz w:val="24"/>
              </w:rPr>
            </w:pPr>
            <w:r>
              <w:rPr>
                <w:rFonts w:ascii="times new roma" w:hAnsi="times new roma" w:eastAsia="仿宋"/>
                <w:sz w:val="24"/>
              </w:rPr>
              <w:t>单位</w:t>
            </w:r>
          </w:p>
        </w:tc>
        <w:tc>
          <w:tcPr>
            <w:tcW w:w="1229" w:type="dxa"/>
            <w:gridSpan w:val="2"/>
            <w:vAlign w:val="center"/>
          </w:tcPr>
          <w:p>
            <w:pPr>
              <w:autoSpaceDN w:val="0"/>
              <w:jc w:val="center"/>
              <w:textAlignment w:val="center"/>
              <w:rPr>
                <w:rFonts w:hint="eastAsia" w:ascii="times new roma" w:hAnsi="times new roma" w:eastAsia="仿宋"/>
                <w:sz w:val="24"/>
              </w:rPr>
            </w:pPr>
            <w:r>
              <w:rPr>
                <w:rFonts w:ascii="times new roma" w:hAnsi="times new roma" w:eastAsia="仿宋"/>
                <w:sz w:val="24"/>
              </w:rPr>
              <w:t>数据来源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5" w:type="dxa"/>
            <w:bottom w:w="0" w:type="dxa"/>
            <w:right w:w="15" w:type="dxa"/>
          </w:tblCellMar>
        </w:tblPrEx>
        <w:trPr>
          <w:trHeight w:val="285" w:hRule="atLeast"/>
        </w:trPr>
        <w:tc>
          <w:tcPr>
            <w:tcW w:w="1428" w:type="dxa"/>
            <w:vAlign w:val="center"/>
          </w:tcPr>
          <w:p>
            <w:pPr>
              <w:rPr>
                <w:rFonts w:hint="eastAsia" w:ascii="times new roma" w:hAnsi="times new roma" w:eastAsia="仿宋"/>
                <w:sz w:val="24"/>
              </w:rPr>
            </w:pPr>
            <w:r>
              <w:rPr>
                <w:rFonts w:ascii="times new roma" w:hAnsi="times new roma" w:eastAsia="仿宋"/>
                <w:sz w:val="24"/>
              </w:rPr>
              <w:t>净购入电力</w:t>
            </w:r>
          </w:p>
        </w:tc>
        <w:tc>
          <w:tcPr>
            <w:tcW w:w="1826" w:type="dxa"/>
            <w:vAlign w:val="center"/>
          </w:tcPr>
          <w:p>
            <w:pPr>
              <w:autoSpaceDN w:val="0"/>
              <w:jc w:val="center"/>
              <w:textAlignment w:val="center"/>
              <w:rPr>
                <w:rFonts w:hint="default" w:ascii="times new roma" w:hAnsi="times new roma" w:eastAsia="仿宋"/>
                <w:sz w:val="24"/>
                <w:lang w:val="en-US" w:eastAsia="zh-CN"/>
              </w:rPr>
            </w:pPr>
            <w:r>
              <w:rPr>
                <w:rFonts w:hint="eastAsia" w:ascii="times new roma" w:hAnsi="times new roma" w:eastAsia="仿宋" w:cs="仿宋"/>
                <w:sz w:val="24"/>
              </w:rPr>
              <w:t>0.</w:t>
            </w:r>
            <w:r>
              <w:rPr>
                <w:rFonts w:hint="eastAsia" w:ascii="times new roma" w:hAnsi="times new roma" w:eastAsia="仿宋" w:cs="仿宋"/>
                <w:sz w:val="24"/>
                <w:lang w:val="en-US" w:eastAsia="zh-CN"/>
              </w:rPr>
              <w:t>5703</w:t>
            </w:r>
          </w:p>
        </w:tc>
        <w:tc>
          <w:tcPr>
            <w:tcW w:w="4558" w:type="dxa"/>
            <w:gridSpan w:val="3"/>
            <w:vAlign w:val="center"/>
          </w:tcPr>
          <w:p>
            <w:pPr>
              <w:autoSpaceDN w:val="0"/>
              <w:jc w:val="center"/>
              <w:textAlignment w:val="center"/>
              <w:rPr>
                <w:rFonts w:hint="eastAsia" w:ascii="times new roma" w:hAnsi="times new roma" w:eastAsia="仿宋"/>
                <w:sz w:val="24"/>
              </w:rPr>
            </w:pPr>
            <w:r>
              <w:rPr>
                <w:rFonts w:ascii="times new roma" w:hAnsi="times new roma" w:eastAsia="仿宋"/>
                <w:sz w:val="24"/>
              </w:rPr>
              <w:t>tCO</w:t>
            </w:r>
            <w:r>
              <w:rPr>
                <w:rFonts w:ascii="times new roma" w:hAnsi="times new roma" w:eastAsia="仿宋"/>
                <w:sz w:val="24"/>
                <w:vertAlign w:val="subscript"/>
              </w:rPr>
              <w:t>2</w:t>
            </w:r>
            <w:r>
              <w:rPr>
                <w:rFonts w:ascii="times new roma" w:hAnsi="times new roma" w:eastAsia="仿宋"/>
                <w:sz w:val="24"/>
              </w:rPr>
              <w:t>/MWh</w:t>
            </w:r>
          </w:p>
        </w:tc>
        <w:tc>
          <w:tcPr>
            <w:tcW w:w="1229" w:type="dxa"/>
            <w:gridSpan w:val="2"/>
            <w:vAlign w:val="center"/>
          </w:tcPr>
          <w:p>
            <w:pPr>
              <w:autoSpaceDN w:val="0"/>
              <w:jc w:val="center"/>
              <w:textAlignment w:val="center"/>
              <w:rPr>
                <w:rFonts w:hint="eastAsia" w:ascii="times new roma" w:hAnsi="times new roma" w:eastAsia="仿宋"/>
                <w:sz w:val="24"/>
              </w:rPr>
            </w:pPr>
            <w:r>
              <w:rPr>
                <w:rFonts w:ascii="times new roma" w:hAnsi="times new roma" w:eastAsia="仿宋"/>
                <w:sz w:val="24"/>
              </w:rPr>
              <w:t>缺省值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5" w:type="dxa"/>
            <w:bottom w:w="0" w:type="dxa"/>
            <w:right w:w="15" w:type="dxa"/>
          </w:tblCellMar>
        </w:tblPrEx>
        <w:trPr>
          <w:trHeight w:val="285" w:hRule="atLeast"/>
        </w:trPr>
        <w:tc>
          <w:tcPr>
            <w:tcW w:w="1428" w:type="dxa"/>
            <w:vAlign w:val="center"/>
          </w:tcPr>
          <w:p>
            <w:pPr>
              <w:rPr>
                <w:rFonts w:hint="eastAsia" w:ascii="times new roma" w:hAnsi="times new roma" w:eastAsia="仿宋"/>
                <w:sz w:val="24"/>
              </w:rPr>
            </w:pPr>
            <w:r>
              <w:rPr>
                <w:rFonts w:ascii="times new roma" w:hAnsi="times new roma" w:eastAsia="仿宋"/>
                <w:sz w:val="24"/>
              </w:rPr>
              <w:t>净购入</w:t>
            </w:r>
            <w:r>
              <w:rPr>
                <w:rFonts w:hint="eastAsia" w:ascii="times new roma" w:hAnsi="times new roma" w:eastAsia="仿宋"/>
                <w:sz w:val="24"/>
              </w:rPr>
              <w:t>热力</w:t>
            </w:r>
          </w:p>
        </w:tc>
        <w:tc>
          <w:tcPr>
            <w:tcW w:w="1826" w:type="dxa"/>
            <w:vAlign w:val="center"/>
          </w:tcPr>
          <w:p>
            <w:pPr>
              <w:autoSpaceDN w:val="0"/>
              <w:jc w:val="center"/>
              <w:textAlignment w:val="center"/>
              <w:rPr>
                <w:rFonts w:hint="eastAsia" w:ascii="times new roma" w:hAnsi="times new roma" w:eastAsia="仿宋"/>
                <w:sz w:val="24"/>
              </w:rPr>
            </w:pPr>
            <w:r>
              <w:rPr>
                <w:rFonts w:hint="eastAsia" w:ascii="times new roma" w:hAnsi="times new roma" w:eastAsia="仿宋" w:cs="仿宋"/>
                <w:sz w:val="24"/>
              </w:rPr>
              <w:t>0.11</w:t>
            </w:r>
          </w:p>
        </w:tc>
        <w:tc>
          <w:tcPr>
            <w:tcW w:w="4558" w:type="dxa"/>
            <w:gridSpan w:val="3"/>
            <w:vAlign w:val="center"/>
          </w:tcPr>
          <w:p>
            <w:pPr>
              <w:autoSpaceDN w:val="0"/>
              <w:jc w:val="center"/>
              <w:textAlignment w:val="center"/>
              <w:rPr>
                <w:rFonts w:hint="eastAsia" w:ascii="times new roma" w:hAnsi="times new roma" w:eastAsia="仿宋"/>
                <w:sz w:val="24"/>
              </w:rPr>
            </w:pPr>
            <w:r>
              <w:rPr>
                <w:rFonts w:ascii="times new roma" w:hAnsi="times new roma" w:eastAsia="仿宋"/>
                <w:sz w:val="24"/>
              </w:rPr>
              <w:t>tCO</w:t>
            </w:r>
            <w:r>
              <w:rPr>
                <w:rFonts w:ascii="times new roma" w:hAnsi="times new roma" w:eastAsia="仿宋"/>
                <w:sz w:val="24"/>
                <w:vertAlign w:val="subscript"/>
              </w:rPr>
              <w:t>2</w:t>
            </w:r>
            <w:r>
              <w:rPr>
                <w:rFonts w:ascii="times new roma" w:hAnsi="times new roma" w:eastAsia="仿宋"/>
                <w:sz w:val="24"/>
              </w:rPr>
              <w:t>/GJ</w:t>
            </w:r>
          </w:p>
        </w:tc>
        <w:tc>
          <w:tcPr>
            <w:tcW w:w="1229" w:type="dxa"/>
            <w:gridSpan w:val="2"/>
            <w:vAlign w:val="center"/>
          </w:tcPr>
          <w:p>
            <w:pPr>
              <w:autoSpaceDN w:val="0"/>
              <w:jc w:val="center"/>
              <w:textAlignment w:val="center"/>
              <w:rPr>
                <w:rFonts w:hint="eastAsia" w:ascii="times new roma" w:hAnsi="times new roma" w:eastAsia="仿宋"/>
                <w:sz w:val="24"/>
              </w:rPr>
            </w:pPr>
            <w:r>
              <w:rPr>
                <w:rFonts w:ascii="times new roma" w:hAnsi="times new roma" w:eastAsia="仿宋"/>
                <w:sz w:val="24"/>
              </w:rPr>
              <w:t>缺省值</w:t>
            </w:r>
          </w:p>
        </w:tc>
      </w:tr>
    </w:tbl>
    <w:p>
      <w:pPr>
        <w:autoSpaceDE w:val="0"/>
        <w:autoSpaceDN w:val="0"/>
        <w:adjustRightInd w:val="0"/>
        <w:ind w:firstLine="600"/>
        <w:rPr>
          <w:rFonts w:hint="eastAsia" w:ascii="times new roma" w:hAnsi="times new roma" w:eastAsia="仿宋" w:cs="仿宋_GB2312"/>
          <w:kern w:val="0"/>
          <w:sz w:val="30"/>
          <w:szCs w:val="30"/>
        </w:rPr>
      </w:pPr>
    </w:p>
    <w:p>
      <w:pPr>
        <w:autoSpaceDE w:val="0"/>
        <w:autoSpaceDN w:val="0"/>
        <w:adjustRightInd w:val="0"/>
        <w:ind w:firstLine="600"/>
        <w:rPr>
          <w:rFonts w:hint="eastAsia" w:ascii="times new roma" w:hAnsi="times new roma" w:eastAsia="仿宋" w:cs="仿宋_GB2312"/>
          <w:kern w:val="0"/>
          <w:sz w:val="30"/>
          <w:szCs w:val="30"/>
        </w:rPr>
      </w:pPr>
    </w:p>
    <w:p>
      <w:pPr>
        <w:autoSpaceDE w:val="0"/>
        <w:autoSpaceDN w:val="0"/>
        <w:adjustRightInd w:val="0"/>
        <w:ind w:firstLine="600"/>
        <w:rPr>
          <w:rFonts w:hint="eastAsia" w:ascii="times new roma" w:hAnsi="times new roma" w:eastAsia="仿宋" w:cs="仿宋_GB2312"/>
          <w:kern w:val="0"/>
          <w:sz w:val="30"/>
          <w:szCs w:val="30"/>
        </w:rPr>
      </w:pPr>
    </w:p>
    <w:p>
      <w:pPr>
        <w:autoSpaceDE w:val="0"/>
        <w:autoSpaceDN w:val="0"/>
        <w:adjustRightInd w:val="0"/>
        <w:ind w:firstLine="600"/>
        <w:rPr>
          <w:rFonts w:hint="eastAsia" w:ascii="times new roma" w:hAnsi="times new roma" w:eastAsia="仿宋" w:cs="仿宋_GB2312"/>
          <w:kern w:val="0"/>
          <w:sz w:val="30"/>
          <w:szCs w:val="30"/>
        </w:rPr>
      </w:pPr>
    </w:p>
    <w:p>
      <w:pPr>
        <w:autoSpaceDE w:val="0"/>
        <w:autoSpaceDN w:val="0"/>
        <w:adjustRightInd w:val="0"/>
        <w:ind w:firstLine="600"/>
        <w:rPr>
          <w:rFonts w:hint="eastAsia" w:ascii="times new roma" w:hAnsi="times new roma" w:eastAsia="仿宋" w:cs="仿宋_GB2312"/>
          <w:kern w:val="0"/>
          <w:sz w:val="30"/>
          <w:szCs w:val="30"/>
        </w:rPr>
      </w:pPr>
    </w:p>
    <w:p>
      <w:pPr>
        <w:autoSpaceDE w:val="0"/>
        <w:autoSpaceDN w:val="0"/>
        <w:adjustRightInd w:val="0"/>
        <w:ind w:firstLine="600"/>
        <w:rPr>
          <w:rFonts w:hint="eastAsia" w:ascii="times new roma" w:hAnsi="times new roma" w:eastAsia="仿宋" w:cs="仿宋_GB2312"/>
          <w:kern w:val="0"/>
          <w:sz w:val="30"/>
          <w:szCs w:val="30"/>
        </w:rPr>
      </w:pPr>
    </w:p>
    <w:p>
      <w:pPr>
        <w:autoSpaceDE w:val="0"/>
        <w:autoSpaceDN w:val="0"/>
        <w:adjustRightInd w:val="0"/>
        <w:ind w:firstLine="600"/>
        <w:rPr>
          <w:rFonts w:hint="eastAsia" w:ascii="times new roma" w:hAnsi="times new roma" w:eastAsia="仿宋" w:cs="仿宋_GB2312"/>
          <w:kern w:val="0"/>
          <w:sz w:val="30"/>
          <w:szCs w:val="30"/>
        </w:rPr>
      </w:pPr>
      <w:r>
        <w:rPr>
          <w:rFonts w:hint="eastAsia" w:ascii="times new roma" w:hAnsi="times new roma" w:eastAsia="仿宋" w:cs="仿宋_GB2312"/>
          <w:kern w:val="0"/>
          <w:sz w:val="30"/>
          <w:szCs w:val="30"/>
        </w:rPr>
        <w:t>本报告真实、可靠，如报告中的信息与实际情况不符，本企业将承担相应的法律责任。</w:t>
      </w:r>
    </w:p>
    <w:p>
      <w:pPr>
        <w:autoSpaceDE w:val="0"/>
        <w:autoSpaceDN w:val="0"/>
        <w:adjustRightInd w:val="0"/>
        <w:ind w:firstLine="600"/>
        <w:rPr>
          <w:rFonts w:hint="eastAsia" w:ascii="times new roma" w:hAnsi="times new roma" w:eastAsia="仿宋" w:cs="仿宋_GB2312"/>
          <w:kern w:val="0"/>
          <w:sz w:val="30"/>
          <w:szCs w:val="30"/>
        </w:rPr>
      </w:pPr>
    </w:p>
    <w:p>
      <w:pPr>
        <w:autoSpaceDE w:val="0"/>
        <w:autoSpaceDN w:val="0"/>
        <w:adjustRightInd w:val="0"/>
        <w:ind w:firstLine="600"/>
        <w:rPr>
          <w:rFonts w:hint="eastAsia" w:ascii="times new roma" w:hAnsi="times new roma" w:eastAsia="仿宋" w:cs="仿宋_GB2312"/>
          <w:kern w:val="0"/>
          <w:sz w:val="30"/>
          <w:szCs w:val="30"/>
        </w:rPr>
      </w:pPr>
    </w:p>
    <w:p>
      <w:pPr>
        <w:autoSpaceDE w:val="0"/>
        <w:autoSpaceDN w:val="0"/>
        <w:adjustRightInd w:val="0"/>
        <w:ind w:firstLine="600"/>
        <w:jc w:val="center"/>
        <w:rPr>
          <w:rFonts w:hint="eastAsia" w:ascii="times new roma" w:hAnsi="times new roma" w:eastAsia="仿宋" w:cs="仿宋_GB2312"/>
          <w:kern w:val="0"/>
          <w:sz w:val="40"/>
          <w:szCs w:val="40"/>
        </w:rPr>
      </w:pPr>
      <w:r>
        <w:rPr>
          <w:rFonts w:hint="eastAsia" w:ascii="times new roma" w:hAnsi="times new roma" w:eastAsia="仿宋" w:cs="仿宋_GB2312"/>
          <w:kern w:val="0"/>
          <w:sz w:val="30"/>
          <w:szCs w:val="30"/>
        </w:rPr>
        <w:t xml:space="preserve">                              法人(签字):</w:t>
      </w:r>
      <w:r>
        <w:rPr>
          <w:rFonts w:hint="eastAsia" w:ascii="times new roma" w:hAnsi="times new roma" w:eastAsia="仿宋"/>
        </w:rPr>
        <w:t xml:space="preserve"> </w:t>
      </w:r>
      <w:r>
        <w:rPr>
          <w:rFonts w:hint="eastAsia" w:ascii="times new roma" w:hAnsi="times new roma" w:eastAsia="仿宋" w:cs="仿宋_GB2312"/>
          <w:kern w:val="0"/>
          <w:sz w:val="30"/>
          <w:szCs w:val="30"/>
        </w:rPr>
        <w:t>许毅刚</w:t>
      </w:r>
    </w:p>
    <w:p>
      <w:pPr>
        <w:autoSpaceDE w:val="0"/>
        <w:autoSpaceDN w:val="0"/>
        <w:adjustRightInd w:val="0"/>
        <w:ind w:right="450" w:firstLine="600"/>
        <w:jc w:val="right"/>
        <w:rPr>
          <w:rFonts w:hint="eastAsia" w:ascii="times new roma" w:hAnsi="times new roma" w:eastAsia="仿宋" w:cs="仿宋_GB2312"/>
          <w:kern w:val="0"/>
          <w:sz w:val="30"/>
          <w:szCs w:val="30"/>
        </w:rPr>
      </w:pPr>
      <w:r>
        <w:rPr>
          <w:rFonts w:hint="eastAsia" w:ascii="times new roma" w:hAnsi="times new roma" w:eastAsia="仿宋" w:cs="仿宋_GB2312"/>
          <w:kern w:val="0"/>
          <w:sz w:val="30"/>
          <w:szCs w:val="30"/>
        </w:rPr>
        <w:t>20</w:t>
      </w:r>
      <w:r>
        <w:rPr>
          <w:rFonts w:ascii="times new roma" w:hAnsi="times new roma" w:eastAsia="仿宋" w:cs="仿宋_GB2312"/>
          <w:kern w:val="0"/>
          <w:sz w:val="30"/>
          <w:szCs w:val="30"/>
        </w:rPr>
        <w:t>2</w:t>
      </w:r>
      <w:r>
        <w:rPr>
          <w:rFonts w:hint="eastAsia" w:ascii="times new roma" w:hAnsi="times new roma" w:eastAsia="仿宋" w:cs="仿宋_GB2312"/>
          <w:kern w:val="0"/>
          <w:sz w:val="30"/>
          <w:szCs w:val="30"/>
          <w:lang w:val="en-US" w:eastAsia="zh-CN"/>
        </w:rPr>
        <w:t>3</w:t>
      </w:r>
      <w:r>
        <w:rPr>
          <w:rFonts w:hint="eastAsia" w:ascii="times new roma" w:hAnsi="times new roma" w:eastAsia="仿宋" w:cs="仿宋_GB2312"/>
          <w:kern w:val="0"/>
          <w:sz w:val="30"/>
          <w:szCs w:val="30"/>
        </w:rPr>
        <w:t>年1</w:t>
      </w:r>
      <w:r>
        <w:rPr>
          <w:rFonts w:hint="eastAsia" w:ascii="times new roma" w:hAnsi="times new roma" w:eastAsia="仿宋" w:cs="仿宋_GB2312"/>
          <w:kern w:val="0"/>
          <w:sz w:val="30"/>
          <w:szCs w:val="30"/>
          <w:lang w:val="en-US" w:eastAsia="zh-CN"/>
        </w:rPr>
        <w:t>2</w:t>
      </w:r>
      <w:r>
        <w:rPr>
          <w:rFonts w:hint="eastAsia" w:ascii="times new roma" w:hAnsi="times new roma" w:eastAsia="仿宋" w:cs="仿宋_GB2312"/>
          <w:kern w:val="0"/>
          <w:sz w:val="30"/>
          <w:szCs w:val="30"/>
        </w:rPr>
        <w:t>月</w:t>
      </w:r>
      <w:r>
        <w:rPr>
          <w:rFonts w:hint="eastAsia" w:ascii="times new roma" w:hAnsi="times new roma" w:eastAsia="仿宋" w:cs="仿宋_GB2312"/>
          <w:kern w:val="0"/>
          <w:sz w:val="30"/>
          <w:szCs w:val="30"/>
          <w:lang w:val="en-US" w:eastAsia="zh-CN"/>
        </w:rPr>
        <w:t>27</w:t>
      </w:r>
      <w:r>
        <w:rPr>
          <w:rFonts w:hint="eastAsia" w:ascii="times new roma" w:hAnsi="times new roma" w:eastAsia="仿宋" w:cs="仿宋_GB2312"/>
          <w:kern w:val="0"/>
          <w:sz w:val="30"/>
          <w:szCs w:val="30"/>
        </w:rPr>
        <w:t>日</w:t>
      </w:r>
    </w:p>
    <w:p>
      <w:pPr>
        <w:autoSpaceDE w:val="0"/>
        <w:autoSpaceDN w:val="0"/>
        <w:adjustRightInd w:val="0"/>
        <w:ind w:firstLine="600"/>
        <w:rPr>
          <w:rFonts w:hint="eastAsia" w:ascii="times new roma" w:hAnsi="times new roma" w:eastAsia="仿宋" w:cs="仿宋_GB2312"/>
          <w:kern w:val="0"/>
          <w:sz w:val="30"/>
          <w:szCs w:val="30"/>
        </w:rPr>
      </w:pPr>
    </w:p>
    <w:p>
      <w:pPr>
        <w:autoSpaceDE w:val="0"/>
        <w:autoSpaceDN w:val="0"/>
        <w:adjustRightInd w:val="0"/>
        <w:ind w:firstLine="600"/>
        <w:rPr>
          <w:rFonts w:hint="eastAsia" w:ascii="times new roma" w:hAnsi="times new roma" w:eastAsia="仿宋" w:cs="仿宋_GB2312"/>
          <w:kern w:val="0"/>
          <w:sz w:val="30"/>
          <w:szCs w:val="30"/>
        </w:rPr>
      </w:pPr>
    </w:p>
    <w:p>
      <w:pPr>
        <w:autoSpaceDE w:val="0"/>
        <w:autoSpaceDN w:val="0"/>
        <w:adjustRightInd w:val="0"/>
        <w:ind w:firstLine="600"/>
        <w:rPr>
          <w:rFonts w:hint="eastAsia" w:ascii="times new roma" w:hAnsi="times new roma" w:eastAsia="仿宋" w:cs="仿宋_GB2312"/>
          <w:kern w:val="0"/>
          <w:sz w:val="30"/>
          <w:szCs w:val="30"/>
        </w:rPr>
      </w:pPr>
    </w:p>
    <w:p>
      <w:pPr>
        <w:autoSpaceDE w:val="0"/>
        <w:autoSpaceDN w:val="0"/>
        <w:adjustRightInd w:val="0"/>
        <w:ind w:firstLine="600"/>
        <w:rPr>
          <w:rFonts w:hint="eastAsia" w:ascii="times new roma" w:hAnsi="times new roma" w:eastAsia="仿宋" w:cs="仿宋_GB2312"/>
          <w:kern w:val="0"/>
          <w:sz w:val="30"/>
          <w:szCs w:val="30"/>
        </w:rPr>
      </w:pPr>
    </w:p>
    <w:p>
      <w:pPr>
        <w:autoSpaceDE w:val="0"/>
        <w:autoSpaceDN w:val="0"/>
        <w:adjustRightInd w:val="0"/>
        <w:rPr>
          <w:rFonts w:hint="eastAsia" w:ascii="times new roma" w:hAnsi="times new roma" w:eastAsia="仿宋" w:cs="仿宋_GB2312"/>
          <w:kern w:val="0"/>
          <w:sz w:val="30"/>
          <w:szCs w:val="30"/>
        </w:rPr>
      </w:pPr>
      <w:r>
        <w:rPr>
          <w:rFonts w:hint="eastAsia" w:ascii="times new roma" w:hAnsi="times new roma" w:eastAsia="仿宋" w:cs="仿宋_GB2312"/>
          <w:kern w:val="0"/>
          <w:sz w:val="30"/>
          <w:szCs w:val="30"/>
        </w:rPr>
        <w:t>附表1报告主体二氧化碳排放量报告</w:t>
      </w:r>
    </w:p>
    <w:p>
      <w:pPr>
        <w:autoSpaceDE w:val="0"/>
        <w:autoSpaceDN w:val="0"/>
        <w:adjustRightInd w:val="0"/>
        <w:rPr>
          <w:rFonts w:hint="eastAsia" w:ascii="times new roma" w:hAnsi="times new roma" w:eastAsia="仿宋" w:cs="仿宋_GB2312"/>
          <w:kern w:val="0"/>
          <w:sz w:val="30"/>
          <w:szCs w:val="30"/>
        </w:rPr>
      </w:pPr>
      <w:r>
        <w:rPr>
          <w:rFonts w:hint="eastAsia" w:ascii="times new roma" w:hAnsi="times new roma" w:eastAsia="仿宋" w:cs="仿宋_GB2312"/>
          <w:kern w:val="0"/>
          <w:sz w:val="30"/>
          <w:szCs w:val="30"/>
        </w:rPr>
        <w:t>附表2报告主体活动水平数据</w:t>
      </w:r>
    </w:p>
    <w:p>
      <w:pPr>
        <w:autoSpaceDE w:val="0"/>
        <w:autoSpaceDN w:val="0"/>
        <w:adjustRightInd w:val="0"/>
        <w:rPr>
          <w:rFonts w:hint="eastAsia" w:ascii="times new roma" w:hAnsi="times new roma" w:eastAsia="仿宋" w:cs="仿宋_GB2312"/>
          <w:kern w:val="0"/>
          <w:sz w:val="30"/>
          <w:szCs w:val="30"/>
        </w:rPr>
      </w:pPr>
      <w:r>
        <w:rPr>
          <w:rFonts w:hint="eastAsia" w:ascii="times new roma" w:hAnsi="times new roma" w:eastAsia="仿宋" w:cs="仿宋_GB2312"/>
          <w:kern w:val="0"/>
          <w:sz w:val="30"/>
          <w:szCs w:val="30"/>
        </w:rPr>
        <w:t>附表3报告主体排放因子和计算系数</w:t>
      </w:r>
    </w:p>
    <w:p>
      <w:pPr>
        <w:autoSpaceDE w:val="0"/>
        <w:autoSpaceDN w:val="0"/>
        <w:adjustRightInd w:val="0"/>
        <w:jc w:val="left"/>
        <w:rPr>
          <w:rFonts w:hint="eastAsia" w:ascii="times new roma" w:hAnsi="times new roma" w:eastAsia="仿宋" w:cs="仿宋_GB2312"/>
          <w:b/>
          <w:kern w:val="0"/>
          <w:sz w:val="30"/>
          <w:szCs w:val="30"/>
        </w:rPr>
      </w:pPr>
      <w:r>
        <w:rPr>
          <w:rFonts w:ascii="times new roma" w:hAnsi="times new roma" w:eastAsia="仿宋" w:cs="仿宋_GB2312"/>
          <w:b/>
          <w:kern w:val="0"/>
          <w:sz w:val="30"/>
          <w:szCs w:val="30"/>
        </w:rPr>
        <w:br w:type="page"/>
      </w:r>
      <w:r>
        <w:rPr>
          <w:rFonts w:hint="eastAsia" w:ascii="times new roma" w:hAnsi="times new roma" w:eastAsia="仿宋" w:cs="仿宋_GB2312"/>
          <w:b/>
          <w:kern w:val="0"/>
          <w:sz w:val="30"/>
          <w:szCs w:val="30"/>
        </w:rPr>
        <w:t>附表</w:t>
      </w:r>
      <w:r>
        <w:rPr>
          <w:rFonts w:ascii="times new roma" w:hAnsi="times new roma" w:eastAsia="仿宋"/>
          <w:b/>
          <w:kern w:val="0"/>
          <w:sz w:val="30"/>
          <w:szCs w:val="30"/>
        </w:rPr>
        <w:t>1</w:t>
      </w:r>
      <w:r>
        <w:rPr>
          <w:rFonts w:hint="eastAsia" w:ascii="times new roma" w:hAnsi="times new roma" w:eastAsia="仿宋" w:cs="仿宋_GB2312"/>
          <w:b/>
          <w:kern w:val="0"/>
          <w:sz w:val="30"/>
          <w:szCs w:val="30"/>
        </w:rPr>
        <w:t>报告主体二氧化碳排放量报告</w:t>
      </w:r>
    </w:p>
    <w:tbl>
      <w:tblPr>
        <w:tblStyle w:val="4"/>
        <w:tblW w:w="5000" w:type="pct"/>
        <w:tblInd w:w="0" w:type="dxa"/>
        <w:tblLayout w:type="autofit"/>
        <w:tblCellMar>
          <w:top w:w="0" w:type="dxa"/>
          <w:left w:w="108" w:type="dxa"/>
          <w:bottom w:w="0" w:type="dxa"/>
          <w:right w:w="108" w:type="dxa"/>
        </w:tblCellMar>
      </w:tblPr>
      <w:tblGrid>
        <w:gridCol w:w="4846"/>
        <w:gridCol w:w="3682"/>
      </w:tblGrid>
      <w:tr>
        <w:tblPrEx>
          <w:tblCellMar>
            <w:top w:w="0" w:type="dxa"/>
            <w:left w:w="108" w:type="dxa"/>
            <w:bottom w:w="0" w:type="dxa"/>
            <w:right w:w="108" w:type="dxa"/>
          </w:tblCellMar>
        </w:tblPrEx>
        <w:trPr>
          <w:trHeight w:val="642" w:hRule="atLeast"/>
        </w:trPr>
        <w:tc>
          <w:tcPr>
            <w:tcW w:w="2841"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times new roma" w:hAnsi="times new roma" w:eastAsia="仿宋" w:cs="宋体"/>
                <w:b/>
                <w:bCs/>
                <w:kern w:val="0"/>
                <w:sz w:val="22"/>
                <w:szCs w:val="22"/>
              </w:rPr>
            </w:pPr>
            <w:r>
              <w:rPr>
                <w:rFonts w:hint="eastAsia" w:ascii="times new roma" w:hAnsi="times new roma" w:eastAsia="仿宋" w:cs="宋体"/>
                <w:b/>
                <w:bCs/>
                <w:kern w:val="0"/>
                <w:sz w:val="22"/>
                <w:szCs w:val="22"/>
              </w:rPr>
              <w:t>指标</w:t>
            </w:r>
          </w:p>
        </w:tc>
        <w:tc>
          <w:tcPr>
            <w:tcW w:w="2159" w:type="pct"/>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eastAsia" w:ascii="times new roma" w:hAnsi="times new roma" w:eastAsia="仿宋" w:cs="宋体"/>
                <w:b/>
                <w:bCs/>
                <w:kern w:val="0"/>
                <w:sz w:val="22"/>
                <w:szCs w:val="22"/>
              </w:rPr>
            </w:pPr>
            <w:r>
              <w:rPr>
                <w:rFonts w:hint="eastAsia" w:ascii="times new roma" w:hAnsi="times new roma" w:eastAsia="仿宋" w:cs="宋体"/>
                <w:b/>
                <w:bCs/>
                <w:kern w:val="0"/>
                <w:sz w:val="22"/>
                <w:szCs w:val="22"/>
              </w:rPr>
              <w:t>排放量</w:t>
            </w:r>
          </w:p>
        </w:tc>
      </w:tr>
      <w:tr>
        <w:tblPrEx>
          <w:tblCellMar>
            <w:top w:w="0" w:type="dxa"/>
            <w:left w:w="108" w:type="dxa"/>
            <w:bottom w:w="0" w:type="dxa"/>
            <w:right w:w="108" w:type="dxa"/>
          </w:tblCellMar>
        </w:tblPrEx>
        <w:trPr>
          <w:trHeight w:val="559" w:hRule="atLeast"/>
        </w:trPr>
        <w:tc>
          <w:tcPr>
            <w:tcW w:w="2841" w:type="pct"/>
            <w:tcBorders>
              <w:top w:val="nil"/>
              <w:left w:val="single" w:color="auto" w:sz="4" w:space="0"/>
              <w:bottom w:val="single" w:color="auto" w:sz="4" w:space="0"/>
              <w:right w:val="single" w:color="auto" w:sz="4" w:space="0"/>
            </w:tcBorders>
            <w:shd w:val="clear" w:color="auto" w:fill="auto"/>
            <w:vAlign w:val="center"/>
          </w:tcPr>
          <w:p>
            <w:pPr>
              <w:widowControl/>
              <w:jc w:val="left"/>
              <w:rPr>
                <w:rFonts w:hint="eastAsia" w:ascii="times new roma" w:hAnsi="times new roma" w:eastAsia="仿宋"/>
                <w:kern w:val="0"/>
                <w:sz w:val="22"/>
                <w:szCs w:val="22"/>
              </w:rPr>
            </w:pPr>
            <w:r>
              <w:rPr>
                <w:rFonts w:ascii="times new roma" w:hAnsi="times new roma" w:eastAsia="仿宋"/>
                <w:kern w:val="0"/>
                <w:sz w:val="22"/>
                <w:szCs w:val="22"/>
              </w:rPr>
              <w:t>企业二氧化碳排放总量</w:t>
            </w:r>
          </w:p>
        </w:tc>
        <w:tc>
          <w:tcPr>
            <w:tcW w:w="2159" w:type="pct"/>
            <w:tcBorders>
              <w:top w:val="nil"/>
              <w:left w:val="nil"/>
              <w:bottom w:val="single" w:color="auto" w:sz="4" w:space="0"/>
              <w:right w:val="single" w:color="auto" w:sz="4" w:space="0"/>
            </w:tcBorders>
            <w:shd w:val="clear" w:color="auto" w:fill="auto"/>
            <w:noWrap/>
            <w:vAlign w:val="center"/>
          </w:tcPr>
          <w:p>
            <w:pPr>
              <w:widowControl/>
              <w:jc w:val="center"/>
              <w:rPr>
                <w:rFonts w:hint="eastAsia" w:ascii="times new roma" w:hAnsi="times new roma" w:eastAsia="仿宋"/>
                <w:kern w:val="0"/>
                <w:sz w:val="22"/>
                <w:szCs w:val="22"/>
              </w:rPr>
            </w:pPr>
            <w:r>
              <w:rPr>
                <w:rFonts w:hint="eastAsia" w:ascii="times new roma" w:hAnsi="times new roma" w:eastAsia="仿宋"/>
              </w:rPr>
              <w:t>1072752</w:t>
            </w:r>
          </w:p>
        </w:tc>
      </w:tr>
      <w:tr>
        <w:tblPrEx>
          <w:tblCellMar>
            <w:top w:w="0" w:type="dxa"/>
            <w:left w:w="108" w:type="dxa"/>
            <w:bottom w:w="0" w:type="dxa"/>
            <w:right w:w="108" w:type="dxa"/>
          </w:tblCellMar>
        </w:tblPrEx>
        <w:trPr>
          <w:trHeight w:val="559" w:hRule="atLeast"/>
        </w:trPr>
        <w:tc>
          <w:tcPr>
            <w:tcW w:w="2841" w:type="pct"/>
            <w:tcBorders>
              <w:top w:val="nil"/>
              <w:left w:val="single" w:color="auto" w:sz="4" w:space="0"/>
              <w:bottom w:val="single" w:color="auto" w:sz="4" w:space="0"/>
              <w:right w:val="single" w:color="auto" w:sz="4" w:space="0"/>
            </w:tcBorders>
            <w:shd w:val="clear" w:color="auto" w:fill="auto"/>
            <w:vAlign w:val="center"/>
          </w:tcPr>
          <w:p>
            <w:pPr>
              <w:widowControl/>
              <w:jc w:val="left"/>
              <w:rPr>
                <w:rFonts w:hint="eastAsia" w:ascii="times new roma" w:hAnsi="times new roma" w:eastAsia="仿宋"/>
                <w:kern w:val="0"/>
                <w:sz w:val="22"/>
                <w:szCs w:val="22"/>
              </w:rPr>
            </w:pPr>
            <w:r>
              <w:rPr>
                <w:rFonts w:ascii="times new roma" w:hAnsi="times new roma" w:eastAsia="仿宋"/>
                <w:kern w:val="0"/>
                <w:sz w:val="22"/>
                <w:szCs w:val="22"/>
              </w:rPr>
              <w:t>化石燃料燃烧排放量</w:t>
            </w:r>
          </w:p>
        </w:tc>
        <w:tc>
          <w:tcPr>
            <w:tcW w:w="2159" w:type="pct"/>
            <w:tcBorders>
              <w:top w:val="nil"/>
              <w:left w:val="nil"/>
              <w:bottom w:val="single" w:color="auto" w:sz="4" w:space="0"/>
              <w:right w:val="single" w:color="auto" w:sz="4" w:space="0"/>
            </w:tcBorders>
            <w:shd w:val="clear" w:color="auto" w:fill="auto"/>
            <w:noWrap/>
            <w:vAlign w:val="center"/>
          </w:tcPr>
          <w:p>
            <w:pPr>
              <w:widowControl/>
              <w:jc w:val="center"/>
              <w:rPr>
                <w:rFonts w:hint="eastAsia" w:ascii="times new roma" w:hAnsi="times new roma" w:eastAsia="仿宋"/>
                <w:kern w:val="0"/>
                <w:sz w:val="22"/>
                <w:szCs w:val="22"/>
              </w:rPr>
            </w:pPr>
            <w:r>
              <w:rPr>
                <w:rFonts w:hint="eastAsia" w:ascii="times new roma" w:hAnsi="times new roma" w:eastAsia="仿宋"/>
                <w:kern w:val="0"/>
                <w:sz w:val="22"/>
                <w:szCs w:val="22"/>
              </w:rPr>
              <w:t>394203.42</w:t>
            </w:r>
          </w:p>
        </w:tc>
      </w:tr>
      <w:tr>
        <w:tblPrEx>
          <w:tblCellMar>
            <w:top w:w="0" w:type="dxa"/>
            <w:left w:w="108" w:type="dxa"/>
            <w:bottom w:w="0" w:type="dxa"/>
            <w:right w:w="108" w:type="dxa"/>
          </w:tblCellMar>
        </w:tblPrEx>
        <w:trPr>
          <w:trHeight w:val="559" w:hRule="atLeast"/>
        </w:trPr>
        <w:tc>
          <w:tcPr>
            <w:tcW w:w="2841" w:type="pct"/>
            <w:tcBorders>
              <w:top w:val="nil"/>
              <w:left w:val="single" w:color="auto" w:sz="4" w:space="0"/>
              <w:bottom w:val="single" w:color="auto" w:sz="4" w:space="0"/>
              <w:right w:val="single" w:color="auto" w:sz="4" w:space="0"/>
            </w:tcBorders>
            <w:shd w:val="clear" w:color="auto" w:fill="auto"/>
            <w:vAlign w:val="center"/>
          </w:tcPr>
          <w:p>
            <w:pPr>
              <w:widowControl/>
              <w:jc w:val="left"/>
              <w:rPr>
                <w:rFonts w:hint="eastAsia" w:ascii="times new roma" w:hAnsi="times new roma" w:eastAsia="仿宋"/>
                <w:kern w:val="0"/>
                <w:sz w:val="22"/>
                <w:szCs w:val="22"/>
              </w:rPr>
            </w:pPr>
            <w:r>
              <w:rPr>
                <w:rFonts w:ascii="times new roma" w:hAnsi="times new roma" w:eastAsia="仿宋"/>
                <w:kern w:val="0"/>
                <w:sz w:val="22"/>
                <w:szCs w:val="22"/>
              </w:rPr>
              <w:t>替代燃料和废弃物中非生物质碳燃烧排放量</w:t>
            </w:r>
          </w:p>
        </w:tc>
        <w:tc>
          <w:tcPr>
            <w:tcW w:w="2159" w:type="pct"/>
            <w:tcBorders>
              <w:top w:val="nil"/>
              <w:left w:val="nil"/>
              <w:bottom w:val="single" w:color="auto" w:sz="4" w:space="0"/>
              <w:right w:val="single" w:color="auto" w:sz="4" w:space="0"/>
            </w:tcBorders>
            <w:shd w:val="clear" w:color="auto" w:fill="auto"/>
            <w:noWrap/>
            <w:vAlign w:val="center"/>
          </w:tcPr>
          <w:p>
            <w:pPr>
              <w:widowControl/>
              <w:jc w:val="center"/>
              <w:rPr>
                <w:rFonts w:hint="eastAsia" w:ascii="times new roma" w:hAnsi="times new roma" w:eastAsia="仿宋"/>
                <w:kern w:val="0"/>
                <w:sz w:val="22"/>
                <w:szCs w:val="22"/>
              </w:rPr>
            </w:pPr>
            <w:r>
              <w:rPr>
                <w:rFonts w:hint="eastAsia" w:ascii="times new roma" w:hAnsi="times new roma" w:eastAsia="仿宋"/>
                <w:kern w:val="0"/>
                <w:sz w:val="22"/>
                <w:szCs w:val="22"/>
              </w:rPr>
              <w:t>0</w:t>
            </w:r>
            <w:r>
              <w:rPr>
                <w:rFonts w:ascii="times new roma" w:hAnsi="times new roma" w:eastAsia="仿宋"/>
                <w:kern w:val="0"/>
                <w:sz w:val="22"/>
                <w:szCs w:val="22"/>
              </w:rPr>
              <w:t>.00</w:t>
            </w:r>
          </w:p>
        </w:tc>
      </w:tr>
      <w:tr>
        <w:tblPrEx>
          <w:tblCellMar>
            <w:top w:w="0" w:type="dxa"/>
            <w:left w:w="108" w:type="dxa"/>
            <w:bottom w:w="0" w:type="dxa"/>
            <w:right w:w="108" w:type="dxa"/>
          </w:tblCellMar>
        </w:tblPrEx>
        <w:trPr>
          <w:trHeight w:val="559" w:hRule="atLeast"/>
        </w:trPr>
        <w:tc>
          <w:tcPr>
            <w:tcW w:w="2841" w:type="pct"/>
            <w:tcBorders>
              <w:top w:val="nil"/>
              <w:left w:val="single" w:color="auto" w:sz="4" w:space="0"/>
              <w:bottom w:val="single" w:color="auto" w:sz="4" w:space="0"/>
              <w:right w:val="single" w:color="auto" w:sz="4" w:space="0"/>
            </w:tcBorders>
            <w:shd w:val="clear" w:color="auto" w:fill="auto"/>
            <w:vAlign w:val="center"/>
          </w:tcPr>
          <w:p>
            <w:pPr>
              <w:widowControl/>
              <w:jc w:val="left"/>
              <w:rPr>
                <w:rFonts w:hint="eastAsia" w:ascii="times new roma" w:hAnsi="times new roma" w:eastAsia="仿宋"/>
                <w:kern w:val="0"/>
                <w:sz w:val="22"/>
                <w:szCs w:val="22"/>
              </w:rPr>
            </w:pPr>
            <w:r>
              <w:rPr>
                <w:rFonts w:ascii="times new roma" w:hAnsi="times new roma" w:eastAsia="仿宋"/>
                <w:kern w:val="0"/>
                <w:sz w:val="22"/>
                <w:szCs w:val="22"/>
              </w:rPr>
              <w:t>原料碳酸盐分解排放量</w:t>
            </w:r>
          </w:p>
        </w:tc>
        <w:tc>
          <w:tcPr>
            <w:tcW w:w="2159" w:type="pct"/>
            <w:tcBorders>
              <w:top w:val="nil"/>
              <w:left w:val="nil"/>
              <w:bottom w:val="single" w:color="auto" w:sz="4" w:space="0"/>
              <w:right w:val="single" w:color="auto" w:sz="4" w:space="0"/>
            </w:tcBorders>
            <w:shd w:val="clear" w:color="auto" w:fill="auto"/>
            <w:noWrap/>
            <w:vAlign w:val="center"/>
          </w:tcPr>
          <w:p>
            <w:pPr>
              <w:widowControl/>
              <w:jc w:val="center"/>
              <w:rPr>
                <w:rFonts w:hint="eastAsia" w:ascii="times new roma" w:hAnsi="times new roma" w:eastAsia="仿宋"/>
                <w:kern w:val="0"/>
                <w:sz w:val="22"/>
                <w:szCs w:val="22"/>
              </w:rPr>
            </w:pPr>
            <w:r>
              <w:rPr>
                <w:rFonts w:hint="eastAsia" w:ascii="times new roma" w:hAnsi="times new roma" w:eastAsia="仿宋"/>
                <w:kern w:val="0"/>
                <w:sz w:val="22"/>
                <w:szCs w:val="22"/>
              </w:rPr>
              <w:t>633428.16</w:t>
            </w:r>
          </w:p>
        </w:tc>
      </w:tr>
      <w:tr>
        <w:tblPrEx>
          <w:tblCellMar>
            <w:top w:w="0" w:type="dxa"/>
            <w:left w:w="108" w:type="dxa"/>
            <w:bottom w:w="0" w:type="dxa"/>
            <w:right w:w="108" w:type="dxa"/>
          </w:tblCellMar>
        </w:tblPrEx>
        <w:trPr>
          <w:trHeight w:val="559" w:hRule="atLeast"/>
        </w:trPr>
        <w:tc>
          <w:tcPr>
            <w:tcW w:w="2841" w:type="pct"/>
            <w:tcBorders>
              <w:top w:val="nil"/>
              <w:left w:val="single" w:color="auto" w:sz="4" w:space="0"/>
              <w:bottom w:val="single" w:color="auto" w:sz="4" w:space="0"/>
              <w:right w:val="single" w:color="auto" w:sz="4" w:space="0"/>
            </w:tcBorders>
            <w:shd w:val="clear" w:color="auto" w:fill="auto"/>
            <w:vAlign w:val="center"/>
          </w:tcPr>
          <w:p>
            <w:pPr>
              <w:widowControl/>
              <w:jc w:val="left"/>
              <w:rPr>
                <w:rFonts w:hint="eastAsia" w:ascii="times new roma" w:hAnsi="times new roma" w:eastAsia="仿宋"/>
                <w:kern w:val="0"/>
                <w:sz w:val="22"/>
                <w:szCs w:val="22"/>
              </w:rPr>
            </w:pPr>
            <w:r>
              <w:rPr>
                <w:rFonts w:ascii="times new roma" w:hAnsi="times new roma" w:eastAsia="仿宋"/>
                <w:kern w:val="0"/>
                <w:sz w:val="22"/>
                <w:szCs w:val="22"/>
              </w:rPr>
              <w:t>生料中非燃料碳煅烧排放量</w:t>
            </w:r>
          </w:p>
        </w:tc>
        <w:tc>
          <w:tcPr>
            <w:tcW w:w="2159" w:type="pct"/>
            <w:tcBorders>
              <w:top w:val="nil"/>
              <w:left w:val="nil"/>
              <w:bottom w:val="single" w:color="auto" w:sz="4" w:space="0"/>
              <w:right w:val="single" w:color="auto" w:sz="4" w:space="0"/>
            </w:tcBorders>
            <w:shd w:val="clear" w:color="auto" w:fill="auto"/>
            <w:noWrap/>
            <w:vAlign w:val="center"/>
          </w:tcPr>
          <w:p>
            <w:pPr>
              <w:widowControl/>
              <w:jc w:val="center"/>
              <w:rPr>
                <w:rFonts w:hint="eastAsia" w:ascii="times new roma" w:hAnsi="times new roma" w:eastAsia="仿宋"/>
                <w:kern w:val="0"/>
                <w:sz w:val="22"/>
                <w:szCs w:val="22"/>
              </w:rPr>
            </w:pPr>
            <w:r>
              <w:rPr>
                <w:rFonts w:hint="eastAsia" w:ascii="times new roma" w:hAnsi="times new roma" w:eastAsia="仿宋"/>
                <w:kern w:val="0"/>
                <w:sz w:val="22"/>
                <w:szCs w:val="22"/>
              </w:rPr>
              <w:t>6649.61</w:t>
            </w:r>
          </w:p>
        </w:tc>
      </w:tr>
      <w:tr>
        <w:tblPrEx>
          <w:tblCellMar>
            <w:top w:w="0" w:type="dxa"/>
            <w:left w:w="108" w:type="dxa"/>
            <w:bottom w:w="0" w:type="dxa"/>
            <w:right w:w="108" w:type="dxa"/>
          </w:tblCellMar>
        </w:tblPrEx>
        <w:trPr>
          <w:trHeight w:val="559" w:hRule="atLeast"/>
        </w:trPr>
        <w:tc>
          <w:tcPr>
            <w:tcW w:w="2841" w:type="pct"/>
            <w:tcBorders>
              <w:top w:val="nil"/>
              <w:left w:val="single" w:color="auto" w:sz="4" w:space="0"/>
              <w:bottom w:val="single" w:color="auto" w:sz="4" w:space="0"/>
              <w:right w:val="single" w:color="auto" w:sz="4" w:space="0"/>
            </w:tcBorders>
            <w:shd w:val="clear" w:color="auto" w:fill="auto"/>
            <w:vAlign w:val="center"/>
          </w:tcPr>
          <w:p>
            <w:pPr>
              <w:widowControl/>
              <w:jc w:val="left"/>
              <w:rPr>
                <w:rFonts w:hint="eastAsia" w:ascii="times new roma" w:hAnsi="times new roma" w:eastAsia="仿宋"/>
                <w:kern w:val="0"/>
                <w:sz w:val="22"/>
                <w:szCs w:val="22"/>
              </w:rPr>
            </w:pPr>
            <w:r>
              <w:rPr>
                <w:rFonts w:ascii="times new roma" w:hAnsi="times new roma" w:eastAsia="仿宋"/>
                <w:kern w:val="0"/>
                <w:sz w:val="22"/>
                <w:szCs w:val="22"/>
              </w:rPr>
              <w:t>净购入使用的电力对应的排放量</w:t>
            </w:r>
          </w:p>
        </w:tc>
        <w:tc>
          <w:tcPr>
            <w:tcW w:w="2159" w:type="pct"/>
            <w:tcBorders>
              <w:top w:val="nil"/>
              <w:left w:val="nil"/>
              <w:bottom w:val="single" w:color="auto" w:sz="4" w:space="0"/>
              <w:right w:val="single" w:color="auto" w:sz="4" w:space="0"/>
            </w:tcBorders>
            <w:shd w:val="clear" w:color="auto" w:fill="auto"/>
            <w:noWrap/>
            <w:vAlign w:val="center"/>
          </w:tcPr>
          <w:p>
            <w:pPr>
              <w:widowControl/>
              <w:jc w:val="center"/>
              <w:rPr>
                <w:rFonts w:hint="eastAsia" w:ascii="times new roma" w:hAnsi="times new roma" w:eastAsia="仿宋"/>
                <w:kern w:val="0"/>
                <w:sz w:val="22"/>
                <w:szCs w:val="22"/>
              </w:rPr>
            </w:pPr>
            <w:r>
              <w:rPr>
                <w:rFonts w:hint="eastAsia" w:ascii="times new roma" w:hAnsi="times new roma" w:eastAsia="仿宋"/>
                <w:kern w:val="0"/>
                <w:sz w:val="22"/>
                <w:szCs w:val="22"/>
              </w:rPr>
              <w:t>38470.82</w:t>
            </w:r>
          </w:p>
        </w:tc>
      </w:tr>
      <w:tr>
        <w:tblPrEx>
          <w:tblCellMar>
            <w:top w:w="0" w:type="dxa"/>
            <w:left w:w="108" w:type="dxa"/>
            <w:bottom w:w="0" w:type="dxa"/>
            <w:right w:w="108" w:type="dxa"/>
          </w:tblCellMar>
        </w:tblPrEx>
        <w:trPr>
          <w:trHeight w:val="559" w:hRule="atLeast"/>
        </w:trPr>
        <w:tc>
          <w:tcPr>
            <w:tcW w:w="2841" w:type="pct"/>
            <w:tcBorders>
              <w:top w:val="nil"/>
              <w:left w:val="single" w:color="auto" w:sz="4" w:space="0"/>
              <w:bottom w:val="single" w:color="auto" w:sz="4" w:space="0"/>
              <w:right w:val="single" w:color="auto" w:sz="4" w:space="0"/>
            </w:tcBorders>
            <w:shd w:val="clear" w:color="auto" w:fill="auto"/>
            <w:vAlign w:val="center"/>
          </w:tcPr>
          <w:p>
            <w:pPr>
              <w:widowControl/>
              <w:jc w:val="left"/>
              <w:rPr>
                <w:rFonts w:hint="eastAsia" w:ascii="times new roma" w:hAnsi="times new roma" w:eastAsia="仿宋"/>
                <w:kern w:val="0"/>
                <w:sz w:val="22"/>
                <w:szCs w:val="22"/>
              </w:rPr>
            </w:pPr>
            <w:r>
              <w:rPr>
                <w:rFonts w:ascii="times new roma" w:hAnsi="times new roma" w:eastAsia="仿宋"/>
                <w:kern w:val="0"/>
                <w:sz w:val="22"/>
                <w:szCs w:val="22"/>
              </w:rPr>
              <w:t>净购入使用的热力对应的排放量</w:t>
            </w:r>
          </w:p>
        </w:tc>
        <w:tc>
          <w:tcPr>
            <w:tcW w:w="2159" w:type="pct"/>
            <w:tcBorders>
              <w:top w:val="nil"/>
              <w:left w:val="nil"/>
              <w:bottom w:val="single" w:color="auto" w:sz="4" w:space="0"/>
              <w:right w:val="single" w:color="auto" w:sz="4" w:space="0"/>
            </w:tcBorders>
            <w:shd w:val="clear" w:color="auto" w:fill="auto"/>
            <w:noWrap/>
            <w:vAlign w:val="center"/>
          </w:tcPr>
          <w:p>
            <w:pPr>
              <w:widowControl/>
              <w:jc w:val="center"/>
              <w:rPr>
                <w:rFonts w:hint="eastAsia" w:ascii="times new roma" w:hAnsi="times new roma" w:eastAsia="仿宋"/>
                <w:kern w:val="0"/>
                <w:sz w:val="22"/>
                <w:szCs w:val="22"/>
              </w:rPr>
            </w:pPr>
            <w:r>
              <w:rPr>
                <w:rFonts w:hint="eastAsia" w:ascii="times new roma" w:hAnsi="times new roma" w:eastAsia="仿宋"/>
                <w:kern w:val="0"/>
                <w:sz w:val="22"/>
                <w:szCs w:val="22"/>
              </w:rPr>
              <w:t>0</w:t>
            </w:r>
            <w:r>
              <w:rPr>
                <w:rFonts w:ascii="times new roma" w:hAnsi="times new roma" w:eastAsia="仿宋"/>
                <w:kern w:val="0"/>
                <w:sz w:val="22"/>
                <w:szCs w:val="22"/>
              </w:rPr>
              <w:t>.00</w:t>
            </w:r>
          </w:p>
        </w:tc>
      </w:tr>
    </w:tbl>
    <w:p>
      <w:pPr>
        <w:autoSpaceDE w:val="0"/>
        <w:autoSpaceDN w:val="0"/>
        <w:adjustRightInd w:val="0"/>
        <w:rPr>
          <w:rFonts w:hint="eastAsia" w:ascii="times new roma" w:hAnsi="times new roma" w:eastAsia="仿宋" w:cs="仿宋_GB2312"/>
          <w:b/>
          <w:kern w:val="0"/>
          <w:sz w:val="30"/>
          <w:szCs w:val="30"/>
        </w:rPr>
      </w:pPr>
      <w:r>
        <w:rPr>
          <w:rFonts w:ascii="times new roma" w:hAnsi="times new roma" w:eastAsia="仿宋" w:cs="仿宋_GB2312"/>
          <w:kern w:val="0"/>
          <w:sz w:val="30"/>
          <w:szCs w:val="30"/>
        </w:rPr>
        <w:br w:type="page"/>
      </w:r>
      <w:r>
        <w:rPr>
          <w:rFonts w:hint="eastAsia" w:ascii="times new roma" w:hAnsi="times new roma" w:eastAsia="仿宋" w:cs="仿宋_GB2312"/>
          <w:b/>
          <w:kern w:val="0"/>
          <w:sz w:val="30"/>
          <w:szCs w:val="30"/>
        </w:rPr>
        <w:t>附表</w:t>
      </w:r>
      <w:r>
        <w:rPr>
          <w:rFonts w:ascii="times new roma" w:hAnsi="times new roma" w:eastAsia="仿宋"/>
          <w:b/>
          <w:kern w:val="0"/>
          <w:sz w:val="30"/>
          <w:szCs w:val="30"/>
        </w:rPr>
        <w:t>2</w:t>
      </w:r>
      <w:r>
        <w:rPr>
          <w:rFonts w:hint="eastAsia" w:ascii="times new roma" w:hAnsi="times new roma" w:eastAsia="仿宋" w:cs="仿宋_GB2312"/>
          <w:b/>
          <w:kern w:val="0"/>
          <w:sz w:val="30"/>
          <w:szCs w:val="30"/>
        </w:rPr>
        <w:t>报告主体活动水平数据</w:t>
      </w:r>
    </w:p>
    <w:tbl>
      <w:tblPr>
        <w:tblStyle w:val="4"/>
        <w:tblpPr w:leftFromText="180" w:rightFromText="180" w:vertAnchor="text" w:horzAnchor="margin" w:tblpXSpec="center" w:tblpY="68"/>
        <w:tblOverlap w:val="never"/>
        <w:tblW w:w="8931" w:type="dxa"/>
        <w:tblInd w:w="0" w:type="dxa"/>
        <w:tblLayout w:type="fixed"/>
        <w:tblCellMar>
          <w:top w:w="0" w:type="dxa"/>
          <w:left w:w="15" w:type="dxa"/>
          <w:bottom w:w="0" w:type="dxa"/>
          <w:right w:w="15" w:type="dxa"/>
        </w:tblCellMar>
      </w:tblPr>
      <w:tblGrid>
        <w:gridCol w:w="1870"/>
        <w:gridCol w:w="2353"/>
        <w:gridCol w:w="2354"/>
        <w:gridCol w:w="2354"/>
      </w:tblGrid>
      <w:tr>
        <w:tblPrEx>
          <w:tblCellMar>
            <w:top w:w="0" w:type="dxa"/>
            <w:left w:w="15" w:type="dxa"/>
            <w:bottom w:w="0" w:type="dxa"/>
            <w:right w:w="15" w:type="dxa"/>
          </w:tblCellMar>
        </w:tblPrEx>
        <w:trPr>
          <w:trHeight w:val="20" w:hRule="atLeast"/>
        </w:trPr>
        <w:tc>
          <w:tcPr>
            <w:tcW w:w="1870"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hint="eastAsia" w:ascii="times new roma" w:hAnsi="times new roma" w:eastAsia="仿宋"/>
                <w:sz w:val="24"/>
              </w:rPr>
            </w:pPr>
            <w:r>
              <w:rPr>
                <w:rFonts w:ascii="times new roma" w:hAnsi="times new roma" w:eastAsia="仿宋"/>
                <w:sz w:val="24"/>
              </w:rPr>
              <w:t>排放源类别</w:t>
            </w:r>
          </w:p>
        </w:tc>
        <w:tc>
          <w:tcPr>
            <w:tcW w:w="2353"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hint="eastAsia" w:ascii="times new roma" w:hAnsi="times new roma" w:eastAsia="仿宋"/>
                <w:sz w:val="24"/>
              </w:rPr>
            </w:pPr>
            <w:r>
              <w:rPr>
                <w:rFonts w:ascii="times new roma" w:hAnsi="times new roma" w:eastAsia="仿宋"/>
                <w:sz w:val="24"/>
              </w:rPr>
              <w:t>燃料类别</w:t>
            </w:r>
          </w:p>
        </w:tc>
        <w:tc>
          <w:tcPr>
            <w:tcW w:w="2354"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hint="eastAsia" w:ascii="times new roma" w:hAnsi="times new roma" w:eastAsia="仿宋"/>
                <w:sz w:val="24"/>
              </w:rPr>
            </w:pPr>
            <w:r>
              <w:rPr>
                <w:rFonts w:ascii="times new roma" w:hAnsi="times new roma" w:eastAsia="仿宋"/>
                <w:sz w:val="24"/>
              </w:rPr>
              <w:t>净消耗量</w:t>
            </w:r>
          </w:p>
          <w:p>
            <w:pPr>
              <w:autoSpaceDN w:val="0"/>
              <w:jc w:val="center"/>
              <w:textAlignment w:val="center"/>
              <w:rPr>
                <w:rFonts w:hint="eastAsia" w:ascii="times new roma" w:hAnsi="times new roma" w:eastAsia="仿宋"/>
                <w:sz w:val="24"/>
              </w:rPr>
            </w:pPr>
            <w:r>
              <w:rPr>
                <w:rFonts w:ascii="times new roma" w:hAnsi="times new roma" w:eastAsia="仿宋"/>
                <w:sz w:val="24"/>
              </w:rPr>
              <w:t>（t，万Nm</w:t>
            </w:r>
            <w:r>
              <w:rPr>
                <w:rFonts w:ascii="times new roma" w:hAnsi="times new roma" w:eastAsia="仿宋"/>
                <w:sz w:val="24"/>
                <w:vertAlign w:val="superscript"/>
              </w:rPr>
              <w:t>3</w:t>
            </w:r>
            <w:r>
              <w:rPr>
                <w:rFonts w:ascii="times new roma" w:hAnsi="times new roma" w:eastAsia="仿宋"/>
                <w:sz w:val="24"/>
              </w:rPr>
              <w:t>)</w:t>
            </w:r>
          </w:p>
        </w:tc>
        <w:tc>
          <w:tcPr>
            <w:tcW w:w="2354"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hint="eastAsia" w:ascii="times new roma" w:hAnsi="times new roma" w:eastAsia="仿宋"/>
                <w:sz w:val="24"/>
              </w:rPr>
            </w:pPr>
            <w:r>
              <w:rPr>
                <w:rFonts w:ascii="times new roma" w:hAnsi="times new roma" w:eastAsia="仿宋"/>
                <w:sz w:val="24"/>
              </w:rPr>
              <w:t>低位发热量（GJ/t）</w:t>
            </w:r>
            <w:r>
              <w:rPr>
                <w:rFonts w:ascii="times new roma" w:hAnsi="times new roma" w:eastAsia="仿宋"/>
                <w:sz w:val="24"/>
              </w:rPr>
              <w:br w:type="textWrapping"/>
            </w:r>
            <w:r>
              <w:rPr>
                <w:rFonts w:ascii="times new roma" w:hAnsi="times new roma" w:eastAsia="仿宋"/>
                <w:sz w:val="24"/>
              </w:rPr>
              <w:t>或（GJ/万</w:t>
            </w:r>
            <w:r>
              <w:rPr>
                <w:rFonts w:hint="eastAsia" w:ascii="times new roma" w:hAnsi="times new roma" w:eastAsia="仿宋"/>
                <w:kern w:val="0"/>
                <w:sz w:val="24"/>
                <w:szCs w:val="24"/>
              </w:rPr>
              <w:t>Nm</w:t>
            </w:r>
            <w:r>
              <w:rPr>
                <w:rFonts w:hint="eastAsia" w:ascii="times new roma" w:hAnsi="times new roma" w:eastAsia="仿宋"/>
                <w:kern w:val="0"/>
                <w:sz w:val="24"/>
                <w:szCs w:val="24"/>
                <w:vertAlign w:val="superscript"/>
              </w:rPr>
              <w:t>3</w:t>
            </w:r>
            <w:r>
              <w:rPr>
                <w:rFonts w:ascii="times new roma" w:hAnsi="times new roma" w:eastAsia="仿宋"/>
                <w:sz w:val="24"/>
              </w:rPr>
              <w:t>）</w:t>
            </w:r>
          </w:p>
        </w:tc>
      </w:tr>
      <w:tr>
        <w:tblPrEx>
          <w:tblCellMar>
            <w:top w:w="0" w:type="dxa"/>
            <w:left w:w="15" w:type="dxa"/>
            <w:bottom w:w="0" w:type="dxa"/>
            <w:right w:w="15" w:type="dxa"/>
          </w:tblCellMar>
        </w:tblPrEx>
        <w:trPr>
          <w:trHeight w:val="20" w:hRule="atLeast"/>
        </w:trPr>
        <w:tc>
          <w:tcPr>
            <w:tcW w:w="1870" w:type="dxa"/>
            <w:vMerge w:val="restart"/>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hint="eastAsia" w:ascii="times new roma" w:hAnsi="times new roma" w:eastAsia="仿宋"/>
                <w:sz w:val="24"/>
              </w:rPr>
            </w:pPr>
            <w:r>
              <w:rPr>
                <w:rFonts w:ascii="times new roma" w:hAnsi="times new roma" w:eastAsia="仿宋"/>
                <w:sz w:val="24"/>
              </w:rPr>
              <w:t>燃料燃烧</w:t>
            </w:r>
          </w:p>
        </w:tc>
        <w:tc>
          <w:tcPr>
            <w:tcW w:w="2353"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hint="eastAsia" w:ascii="times new roma" w:hAnsi="times new roma" w:eastAsia="仿宋"/>
                <w:sz w:val="24"/>
              </w:rPr>
            </w:pPr>
            <w:r>
              <w:rPr>
                <w:rFonts w:ascii="times new roma" w:hAnsi="times new roma" w:eastAsia="仿宋"/>
                <w:sz w:val="24"/>
              </w:rPr>
              <w:t>原煤</w:t>
            </w:r>
          </w:p>
        </w:tc>
        <w:tc>
          <w:tcPr>
            <w:tcW w:w="2354"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hint="eastAsia" w:ascii="times new roma" w:hAnsi="times new roma" w:eastAsia="仿宋"/>
                <w:sz w:val="24"/>
              </w:rPr>
            </w:pPr>
          </w:p>
        </w:tc>
        <w:tc>
          <w:tcPr>
            <w:tcW w:w="2354"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times new roma" w:hAnsi="times new roma" w:eastAsia="仿宋" w:cs="宋体"/>
                <w:kern w:val="0"/>
                <w:sz w:val="24"/>
                <w:szCs w:val="24"/>
              </w:rPr>
            </w:pPr>
          </w:p>
        </w:tc>
      </w:tr>
      <w:tr>
        <w:tblPrEx>
          <w:tblCellMar>
            <w:top w:w="0" w:type="dxa"/>
            <w:left w:w="15" w:type="dxa"/>
            <w:bottom w:w="0" w:type="dxa"/>
            <w:right w:w="15" w:type="dxa"/>
          </w:tblCellMar>
        </w:tblPrEx>
        <w:trPr>
          <w:trHeight w:val="20" w:hRule="atLeast"/>
        </w:trPr>
        <w:tc>
          <w:tcPr>
            <w:tcW w:w="1870" w:type="dxa"/>
            <w:vMerge w:val="continue"/>
            <w:tcBorders>
              <w:top w:val="single" w:color="000000" w:sz="4" w:space="0"/>
              <w:left w:val="single" w:color="000000" w:sz="4" w:space="0"/>
              <w:bottom w:val="single" w:color="000000" w:sz="4" w:space="0"/>
              <w:right w:val="single" w:color="000000" w:sz="4" w:space="0"/>
            </w:tcBorders>
            <w:vAlign w:val="center"/>
          </w:tcPr>
          <w:p>
            <w:pPr>
              <w:rPr>
                <w:rFonts w:hint="eastAsia" w:ascii="times new roma" w:hAnsi="times new roma" w:eastAsia="仿宋"/>
                <w:sz w:val="24"/>
              </w:rPr>
            </w:pPr>
          </w:p>
        </w:tc>
        <w:tc>
          <w:tcPr>
            <w:tcW w:w="2353"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hint="eastAsia" w:ascii="times new roma" w:hAnsi="times new roma" w:eastAsia="仿宋"/>
                <w:sz w:val="24"/>
              </w:rPr>
            </w:pPr>
            <w:r>
              <w:rPr>
                <w:rFonts w:ascii="times new roma" w:hAnsi="times new roma" w:eastAsia="仿宋"/>
                <w:sz w:val="24"/>
              </w:rPr>
              <w:t>无烟煤</w:t>
            </w:r>
          </w:p>
        </w:tc>
        <w:tc>
          <w:tcPr>
            <w:tcW w:w="2354"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times new roma" w:hAnsi="times new roma" w:eastAsia="仿宋"/>
                <w:kern w:val="0"/>
                <w:sz w:val="24"/>
                <w:szCs w:val="24"/>
              </w:rPr>
            </w:pPr>
          </w:p>
        </w:tc>
        <w:tc>
          <w:tcPr>
            <w:tcW w:w="2354"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times new roma" w:hAnsi="times new roma" w:eastAsia="仿宋"/>
                <w:kern w:val="0"/>
                <w:sz w:val="24"/>
                <w:szCs w:val="24"/>
              </w:rPr>
            </w:pPr>
          </w:p>
        </w:tc>
      </w:tr>
      <w:tr>
        <w:tblPrEx>
          <w:tblCellMar>
            <w:top w:w="0" w:type="dxa"/>
            <w:left w:w="15" w:type="dxa"/>
            <w:bottom w:w="0" w:type="dxa"/>
            <w:right w:w="15" w:type="dxa"/>
          </w:tblCellMar>
        </w:tblPrEx>
        <w:trPr>
          <w:trHeight w:val="20" w:hRule="atLeast"/>
        </w:trPr>
        <w:tc>
          <w:tcPr>
            <w:tcW w:w="1870" w:type="dxa"/>
            <w:vMerge w:val="continue"/>
            <w:tcBorders>
              <w:top w:val="single" w:color="000000" w:sz="4" w:space="0"/>
              <w:left w:val="single" w:color="000000" w:sz="4" w:space="0"/>
              <w:bottom w:val="single" w:color="000000" w:sz="4" w:space="0"/>
              <w:right w:val="single" w:color="000000" w:sz="4" w:space="0"/>
            </w:tcBorders>
            <w:vAlign w:val="center"/>
          </w:tcPr>
          <w:p>
            <w:pPr>
              <w:rPr>
                <w:rFonts w:hint="eastAsia" w:ascii="times new roma" w:hAnsi="times new roma" w:eastAsia="仿宋"/>
                <w:sz w:val="24"/>
              </w:rPr>
            </w:pPr>
          </w:p>
        </w:tc>
        <w:tc>
          <w:tcPr>
            <w:tcW w:w="2353"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hint="eastAsia" w:ascii="times new roma" w:hAnsi="times new roma" w:eastAsia="仿宋"/>
                <w:sz w:val="24"/>
              </w:rPr>
            </w:pPr>
            <w:r>
              <w:rPr>
                <w:rFonts w:hint="eastAsia" w:ascii="times new roma" w:hAnsi="times new roma" w:eastAsia="仿宋"/>
                <w:sz w:val="24"/>
                <w:lang w:val="en-US" w:eastAsia="zh-CN"/>
              </w:rPr>
              <w:t>水泥生产用</w:t>
            </w:r>
            <w:r>
              <w:rPr>
                <w:rFonts w:ascii="times new roma" w:hAnsi="times new roma" w:eastAsia="仿宋"/>
                <w:sz w:val="24"/>
              </w:rPr>
              <w:t>烟煤</w:t>
            </w:r>
          </w:p>
        </w:tc>
        <w:tc>
          <w:tcPr>
            <w:tcW w:w="2354"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times new roma" w:hAnsi="times new roma" w:eastAsia="仿宋"/>
                <w:kern w:val="0"/>
                <w:sz w:val="24"/>
                <w:szCs w:val="24"/>
              </w:rPr>
            </w:pPr>
            <w:r>
              <w:rPr>
                <w:rFonts w:hint="eastAsia" w:ascii="times new roma" w:hAnsi="times new roma" w:eastAsia="仿宋"/>
                <w:kern w:val="0"/>
                <w:sz w:val="24"/>
                <w:szCs w:val="24"/>
              </w:rPr>
              <w:t>165993.54</w:t>
            </w:r>
          </w:p>
        </w:tc>
        <w:tc>
          <w:tcPr>
            <w:tcW w:w="2354"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times new roma" w:hAnsi="times new roma" w:eastAsia="仿宋"/>
                <w:kern w:val="0"/>
                <w:sz w:val="24"/>
                <w:szCs w:val="24"/>
              </w:rPr>
            </w:pPr>
            <w:r>
              <w:rPr>
                <w:rFonts w:hint="eastAsia" w:ascii="times new roma" w:hAnsi="times new roma" w:eastAsia="仿宋"/>
                <w:kern w:val="0"/>
                <w:sz w:val="24"/>
                <w:szCs w:val="24"/>
              </w:rPr>
              <w:t>25.022</w:t>
            </w:r>
          </w:p>
        </w:tc>
      </w:tr>
      <w:tr>
        <w:tblPrEx>
          <w:tblCellMar>
            <w:top w:w="0" w:type="dxa"/>
            <w:left w:w="15" w:type="dxa"/>
            <w:bottom w:w="0" w:type="dxa"/>
            <w:right w:w="15" w:type="dxa"/>
          </w:tblCellMar>
        </w:tblPrEx>
        <w:trPr>
          <w:trHeight w:val="20" w:hRule="atLeast"/>
        </w:trPr>
        <w:tc>
          <w:tcPr>
            <w:tcW w:w="1870" w:type="dxa"/>
            <w:vMerge w:val="continue"/>
            <w:tcBorders>
              <w:top w:val="single" w:color="000000" w:sz="4" w:space="0"/>
              <w:left w:val="single" w:color="000000" w:sz="4" w:space="0"/>
              <w:bottom w:val="single" w:color="000000" w:sz="4" w:space="0"/>
              <w:right w:val="single" w:color="000000" w:sz="4" w:space="0"/>
            </w:tcBorders>
            <w:vAlign w:val="center"/>
          </w:tcPr>
          <w:p>
            <w:pPr>
              <w:rPr>
                <w:rFonts w:hint="eastAsia" w:ascii="times new roma" w:hAnsi="times new roma" w:eastAsia="仿宋"/>
                <w:sz w:val="24"/>
              </w:rPr>
            </w:pPr>
          </w:p>
        </w:tc>
        <w:tc>
          <w:tcPr>
            <w:tcW w:w="2353"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hint="eastAsia" w:ascii="times new roma" w:hAnsi="times new roma" w:eastAsia="仿宋"/>
                <w:sz w:val="24"/>
              </w:rPr>
            </w:pPr>
            <w:r>
              <w:rPr>
                <w:rFonts w:ascii="times new roma" w:hAnsi="times new roma" w:eastAsia="仿宋"/>
                <w:sz w:val="24"/>
              </w:rPr>
              <w:t>褐煤</w:t>
            </w:r>
          </w:p>
        </w:tc>
        <w:tc>
          <w:tcPr>
            <w:tcW w:w="2354"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hint="eastAsia" w:ascii="times new roma" w:hAnsi="times new roma" w:eastAsia="仿宋"/>
                <w:sz w:val="24"/>
              </w:rPr>
            </w:pPr>
          </w:p>
        </w:tc>
        <w:tc>
          <w:tcPr>
            <w:tcW w:w="2354"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hint="eastAsia" w:ascii="times new roma" w:hAnsi="times new roma" w:eastAsia="仿宋"/>
                <w:sz w:val="24"/>
              </w:rPr>
            </w:pPr>
          </w:p>
        </w:tc>
      </w:tr>
      <w:tr>
        <w:tblPrEx>
          <w:tblCellMar>
            <w:top w:w="0" w:type="dxa"/>
            <w:left w:w="15" w:type="dxa"/>
            <w:bottom w:w="0" w:type="dxa"/>
            <w:right w:w="15" w:type="dxa"/>
          </w:tblCellMar>
        </w:tblPrEx>
        <w:trPr>
          <w:trHeight w:val="20" w:hRule="atLeast"/>
        </w:trPr>
        <w:tc>
          <w:tcPr>
            <w:tcW w:w="1870" w:type="dxa"/>
            <w:vMerge w:val="continue"/>
            <w:tcBorders>
              <w:top w:val="single" w:color="000000" w:sz="4" w:space="0"/>
              <w:left w:val="single" w:color="000000" w:sz="4" w:space="0"/>
              <w:bottom w:val="single" w:color="000000" w:sz="4" w:space="0"/>
              <w:right w:val="single" w:color="000000" w:sz="4" w:space="0"/>
            </w:tcBorders>
            <w:vAlign w:val="center"/>
          </w:tcPr>
          <w:p>
            <w:pPr>
              <w:rPr>
                <w:rFonts w:hint="eastAsia" w:ascii="times new roma" w:hAnsi="times new roma" w:eastAsia="仿宋"/>
                <w:sz w:val="24"/>
              </w:rPr>
            </w:pPr>
          </w:p>
        </w:tc>
        <w:tc>
          <w:tcPr>
            <w:tcW w:w="2353"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hint="eastAsia" w:ascii="times new roma" w:hAnsi="times new roma" w:eastAsia="仿宋"/>
                <w:sz w:val="24"/>
              </w:rPr>
            </w:pPr>
            <w:r>
              <w:rPr>
                <w:rFonts w:ascii="times new roma" w:hAnsi="times new roma" w:eastAsia="仿宋"/>
                <w:sz w:val="24"/>
              </w:rPr>
              <w:t>洗精煤</w:t>
            </w:r>
          </w:p>
        </w:tc>
        <w:tc>
          <w:tcPr>
            <w:tcW w:w="2354"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hint="eastAsia" w:ascii="times new roma" w:hAnsi="times new roma" w:eastAsia="仿宋"/>
                <w:sz w:val="24"/>
              </w:rPr>
            </w:pPr>
          </w:p>
        </w:tc>
        <w:tc>
          <w:tcPr>
            <w:tcW w:w="2354"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hint="eastAsia" w:ascii="times new roma" w:hAnsi="times new roma" w:eastAsia="仿宋"/>
                <w:sz w:val="24"/>
              </w:rPr>
            </w:pPr>
          </w:p>
        </w:tc>
      </w:tr>
      <w:tr>
        <w:tblPrEx>
          <w:tblCellMar>
            <w:top w:w="0" w:type="dxa"/>
            <w:left w:w="15" w:type="dxa"/>
            <w:bottom w:w="0" w:type="dxa"/>
            <w:right w:w="15" w:type="dxa"/>
          </w:tblCellMar>
        </w:tblPrEx>
        <w:trPr>
          <w:trHeight w:val="20" w:hRule="atLeast"/>
        </w:trPr>
        <w:tc>
          <w:tcPr>
            <w:tcW w:w="1870" w:type="dxa"/>
            <w:vMerge w:val="continue"/>
            <w:tcBorders>
              <w:top w:val="single" w:color="000000" w:sz="4" w:space="0"/>
              <w:left w:val="single" w:color="000000" w:sz="4" w:space="0"/>
              <w:bottom w:val="single" w:color="000000" w:sz="4" w:space="0"/>
              <w:right w:val="single" w:color="000000" w:sz="4" w:space="0"/>
            </w:tcBorders>
            <w:vAlign w:val="center"/>
          </w:tcPr>
          <w:p>
            <w:pPr>
              <w:rPr>
                <w:rFonts w:hint="eastAsia" w:ascii="times new roma" w:hAnsi="times new roma" w:eastAsia="仿宋"/>
                <w:sz w:val="24"/>
              </w:rPr>
            </w:pPr>
          </w:p>
        </w:tc>
        <w:tc>
          <w:tcPr>
            <w:tcW w:w="2353"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hint="eastAsia" w:ascii="times new roma" w:hAnsi="times new roma" w:eastAsia="仿宋"/>
                <w:sz w:val="24"/>
              </w:rPr>
            </w:pPr>
            <w:r>
              <w:rPr>
                <w:rFonts w:ascii="times new roma" w:hAnsi="times new roma" w:eastAsia="仿宋"/>
                <w:sz w:val="24"/>
              </w:rPr>
              <w:t>洗中煤</w:t>
            </w:r>
          </w:p>
        </w:tc>
        <w:tc>
          <w:tcPr>
            <w:tcW w:w="2354"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hint="eastAsia" w:ascii="times new roma" w:hAnsi="times new roma" w:eastAsia="仿宋"/>
                <w:sz w:val="24"/>
              </w:rPr>
            </w:pPr>
          </w:p>
        </w:tc>
        <w:tc>
          <w:tcPr>
            <w:tcW w:w="2354"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hint="eastAsia" w:ascii="times new roma" w:hAnsi="times new roma" w:eastAsia="仿宋"/>
                <w:sz w:val="24"/>
              </w:rPr>
            </w:pPr>
          </w:p>
        </w:tc>
      </w:tr>
      <w:tr>
        <w:tblPrEx>
          <w:tblCellMar>
            <w:top w:w="0" w:type="dxa"/>
            <w:left w:w="15" w:type="dxa"/>
            <w:bottom w:w="0" w:type="dxa"/>
            <w:right w:w="15" w:type="dxa"/>
          </w:tblCellMar>
        </w:tblPrEx>
        <w:trPr>
          <w:trHeight w:val="20" w:hRule="atLeast"/>
        </w:trPr>
        <w:tc>
          <w:tcPr>
            <w:tcW w:w="1870" w:type="dxa"/>
            <w:vMerge w:val="continue"/>
            <w:tcBorders>
              <w:top w:val="single" w:color="000000" w:sz="4" w:space="0"/>
              <w:left w:val="single" w:color="000000" w:sz="4" w:space="0"/>
              <w:bottom w:val="single" w:color="000000" w:sz="4" w:space="0"/>
              <w:right w:val="single" w:color="000000" w:sz="4" w:space="0"/>
            </w:tcBorders>
            <w:vAlign w:val="center"/>
          </w:tcPr>
          <w:p>
            <w:pPr>
              <w:rPr>
                <w:rFonts w:hint="eastAsia" w:ascii="times new roma" w:hAnsi="times new roma" w:eastAsia="仿宋"/>
                <w:sz w:val="24"/>
              </w:rPr>
            </w:pPr>
          </w:p>
        </w:tc>
        <w:tc>
          <w:tcPr>
            <w:tcW w:w="2353"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hint="eastAsia" w:ascii="times new roma" w:hAnsi="times new roma" w:eastAsia="仿宋"/>
                <w:sz w:val="24"/>
              </w:rPr>
            </w:pPr>
            <w:r>
              <w:rPr>
                <w:rFonts w:ascii="times new roma" w:hAnsi="times new roma" w:eastAsia="仿宋"/>
                <w:sz w:val="24"/>
              </w:rPr>
              <w:t>煤泥</w:t>
            </w:r>
          </w:p>
        </w:tc>
        <w:tc>
          <w:tcPr>
            <w:tcW w:w="2354"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hint="eastAsia" w:ascii="times new roma" w:hAnsi="times new roma" w:eastAsia="仿宋"/>
                <w:sz w:val="24"/>
              </w:rPr>
            </w:pPr>
          </w:p>
        </w:tc>
        <w:tc>
          <w:tcPr>
            <w:tcW w:w="2354"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hint="eastAsia" w:ascii="times new roma" w:hAnsi="times new roma" w:eastAsia="仿宋"/>
                <w:sz w:val="24"/>
              </w:rPr>
            </w:pPr>
          </w:p>
        </w:tc>
      </w:tr>
      <w:tr>
        <w:tblPrEx>
          <w:tblCellMar>
            <w:top w:w="0" w:type="dxa"/>
            <w:left w:w="15" w:type="dxa"/>
            <w:bottom w:w="0" w:type="dxa"/>
            <w:right w:w="15" w:type="dxa"/>
          </w:tblCellMar>
        </w:tblPrEx>
        <w:trPr>
          <w:trHeight w:val="20" w:hRule="atLeast"/>
        </w:trPr>
        <w:tc>
          <w:tcPr>
            <w:tcW w:w="1870" w:type="dxa"/>
            <w:vMerge w:val="continue"/>
            <w:tcBorders>
              <w:top w:val="single" w:color="000000" w:sz="4" w:space="0"/>
              <w:left w:val="single" w:color="000000" w:sz="4" w:space="0"/>
              <w:bottom w:val="single" w:color="000000" w:sz="4" w:space="0"/>
              <w:right w:val="single" w:color="000000" w:sz="4" w:space="0"/>
            </w:tcBorders>
            <w:vAlign w:val="center"/>
          </w:tcPr>
          <w:p>
            <w:pPr>
              <w:rPr>
                <w:rFonts w:hint="eastAsia" w:ascii="times new roma" w:hAnsi="times new roma" w:eastAsia="仿宋"/>
                <w:sz w:val="24"/>
              </w:rPr>
            </w:pPr>
          </w:p>
        </w:tc>
        <w:tc>
          <w:tcPr>
            <w:tcW w:w="2353"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hint="eastAsia" w:ascii="times new roma" w:hAnsi="times new roma" w:eastAsia="仿宋"/>
                <w:sz w:val="24"/>
              </w:rPr>
            </w:pPr>
            <w:r>
              <w:rPr>
                <w:rFonts w:ascii="times new roma" w:hAnsi="times new roma" w:eastAsia="仿宋"/>
                <w:sz w:val="24"/>
              </w:rPr>
              <w:t>其它洗煤</w:t>
            </w:r>
          </w:p>
        </w:tc>
        <w:tc>
          <w:tcPr>
            <w:tcW w:w="2354"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hint="eastAsia" w:ascii="times new roma" w:hAnsi="times new roma" w:eastAsia="仿宋"/>
                <w:sz w:val="24"/>
              </w:rPr>
            </w:pPr>
          </w:p>
        </w:tc>
        <w:tc>
          <w:tcPr>
            <w:tcW w:w="2354"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hint="eastAsia" w:ascii="times new roma" w:hAnsi="times new roma" w:eastAsia="仿宋"/>
                <w:sz w:val="24"/>
              </w:rPr>
            </w:pPr>
          </w:p>
        </w:tc>
      </w:tr>
      <w:tr>
        <w:tblPrEx>
          <w:tblCellMar>
            <w:top w:w="0" w:type="dxa"/>
            <w:left w:w="15" w:type="dxa"/>
            <w:bottom w:w="0" w:type="dxa"/>
            <w:right w:w="15" w:type="dxa"/>
          </w:tblCellMar>
        </w:tblPrEx>
        <w:trPr>
          <w:trHeight w:val="20" w:hRule="atLeast"/>
        </w:trPr>
        <w:tc>
          <w:tcPr>
            <w:tcW w:w="1870" w:type="dxa"/>
            <w:vMerge w:val="continue"/>
            <w:tcBorders>
              <w:top w:val="single" w:color="000000" w:sz="4" w:space="0"/>
              <w:left w:val="single" w:color="000000" w:sz="4" w:space="0"/>
              <w:bottom w:val="single" w:color="000000" w:sz="4" w:space="0"/>
              <w:right w:val="single" w:color="000000" w:sz="4" w:space="0"/>
            </w:tcBorders>
            <w:vAlign w:val="center"/>
          </w:tcPr>
          <w:p>
            <w:pPr>
              <w:rPr>
                <w:rFonts w:hint="eastAsia" w:ascii="times new roma" w:hAnsi="times new roma" w:eastAsia="仿宋"/>
                <w:sz w:val="24"/>
              </w:rPr>
            </w:pPr>
          </w:p>
        </w:tc>
        <w:tc>
          <w:tcPr>
            <w:tcW w:w="2353"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hint="eastAsia" w:ascii="times new roma" w:hAnsi="times new roma" w:eastAsia="仿宋"/>
                <w:sz w:val="24"/>
              </w:rPr>
            </w:pPr>
            <w:r>
              <w:rPr>
                <w:rFonts w:ascii="times new roma" w:hAnsi="times new roma" w:eastAsia="仿宋"/>
                <w:sz w:val="24"/>
              </w:rPr>
              <w:t>其它煤制品</w:t>
            </w:r>
          </w:p>
        </w:tc>
        <w:tc>
          <w:tcPr>
            <w:tcW w:w="2354"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hint="eastAsia" w:ascii="times new roma" w:hAnsi="times new roma" w:eastAsia="仿宋"/>
                <w:sz w:val="24"/>
              </w:rPr>
            </w:pPr>
          </w:p>
        </w:tc>
        <w:tc>
          <w:tcPr>
            <w:tcW w:w="2354"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hint="eastAsia" w:ascii="times new roma" w:hAnsi="times new roma" w:eastAsia="仿宋"/>
                <w:sz w:val="24"/>
              </w:rPr>
            </w:pPr>
          </w:p>
        </w:tc>
      </w:tr>
      <w:tr>
        <w:tblPrEx>
          <w:tblCellMar>
            <w:top w:w="0" w:type="dxa"/>
            <w:left w:w="15" w:type="dxa"/>
            <w:bottom w:w="0" w:type="dxa"/>
            <w:right w:w="15" w:type="dxa"/>
          </w:tblCellMar>
        </w:tblPrEx>
        <w:trPr>
          <w:trHeight w:val="20" w:hRule="atLeast"/>
        </w:trPr>
        <w:tc>
          <w:tcPr>
            <w:tcW w:w="1870" w:type="dxa"/>
            <w:vMerge w:val="continue"/>
            <w:tcBorders>
              <w:top w:val="single" w:color="000000" w:sz="4" w:space="0"/>
              <w:left w:val="single" w:color="000000" w:sz="4" w:space="0"/>
              <w:bottom w:val="single" w:color="000000" w:sz="4" w:space="0"/>
              <w:right w:val="single" w:color="000000" w:sz="4" w:space="0"/>
            </w:tcBorders>
            <w:vAlign w:val="center"/>
          </w:tcPr>
          <w:p>
            <w:pPr>
              <w:rPr>
                <w:rFonts w:hint="eastAsia" w:ascii="times new roma" w:hAnsi="times new roma" w:eastAsia="仿宋"/>
                <w:sz w:val="24"/>
              </w:rPr>
            </w:pPr>
          </w:p>
        </w:tc>
        <w:tc>
          <w:tcPr>
            <w:tcW w:w="2353"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hint="eastAsia" w:ascii="times new roma" w:hAnsi="times new roma" w:eastAsia="仿宋"/>
                <w:sz w:val="24"/>
              </w:rPr>
            </w:pPr>
            <w:r>
              <w:rPr>
                <w:rFonts w:ascii="times new roma" w:hAnsi="times new roma" w:eastAsia="仿宋"/>
                <w:sz w:val="24"/>
              </w:rPr>
              <w:t>焦炭</w:t>
            </w:r>
          </w:p>
        </w:tc>
        <w:tc>
          <w:tcPr>
            <w:tcW w:w="2354"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hint="eastAsia" w:ascii="times new roma" w:hAnsi="times new roma" w:eastAsia="仿宋"/>
                <w:sz w:val="24"/>
              </w:rPr>
            </w:pPr>
          </w:p>
        </w:tc>
        <w:tc>
          <w:tcPr>
            <w:tcW w:w="2354"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hint="eastAsia" w:ascii="times new roma" w:hAnsi="times new roma" w:eastAsia="仿宋"/>
                <w:sz w:val="24"/>
              </w:rPr>
            </w:pPr>
          </w:p>
        </w:tc>
      </w:tr>
      <w:tr>
        <w:tblPrEx>
          <w:tblCellMar>
            <w:top w:w="0" w:type="dxa"/>
            <w:left w:w="15" w:type="dxa"/>
            <w:bottom w:w="0" w:type="dxa"/>
            <w:right w:w="15" w:type="dxa"/>
          </w:tblCellMar>
        </w:tblPrEx>
        <w:trPr>
          <w:trHeight w:val="20" w:hRule="atLeast"/>
        </w:trPr>
        <w:tc>
          <w:tcPr>
            <w:tcW w:w="1870" w:type="dxa"/>
            <w:vMerge w:val="continue"/>
            <w:tcBorders>
              <w:top w:val="single" w:color="000000" w:sz="4" w:space="0"/>
              <w:left w:val="single" w:color="000000" w:sz="4" w:space="0"/>
              <w:bottom w:val="single" w:color="000000" w:sz="4" w:space="0"/>
              <w:right w:val="single" w:color="000000" w:sz="4" w:space="0"/>
            </w:tcBorders>
            <w:vAlign w:val="center"/>
          </w:tcPr>
          <w:p>
            <w:pPr>
              <w:rPr>
                <w:rFonts w:hint="eastAsia" w:ascii="times new roma" w:hAnsi="times new roma" w:eastAsia="仿宋"/>
                <w:sz w:val="24"/>
              </w:rPr>
            </w:pPr>
          </w:p>
        </w:tc>
        <w:tc>
          <w:tcPr>
            <w:tcW w:w="2353"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hint="eastAsia" w:ascii="times new roma" w:hAnsi="times new roma" w:eastAsia="仿宋"/>
                <w:sz w:val="24"/>
              </w:rPr>
            </w:pPr>
            <w:r>
              <w:rPr>
                <w:rFonts w:ascii="times new roma" w:hAnsi="times new roma" w:eastAsia="仿宋"/>
                <w:sz w:val="24"/>
              </w:rPr>
              <w:t>原油</w:t>
            </w:r>
          </w:p>
        </w:tc>
        <w:tc>
          <w:tcPr>
            <w:tcW w:w="2354"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hint="eastAsia" w:ascii="times new roma" w:hAnsi="times new roma" w:eastAsia="仿宋"/>
                <w:sz w:val="24"/>
              </w:rPr>
            </w:pPr>
          </w:p>
        </w:tc>
        <w:tc>
          <w:tcPr>
            <w:tcW w:w="2354"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hint="eastAsia" w:ascii="times new roma" w:hAnsi="times new roma" w:eastAsia="仿宋"/>
                <w:sz w:val="24"/>
              </w:rPr>
            </w:pPr>
          </w:p>
        </w:tc>
      </w:tr>
      <w:tr>
        <w:tblPrEx>
          <w:tblCellMar>
            <w:top w:w="0" w:type="dxa"/>
            <w:left w:w="15" w:type="dxa"/>
            <w:bottom w:w="0" w:type="dxa"/>
            <w:right w:w="15" w:type="dxa"/>
          </w:tblCellMar>
        </w:tblPrEx>
        <w:trPr>
          <w:trHeight w:val="20" w:hRule="atLeast"/>
        </w:trPr>
        <w:tc>
          <w:tcPr>
            <w:tcW w:w="1870" w:type="dxa"/>
            <w:vMerge w:val="continue"/>
            <w:tcBorders>
              <w:top w:val="single" w:color="000000" w:sz="4" w:space="0"/>
              <w:left w:val="single" w:color="000000" w:sz="4" w:space="0"/>
              <w:bottom w:val="single" w:color="000000" w:sz="4" w:space="0"/>
              <w:right w:val="single" w:color="000000" w:sz="4" w:space="0"/>
            </w:tcBorders>
            <w:vAlign w:val="center"/>
          </w:tcPr>
          <w:p>
            <w:pPr>
              <w:rPr>
                <w:rFonts w:hint="eastAsia" w:ascii="times new roma" w:hAnsi="times new roma" w:eastAsia="仿宋"/>
                <w:sz w:val="24"/>
              </w:rPr>
            </w:pPr>
          </w:p>
        </w:tc>
        <w:tc>
          <w:tcPr>
            <w:tcW w:w="2353"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hint="eastAsia" w:ascii="times new roma" w:hAnsi="times new roma" w:eastAsia="仿宋"/>
                <w:sz w:val="24"/>
              </w:rPr>
            </w:pPr>
            <w:r>
              <w:rPr>
                <w:rFonts w:ascii="times new roma" w:hAnsi="times new roma" w:eastAsia="仿宋"/>
                <w:sz w:val="24"/>
              </w:rPr>
              <w:t>燃料油</w:t>
            </w:r>
          </w:p>
        </w:tc>
        <w:tc>
          <w:tcPr>
            <w:tcW w:w="2354"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hint="eastAsia" w:ascii="times new roma" w:hAnsi="times new roma" w:eastAsia="仿宋"/>
                <w:sz w:val="24"/>
              </w:rPr>
            </w:pPr>
          </w:p>
        </w:tc>
        <w:tc>
          <w:tcPr>
            <w:tcW w:w="2354"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hint="eastAsia" w:ascii="times new roma" w:hAnsi="times new roma" w:eastAsia="仿宋"/>
                <w:sz w:val="24"/>
              </w:rPr>
            </w:pPr>
          </w:p>
        </w:tc>
      </w:tr>
      <w:tr>
        <w:tblPrEx>
          <w:tblCellMar>
            <w:top w:w="0" w:type="dxa"/>
            <w:left w:w="15" w:type="dxa"/>
            <w:bottom w:w="0" w:type="dxa"/>
            <w:right w:w="15" w:type="dxa"/>
          </w:tblCellMar>
        </w:tblPrEx>
        <w:trPr>
          <w:trHeight w:val="20" w:hRule="atLeast"/>
        </w:trPr>
        <w:tc>
          <w:tcPr>
            <w:tcW w:w="1870" w:type="dxa"/>
            <w:vMerge w:val="continue"/>
            <w:tcBorders>
              <w:top w:val="single" w:color="000000" w:sz="4" w:space="0"/>
              <w:left w:val="single" w:color="000000" w:sz="4" w:space="0"/>
              <w:bottom w:val="single" w:color="000000" w:sz="4" w:space="0"/>
              <w:right w:val="single" w:color="000000" w:sz="4" w:space="0"/>
            </w:tcBorders>
            <w:vAlign w:val="center"/>
          </w:tcPr>
          <w:p>
            <w:pPr>
              <w:rPr>
                <w:rFonts w:hint="eastAsia" w:ascii="times new roma" w:hAnsi="times new roma" w:eastAsia="仿宋"/>
                <w:sz w:val="24"/>
              </w:rPr>
            </w:pPr>
          </w:p>
        </w:tc>
        <w:tc>
          <w:tcPr>
            <w:tcW w:w="2353"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hint="eastAsia" w:ascii="times new roma" w:hAnsi="times new roma" w:eastAsia="仿宋"/>
                <w:sz w:val="24"/>
              </w:rPr>
            </w:pPr>
            <w:r>
              <w:rPr>
                <w:rFonts w:ascii="times new roma" w:hAnsi="times new roma" w:eastAsia="仿宋"/>
                <w:sz w:val="24"/>
              </w:rPr>
              <w:t>汽油</w:t>
            </w:r>
          </w:p>
        </w:tc>
        <w:tc>
          <w:tcPr>
            <w:tcW w:w="2354"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hint="default" w:ascii="times new roma" w:hAnsi="times new roma" w:eastAsia="仿宋"/>
                <w:sz w:val="24"/>
                <w:lang w:val="en-US" w:eastAsia="zh-CN"/>
              </w:rPr>
            </w:pPr>
            <w:r>
              <w:rPr>
                <w:rFonts w:hint="eastAsia" w:ascii="times new roma" w:hAnsi="times new roma" w:eastAsia="仿宋"/>
                <w:sz w:val="24"/>
                <w:lang w:val="en-US" w:eastAsia="zh-CN"/>
              </w:rPr>
              <w:t>13.67</w:t>
            </w:r>
          </w:p>
        </w:tc>
        <w:tc>
          <w:tcPr>
            <w:tcW w:w="2354"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hint="default" w:ascii="times new roma" w:hAnsi="times new roma" w:eastAsia="仿宋"/>
                <w:sz w:val="24"/>
                <w:lang w:val="en-US" w:eastAsia="zh-CN"/>
              </w:rPr>
            </w:pPr>
            <w:r>
              <w:rPr>
                <w:rFonts w:hint="eastAsia" w:ascii="times new roma" w:hAnsi="times new roma" w:eastAsia="仿宋"/>
                <w:sz w:val="24"/>
                <w:lang w:val="en-US" w:eastAsia="zh-CN"/>
              </w:rPr>
              <w:t>43.07</w:t>
            </w:r>
          </w:p>
        </w:tc>
      </w:tr>
      <w:tr>
        <w:tblPrEx>
          <w:tblCellMar>
            <w:top w:w="0" w:type="dxa"/>
            <w:left w:w="15" w:type="dxa"/>
            <w:bottom w:w="0" w:type="dxa"/>
            <w:right w:w="15" w:type="dxa"/>
          </w:tblCellMar>
        </w:tblPrEx>
        <w:trPr>
          <w:trHeight w:val="20" w:hRule="atLeast"/>
        </w:trPr>
        <w:tc>
          <w:tcPr>
            <w:tcW w:w="1870" w:type="dxa"/>
            <w:vMerge w:val="continue"/>
            <w:tcBorders>
              <w:top w:val="single" w:color="000000" w:sz="4" w:space="0"/>
              <w:left w:val="single" w:color="000000" w:sz="4" w:space="0"/>
              <w:bottom w:val="single" w:color="000000" w:sz="4" w:space="0"/>
              <w:right w:val="single" w:color="000000" w:sz="4" w:space="0"/>
            </w:tcBorders>
            <w:vAlign w:val="center"/>
          </w:tcPr>
          <w:p>
            <w:pPr>
              <w:rPr>
                <w:rFonts w:hint="eastAsia" w:ascii="times new roma" w:hAnsi="times new roma" w:eastAsia="仿宋"/>
                <w:sz w:val="24"/>
              </w:rPr>
            </w:pPr>
          </w:p>
        </w:tc>
        <w:tc>
          <w:tcPr>
            <w:tcW w:w="2353"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hint="eastAsia" w:ascii="times new roma" w:hAnsi="times new roma" w:eastAsia="仿宋"/>
                <w:sz w:val="24"/>
              </w:rPr>
            </w:pPr>
            <w:r>
              <w:rPr>
                <w:rFonts w:ascii="times new roma" w:hAnsi="times new roma" w:eastAsia="仿宋"/>
                <w:sz w:val="24"/>
              </w:rPr>
              <w:t>柴油</w:t>
            </w:r>
          </w:p>
        </w:tc>
        <w:tc>
          <w:tcPr>
            <w:tcW w:w="2354"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times new roma" w:hAnsi="times new roma" w:eastAsia="仿宋"/>
                <w:kern w:val="0"/>
                <w:sz w:val="24"/>
                <w:szCs w:val="24"/>
                <w:lang w:val="en-US" w:eastAsia="zh-CN"/>
              </w:rPr>
            </w:pPr>
            <w:r>
              <w:rPr>
                <w:rFonts w:hint="eastAsia" w:ascii="times new roma" w:hAnsi="times new roma" w:eastAsia="仿宋"/>
                <w:kern w:val="0"/>
                <w:sz w:val="24"/>
                <w:szCs w:val="24"/>
                <w:lang w:val="en-US" w:eastAsia="zh-CN"/>
              </w:rPr>
              <w:t>209.47</w:t>
            </w:r>
          </w:p>
        </w:tc>
        <w:tc>
          <w:tcPr>
            <w:tcW w:w="2354"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times new roma" w:hAnsi="times new roma" w:eastAsia="仿宋"/>
                <w:kern w:val="0"/>
                <w:sz w:val="24"/>
                <w:szCs w:val="24"/>
              </w:rPr>
            </w:pPr>
            <w:r>
              <w:rPr>
                <w:rFonts w:ascii="times new roma" w:hAnsi="times new roma" w:eastAsia="仿宋"/>
                <w:kern w:val="0"/>
                <w:sz w:val="24"/>
                <w:szCs w:val="24"/>
              </w:rPr>
              <w:t>42.652</w:t>
            </w:r>
          </w:p>
        </w:tc>
      </w:tr>
      <w:tr>
        <w:tblPrEx>
          <w:tblCellMar>
            <w:top w:w="0" w:type="dxa"/>
            <w:left w:w="15" w:type="dxa"/>
            <w:bottom w:w="0" w:type="dxa"/>
            <w:right w:w="15" w:type="dxa"/>
          </w:tblCellMar>
        </w:tblPrEx>
        <w:trPr>
          <w:trHeight w:val="20" w:hRule="atLeast"/>
        </w:trPr>
        <w:tc>
          <w:tcPr>
            <w:tcW w:w="1870" w:type="dxa"/>
            <w:vMerge w:val="continue"/>
            <w:tcBorders>
              <w:top w:val="single" w:color="000000" w:sz="4" w:space="0"/>
              <w:left w:val="single" w:color="000000" w:sz="4" w:space="0"/>
              <w:bottom w:val="single" w:color="000000" w:sz="4" w:space="0"/>
              <w:right w:val="single" w:color="000000" w:sz="4" w:space="0"/>
            </w:tcBorders>
            <w:vAlign w:val="center"/>
          </w:tcPr>
          <w:p>
            <w:pPr>
              <w:rPr>
                <w:rFonts w:hint="eastAsia" w:ascii="times new roma" w:hAnsi="times new roma" w:eastAsia="仿宋"/>
                <w:sz w:val="24"/>
              </w:rPr>
            </w:pPr>
          </w:p>
        </w:tc>
        <w:tc>
          <w:tcPr>
            <w:tcW w:w="2353"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hint="eastAsia" w:ascii="times new roma" w:hAnsi="times new roma" w:eastAsia="仿宋"/>
                <w:sz w:val="24"/>
              </w:rPr>
            </w:pPr>
            <w:r>
              <w:rPr>
                <w:rFonts w:ascii="times new roma" w:hAnsi="times new roma" w:eastAsia="仿宋"/>
                <w:sz w:val="24"/>
              </w:rPr>
              <w:t>一般煤油</w:t>
            </w:r>
          </w:p>
        </w:tc>
        <w:tc>
          <w:tcPr>
            <w:tcW w:w="2354"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hint="eastAsia" w:ascii="times new roma" w:hAnsi="times new roma" w:eastAsia="仿宋"/>
                <w:sz w:val="24"/>
              </w:rPr>
            </w:pPr>
          </w:p>
        </w:tc>
        <w:tc>
          <w:tcPr>
            <w:tcW w:w="2354"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times new roma" w:hAnsi="times new roma" w:eastAsia="仿宋" w:cs="宋体"/>
                <w:kern w:val="0"/>
                <w:sz w:val="24"/>
                <w:szCs w:val="24"/>
              </w:rPr>
            </w:pPr>
          </w:p>
        </w:tc>
      </w:tr>
      <w:tr>
        <w:tblPrEx>
          <w:tblCellMar>
            <w:top w:w="0" w:type="dxa"/>
            <w:left w:w="15" w:type="dxa"/>
            <w:bottom w:w="0" w:type="dxa"/>
            <w:right w:w="15" w:type="dxa"/>
          </w:tblCellMar>
        </w:tblPrEx>
        <w:trPr>
          <w:trHeight w:val="20" w:hRule="atLeast"/>
        </w:trPr>
        <w:tc>
          <w:tcPr>
            <w:tcW w:w="1870" w:type="dxa"/>
            <w:vMerge w:val="continue"/>
            <w:tcBorders>
              <w:top w:val="single" w:color="000000" w:sz="4" w:space="0"/>
              <w:left w:val="single" w:color="000000" w:sz="4" w:space="0"/>
              <w:bottom w:val="single" w:color="000000" w:sz="4" w:space="0"/>
              <w:right w:val="single" w:color="000000" w:sz="4" w:space="0"/>
            </w:tcBorders>
            <w:vAlign w:val="center"/>
          </w:tcPr>
          <w:p>
            <w:pPr>
              <w:rPr>
                <w:rFonts w:hint="eastAsia" w:ascii="times new roma" w:hAnsi="times new roma" w:eastAsia="仿宋"/>
                <w:sz w:val="24"/>
              </w:rPr>
            </w:pPr>
          </w:p>
        </w:tc>
        <w:tc>
          <w:tcPr>
            <w:tcW w:w="2353"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hint="eastAsia" w:ascii="times new roma" w:hAnsi="times new roma" w:eastAsia="仿宋"/>
                <w:sz w:val="24"/>
              </w:rPr>
            </w:pPr>
            <w:r>
              <w:rPr>
                <w:rFonts w:ascii="times new roma" w:hAnsi="times new roma" w:eastAsia="仿宋"/>
                <w:sz w:val="24"/>
              </w:rPr>
              <w:t>航空汽油</w:t>
            </w:r>
          </w:p>
        </w:tc>
        <w:tc>
          <w:tcPr>
            <w:tcW w:w="2354"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hint="eastAsia" w:ascii="times new roma" w:hAnsi="times new roma" w:eastAsia="仿宋"/>
                <w:sz w:val="24"/>
              </w:rPr>
            </w:pPr>
          </w:p>
        </w:tc>
        <w:tc>
          <w:tcPr>
            <w:tcW w:w="2354"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times new roma" w:hAnsi="times new roma" w:eastAsia="仿宋" w:cs="宋体"/>
                <w:kern w:val="0"/>
                <w:sz w:val="24"/>
                <w:szCs w:val="24"/>
              </w:rPr>
            </w:pPr>
          </w:p>
        </w:tc>
      </w:tr>
      <w:tr>
        <w:tblPrEx>
          <w:tblCellMar>
            <w:top w:w="0" w:type="dxa"/>
            <w:left w:w="15" w:type="dxa"/>
            <w:bottom w:w="0" w:type="dxa"/>
            <w:right w:w="15" w:type="dxa"/>
          </w:tblCellMar>
        </w:tblPrEx>
        <w:trPr>
          <w:trHeight w:val="20" w:hRule="atLeast"/>
        </w:trPr>
        <w:tc>
          <w:tcPr>
            <w:tcW w:w="1870" w:type="dxa"/>
            <w:vMerge w:val="continue"/>
            <w:tcBorders>
              <w:top w:val="single" w:color="000000" w:sz="4" w:space="0"/>
              <w:left w:val="single" w:color="000000" w:sz="4" w:space="0"/>
              <w:bottom w:val="single" w:color="000000" w:sz="4" w:space="0"/>
              <w:right w:val="single" w:color="000000" w:sz="4" w:space="0"/>
            </w:tcBorders>
            <w:vAlign w:val="center"/>
          </w:tcPr>
          <w:p>
            <w:pPr>
              <w:rPr>
                <w:rFonts w:hint="eastAsia" w:ascii="times new roma" w:hAnsi="times new roma" w:eastAsia="仿宋"/>
                <w:sz w:val="24"/>
              </w:rPr>
            </w:pPr>
          </w:p>
        </w:tc>
        <w:tc>
          <w:tcPr>
            <w:tcW w:w="2353"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hint="eastAsia" w:ascii="times new roma" w:hAnsi="times new roma" w:eastAsia="仿宋"/>
                <w:sz w:val="24"/>
              </w:rPr>
            </w:pPr>
            <w:r>
              <w:rPr>
                <w:rFonts w:ascii="times new roma" w:hAnsi="times new roma" w:eastAsia="仿宋"/>
                <w:sz w:val="24"/>
              </w:rPr>
              <w:t>航空煤油</w:t>
            </w:r>
          </w:p>
        </w:tc>
        <w:tc>
          <w:tcPr>
            <w:tcW w:w="2354"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hint="eastAsia" w:ascii="times new roma" w:hAnsi="times new roma" w:eastAsia="仿宋"/>
                <w:sz w:val="24"/>
              </w:rPr>
            </w:pPr>
          </w:p>
        </w:tc>
        <w:tc>
          <w:tcPr>
            <w:tcW w:w="2354"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times new roma" w:hAnsi="times new roma" w:eastAsia="仿宋" w:cs="宋体"/>
                <w:kern w:val="0"/>
                <w:sz w:val="24"/>
                <w:szCs w:val="24"/>
              </w:rPr>
            </w:pPr>
          </w:p>
        </w:tc>
      </w:tr>
      <w:tr>
        <w:tblPrEx>
          <w:tblCellMar>
            <w:top w:w="0" w:type="dxa"/>
            <w:left w:w="15" w:type="dxa"/>
            <w:bottom w:w="0" w:type="dxa"/>
            <w:right w:w="15" w:type="dxa"/>
          </w:tblCellMar>
        </w:tblPrEx>
        <w:trPr>
          <w:trHeight w:val="20" w:hRule="atLeast"/>
        </w:trPr>
        <w:tc>
          <w:tcPr>
            <w:tcW w:w="1870" w:type="dxa"/>
            <w:vMerge w:val="continue"/>
            <w:tcBorders>
              <w:top w:val="single" w:color="000000" w:sz="4" w:space="0"/>
              <w:left w:val="single" w:color="000000" w:sz="4" w:space="0"/>
              <w:bottom w:val="single" w:color="000000" w:sz="4" w:space="0"/>
              <w:right w:val="single" w:color="000000" w:sz="4" w:space="0"/>
            </w:tcBorders>
            <w:vAlign w:val="center"/>
          </w:tcPr>
          <w:p>
            <w:pPr>
              <w:rPr>
                <w:rFonts w:hint="eastAsia" w:ascii="times new roma" w:hAnsi="times new roma" w:eastAsia="仿宋"/>
                <w:sz w:val="24"/>
              </w:rPr>
            </w:pPr>
          </w:p>
        </w:tc>
        <w:tc>
          <w:tcPr>
            <w:tcW w:w="2353"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hint="eastAsia" w:ascii="times new roma" w:hAnsi="times new roma" w:eastAsia="仿宋"/>
                <w:sz w:val="24"/>
              </w:rPr>
            </w:pPr>
            <w:r>
              <w:rPr>
                <w:rFonts w:ascii="times new roma" w:hAnsi="times new roma" w:eastAsia="仿宋"/>
                <w:sz w:val="24"/>
              </w:rPr>
              <w:t>液化天然气</w:t>
            </w:r>
          </w:p>
        </w:tc>
        <w:tc>
          <w:tcPr>
            <w:tcW w:w="2354"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hint="eastAsia" w:ascii="times new roma" w:hAnsi="times new roma" w:eastAsia="仿宋"/>
                <w:sz w:val="24"/>
              </w:rPr>
            </w:pPr>
          </w:p>
        </w:tc>
        <w:tc>
          <w:tcPr>
            <w:tcW w:w="2354"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times new roma" w:hAnsi="times new roma" w:eastAsia="仿宋" w:cs="宋体"/>
                <w:kern w:val="0"/>
                <w:sz w:val="24"/>
                <w:szCs w:val="24"/>
              </w:rPr>
            </w:pPr>
          </w:p>
        </w:tc>
      </w:tr>
      <w:tr>
        <w:tblPrEx>
          <w:tblCellMar>
            <w:top w:w="0" w:type="dxa"/>
            <w:left w:w="15" w:type="dxa"/>
            <w:bottom w:w="0" w:type="dxa"/>
            <w:right w:w="15" w:type="dxa"/>
          </w:tblCellMar>
        </w:tblPrEx>
        <w:trPr>
          <w:trHeight w:val="20" w:hRule="atLeast"/>
        </w:trPr>
        <w:tc>
          <w:tcPr>
            <w:tcW w:w="1870" w:type="dxa"/>
            <w:vMerge w:val="continue"/>
            <w:tcBorders>
              <w:top w:val="single" w:color="000000" w:sz="4" w:space="0"/>
              <w:left w:val="single" w:color="000000" w:sz="4" w:space="0"/>
              <w:bottom w:val="single" w:color="000000" w:sz="4" w:space="0"/>
              <w:right w:val="single" w:color="000000" w:sz="4" w:space="0"/>
            </w:tcBorders>
            <w:vAlign w:val="center"/>
          </w:tcPr>
          <w:p>
            <w:pPr>
              <w:rPr>
                <w:rFonts w:hint="eastAsia" w:ascii="times new roma" w:hAnsi="times new roma" w:eastAsia="仿宋"/>
                <w:sz w:val="24"/>
              </w:rPr>
            </w:pPr>
          </w:p>
        </w:tc>
        <w:tc>
          <w:tcPr>
            <w:tcW w:w="2353"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hint="eastAsia" w:ascii="times new roma" w:hAnsi="times new roma" w:eastAsia="仿宋"/>
                <w:sz w:val="24"/>
              </w:rPr>
            </w:pPr>
            <w:r>
              <w:rPr>
                <w:rFonts w:ascii="times new roma" w:hAnsi="times new roma" w:eastAsia="仿宋"/>
                <w:sz w:val="24"/>
              </w:rPr>
              <w:t>液化石油气</w:t>
            </w:r>
          </w:p>
        </w:tc>
        <w:tc>
          <w:tcPr>
            <w:tcW w:w="2354"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hint="eastAsia" w:ascii="times new roma" w:hAnsi="times new roma" w:eastAsia="仿宋"/>
                <w:sz w:val="24"/>
              </w:rPr>
            </w:pPr>
          </w:p>
        </w:tc>
        <w:tc>
          <w:tcPr>
            <w:tcW w:w="2354"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times new roma" w:hAnsi="times new roma" w:eastAsia="仿宋" w:cs="宋体"/>
                <w:kern w:val="0"/>
                <w:sz w:val="24"/>
                <w:szCs w:val="24"/>
              </w:rPr>
            </w:pPr>
          </w:p>
        </w:tc>
      </w:tr>
      <w:tr>
        <w:tblPrEx>
          <w:tblCellMar>
            <w:top w:w="0" w:type="dxa"/>
            <w:left w:w="15" w:type="dxa"/>
            <w:bottom w:w="0" w:type="dxa"/>
            <w:right w:w="15" w:type="dxa"/>
          </w:tblCellMar>
        </w:tblPrEx>
        <w:trPr>
          <w:trHeight w:val="20" w:hRule="atLeast"/>
        </w:trPr>
        <w:tc>
          <w:tcPr>
            <w:tcW w:w="1870" w:type="dxa"/>
            <w:vMerge w:val="continue"/>
            <w:tcBorders>
              <w:top w:val="single" w:color="000000" w:sz="4" w:space="0"/>
              <w:left w:val="single" w:color="000000" w:sz="4" w:space="0"/>
              <w:bottom w:val="single" w:color="000000" w:sz="4" w:space="0"/>
              <w:right w:val="single" w:color="000000" w:sz="4" w:space="0"/>
            </w:tcBorders>
            <w:vAlign w:val="center"/>
          </w:tcPr>
          <w:p>
            <w:pPr>
              <w:rPr>
                <w:rFonts w:hint="eastAsia" w:ascii="times new roma" w:hAnsi="times new roma" w:eastAsia="仿宋"/>
                <w:sz w:val="24"/>
              </w:rPr>
            </w:pPr>
          </w:p>
        </w:tc>
        <w:tc>
          <w:tcPr>
            <w:tcW w:w="2353"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hint="eastAsia" w:ascii="times new roma" w:hAnsi="times new roma" w:eastAsia="仿宋"/>
                <w:sz w:val="24"/>
              </w:rPr>
            </w:pPr>
            <w:r>
              <w:rPr>
                <w:rFonts w:ascii="times new roma" w:hAnsi="times new roma" w:eastAsia="仿宋"/>
                <w:sz w:val="24"/>
              </w:rPr>
              <w:t>焦油</w:t>
            </w:r>
          </w:p>
        </w:tc>
        <w:tc>
          <w:tcPr>
            <w:tcW w:w="2354"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hint="eastAsia" w:ascii="times new roma" w:hAnsi="times new roma" w:eastAsia="仿宋"/>
                <w:sz w:val="24"/>
              </w:rPr>
            </w:pPr>
          </w:p>
        </w:tc>
        <w:tc>
          <w:tcPr>
            <w:tcW w:w="2354"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times new roma" w:hAnsi="times new roma" w:eastAsia="仿宋" w:cs="宋体"/>
                <w:kern w:val="0"/>
                <w:sz w:val="24"/>
                <w:szCs w:val="24"/>
              </w:rPr>
            </w:pPr>
          </w:p>
        </w:tc>
      </w:tr>
      <w:tr>
        <w:tblPrEx>
          <w:tblCellMar>
            <w:top w:w="0" w:type="dxa"/>
            <w:left w:w="15" w:type="dxa"/>
            <w:bottom w:w="0" w:type="dxa"/>
            <w:right w:w="15" w:type="dxa"/>
          </w:tblCellMar>
        </w:tblPrEx>
        <w:trPr>
          <w:trHeight w:val="20" w:hRule="atLeast"/>
        </w:trPr>
        <w:tc>
          <w:tcPr>
            <w:tcW w:w="1870" w:type="dxa"/>
            <w:vMerge w:val="continue"/>
            <w:tcBorders>
              <w:top w:val="single" w:color="000000" w:sz="4" w:space="0"/>
              <w:left w:val="single" w:color="000000" w:sz="4" w:space="0"/>
              <w:bottom w:val="single" w:color="000000" w:sz="4" w:space="0"/>
              <w:right w:val="single" w:color="000000" w:sz="4" w:space="0"/>
            </w:tcBorders>
            <w:vAlign w:val="center"/>
          </w:tcPr>
          <w:p>
            <w:pPr>
              <w:rPr>
                <w:rFonts w:hint="eastAsia" w:ascii="times new roma" w:hAnsi="times new roma" w:eastAsia="仿宋"/>
                <w:sz w:val="24"/>
              </w:rPr>
            </w:pPr>
          </w:p>
        </w:tc>
        <w:tc>
          <w:tcPr>
            <w:tcW w:w="2353"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hint="eastAsia" w:ascii="times new roma" w:hAnsi="times new roma" w:eastAsia="仿宋"/>
                <w:sz w:val="24"/>
              </w:rPr>
            </w:pPr>
            <w:r>
              <w:rPr>
                <w:rFonts w:ascii="times new roma" w:hAnsi="times new roma" w:eastAsia="仿宋"/>
                <w:sz w:val="24"/>
              </w:rPr>
              <w:t>石油焦</w:t>
            </w:r>
          </w:p>
        </w:tc>
        <w:tc>
          <w:tcPr>
            <w:tcW w:w="2354"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hint="eastAsia" w:ascii="times new roma" w:hAnsi="times new roma" w:eastAsia="仿宋"/>
                <w:sz w:val="24"/>
              </w:rPr>
            </w:pPr>
          </w:p>
        </w:tc>
        <w:tc>
          <w:tcPr>
            <w:tcW w:w="2354"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times new roma" w:hAnsi="times new roma" w:eastAsia="仿宋" w:cs="宋体"/>
                <w:kern w:val="0"/>
                <w:sz w:val="24"/>
                <w:szCs w:val="24"/>
              </w:rPr>
            </w:pPr>
          </w:p>
        </w:tc>
      </w:tr>
      <w:tr>
        <w:tblPrEx>
          <w:tblCellMar>
            <w:top w:w="0" w:type="dxa"/>
            <w:left w:w="15" w:type="dxa"/>
            <w:bottom w:w="0" w:type="dxa"/>
            <w:right w:w="15" w:type="dxa"/>
          </w:tblCellMar>
        </w:tblPrEx>
        <w:trPr>
          <w:trHeight w:val="20" w:hRule="atLeast"/>
        </w:trPr>
        <w:tc>
          <w:tcPr>
            <w:tcW w:w="1870" w:type="dxa"/>
            <w:vMerge w:val="continue"/>
            <w:tcBorders>
              <w:top w:val="single" w:color="000000" w:sz="4" w:space="0"/>
              <w:left w:val="single" w:color="000000" w:sz="4" w:space="0"/>
              <w:bottom w:val="single" w:color="000000" w:sz="4" w:space="0"/>
              <w:right w:val="single" w:color="000000" w:sz="4" w:space="0"/>
            </w:tcBorders>
            <w:vAlign w:val="center"/>
          </w:tcPr>
          <w:p>
            <w:pPr>
              <w:rPr>
                <w:rFonts w:hint="eastAsia" w:ascii="times new roma" w:hAnsi="times new roma" w:eastAsia="仿宋"/>
                <w:sz w:val="24"/>
              </w:rPr>
            </w:pPr>
          </w:p>
        </w:tc>
        <w:tc>
          <w:tcPr>
            <w:tcW w:w="2353"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hint="eastAsia" w:ascii="times new roma" w:hAnsi="times new roma" w:eastAsia="仿宋"/>
                <w:sz w:val="24"/>
              </w:rPr>
            </w:pPr>
            <w:r>
              <w:rPr>
                <w:rFonts w:ascii="times new roma" w:hAnsi="times new roma" w:eastAsia="仿宋"/>
                <w:sz w:val="24"/>
              </w:rPr>
              <w:t>粗苯</w:t>
            </w:r>
          </w:p>
        </w:tc>
        <w:tc>
          <w:tcPr>
            <w:tcW w:w="2354"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hint="eastAsia" w:ascii="times new roma" w:hAnsi="times new roma" w:eastAsia="仿宋"/>
                <w:sz w:val="24"/>
              </w:rPr>
            </w:pPr>
          </w:p>
        </w:tc>
        <w:tc>
          <w:tcPr>
            <w:tcW w:w="2354"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times new roma" w:hAnsi="times new roma" w:eastAsia="仿宋" w:cs="宋体"/>
                <w:kern w:val="0"/>
                <w:sz w:val="24"/>
                <w:szCs w:val="24"/>
              </w:rPr>
            </w:pPr>
          </w:p>
        </w:tc>
      </w:tr>
      <w:tr>
        <w:tblPrEx>
          <w:tblCellMar>
            <w:top w:w="0" w:type="dxa"/>
            <w:left w:w="15" w:type="dxa"/>
            <w:bottom w:w="0" w:type="dxa"/>
            <w:right w:w="15" w:type="dxa"/>
          </w:tblCellMar>
        </w:tblPrEx>
        <w:trPr>
          <w:trHeight w:val="20" w:hRule="atLeast"/>
        </w:trPr>
        <w:tc>
          <w:tcPr>
            <w:tcW w:w="1870" w:type="dxa"/>
            <w:vMerge w:val="continue"/>
            <w:tcBorders>
              <w:top w:val="single" w:color="000000" w:sz="4" w:space="0"/>
              <w:left w:val="single" w:color="000000" w:sz="4" w:space="0"/>
              <w:bottom w:val="single" w:color="000000" w:sz="4" w:space="0"/>
              <w:right w:val="single" w:color="000000" w:sz="4" w:space="0"/>
            </w:tcBorders>
            <w:vAlign w:val="center"/>
          </w:tcPr>
          <w:p>
            <w:pPr>
              <w:rPr>
                <w:rFonts w:hint="eastAsia" w:ascii="times new roma" w:hAnsi="times new roma" w:eastAsia="仿宋"/>
                <w:sz w:val="24"/>
              </w:rPr>
            </w:pPr>
          </w:p>
        </w:tc>
        <w:tc>
          <w:tcPr>
            <w:tcW w:w="2353"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hint="eastAsia" w:ascii="times new roma" w:hAnsi="times new roma" w:eastAsia="仿宋"/>
                <w:sz w:val="24"/>
              </w:rPr>
            </w:pPr>
            <w:r>
              <w:rPr>
                <w:rFonts w:ascii="times new roma" w:hAnsi="times new roma" w:eastAsia="仿宋"/>
                <w:sz w:val="24"/>
              </w:rPr>
              <w:t>天然气</w:t>
            </w:r>
          </w:p>
        </w:tc>
        <w:tc>
          <w:tcPr>
            <w:tcW w:w="2354"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hint="eastAsia" w:ascii="times new roma" w:hAnsi="times new roma" w:eastAsia="仿宋"/>
                <w:sz w:val="24"/>
              </w:rPr>
            </w:pPr>
          </w:p>
        </w:tc>
        <w:tc>
          <w:tcPr>
            <w:tcW w:w="2354"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times new roma" w:hAnsi="times new roma" w:eastAsia="仿宋" w:cs="宋体"/>
                <w:kern w:val="0"/>
                <w:sz w:val="24"/>
                <w:szCs w:val="24"/>
              </w:rPr>
            </w:pPr>
          </w:p>
        </w:tc>
      </w:tr>
      <w:tr>
        <w:tblPrEx>
          <w:tblCellMar>
            <w:top w:w="0" w:type="dxa"/>
            <w:left w:w="15" w:type="dxa"/>
            <w:bottom w:w="0" w:type="dxa"/>
            <w:right w:w="15" w:type="dxa"/>
          </w:tblCellMar>
        </w:tblPrEx>
        <w:trPr>
          <w:trHeight w:val="20" w:hRule="atLeast"/>
        </w:trPr>
        <w:tc>
          <w:tcPr>
            <w:tcW w:w="1870" w:type="dxa"/>
            <w:vMerge w:val="continue"/>
            <w:tcBorders>
              <w:top w:val="single" w:color="000000" w:sz="4" w:space="0"/>
              <w:left w:val="single" w:color="000000" w:sz="4" w:space="0"/>
              <w:bottom w:val="single" w:color="000000" w:sz="4" w:space="0"/>
              <w:right w:val="single" w:color="000000" w:sz="4" w:space="0"/>
            </w:tcBorders>
            <w:vAlign w:val="center"/>
          </w:tcPr>
          <w:p>
            <w:pPr>
              <w:rPr>
                <w:rFonts w:hint="eastAsia" w:ascii="times new roma" w:hAnsi="times new roma" w:eastAsia="仿宋"/>
                <w:sz w:val="24"/>
              </w:rPr>
            </w:pPr>
          </w:p>
        </w:tc>
        <w:tc>
          <w:tcPr>
            <w:tcW w:w="2353"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hint="eastAsia" w:ascii="times new roma" w:hAnsi="times new roma" w:eastAsia="仿宋"/>
                <w:sz w:val="24"/>
              </w:rPr>
            </w:pPr>
            <w:r>
              <w:rPr>
                <w:rFonts w:ascii="times new roma" w:hAnsi="times new roma" w:eastAsia="仿宋"/>
                <w:sz w:val="24"/>
              </w:rPr>
              <w:t>焦炉煤气</w:t>
            </w:r>
          </w:p>
        </w:tc>
        <w:tc>
          <w:tcPr>
            <w:tcW w:w="2354"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hint="eastAsia" w:ascii="times new roma" w:hAnsi="times new roma" w:eastAsia="仿宋"/>
                <w:sz w:val="24"/>
              </w:rPr>
            </w:pPr>
          </w:p>
        </w:tc>
        <w:tc>
          <w:tcPr>
            <w:tcW w:w="2354"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times new roma" w:hAnsi="times new roma" w:eastAsia="仿宋" w:cs="宋体"/>
                <w:kern w:val="0"/>
                <w:sz w:val="24"/>
                <w:szCs w:val="24"/>
              </w:rPr>
            </w:pPr>
          </w:p>
        </w:tc>
      </w:tr>
      <w:tr>
        <w:tblPrEx>
          <w:tblCellMar>
            <w:top w:w="0" w:type="dxa"/>
            <w:left w:w="15" w:type="dxa"/>
            <w:bottom w:w="0" w:type="dxa"/>
            <w:right w:w="15" w:type="dxa"/>
          </w:tblCellMar>
        </w:tblPrEx>
        <w:trPr>
          <w:trHeight w:val="20" w:hRule="atLeast"/>
        </w:trPr>
        <w:tc>
          <w:tcPr>
            <w:tcW w:w="1870" w:type="dxa"/>
            <w:vMerge w:val="continue"/>
            <w:tcBorders>
              <w:top w:val="single" w:color="000000" w:sz="4" w:space="0"/>
              <w:left w:val="single" w:color="000000" w:sz="4" w:space="0"/>
              <w:bottom w:val="single" w:color="000000" w:sz="4" w:space="0"/>
              <w:right w:val="single" w:color="000000" w:sz="4" w:space="0"/>
            </w:tcBorders>
            <w:vAlign w:val="center"/>
          </w:tcPr>
          <w:p>
            <w:pPr>
              <w:rPr>
                <w:rFonts w:hint="eastAsia" w:ascii="times new roma" w:hAnsi="times new roma" w:eastAsia="仿宋"/>
                <w:sz w:val="24"/>
              </w:rPr>
            </w:pPr>
          </w:p>
        </w:tc>
        <w:tc>
          <w:tcPr>
            <w:tcW w:w="2353"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hint="eastAsia" w:ascii="times new roma" w:hAnsi="times new roma" w:eastAsia="仿宋"/>
                <w:sz w:val="24"/>
              </w:rPr>
            </w:pPr>
            <w:r>
              <w:rPr>
                <w:rFonts w:ascii="times new roma" w:hAnsi="times new roma" w:eastAsia="仿宋"/>
                <w:sz w:val="24"/>
              </w:rPr>
              <w:t>发生炉煤气</w:t>
            </w:r>
          </w:p>
        </w:tc>
        <w:tc>
          <w:tcPr>
            <w:tcW w:w="2354"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hint="eastAsia" w:ascii="times new roma" w:hAnsi="times new roma" w:eastAsia="仿宋"/>
                <w:sz w:val="24"/>
              </w:rPr>
            </w:pPr>
          </w:p>
        </w:tc>
        <w:tc>
          <w:tcPr>
            <w:tcW w:w="2354"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times new roma" w:hAnsi="times new roma" w:eastAsia="仿宋" w:cs="宋体"/>
                <w:kern w:val="0"/>
                <w:sz w:val="24"/>
                <w:szCs w:val="24"/>
              </w:rPr>
            </w:pPr>
          </w:p>
        </w:tc>
      </w:tr>
      <w:tr>
        <w:tblPrEx>
          <w:tblCellMar>
            <w:top w:w="0" w:type="dxa"/>
            <w:left w:w="15" w:type="dxa"/>
            <w:bottom w:w="0" w:type="dxa"/>
            <w:right w:w="15" w:type="dxa"/>
          </w:tblCellMar>
        </w:tblPrEx>
        <w:trPr>
          <w:trHeight w:val="20" w:hRule="atLeast"/>
        </w:trPr>
        <w:tc>
          <w:tcPr>
            <w:tcW w:w="1870" w:type="dxa"/>
            <w:vMerge w:val="continue"/>
            <w:tcBorders>
              <w:top w:val="single" w:color="000000" w:sz="4" w:space="0"/>
              <w:left w:val="single" w:color="000000" w:sz="4" w:space="0"/>
              <w:bottom w:val="single" w:color="000000" w:sz="4" w:space="0"/>
              <w:right w:val="single" w:color="000000" w:sz="4" w:space="0"/>
            </w:tcBorders>
            <w:vAlign w:val="center"/>
          </w:tcPr>
          <w:p>
            <w:pPr>
              <w:rPr>
                <w:rFonts w:hint="eastAsia" w:ascii="times new roma" w:hAnsi="times new roma" w:eastAsia="仿宋"/>
                <w:sz w:val="24"/>
              </w:rPr>
            </w:pPr>
          </w:p>
        </w:tc>
        <w:tc>
          <w:tcPr>
            <w:tcW w:w="2353"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hint="eastAsia" w:ascii="times new roma" w:hAnsi="times new roma" w:eastAsia="仿宋"/>
                <w:sz w:val="24"/>
              </w:rPr>
            </w:pPr>
            <w:r>
              <w:rPr>
                <w:rFonts w:ascii="times new roma" w:hAnsi="times new roma" w:eastAsia="仿宋"/>
                <w:sz w:val="24"/>
              </w:rPr>
              <w:t>重油催化裂解煤气</w:t>
            </w:r>
          </w:p>
        </w:tc>
        <w:tc>
          <w:tcPr>
            <w:tcW w:w="2354"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hint="eastAsia" w:ascii="times new roma" w:hAnsi="times new roma" w:eastAsia="仿宋"/>
                <w:sz w:val="24"/>
              </w:rPr>
            </w:pPr>
          </w:p>
        </w:tc>
        <w:tc>
          <w:tcPr>
            <w:tcW w:w="2354"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times new roma" w:hAnsi="times new roma" w:eastAsia="仿宋" w:cs="宋体"/>
                <w:kern w:val="0"/>
                <w:sz w:val="24"/>
                <w:szCs w:val="24"/>
              </w:rPr>
            </w:pPr>
          </w:p>
        </w:tc>
      </w:tr>
      <w:tr>
        <w:tblPrEx>
          <w:tblCellMar>
            <w:top w:w="0" w:type="dxa"/>
            <w:left w:w="15" w:type="dxa"/>
            <w:bottom w:w="0" w:type="dxa"/>
            <w:right w:w="15" w:type="dxa"/>
          </w:tblCellMar>
        </w:tblPrEx>
        <w:trPr>
          <w:trHeight w:val="20" w:hRule="atLeast"/>
        </w:trPr>
        <w:tc>
          <w:tcPr>
            <w:tcW w:w="1870" w:type="dxa"/>
            <w:vMerge w:val="continue"/>
            <w:tcBorders>
              <w:top w:val="single" w:color="000000" w:sz="4" w:space="0"/>
              <w:left w:val="single" w:color="000000" w:sz="4" w:space="0"/>
              <w:bottom w:val="single" w:color="000000" w:sz="4" w:space="0"/>
              <w:right w:val="single" w:color="000000" w:sz="4" w:space="0"/>
            </w:tcBorders>
            <w:vAlign w:val="center"/>
          </w:tcPr>
          <w:p>
            <w:pPr>
              <w:rPr>
                <w:rFonts w:hint="eastAsia" w:ascii="times new roma" w:hAnsi="times new roma" w:eastAsia="仿宋"/>
                <w:sz w:val="24"/>
              </w:rPr>
            </w:pPr>
          </w:p>
        </w:tc>
        <w:tc>
          <w:tcPr>
            <w:tcW w:w="2353"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hint="eastAsia" w:ascii="times new roma" w:hAnsi="times new roma" w:eastAsia="仿宋"/>
                <w:sz w:val="24"/>
              </w:rPr>
            </w:pPr>
            <w:r>
              <w:rPr>
                <w:rFonts w:ascii="times new roma" w:hAnsi="times new roma" w:eastAsia="仿宋"/>
                <w:sz w:val="24"/>
              </w:rPr>
              <w:t>重油热裂解煤气</w:t>
            </w:r>
          </w:p>
        </w:tc>
        <w:tc>
          <w:tcPr>
            <w:tcW w:w="2354"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hint="eastAsia" w:ascii="times new roma" w:hAnsi="times new roma" w:eastAsia="仿宋"/>
                <w:sz w:val="24"/>
              </w:rPr>
            </w:pPr>
          </w:p>
        </w:tc>
        <w:tc>
          <w:tcPr>
            <w:tcW w:w="2354"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times new roma" w:hAnsi="times new roma" w:eastAsia="仿宋" w:cs="宋体"/>
                <w:kern w:val="0"/>
                <w:sz w:val="24"/>
                <w:szCs w:val="24"/>
              </w:rPr>
            </w:pPr>
          </w:p>
        </w:tc>
      </w:tr>
      <w:tr>
        <w:tblPrEx>
          <w:tblCellMar>
            <w:top w:w="0" w:type="dxa"/>
            <w:left w:w="15" w:type="dxa"/>
            <w:bottom w:w="0" w:type="dxa"/>
            <w:right w:w="15" w:type="dxa"/>
          </w:tblCellMar>
        </w:tblPrEx>
        <w:trPr>
          <w:trHeight w:val="20" w:hRule="atLeast"/>
        </w:trPr>
        <w:tc>
          <w:tcPr>
            <w:tcW w:w="1870" w:type="dxa"/>
            <w:vMerge w:val="continue"/>
            <w:tcBorders>
              <w:top w:val="single" w:color="000000" w:sz="4" w:space="0"/>
              <w:left w:val="single" w:color="000000" w:sz="4" w:space="0"/>
              <w:bottom w:val="single" w:color="000000" w:sz="4" w:space="0"/>
              <w:right w:val="single" w:color="000000" w:sz="4" w:space="0"/>
            </w:tcBorders>
            <w:vAlign w:val="center"/>
          </w:tcPr>
          <w:p>
            <w:pPr>
              <w:rPr>
                <w:rFonts w:hint="eastAsia" w:ascii="times new roma" w:hAnsi="times new roma" w:eastAsia="仿宋"/>
                <w:sz w:val="24"/>
              </w:rPr>
            </w:pPr>
          </w:p>
        </w:tc>
        <w:tc>
          <w:tcPr>
            <w:tcW w:w="2353"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hint="eastAsia" w:ascii="times new roma" w:hAnsi="times new roma" w:eastAsia="仿宋"/>
                <w:sz w:val="24"/>
              </w:rPr>
            </w:pPr>
            <w:r>
              <w:rPr>
                <w:rFonts w:ascii="times new roma" w:hAnsi="times new roma" w:eastAsia="仿宋"/>
                <w:sz w:val="24"/>
              </w:rPr>
              <w:t>焦炭制气</w:t>
            </w:r>
          </w:p>
        </w:tc>
        <w:tc>
          <w:tcPr>
            <w:tcW w:w="2354"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hint="eastAsia" w:ascii="times new roma" w:hAnsi="times new roma" w:eastAsia="仿宋"/>
                <w:sz w:val="24"/>
              </w:rPr>
            </w:pPr>
          </w:p>
        </w:tc>
        <w:tc>
          <w:tcPr>
            <w:tcW w:w="2354"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times new roma" w:hAnsi="times new roma" w:eastAsia="仿宋" w:cs="宋体"/>
                <w:kern w:val="0"/>
                <w:sz w:val="24"/>
                <w:szCs w:val="24"/>
              </w:rPr>
            </w:pPr>
          </w:p>
        </w:tc>
      </w:tr>
      <w:tr>
        <w:tblPrEx>
          <w:tblCellMar>
            <w:top w:w="0" w:type="dxa"/>
            <w:left w:w="15" w:type="dxa"/>
            <w:bottom w:w="0" w:type="dxa"/>
            <w:right w:w="15" w:type="dxa"/>
          </w:tblCellMar>
        </w:tblPrEx>
        <w:trPr>
          <w:trHeight w:val="20" w:hRule="atLeast"/>
        </w:trPr>
        <w:tc>
          <w:tcPr>
            <w:tcW w:w="1870" w:type="dxa"/>
            <w:vMerge w:val="continue"/>
            <w:tcBorders>
              <w:top w:val="single" w:color="000000" w:sz="4" w:space="0"/>
              <w:left w:val="single" w:color="000000" w:sz="4" w:space="0"/>
              <w:bottom w:val="single" w:color="000000" w:sz="4" w:space="0"/>
              <w:right w:val="single" w:color="000000" w:sz="4" w:space="0"/>
            </w:tcBorders>
            <w:vAlign w:val="center"/>
          </w:tcPr>
          <w:p>
            <w:pPr>
              <w:rPr>
                <w:rFonts w:hint="eastAsia" w:ascii="times new roma" w:hAnsi="times new roma" w:eastAsia="仿宋"/>
                <w:sz w:val="24"/>
              </w:rPr>
            </w:pPr>
          </w:p>
        </w:tc>
        <w:tc>
          <w:tcPr>
            <w:tcW w:w="2353"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hint="eastAsia" w:ascii="times new roma" w:hAnsi="times new roma" w:eastAsia="仿宋"/>
                <w:sz w:val="24"/>
              </w:rPr>
            </w:pPr>
            <w:r>
              <w:rPr>
                <w:rFonts w:ascii="times new roma" w:hAnsi="times new roma" w:eastAsia="仿宋"/>
                <w:sz w:val="24"/>
              </w:rPr>
              <w:t>压力气化煤气</w:t>
            </w:r>
          </w:p>
        </w:tc>
        <w:tc>
          <w:tcPr>
            <w:tcW w:w="2354"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hint="eastAsia" w:ascii="times new roma" w:hAnsi="times new roma" w:eastAsia="仿宋"/>
                <w:sz w:val="24"/>
              </w:rPr>
            </w:pPr>
          </w:p>
        </w:tc>
        <w:tc>
          <w:tcPr>
            <w:tcW w:w="2354"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times new roma" w:hAnsi="times new roma" w:eastAsia="仿宋" w:cs="宋体"/>
                <w:kern w:val="0"/>
                <w:sz w:val="24"/>
                <w:szCs w:val="24"/>
              </w:rPr>
            </w:pPr>
          </w:p>
        </w:tc>
      </w:tr>
      <w:tr>
        <w:tblPrEx>
          <w:tblCellMar>
            <w:top w:w="0" w:type="dxa"/>
            <w:left w:w="15" w:type="dxa"/>
            <w:bottom w:w="0" w:type="dxa"/>
            <w:right w:w="15" w:type="dxa"/>
          </w:tblCellMar>
        </w:tblPrEx>
        <w:trPr>
          <w:trHeight w:val="20" w:hRule="atLeast"/>
        </w:trPr>
        <w:tc>
          <w:tcPr>
            <w:tcW w:w="1870" w:type="dxa"/>
            <w:vMerge w:val="continue"/>
            <w:tcBorders>
              <w:top w:val="single" w:color="000000" w:sz="4" w:space="0"/>
              <w:left w:val="single" w:color="000000" w:sz="4" w:space="0"/>
              <w:bottom w:val="single" w:color="000000" w:sz="4" w:space="0"/>
              <w:right w:val="single" w:color="000000" w:sz="4" w:space="0"/>
            </w:tcBorders>
            <w:vAlign w:val="center"/>
          </w:tcPr>
          <w:p>
            <w:pPr>
              <w:rPr>
                <w:rFonts w:hint="eastAsia" w:ascii="times new roma" w:hAnsi="times new roma" w:eastAsia="仿宋"/>
                <w:sz w:val="24"/>
              </w:rPr>
            </w:pPr>
          </w:p>
        </w:tc>
        <w:tc>
          <w:tcPr>
            <w:tcW w:w="2353"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hint="eastAsia" w:ascii="times new roma" w:hAnsi="times new roma" w:eastAsia="仿宋"/>
                <w:sz w:val="24"/>
              </w:rPr>
            </w:pPr>
            <w:r>
              <w:rPr>
                <w:rFonts w:ascii="times new roma" w:hAnsi="times new roma" w:eastAsia="仿宋"/>
                <w:sz w:val="24"/>
              </w:rPr>
              <w:t>水煤气</w:t>
            </w:r>
          </w:p>
        </w:tc>
        <w:tc>
          <w:tcPr>
            <w:tcW w:w="2354"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hint="eastAsia" w:ascii="times new roma" w:hAnsi="times new roma" w:eastAsia="仿宋"/>
                <w:sz w:val="24"/>
              </w:rPr>
            </w:pPr>
          </w:p>
        </w:tc>
        <w:tc>
          <w:tcPr>
            <w:tcW w:w="2354"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times new roma" w:hAnsi="times new roma" w:eastAsia="仿宋" w:cs="宋体"/>
                <w:kern w:val="0"/>
                <w:sz w:val="24"/>
                <w:szCs w:val="24"/>
              </w:rPr>
            </w:pPr>
          </w:p>
        </w:tc>
      </w:tr>
      <w:tr>
        <w:tblPrEx>
          <w:tblCellMar>
            <w:top w:w="0" w:type="dxa"/>
            <w:left w:w="15" w:type="dxa"/>
            <w:bottom w:w="0" w:type="dxa"/>
            <w:right w:w="15" w:type="dxa"/>
          </w:tblCellMar>
        </w:tblPrEx>
        <w:trPr>
          <w:trHeight w:val="20" w:hRule="atLeast"/>
        </w:trPr>
        <w:tc>
          <w:tcPr>
            <w:tcW w:w="1870" w:type="dxa"/>
            <w:vMerge w:val="continue"/>
            <w:tcBorders>
              <w:top w:val="single" w:color="000000" w:sz="4" w:space="0"/>
              <w:left w:val="single" w:color="000000" w:sz="4" w:space="0"/>
              <w:bottom w:val="single" w:color="000000" w:sz="4" w:space="0"/>
              <w:right w:val="single" w:color="000000" w:sz="4" w:space="0"/>
            </w:tcBorders>
            <w:vAlign w:val="center"/>
          </w:tcPr>
          <w:p>
            <w:pPr>
              <w:rPr>
                <w:rFonts w:hint="eastAsia" w:ascii="times new roma" w:hAnsi="times new roma" w:eastAsia="仿宋"/>
                <w:sz w:val="24"/>
              </w:rPr>
            </w:pPr>
          </w:p>
        </w:tc>
        <w:tc>
          <w:tcPr>
            <w:tcW w:w="2353"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hint="eastAsia" w:ascii="times new roma" w:hAnsi="times new roma" w:eastAsia="仿宋"/>
                <w:sz w:val="24"/>
              </w:rPr>
            </w:pPr>
            <w:r>
              <w:rPr>
                <w:rFonts w:ascii="times new roma" w:hAnsi="times new roma" w:eastAsia="仿宋"/>
                <w:sz w:val="24"/>
              </w:rPr>
              <w:t>炼厂干气</w:t>
            </w:r>
          </w:p>
        </w:tc>
        <w:tc>
          <w:tcPr>
            <w:tcW w:w="2354"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hint="eastAsia" w:ascii="times new roma" w:hAnsi="times new roma" w:eastAsia="仿宋"/>
                <w:sz w:val="24"/>
              </w:rPr>
            </w:pPr>
          </w:p>
        </w:tc>
        <w:tc>
          <w:tcPr>
            <w:tcW w:w="2354"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times new roma" w:hAnsi="times new roma" w:eastAsia="仿宋" w:cs="宋体"/>
                <w:kern w:val="0"/>
                <w:sz w:val="24"/>
                <w:szCs w:val="24"/>
              </w:rPr>
            </w:pPr>
          </w:p>
        </w:tc>
      </w:tr>
    </w:tbl>
    <w:p>
      <w:pPr>
        <w:rPr>
          <w:rFonts w:hint="eastAsia" w:ascii="times new roma" w:hAnsi="times new roma" w:eastAsia="仿宋" w:cs="仿宋_GB2312"/>
          <w:kern w:val="0"/>
          <w:sz w:val="30"/>
          <w:szCs w:val="30"/>
        </w:rPr>
      </w:pPr>
      <w:r>
        <w:rPr>
          <w:rFonts w:ascii="times new roma" w:hAnsi="times new roma" w:eastAsia="仿宋" w:cs="仿宋_GB2312"/>
          <w:kern w:val="0"/>
          <w:sz w:val="30"/>
          <w:szCs w:val="30"/>
        </w:rPr>
        <w:br w:type="page"/>
      </w:r>
    </w:p>
    <w:tbl>
      <w:tblPr>
        <w:tblStyle w:val="4"/>
        <w:tblW w:w="919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3527"/>
        <w:gridCol w:w="2835"/>
        <w:gridCol w:w="283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0" w:hRule="atLeast"/>
          <w:jc w:val="center"/>
        </w:trPr>
        <w:tc>
          <w:tcPr>
            <w:tcW w:w="3527" w:type="dxa"/>
            <w:vMerge w:val="restart"/>
            <w:vAlign w:val="center"/>
          </w:tcPr>
          <w:p>
            <w:pPr>
              <w:widowControl/>
              <w:jc w:val="center"/>
              <w:rPr>
                <w:rFonts w:hint="eastAsia" w:ascii="times new roma" w:hAnsi="times new roma" w:eastAsia="仿宋" w:cs="宋体"/>
                <w:kern w:val="0"/>
                <w:sz w:val="24"/>
                <w:szCs w:val="24"/>
              </w:rPr>
            </w:pPr>
            <w:r>
              <w:rPr>
                <w:rFonts w:hint="eastAsia" w:ascii="times new roma" w:hAnsi="times new roma" w:eastAsia="仿宋" w:cs="宋体"/>
                <w:kern w:val="0"/>
                <w:sz w:val="24"/>
                <w:szCs w:val="24"/>
              </w:rPr>
              <w:t>替代燃料和废弃物中非生物质碳燃烧过程</w:t>
            </w:r>
          </w:p>
        </w:tc>
        <w:tc>
          <w:tcPr>
            <w:tcW w:w="2835" w:type="dxa"/>
            <w:vAlign w:val="center"/>
          </w:tcPr>
          <w:p>
            <w:pPr>
              <w:widowControl/>
              <w:jc w:val="center"/>
              <w:rPr>
                <w:rFonts w:hint="eastAsia" w:ascii="times new roma" w:hAnsi="times new roma" w:eastAsia="仿宋" w:cs="宋体"/>
                <w:kern w:val="0"/>
                <w:sz w:val="24"/>
                <w:szCs w:val="24"/>
              </w:rPr>
            </w:pPr>
            <w:r>
              <w:rPr>
                <w:rFonts w:hint="eastAsia" w:ascii="times new roma" w:hAnsi="times new roma" w:eastAsia="仿宋" w:cs="宋体"/>
                <w:kern w:val="0"/>
                <w:sz w:val="24"/>
                <w:szCs w:val="24"/>
              </w:rPr>
              <w:t>替代燃料种类</w:t>
            </w:r>
          </w:p>
        </w:tc>
        <w:tc>
          <w:tcPr>
            <w:tcW w:w="2835" w:type="dxa"/>
            <w:vAlign w:val="center"/>
          </w:tcPr>
          <w:p>
            <w:pPr>
              <w:widowControl/>
              <w:jc w:val="center"/>
              <w:rPr>
                <w:rFonts w:hint="eastAsia" w:ascii="times new roma" w:hAnsi="times new roma" w:eastAsia="仿宋" w:cs="宋体"/>
                <w:kern w:val="0"/>
                <w:sz w:val="24"/>
                <w:szCs w:val="24"/>
              </w:rPr>
            </w:pPr>
            <w:r>
              <w:rPr>
                <w:rFonts w:hint="eastAsia" w:ascii="times new roma" w:hAnsi="times new roma" w:eastAsia="仿宋" w:cs="宋体"/>
                <w:kern w:val="0"/>
                <w:sz w:val="24"/>
                <w:szCs w:val="24"/>
              </w:rPr>
              <w:t>用量（t）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0" w:hRule="atLeast"/>
          <w:jc w:val="center"/>
        </w:trPr>
        <w:tc>
          <w:tcPr>
            <w:tcW w:w="3527" w:type="dxa"/>
            <w:vMerge w:val="continue"/>
            <w:vAlign w:val="center"/>
          </w:tcPr>
          <w:p>
            <w:pPr>
              <w:widowControl/>
              <w:jc w:val="left"/>
              <w:rPr>
                <w:rFonts w:hint="eastAsia" w:ascii="times new roma" w:hAnsi="times new roma" w:eastAsia="仿宋" w:cs="宋体"/>
                <w:kern w:val="0"/>
                <w:sz w:val="24"/>
                <w:szCs w:val="24"/>
              </w:rPr>
            </w:pPr>
          </w:p>
        </w:tc>
        <w:tc>
          <w:tcPr>
            <w:tcW w:w="2835" w:type="dxa"/>
            <w:vAlign w:val="center"/>
          </w:tcPr>
          <w:p>
            <w:pPr>
              <w:widowControl/>
              <w:jc w:val="center"/>
              <w:rPr>
                <w:rFonts w:hint="eastAsia" w:ascii="times new roma" w:hAnsi="times new roma" w:eastAsia="仿宋" w:cs="宋体"/>
                <w:kern w:val="0"/>
                <w:sz w:val="24"/>
                <w:szCs w:val="24"/>
              </w:rPr>
            </w:pPr>
            <w:r>
              <w:rPr>
                <w:rFonts w:hint="eastAsia" w:ascii="times new roma" w:hAnsi="times new roma" w:eastAsia="仿宋" w:cs="宋体"/>
                <w:kern w:val="0"/>
                <w:sz w:val="24"/>
                <w:szCs w:val="24"/>
              </w:rPr>
              <w:t>废油</w:t>
            </w:r>
          </w:p>
        </w:tc>
        <w:tc>
          <w:tcPr>
            <w:tcW w:w="2835" w:type="dxa"/>
            <w:vAlign w:val="center"/>
          </w:tcPr>
          <w:p>
            <w:pPr>
              <w:widowControl/>
              <w:jc w:val="center"/>
              <w:rPr>
                <w:rFonts w:hint="eastAsia" w:ascii="times new roma" w:hAnsi="times new roma" w:eastAsia="仿宋" w:cs="宋体"/>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00" w:hRule="atLeast"/>
          <w:jc w:val="center"/>
        </w:trPr>
        <w:tc>
          <w:tcPr>
            <w:tcW w:w="3527" w:type="dxa"/>
            <w:vMerge w:val="continue"/>
            <w:vAlign w:val="center"/>
          </w:tcPr>
          <w:p>
            <w:pPr>
              <w:widowControl/>
              <w:jc w:val="left"/>
              <w:rPr>
                <w:rFonts w:hint="eastAsia" w:ascii="times new roma" w:hAnsi="times new roma" w:eastAsia="仿宋" w:cs="宋体"/>
                <w:kern w:val="0"/>
                <w:sz w:val="24"/>
                <w:szCs w:val="24"/>
              </w:rPr>
            </w:pPr>
          </w:p>
        </w:tc>
        <w:tc>
          <w:tcPr>
            <w:tcW w:w="2835" w:type="dxa"/>
            <w:vAlign w:val="center"/>
          </w:tcPr>
          <w:p>
            <w:pPr>
              <w:widowControl/>
              <w:jc w:val="center"/>
              <w:rPr>
                <w:rFonts w:hint="eastAsia" w:ascii="times new roma" w:hAnsi="times new roma" w:eastAsia="仿宋" w:cs="宋体"/>
                <w:kern w:val="0"/>
                <w:sz w:val="24"/>
                <w:szCs w:val="24"/>
              </w:rPr>
            </w:pPr>
            <w:r>
              <w:rPr>
                <w:rFonts w:hint="eastAsia" w:ascii="times new roma" w:hAnsi="times new roma" w:eastAsia="仿宋" w:cs="宋体"/>
                <w:kern w:val="0"/>
                <w:sz w:val="24"/>
                <w:szCs w:val="24"/>
              </w:rPr>
              <w:t>废轮胎</w:t>
            </w:r>
          </w:p>
        </w:tc>
        <w:tc>
          <w:tcPr>
            <w:tcW w:w="2835" w:type="dxa"/>
            <w:vAlign w:val="center"/>
          </w:tcPr>
          <w:p>
            <w:pPr>
              <w:widowControl/>
              <w:jc w:val="center"/>
              <w:rPr>
                <w:rFonts w:hint="eastAsia" w:ascii="times new roma" w:hAnsi="times new roma" w:eastAsia="仿宋" w:cs="宋体"/>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0" w:hRule="atLeast"/>
          <w:jc w:val="center"/>
        </w:trPr>
        <w:tc>
          <w:tcPr>
            <w:tcW w:w="3527" w:type="dxa"/>
            <w:vMerge w:val="continue"/>
            <w:vAlign w:val="center"/>
          </w:tcPr>
          <w:p>
            <w:pPr>
              <w:widowControl/>
              <w:jc w:val="left"/>
              <w:rPr>
                <w:rFonts w:hint="eastAsia" w:ascii="times new roma" w:hAnsi="times new roma" w:eastAsia="仿宋" w:cs="宋体"/>
                <w:kern w:val="0"/>
                <w:sz w:val="24"/>
                <w:szCs w:val="24"/>
              </w:rPr>
            </w:pPr>
          </w:p>
        </w:tc>
        <w:tc>
          <w:tcPr>
            <w:tcW w:w="2835" w:type="dxa"/>
            <w:vAlign w:val="center"/>
          </w:tcPr>
          <w:p>
            <w:pPr>
              <w:widowControl/>
              <w:jc w:val="center"/>
              <w:rPr>
                <w:rFonts w:hint="eastAsia" w:ascii="times new roma" w:hAnsi="times new roma" w:eastAsia="仿宋" w:cs="宋体"/>
                <w:kern w:val="0"/>
                <w:sz w:val="24"/>
                <w:szCs w:val="24"/>
              </w:rPr>
            </w:pPr>
            <w:r>
              <w:rPr>
                <w:rFonts w:hint="eastAsia" w:ascii="times new roma" w:hAnsi="times new roma" w:eastAsia="仿宋" w:cs="宋体"/>
                <w:kern w:val="0"/>
                <w:sz w:val="24"/>
                <w:szCs w:val="24"/>
              </w:rPr>
              <w:t>塑料</w:t>
            </w:r>
          </w:p>
        </w:tc>
        <w:tc>
          <w:tcPr>
            <w:tcW w:w="2835" w:type="dxa"/>
            <w:vAlign w:val="center"/>
          </w:tcPr>
          <w:p>
            <w:pPr>
              <w:widowControl/>
              <w:jc w:val="center"/>
              <w:rPr>
                <w:rFonts w:hint="eastAsia" w:ascii="times new roma" w:hAnsi="times new roma" w:eastAsia="仿宋" w:cs="宋体"/>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0" w:hRule="atLeast"/>
          <w:jc w:val="center"/>
        </w:trPr>
        <w:tc>
          <w:tcPr>
            <w:tcW w:w="3527" w:type="dxa"/>
            <w:vMerge w:val="continue"/>
            <w:vAlign w:val="center"/>
          </w:tcPr>
          <w:p>
            <w:pPr>
              <w:widowControl/>
              <w:jc w:val="left"/>
              <w:rPr>
                <w:rFonts w:hint="eastAsia" w:ascii="times new roma" w:hAnsi="times new roma" w:eastAsia="仿宋" w:cs="宋体"/>
                <w:kern w:val="0"/>
                <w:sz w:val="24"/>
                <w:szCs w:val="24"/>
              </w:rPr>
            </w:pPr>
          </w:p>
        </w:tc>
        <w:tc>
          <w:tcPr>
            <w:tcW w:w="2835" w:type="dxa"/>
            <w:vAlign w:val="center"/>
          </w:tcPr>
          <w:p>
            <w:pPr>
              <w:widowControl/>
              <w:jc w:val="center"/>
              <w:rPr>
                <w:rFonts w:hint="eastAsia" w:ascii="times new roma" w:hAnsi="times new roma" w:eastAsia="仿宋" w:cs="宋体"/>
                <w:kern w:val="0"/>
                <w:sz w:val="24"/>
                <w:szCs w:val="24"/>
              </w:rPr>
            </w:pPr>
            <w:r>
              <w:rPr>
                <w:rFonts w:hint="eastAsia" w:ascii="times new roma" w:hAnsi="times new roma" w:eastAsia="仿宋" w:cs="宋体"/>
                <w:kern w:val="0"/>
                <w:sz w:val="24"/>
                <w:szCs w:val="24"/>
              </w:rPr>
              <w:t>废溶剂</w:t>
            </w:r>
          </w:p>
        </w:tc>
        <w:tc>
          <w:tcPr>
            <w:tcW w:w="2835" w:type="dxa"/>
            <w:vAlign w:val="center"/>
          </w:tcPr>
          <w:p>
            <w:pPr>
              <w:widowControl/>
              <w:jc w:val="center"/>
              <w:rPr>
                <w:rFonts w:hint="eastAsia" w:ascii="times new roma" w:hAnsi="times new roma" w:eastAsia="仿宋" w:cs="宋体"/>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00" w:hRule="atLeast"/>
          <w:jc w:val="center"/>
        </w:trPr>
        <w:tc>
          <w:tcPr>
            <w:tcW w:w="3527" w:type="dxa"/>
            <w:vMerge w:val="continue"/>
            <w:vAlign w:val="center"/>
          </w:tcPr>
          <w:p>
            <w:pPr>
              <w:widowControl/>
              <w:jc w:val="left"/>
              <w:rPr>
                <w:rFonts w:hint="eastAsia" w:ascii="times new roma" w:hAnsi="times new roma" w:eastAsia="仿宋" w:cs="宋体"/>
                <w:kern w:val="0"/>
                <w:sz w:val="24"/>
                <w:szCs w:val="24"/>
              </w:rPr>
            </w:pPr>
          </w:p>
        </w:tc>
        <w:tc>
          <w:tcPr>
            <w:tcW w:w="2835" w:type="dxa"/>
            <w:vAlign w:val="center"/>
          </w:tcPr>
          <w:p>
            <w:pPr>
              <w:widowControl/>
              <w:jc w:val="center"/>
              <w:rPr>
                <w:rFonts w:hint="eastAsia" w:ascii="times new roma" w:hAnsi="times new roma" w:eastAsia="仿宋" w:cs="宋体"/>
                <w:kern w:val="0"/>
                <w:sz w:val="24"/>
                <w:szCs w:val="24"/>
              </w:rPr>
            </w:pPr>
            <w:r>
              <w:rPr>
                <w:rFonts w:hint="eastAsia" w:ascii="times new roma" w:hAnsi="times new roma" w:eastAsia="仿宋" w:cs="宋体"/>
                <w:kern w:val="0"/>
                <w:sz w:val="24"/>
                <w:szCs w:val="24"/>
              </w:rPr>
              <w:t>废皮革</w:t>
            </w:r>
          </w:p>
        </w:tc>
        <w:tc>
          <w:tcPr>
            <w:tcW w:w="2835" w:type="dxa"/>
            <w:vAlign w:val="center"/>
          </w:tcPr>
          <w:p>
            <w:pPr>
              <w:widowControl/>
              <w:jc w:val="center"/>
              <w:rPr>
                <w:rFonts w:hint="eastAsia" w:ascii="times new roma" w:hAnsi="times new roma" w:eastAsia="仿宋" w:cs="宋体"/>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0" w:hRule="atLeast"/>
          <w:jc w:val="center"/>
        </w:trPr>
        <w:tc>
          <w:tcPr>
            <w:tcW w:w="3527" w:type="dxa"/>
            <w:vMerge w:val="continue"/>
            <w:vAlign w:val="center"/>
          </w:tcPr>
          <w:p>
            <w:pPr>
              <w:widowControl/>
              <w:jc w:val="left"/>
              <w:rPr>
                <w:rFonts w:hint="eastAsia" w:ascii="times new roma" w:hAnsi="times new roma" w:eastAsia="仿宋" w:cs="宋体"/>
                <w:kern w:val="0"/>
                <w:sz w:val="24"/>
                <w:szCs w:val="24"/>
              </w:rPr>
            </w:pPr>
          </w:p>
        </w:tc>
        <w:tc>
          <w:tcPr>
            <w:tcW w:w="2835" w:type="dxa"/>
            <w:vAlign w:val="center"/>
          </w:tcPr>
          <w:p>
            <w:pPr>
              <w:widowControl/>
              <w:jc w:val="center"/>
              <w:rPr>
                <w:rFonts w:hint="eastAsia" w:ascii="times new roma" w:hAnsi="times new roma" w:eastAsia="仿宋" w:cs="宋体"/>
                <w:kern w:val="0"/>
                <w:sz w:val="24"/>
                <w:szCs w:val="24"/>
              </w:rPr>
            </w:pPr>
            <w:r>
              <w:rPr>
                <w:rFonts w:hint="eastAsia" w:ascii="times new roma" w:hAnsi="times new roma" w:eastAsia="仿宋" w:cs="宋体"/>
                <w:kern w:val="0"/>
                <w:sz w:val="24"/>
                <w:szCs w:val="24"/>
              </w:rPr>
              <w:t>废玻璃钢</w:t>
            </w:r>
          </w:p>
        </w:tc>
        <w:tc>
          <w:tcPr>
            <w:tcW w:w="2835" w:type="dxa"/>
            <w:vAlign w:val="center"/>
          </w:tcPr>
          <w:p>
            <w:pPr>
              <w:widowControl/>
              <w:jc w:val="center"/>
              <w:rPr>
                <w:rFonts w:hint="eastAsia" w:ascii="times new roma" w:hAnsi="times new roma" w:eastAsia="仿宋" w:cs="宋体"/>
                <w:kern w:val="0"/>
                <w:sz w:val="24"/>
                <w:szCs w:val="24"/>
              </w:rPr>
            </w:pPr>
          </w:p>
        </w:tc>
      </w:tr>
    </w:tbl>
    <w:p>
      <w:pPr>
        <w:rPr>
          <w:rFonts w:hint="eastAsia" w:ascii="times new roma" w:hAnsi="times new roma" w:eastAsia="仿宋" w:cs="仿宋_GB2312"/>
          <w:b/>
          <w:kern w:val="0"/>
          <w:sz w:val="30"/>
          <w:szCs w:val="30"/>
        </w:rPr>
      </w:pPr>
    </w:p>
    <w:tbl>
      <w:tblPr>
        <w:tblStyle w:val="4"/>
        <w:tblW w:w="103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56"/>
        <w:gridCol w:w="1503"/>
        <w:gridCol w:w="1670"/>
        <w:gridCol w:w="1836"/>
        <w:gridCol w:w="1718"/>
        <w:gridCol w:w="19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07" w:hRule="atLeast"/>
          <w:jc w:val="center"/>
        </w:trPr>
        <w:tc>
          <w:tcPr>
            <w:tcW w:w="1656" w:type="dxa"/>
            <w:vMerge w:val="restart"/>
            <w:vAlign w:val="center"/>
          </w:tcPr>
          <w:p>
            <w:pPr>
              <w:widowControl/>
              <w:jc w:val="center"/>
              <w:rPr>
                <w:rFonts w:hint="eastAsia" w:ascii="times new roma" w:hAnsi="times new roma" w:eastAsia="仿宋" w:cs="宋体"/>
                <w:kern w:val="0"/>
                <w:sz w:val="24"/>
                <w:szCs w:val="24"/>
              </w:rPr>
            </w:pPr>
            <w:r>
              <w:rPr>
                <w:rFonts w:hint="eastAsia" w:ascii="times new roma" w:hAnsi="times new roma" w:eastAsia="仿宋" w:cs="宋体"/>
                <w:kern w:val="0"/>
                <w:sz w:val="24"/>
                <w:szCs w:val="24"/>
              </w:rPr>
              <w:t>原料碳酸盐分解</w:t>
            </w:r>
          </w:p>
        </w:tc>
        <w:tc>
          <w:tcPr>
            <w:tcW w:w="1503" w:type="dxa"/>
            <w:vAlign w:val="center"/>
          </w:tcPr>
          <w:p>
            <w:pPr>
              <w:widowControl/>
              <w:jc w:val="center"/>
              <w:rPr>
                <w:rFonts w:hint="eastAsia" w:ascii="times new roma" w:hAnsi="times new roma" w:eastAsia="仿宋" w:cs="宋体"/>
                <w:kern w:val="0"/>
                <w:sz w:val="24"/>
                <w:szCs w:val="24"/>
              </w:rPr>
            </w:pPr>
            <w:r>
              <w:rPr>
                <w:rFonts w:hint="eastAsia" w:ascii="times new roma" w:hAnsi="times new roma" w:eastAsia="仿宋" w:cs="宋体"/>
                <w:kern w:val="0"/>
                <w:sz w:val="24"/>
                <w:szCs w:val="24"/>
              </w:rPr>
              <w:t>排放源</w:t>
            </w:r>
          </w:p>
          <w:p>
            <w:pPr>
              <w:widowControl/>
              <w:jc w:val="center"/>
              <w:rPr>
                <w:rFonts w:hint="eastAsia" w:ascii="times new roma" w:hAnsi="times new roma" w:eastAsia="仿宋" w:cs="宋体"/>
                <w:kern w:val="0"/>
                <w:sz w:val="24"/>
                <w:szCs w:val="24"/>
              </w:rPr>
            </w:pPr>
            <w:r>
              <w:rPr>
                <w:rFonts w:hint="eastAsia" w:ascii="times new roma" w:hAnsi="times new roma" w:eastAsia="仿宋" w:cs="宋体"/>
                <w:kern w:val="0"/>
                <w:sz w:val="24"/>
                <w:szCs w:val="24"/>
              </w:rPr>
              <w:t>类型</w:t>
            </w:r>
          </w:p>
        </w:tc>
        <w:tc>
          <w:tcPr>
            <w:tcW w:w="1670" w:type="dxa"/>
            <w:vAlign w:val="center"/>
          </w:tcPr>
          <w:p>
            <w:pPr>
              <w:widowControl/>
              <w:jc w:val="center"/>
              <w:rPr>
                <w:rFonts w:hint="eastAsia" w:ascii="times new roma" w:hAnsi="times new roma" w:eastAsia="仿宋" w:cs="宋体"/>
                <w:kern w:val="0"/>
                <w:sz w:val="24"/>
                <w:szCs w:val="24"/>
              </w:rPr>
            </w:pPr>
            <w:r>
              <w:rPr>
                <w:rFonts w:hint="eastAsia" w:ascii="times new roma" w:hAnsi="times new roma" w:eastAsia="仿宋" w:cs="宋体"/>
                <w:kern w:val="0"/>
                <w:sz w:val="24"/>
                <w:szCs w:val="24"/>
              </w:rPr>
              <w:t>熟料</w:t>
            </w:r>
          </w:p>
          <w:p>
            <w:pPr>
              <w:widowControl/>
              <w:jc w:val="center"/>
              <w:rPr>
                <w:rFonts w:hint="eastAsia" w:ascii="times new roma" w:hAnsi="times new roma" w:eastAsia="仿宋" w:cs="宋体"/>
                <w:kern w:val="0"/>
                <w:sz w:val="24"/>
                <w:szCs w:val="24"/>
              </w:rPr>
            </w:pPr>
            <w:r>
              <w:rPr>
                <w:rFonts w:hint="eastAsia" w:ascii="times new roma" w:hAnsi="times new roma" w:eastAsia="仿宋" w:cs="宋体"/>
                <w:kern w:val="0"/>
                <w:sz w:val="24"/>
                <w:szCs w:val="24"/>
              </w:rPr>
              <w:t>产量</w:t>
            </w:r>
          </w:p>
          <w:p>
            <w:pPr>
              <w:jc w:val="center"/>
              <w:rPr>
                <w:rFonts w:hint="eastAsia" w:ascii="times new roma" w:hAnsi="times new roma" w:eastAsia="仿宋" w:cs="宋体"/>
                <w:kern w:val="0"/>
                <w:sz w:val="24"/>
                <w:szCs w:val="24"/>
              </w:rPr>
            </w:pPr>
            <w:r>
              <w:rPr>
                <w:rFonts w:hint="eastAsia" w:ascii="times new roma" w:hAnsi="times new roma" w:eastAsia="仿宋" w:cs="宋体"/>
                <w:kern w:val="0"/>
                <w:sz w:val="24"/>
                <w:szCs w:val="24"/>
              </w:rPr>
              <w:t>(t)</w:t>
            </w:r>
          </w:p>
        </w:tc>
        <w:tc>
          <w:tcPr>
            <w:tcW w:w="1836" w:type="dxa"/>
            <w:vAlign w:val="center"/>
          </w:tcPr>
          <w:p>
            <w:pPr>
              <w:widowControl/>
              <w:jc w:val="center"/>
              <w:rPr>
                <w:rFonts w:hint="eastAsia" w:ascii="times new roma" w:hAnsi="times new roma" w:eastAsia="仿宋" w:cs="宋体"/>
                <w:kern w:val="0"/>
                <w:sz w:val="24"/>
                <w:szCs w:val="24"/>
              </w:rPr>
            </w:pPr>
            <w:r>
              <w:rPr>
                <w:rFonts w:hint="eastAsia" w:ascii="times new roma" w:hAnsi="times new roma" w:eastAsia="仿宋" w:cs="宋体"/>
                <w:kern w:val="0"/>
                <w:sz w:val="24"/>
                <w:szCs w:val="24"/>
              </w:rPr>
              <w:t>排气筒</w:t>
            </w:r>
          </w:p>
          <w:p>
            <w:pPr>
              <w:widowControl/>
              <w:jc w:val="center"/>
              <w:rPr>
                <w:rFonts w:hint="eastAsia" w:ascii="times new roma" w:hAnsi="times new roma" w:eastAsia="仿宋" w:cs="宋体"/>
                <w:kern w:val="0"/>
                <w:sz w:val="24"/>
                <w:szCs w:val="24"/>
              </w:rPr>
            </w:pPr>
            <w:r>
              <w:rPr>
                <w:rFonts w:hint="eastAsia" w:ascii="times new roma" w:hAnsi="times new roma" w:eastAsia="仿宋" w:cs="宋体"/>
                <w:kern w:val="0"/>
                <w:sz w:val="24"/>
                <w:szCs w:val="24"/>
              </w:rPr>
              <w:t>(窑头)</w:t>
            </w:r>
          </w:p>
          <w:p>
            <w:pPr>
              <w:widowControl/>
              <w:jc w:val="center"/>
              <w:rPr>
                <w:rFonts w:hint="eastAsia" w:ascii="times new roma" w:hAnsi="times new roma" w:eastAsia="仿宋" w:cs="宋体"/>
                <w:kern w:val="0"/>
                <w:sz w:val="24"/>
                <w:szCs w:val="24"/>
              </w:rPr>
            </w:pPr>
            <w:r>
              <w:rPr>
                <w:rFonts w:hint="eastAsia" w:ascii="times new roma" w:hAnsi="times new roma" w:eastAsia="仿宋" w:cs="宋体"/>
                <w:kern w:val="0"/>
                <w:sz w:val="24"/>
                <w:szCs w:val="24"/>
              </w:rPr>
              <w:t>粉尘量</w:t>
            </w:r>
          </w:p>
        </w:tc>
        <w:tc>
          <w:tcPr>
            <w:tcW w:w="1718" w:type="dxa"/>
            <w:vAlign w:val="center"/>
          </w:tcPr>
          <w:p>
            <w:pPr>
              <w:widowControl/>
              <w:jc w:val="center"/>
              <w:rPr>
                <w:rFonts w:hint="eastAsia" w:ascii="times new roma" w:hAnsi="times new roma" w:eastAsia="仿宋" w:cs="宋体"/>
                <w:kern w:val="0"/>
                <w:sz w:val="24"/>
                <w:szCs w:val="24"/>
              </w:rPr>
            </w:pPr>
            <w:r>
              <w:rPr>
                <w:rFonts w:hint="eastAsia" w:ascii="times new roma" w:hAnsi="times new roma" w:eastAsia="仿宋" w:cs="宋体"/>
                <w:kern w:val="0"/>
                <w:sz w:val="24"/>
                <w:szCs w:val="24"/>
              </w:rPr>
              <w:t>窑炉旁路放风粉尘量</w:t>
            </w:r>
          </w:p>
        </w:tc>
        <w:tc>
          <w:tcPr>
            <w:tcW w:w="1954" w:type="dxa"/>
            <w:vAlign w:val="center"/>
          </w:tcPr>
          <w:p>
            <w:pPr>
              <w:widowControl/>
              <w:jc w:val="center"/>
              <w:rPr>
                <w:rFonts w:hint="eastAsia" w:ascii="times new roma" w:hAnsi="times new roma" w:eastAsia="仿宋" w:cs="宋体"/>
                <w:kern w:val="0"/>
                <w:sz w:val="24"/>
                <w:szCs w:val="24"/>
              </w:rPr>
            </w:pPr>
            <w:r>
              <w:rPr>
                <w:rFonts w:hint="eastAsia" w:ascii="times new roma" w:hAnsi="times new roma" w:eastAsia="仿宋" w:cs="宋体"/>
                <w:kern w:val="0"/>
                <w:sz w:val="24"/>
                <w:szCs w:val="24"/>
              </w:rPr>
              <w:t>熟料中氧化钙总含量(%)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jc w:val="center"/>
        </w:trPr>
        <w:tc>
          <w:tcPr>
            <w:tcW w:w="1656" w:type="dxa"/>
            <w:vMerge w:val="continue"/>
            <w:vAlign w:val="center"/>
          </w:tcPr>
          <w:p>
            <w:pPr>
              <w:widowControl/>
              <w:jc w:val="center"/>
              <w:rPr>
                <w:rFonts w:hint="eastAsia" w:ascii="times new roma" w:hAnsi="times new roma" w:eastAsia="仿宋" w:cs="宋体"/>
                <w:kern w:val="0"/>
                <w:sz w:val="24"/>
                <w:szCs w:val="24"/>
              </w:rPr>
            </w:pPr>
          </w:p>
        </w:tc>
        <w:tc>
          <w:tcPr>
            <w:tcW w:w="1503" w:type="dxa"/>
            <w:vAlign w:val="center"/>
          </w:tcPr>
          <w:p>
            <w:pPr>
              <w:widowControl/>
              <w:jc w:val="center"/>
              <w:rPr>
                <w:rFonts w:hint="eastAsia" w:ascii="times new roma" w:hAnsi="times new roma" w:eastAsia="仿宋" w:cs="宋体"/>
                <w:kern w:val="0"/>
                <w:sz w:val="24"/>
                <w:szCs w:val="24"/>
              </w:rPr>
            </w:pPr>
            <w:r>
              <w:rPr>
                <w:rFonts w:hint="eastAsia" w:ascii="times new roma" w:hAnsi="times new roma" w:eastAsia="仿宋" w:cs="宋体"/>
                <w:kern w:val="0"/>
                <w:sz w:val="24"/>
                <w:szCs w:val="24"/>
              </w:rPr>
              <w:t>水泥熟料</w:t>
            </w:r>
          </w:p>
        </w:tc>
        <w:tc>
          <w:tcPr>
            <w:tcW w:w="1670" w:type="dxa"/>
            <w:vAlign w:val="center"/>
          </w:tcPr>
          <w:p>
            <w:pPr>
              <w:widowControl/>
              <w:jc w:val="center"/>
              <w:rPr>
                <w:rFonts w:hint="eastAsia" w:ascii="times new roma" w:hAnsi="times new roma" w:eastAsia="仿宋" w:cs="宋体"/>
                <w:kern w:val="0"/>
                <w:sz w:val="24"/>
                <w:szCs w:val="24"/>
              </w:rPr>
            </w:pPr>
            <w:r>
              <w:rPr>
                <w:rFonts w:hint="eastAsia" w:ascii="times new roma" w:hAnsi="times new roma" w:eastAsia="仿宋"/>
                <w:color w:val="000000"/>
              </w:rPr>
              <w:t>1224412.19</w:t>
            </w:r>
          </w:p>
        </w:tc>
        <w:tc>
          <w:tcPr>
            <w:tcW w:w="1836" w:type="dxa"/>
            <w:vAlign w:val="center"/>
          </w:tcPr>
          <w:p>
            <w:pPr>
              <w:widowControl/>
              <w:jc w:val="center"/>
              <w:rPr>
                <w:rFonts w:hint="default" w:ascii="times new roma" w:hAnsi="times new roma" w:eastAsia="仿宋" w:cs="宋体"/>
                <w:kern w:val="0"/>
                <w:sz w:val="24"/>
                <w:szCs w:val="24"/>
                <w:lang w:val="en-US" w:eastAsia="zh-CN"/>
              </w:rPr>
            </w:pPr>
            <w:r>
              <w:rPr>
                <w:rFonts w:hint="eastAsia" w:ascii="times new roma" w:hAnsi="times new roma" w:eastAsia="仿宋"/>
                <w:color w:val="000000"/>
                <w:lang w:val="en-US" w:eastAsia="zh-CN"/>
              </w:rPr>
              <w:t>3.48</w:t>
            </w:r>
          </w:p>
        </w:tc>
        <w:tc>
          <w:tcPr>
            <w:tcW w:w="1718" w:type="dxa"/>
            <w:vAlign w:val="center"/>
          </w:tcPr>
          <w:p>
            <w:pPr>
              <w:widowControl/>
              <w:jc w:val="center"/>
              <w:rPr>
                <w:rFonts w:hint="eastAsia" w:ascii="times new roma" w:hAnsi="times new roma" w:eastAsia="仿宋" w:cs="宋体"/>
                <w:kern w:val="0"/>
                <w:sz w:val="24"/>
                <w:szCs w:val="24"/>
              </w:rPr>
            </w:pPr>
            <w:r>
              <w:rPr>
                <w:rFonts w:hint="eastAsia" w:ascii="times new roma" w:hAnsi="times new roma" w:eastAsia="仿宋" w:cs="宋体"/>
                <w:kern w:val="0"/>
                <w:sz w:val="24"/>
                <w:szCs w:val="24"/>
              </w:rPr>
              <w:t>0</w:t>
            </w:r>
          </w:p>
        </w:tc>
        <w:tc>
          <w:tcPr>
            <w:tcW w:w="1954" w:type="dxa"/>
            <w:vAlign w:val="center"/>
          </w:tcPr>
          <w:p>
            <w:pPr>
              <w:widowControl/>
              <w:jc w:val="center"/>
              <w:rPr>
                <w:rFonts w:hint="default" w:ascii="times new roma" w:hAnsi="times new roma" w:eastAsia="仿宋" w:cs="宋体"/>
                <w:kern w:val="0"/>
                <w:sz w:val="24"/>
                <w:szCs w:val="24"/>
                <w:lang w:val="en-US" w:eastAsia="zh-CN"/>
              </w:rPr>
            </w:pPr>
            <w:r>
              <w:rPr>
                <w:rFonts w:hint="eastAsia" w:ascii="times new roma" w:hAnsi="times new roma" w:eastAsia="仿宋"/>
                <w:color w:val="000000"/>
                <w:lang w:val="en-US" w:eastAsia="zh-CN"/>
              </w:rPr>
              <w:t>65.68</w:t>
            </w:r>
          </w:p>
        </w:tc>
      </w:tr>
    </w:tbl>
    <w:p>
      <w:pPr>
        <w:rPr>
          <w:rFonts w:hint="eastAsia" w:ascii="times new roma" w:hAnsi="times new roma" w:eastAsia="仿宋" w:cs="仿宋_GB2312"/>
          <w:kern w:val="0"/>
          <w:sz w:val="30"/>
          <w:szCs w:val="30"/>
        </w:rPr>
      </w:pPr>
    </w:p>
    <w:tbl>
      <w:tblPr>
        <w:tblStyle w:val="4"/>
        <w:tblW w:w="90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93"/>
        <w:gridCol w:w="1628"/>
        <w:gridCol w:w="1809"/>
        <w:gridCol w:w="1989"/>
        <w:gridCol w:w="18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jc w:val="center"/>
        </w:trPr>
        <w:tc>
          <w:tcPr>
            <w:tcW w:w="1793" w:type="dxa"/>
            <w:vMerge w:val="restart"/>
            <w:vAlign w:val="center"/>
          </w:tcPr>
          <w:p>
            <w:pPr>
              <w:widowControl/>
              <w:jc w:val="center"/>
              <w:rPr>
                <w:rFonts w:hint="eastAsia" w:ascii="times new roma" w:hAnsi="times new roma" w:eastAsia="仿宋" w:cs="宋体"/>
                <w:kern w:val="0"/>
                <w:sz w:val="24"/>
                <w:szCs w:val="24"/>
              </w:rPr>
            </w:pPr>
            <w:r>
              <w:rPr>
                <w:rFonts w:hint="eastAsia" w:ascii="times new roma" w:hAnsi="times new roma" w:eastAsia="仿宋" w:cs="宋体"/>
                <w:kern w:val="0"/>
                <w:sz w:val="24"/>
                <w:szCs w:val="24"/>
              </w:rPr>
              <w:t>原料碳酸盐</w:t>
            </w:r>
          </w:p>
          <w:p>
            <w:pPr>
              <w:widowControl/>
              <w:jc w:val="center"/>
              <w:rPr>
                <w:rFonts w:hint="eastAsia" w:ascii="times new roma" w:hAnsi="times new roma" w:eastAsia="仿宋" w:cs="宋体"/>
                <w:kern w:val="0"/>
                <w:sz w:val="24"/>
                <w:szCs w:val="24"/>
              </w:rPr>
            </w:pPr>
            <w:r>
              <w:rPr>
                <w:rFonts w:hint="eastAsia" w:ascii="times new roma" w:hAnsi="times new roma" w:eastAsia="仿宋" w:cs="宋体"/>
                <w:kern w:val="0"/>
                <w:sz w:val="24"/>
                <w:szCs w:val="24"/>
              </w:rPr>
              <w:t>分解</w:t>
            </w:r>
          </w:p>
        </w:tc>
        <w:tc>
          <w:tcPr>
            <w:tcW w:w="1628" w:type="dxa"/>
            <w:vAlign w:val="center"/>
          </w:tcPr>
          <w:p>
            <w:pPr>
              <w:widowControl/>
              <w:jc w:val="center"/>
              <w:rPr>
                <w:rFonts w:hint="eastAsia" w:ascii="times new roma" w:hAnsi="times new roma" w:eastAsia="仿宋" w:cs="宋体"/>
                <w:kern w:val="0"/>
                <w:sz w:val="24"/>
                <w:szCs w:val="24"/>
              </w:rPr>
            </w:pPr>
            <w:r>
              <w:rPr>
                <w:rFonts w:hint="eastAsia" w:ascii="times new roma" w:hAnsi="times new roma" w:eastAsia="仿宋" w:cs="宋体"/>
                <w:kern w:val="0"/>
                <w:sz w:val="24"/>
                <w:szCs w:val="24"/>
              </w:rPr>
              <w:t>排放源</w:t>
            </w:r>
          </w:p>
          <w:p>
            <w:pPr>
              <w:widowControl/>
              <w:jc w:val="center"/>
              <w:rPr>
                <w:rFonts w:hint="eastAsia" w:ascii="times new roma" w:hAnsi="times new roma" w:eastAsia="仿宋" w:cs="宋体"/>
                <w:kern w:val="0"/>
                <w:sz w:val="24"/>
                <w:szCs w:val="24"/>
              </w:rPr>
            </w:pPr>
            <w:r>
              <w:rPr>
                <w:rFonts w:hint="eastAsia" w:ascii="times new roma" w:hAnsi="times new roma" w:eastAsia="仿宋" w:cs="宋体"/>
                <w:kern w:val="0"/>
                <w:sz w:val="24"/>
                <w:szCs w:val="24"/>
              </w:rPr>
              <w:t>类型</w:t>
            </w:r>
          </w:p>
          <w:p>
            <w:pPr>
              <w:widowControl/>
              <w:jc w:val="center"/>
              <w:rPr>
                <w:rFonts w:hint="eastAsia" w:ascii="times new roma" w:hAnsi="times new roma" w:eastAsia="仿宋" w:cs="宋体"/>
                <w:kern w:val="0"/>
                <w:sz w:val="24"/>
                <w:szCs w:val="24"/>
              </w:rPr>
            </w:pPr>
          </w:p>
        </w:tc>
        <w:tc>
          <w:tcPr>
            <w:tcW w:w="1809" w:type="dxa"/>
            <w:vAlign w:val="center"/>
          </w:tcPr>
          <w:p>
            <w:pPr>
              <w:widowControl/>
              <w:jc w:val="center"/>
              <w:rPr>
                <w:rFonts w:hint="eastAsia" w:ascii="times new roma" w:hAnsi="times new roma" w:eastAsia="仿宋" w:cs="宋体"/>
                <w:kern w:val="0"/>
                <w:sz w:val="24"/>
                <w:szCs w:val="24"/>
              </w:rPr>
            </w:pPr>
            <w:r>
              <w:rPr>
                <w:rFonts w:hint="eastAsia" w:ascii="times new roma" w:hAnsi="times new roma" w:eastAsia="仿宋" w:cs="宋体"/>
                <w:kern w:val="0"/>
                <w:sz w:val="24"/>
                <w:szCs w:val="24"/>
              </w:rPr>
              <w:t>非源于碳酸盐分解的氧化钙总含量(%)</w:t>
            </w:r>
          </w:p>
        </w:tc>
        <w:tc>
          <w:tcPr>
            <w:tcW w:w="1989" w:type="dxa"/>
            <w:vAlign w:val="center"/>
          </w:tcPr>
          <w:p>
            <w:pPr>
              <w:widowControl/>
              <w:jc w:val="center"/>
              <w:rPr>
                <w:rFonts w:hint="eastAsia" w:ascii="times new roma" w:hAnsi="times new roma" w:eastAsia="仿宋" w:cs="宋体"/>
                <w:kern w:val="0"/>
                <w:sz w:val="24"/>
                <w:szCs w:val="24"/>
              </w:rPr>
            </w:pPr>
            <w:r>
              <w:rPr>
                <w:rFonts w:hint="eastAsia" w:ascii="times new roma" w:hAnsi="times new roma" w:eastAsia="仿宋" w:cs="宋体"/>
                <w:kern w:val="0"/>
                <w:sz w:val="24"/>
                <w:szCs w:val="24"/>
              </w:rPr>
              <w:t>熟料中氧化镁</w:t>
            </w:r>
          </w:p>
          <w:p>
            <w:pPr>
              <w:widowControl/>
              <w:jc w:val="center"/>
              <w:rPr>
                <w:rFonts w:hint="eastAsia" w:ascii="times new roma" w:hAnsi="times new roma" w:eastAsia="仿宋" w:cs="宋体"/>
                <w:kern w:val="0"/>
                <w:sz w:val="24"/>
                <w:szCs w:val="24"/>
              </w:rPr>
            </w:pPr>
            <w:r>
              <w:rPr>
                <w:rFonts w:hint="eastAsia" w:ascii="times new roma" w:hAnsi="times new roma" w:eastAsia="仿宋" w:cs="宋体"/>
                <w:kern w:val="0"/>
                <w:sz w:val="24"/>
                <w:szCs w:val="24"/>
              </w:rPr>
              <w:t>总含量</w:t>
            </w:r>
          </w:p>
        </w:tc>
        <w:tc>
          <w:tcPr>
            <w:tcW w:w="1861" w:type="dxa"/>
            <w:vAlign w:val="center"/>
          </w:tcPr>
          <w:p>
            <w:pPr>
              <w:widowControl/>
              <w:jc w:val="center"/>
              <w:rPr>
                <w:rFonts w:hint="eastAsia" w:ascii="times new roma" w:hAnsi="times new roma" w:eastAsia="仿宋" w:cs="宋体"/>
                <w:kern w:val="0"/>
                <w:sz w:val="24"/>
                <w:szCs w:val="24"/>
              </w:rPr>
            </w:pPr>
            <w:r>
              <w:rPr>
                <w:rFonts w:hint="eastAsia" w:ascii="times new roma" w:hAnsi="times new roma" w:eastAsia="仿宋" w:cs="宋体"/>
                <w:kern w:val="0"/>
                <w:sz w:val="24"/>
                <w:szCs w:val="24"/>
              </w:rPr>
              <w:t>非源于碳酸盐分解的氧化镁总含量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jc w:val="center"/>
        </w:trPr>
        <w:tc>
          <w:tcPr>
            <w:tcW w:w="1793" w:type="dxa"/>
            <w:vMerge w:val="continue"/>
            <w:vAlign w:val="center"/>
          </w:tcPr>
          <w:p>
            <w:pPr>
              <w:widowControl/>
              <w:jc w:val="center"/>
              <w:rPr>
                <w:rFonts w:hint="eastAsia" w:ascii="times new roma" w:hAnsi="times new roma" w:eastAsia="仿宋" w:cs="宋体"/>
                <w:kern w:val="0"/>
                <w:sz w:val="24"/>
                <w:szCs w:val="24"/>
              </w:rPr>
            </w:pPr>
          </w:p>
        </w:tc>
        <w:tc>
          <w:tcPr>
            <w:tcW w:w="1628" w:type="dxa"/>
            <w:vAlign w:val="center"/>
          </w:tcPr>
          <w:p>
            <w:pPr>
              <w:widowControl/>
              <w:jc w:val="center"/>
              <w:rPr>
                <w:rFonts w:hint="eastAsia" w:ascii="times new roma" w:hAnsi="times new roma" w:eastAsia="仿宋" w:cs="宋体"/>
                <w:kern w:val="0"/>
                <w:sz w:val="24"/>
                <w:szCs w:val="24"/>
              </w:rPr>
            </w:pPr>
            <w:r>
              <w:rPr>
                <w:rFonts w:hint="eastAsia" w:ascii="times new roma" w:hAnsi="times new roma" w:eastAsia="仿宋" w:cs="宋体"/>
                <w:kern w:val="0"/>
                <w:sz w:val="24"/>
                <w:szCs w:val="24"/>
              </w:rPr>
              <w:t>水泥熟料</w:t>
            </w:r>
          </w:p>
        </w:tc>
        <w:tc>
          <w:tcPr>
            <w:tcW w:w="1809" w:type="dxa"/>
            <w:vAlign w:val="center"/>
          </w:tcPr>
          <w:p>
            <w:pPr>
              <w:widowControl/>
              <w:jc w:val="center"/>
              <w:rPr>
                <w:rFonts w:hint="default" w:ascii="times new roma" w:hAnsi="times new roma" w:eastAsia="仿宋" w:cs="宋体"/>
                <w:kern w:val="0"/>
                <w:sz w:val="24"/>
                <w:szCs w:val="24"/>
                <w:lang w:val="en-US" w:eastAsia="zh-CN"/>
              </w:rPr>
            </w:pPr>
            <w:r>
              <w:rPr>
                <w:rFonts w:hint="eastAsia" w:ascii="times new roma" w:hAnsi="times new roma" w:eastAsia="仿宋" w:cs="宋体"/>
                <w:kern w:val="0"/>
                <w:sz w:val="24"/>
                <w:szCs w:val="24"/>
                <w:lang w:val="en-US" w:eastAsia="zh-CN"/>
              </w:rPr>
              <w:t>1.55</w:t>
            </w:r>
          </w:p>
        </w:tc>
        <w:tc>
          <w:tcPr>
            <w:tcW w:w="1989" w:type="dxa"/>
            <w:vAlign w:val="center"/>
          </w:tcPr>
          <w:p>
            <w:pPr>
              <w:widowControl/>
              <w:jc w:val="center"/>
              <w:rPr>
                <w:rFonts w:hint="default" w:ascii="times new roma" w:hAnsi="times new roma" w:eastAsia="仿宋" w:cs="宋体"/>
                <w:kern w:val="0"/>
                <w:sz w:val="24"/>
                <w:szCs w:val="24"/>
                <w:lang w:val="en-US" w:eastAsia="zh-CN"/>
              </w:rPr>
            </w:pPr>
            <w:r>
              <w:rPr>
                <w:rFonts w:hint="eastAsia" w:ascii="times new roma" w:hAnsi="times new roma" w:eastAsia="仿宋"/>
                <w:color w:val="000000"/>
                <w:lang w:val="en-US" w:eastAsia="zh-CN"/>
              </w:rPr>
              <w:t>1.42</w:t>
            </w:r>
          </w:p>
        </w:tc>
        <w:tc>
          <w:tcPr>
            <w:tcW w:w="1861" w:type="dxa"/>
            <w:vAlign w:val="center"/>
          </w:tcPr>
          <w:p>
            <w:pPr>
              <w:widowControl/>
              <w:jc w:val="center"/>
              <w:rPr>
                <w:rFonts w:hint="eastAsia" w:ascii="times new roma" w:hAnsi="times new roma" w:eastAsia="仿宋" w:cs="宋体"/>
                <w:kern w:val="0"/>
                <w:sz w:val="24"/>
                <w:szCs w:val="24"/>
                <w:lang w:val="en-US" w:eastAsia="zh-CN"/>
              </w:rPr>
            </w:pPr>
            <w:r>
              <w:rPr>
                <w:rFonts w:ascii="times new roma" w:hAnsi="times new roma" w:eastAsia="仿宋"/>
                <w:color w:val="000000"/>
              </w:rPr>
              <w:t>0.</w:t>
            </w:r>
            <w:r>
              <w:rPr>
                <w:rFonts w:hint="eastAsia" w:ascii="times new roma" w:hAnsi="times new roma" w:eastAsia="仿宋"/>
                <w:color w:val="000000"/>
                <w:lang w:val="en-US" w:eastAsia="zh-CN"/>
              </w:rPr>
              <w:t>2</w:t>
            </w:r>
          </w:p>
        </w:tc>
      </w:tr>
    </w:tbl>
    <w:p>
      <w:pPr>
        <w:rPr>
          <w:rFonts w:hint="eastAsia" w:ascii="times new roma" w:hAnsi="times new roma" w:eastAsia="仿宋"/>
          <w:vanish/>
        </w:rPr>
      </w:pPr>
    </w:p>
    <w:tbl>
      <w:tblPr>
        <w:tblStyle w:val="4"/>
        <w:tblpPr w:leftFromText="180" w:rightFromText="180" w:vertAnchor="text" w:horzAnchor="margin" w:tblpXSpec="center" w:tblpY="720"/>
        <w:tblW w:w="92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36"/>
        <w:gridCol w:w="2628"/>
        <w:gridCol w:w="35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036" w:type="dxa"/>
            <w:vMerge w:val="restart"/>
            <w:vAlign w:val="center"/>
          </w:tcPr>
          <w:p>
            <w:pPr>
              <w:widowControl/>
              <w:jc w:val="center"/>
              <w:rPr>
                <w:rFonts w:hint="eastAsia" w:ascii="times new roma" w:hAnsi="times new roma" w:eastAsia="仿宋" w:cs="宋体"/>
                <w:kern w:val="0"/>
                <w:sz w:val="24"/>
                <w:szCs w:val="24"/>
              </w:rPr>
            </w:pPr>
            <w:r>
              <w:rPr>
                <w:rFonts w:hint="eastAsia" w:ascii="times new roma" w:hAnsi="times new roma" w:eastAsia="仿宋" w:cs="宋体"/>
                <w:kern w:val="0"/>
                <w:sz w:val="24"/>
                <w:szCs w:val="24"/>
              </w:rPr>
              <w:t>生料中非燃料碳煅烧过程</w:t>
            </w:r>
          </w:p>
        </w:tc>
        <w:tc>
          <w:tcPr>
            <w:tcW w:w="2628" w:type="dxa"/>
            <w:vAlign w:val="center"/>
          </w:tcPr>
          <w:p>
            <w:pPr>
              <w:widowControl/>
              <w:jc w:val="center"/>
              <w:rPr>
                <w:rFonts w:hint="eastAsia" w:ascii="times new roma" w:hAnsi="times new roma" w:eastAsia="仿宋" w:cs="宋体"/>
                <w:kern w:val="0"/>
                <w:sz w:val="24"/>
                <w:szCs w:val="24"/>
              </w:rPr>
            </w:pPr>
            <w:r>
              <w:rPr>
                <w:rFonts w:hint="eastAsia" w:ascii="times new roma" w:hAnsi="times new roma" w:eastAsia="仿宋" w:cs="宋体"/>
                <w:kern w:val="0"/>
                <w:sz w:val="24"/>
                <w:szCs w:val="24"/>
              </w:rPr>
              <w:t>排放类型</w:t>
            </w:r>
          </w:p>
        </w:tc>
        <w:tc>
          <w:tcPr>
            <w:tcW w:w="3551" w:type="dxa"/>
            <w:vAlign w:val="center"/>
          </w:tcPr>
          <w:p>
            <w:pPr>
              <w:widowControl/>
              <w:jc w:val="center"/>
              <w:rPr>
                <w:rFonts w:hint="eastAsia" w:ascii="times new roma" w:hAnsi="times new roma" w:eastAsia="仿宋" w:cs="宋体"/>
                <w:kern w:val="0"/>
                <w:sz w:val="24"/>
                <w:szCs w:val="24"/>
              </w:rPr>
            </w:pPr>
            <w:r>
              <w:rPr>
                <w:rFonts w:hint="eastAsia" w:ascii="times new roma" w:hAnsi="times new roma" w:eastAsia="仿宋" w:cs="宋体"/>
                <w:kern w:val="0"/>
                <w:sz w:val="24"/>
                <w:szCs w:val="24"/>
              </w:rPr>
              <w:t>生料重量（t）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036" w:type="dxa"/>
            <w:vMerge w:val="continue"/>
            <w:vAlign w:val="center"/>
          </w:tcPr>
          <w:p>
            <w:pPr>
              <w:widowControl/>
              <w:jc w:val="left"/>
              <w:rPr>
                <w:rFonts w:hint="eastAsia" w:ascii="times new roma" w:hAnsi="times new roma" w:eastAsia="仿宋" w:cs="宋体"/>
                <w:kern w:val="0"/>
                <w:sz w:val="24"/>
                <w:szCs w:val="24"/>
              </w:rPr>
            </w:pPr>
          </w:p>
        </w:tc>
        <w:tc>
          <w:tcPr>
            <w:tcW w:w="2628" w:type="dxa"/>
            <w:vAlign w:val="center"/>
          </w:tcPr>
          <w:p>
            <w:pPr>
              <w:widowControl/>
              <w:jc w:val="center"/>
              <w:rPr>
                <w:rFonts w:hint="eastAsia" w:ascii="times new roma" w:hAnsi="times new roma" w:eastAsia="仿宋" w:cs="宋体"/>
                <w:kern w:val="0"/>
                <w:sz w:val="24"/>
                <w:szCs w:val="24"/>
              </w:rPr>
            </w:pPr>
            <w:r>
              <w:rPr>
                <w:rFonts w:hint="eastAsia" w:ascii="times new roma" w:hAnsi="times new roma" w:eastAsia="仿宋" w:cs="宋体"/>
                <w:kern w:val="0"/>
                <w:sz w:val="24"/>
                <w:szCs w:val="24"/>
              </w:rPr>
              <w:t>配料为煤矸石、高碳粉煤灰的生料</w:t>
            </w:r>
          </w:p>
        </w:tc>
        <w:tc>
          <w:tcPr>
            <w:tcW w:w="3551" w:type="dxa"/>
            <w:vAlign w:val="center"/>
          </w:tcPr>
          <w:p>
            <w:pPr>
              <w:widowControl/>
              <w:jc w:val="center"/>
              <w:rPr>
                <w:rFonts w:hint="eastAsia" w:ascii="times new roma" w:hAnsi="times new roma" w:eastAsia="仿宋" w:cs="宋体"/>
                <w:kern w:val="0"/>
                <w:sz w:val="24"/>
                <w:szCs w:val="24"/>
              </w:rPr>
            </w:pPr>
            <w:r>
              <w:rPr>
                <w:rFonts w:ascii="times new roma" w:hAnsi="times new roma" w:eastAsia="仿宋" w:cs="宋体"/>
                <w:kern w:val="0"/>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036" w:type="dxa"/>
            <w:vMerge w:val="continue"/>
            <w:vAlign w:val="center"/>
          </w:tcPr>
          <w:p>
            <w:pPr>
              <w:widowControl/>
              <w:jc w:val="left"/>
              <w:rPr>
                <w:rFonts w:hint="eastAsia" w:ascii="times new roma" w:hAnsi="times new roma" w:eastAsia="仿宋" w:cs="宋体"/>
                <w:kern w:val="0"/>
                <w:sz w:val="24"/>
                <w:szCs w:val="24"/>
              </w:rPr>
            </w:pPr>
          </w:p>
        </w:tc>
        <w:tc>
          <w:tcPr>
            <w:tcW w:w="2628" w:type="dxa"/>
            <w:vAlign w:val="center"/>
          </w:tcPr>
          <w:p>
            <w:pPr>
              <w:widowControl/>
              <w:jc w:val="center"/>
              <w:rPr>
                <w:rFonts w:hint="eastAsia" w:ascii="times new roma" w:hAnsi="times new roma" w:eastAsia="仿宋" w:cs="宋体"/>
                <w:kern w:val="0"/>
                <w:sz w:val="24"/>
                <w:szCs w:val="24"/>
              </w:rPr>
            </w:pPr>
            <w:r>
              <w:rPr>
                <w:rFonts w:hint="eastAsia" w:ascii="times new roma" w:hAnsi="times new roma" w:eastAsia="仿宋" w:cs="宋体"/>
                <w:kern w:val="0"/>
                <w:sz w:val="24"/>
                <w:szCs w:val="24"/>
              </w:rPr>
              <w:t>其它类型的生料</w:t>
            </w:r>
          </w:p>
        </w:tc>
        <w:tc>
          <w:tcPr>
            <w:tcW w:w="3551" w:type="dxa"/>
            <w:vAlign w:val="center"/>
          </w:tcPr>
          <w:p>
            <w:pPr>
              <w:jc w:val="center"/>
              <w:rPr>
                <w:rFonts w:hint="eastAsia" w:ascii="times new roma" w:hAnsi="times new roma" w:eastAsia="仿宋" w:cs="宋体"/>
                <w:sz w:val="22"/>
                <w:szCs w:val="22"/>
              </w:rPr>
            </w:pPr>
            <w:r>
              <w:rPr>
                <w:rFonts w:hint="eastAsia" w:ascii="times new roma" w:hAnsi="times new roma" w:eastAsia="仿宋"/>
                <w:sz w:val="22"/>
                <w:szCs w:val="22"/>
              </w:rPr>
              <w:t>1813528</w:t>
            </w:r>
          </w:p>
        </w:tc>
      </w:tr>
    </w:tbl>
    <w:p>
      <w:pPr>
        <w:rPr>
          <w:rFonts w:hint="eastAsia" w:ascii="times new roma" w:hAnsi="times new roma" w:eastAsia="仿宋" w:cs="仿宋_GB2312"/>
          <w:kern w:val="0"/>
          <w:sz w:val="30"/>
          <w:szCs w:val="30"/>
        </w:rPr>
      </w:pPr>
    </w:p>
    <w:p>
      <w:pPr>
        <w:rPr>
          <w:rFonts w:hint="eastAsia" w:ascii="times new roma" w:hAnsi="times new roma" w:eastAsia="仿宋" w:cs="仿宋_GB2312"/>
          <w:kern w:val="0"/>
          <w:sz w:val="30"/>
          <w:szCs w:val="30"/>
        </w:rPr>
      </w:pPr>
    </w:p>
    <w:tbl>
      <w:tblPr>
        <w:tblStyle w:val="4"/>
        <w:tblW w:w="901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906"/>
        <w:gridCol w:w="2693"/>
        <w:gridCol w:w="342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2906" w:type="dxa"/>
            <w:vMerge w:val="restart"/>
            <w:vAlign w:val="center"/>
          </w:tcPr>
          <w:p>
            <w:pPr>
              <w:widowControl/>
              <w:jc w:val="center"/>
              <w:rPr>
                <w:rFonts w:hint="eastAsia" w:ascii="times new roma" w:hAnsi="times new roma" w:eastAsia="仿宋" w:cs="宋体"/>
                <w:kern w:val="0"/>
                <w:sz w:val="24"/>
                <w:szCs w:val="24"/>
              </w:rPr>
            </w:pPr>
            <w:r>
              <w:rPr>
                <w:rFonts w:hint="eastAsia" w:ascii="times new roma" w:hAnsi="times new roma" w:eastAsia="仿宋" w:cs="宋体"/>
                <w:kern w:val="0"/>
                <w:sz w:val="24"/>
                <w:szCs w:val="24"/>
              </w:rPr>
              <w:t>净购入使用的电力及热力</w:t>
            </w:r>
          </w:p>
        </w:tc>
        <w:tc>
          <w:tcPr>
            <w:tcW w:w="2693" w:type="dxa"/>
            <w:vAlign w:val="center"/>
          </w:tcPr>
          <w:p>
            <w:pPr>
              <w:widowControl/>
              <w:jc w:val="center"/>
              <w:rPr>
                <w:rFonts w:hint="eastAsia" w:ascii="times new roma" w:hAnsi="times new roma" w:eastAsia="仿宋" w:cs="宋体"/>
                <w:kern w:val="0"/>
                <w:sz w:val="24"/>
                <w:szCs w:val="24"/>
              </w:rPr>
            </w:pPr>
            <w:r>
              <w:rPr>
                <w:rFonts w:hint="eastAsia" w:ascii="times new roma" w:hAnsi="times new roma" w:eastAsia="仿宋" w:cs="宋体"/>
                <w:kern w:val="0"/>
                <w:sz w:val="24"/>
                <w:szCs w:val="24"/>
              </w:rPr>
              <w:t>排放类型</w:t>
            </w:r>
          </w:p>
        </w:tc>
        <w:tc>
          <w:tcPr>
            <w:tcW w:w="3420" w:type="dxa"/>
            <w:vAlign w:val="center"/>
          </w:tcPr>
          <w:p>
            <w:pPr>
              <w:widowControl/>
              <w:jc w:val="center"/>
              <w:rPr>
                <w:rFonts w:hint="eastAsia" w:ascii="times new roma" w:hAnsi="times new roma" w:eastAsia="仿宋" w:cs="宋体"/>
                <w:kern w:val="0"/>
                <w:sz w:val="24"/>
                <w:szCs w:val="24"/>
              </w:rPr>
            </w:pPr>
            <w:r>
              <w:rPr>
                <w:rFonts w:hint="eastAsia" w:ascii="times new roma" w:hAnsi="times new roma" w:eastAsia="仿宋" w:cs="宋体"/>
                <w:kern w:val="0"/>
                <w:sz w:val="24"/>
                <w:szCs w:val="24"/>
              </w:rPr>
              <w:t>数据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2906" w:type="dxa"/>
            <w:vMerge w:val="continue"/>
            <w:vAlign w:val="center"/>
          </w:tcPr>
          <w:p>
            <w:pPr>
              <w:widowControl/>
              <w:jc w:val="left"/>
              <w:rPr>
                <w:rFonts w:hint="eastAsia" w:ascii="times new roma" w:hAnsi="times new roma" w:eastAsia="仿宋" w:cs="宋体"/>
                <w:kern w:val="0"/>
                <w:sz w:val="24"/>
                <w:szCs w:val="24"/>
              </w:rPr>
            </w:pPr>
          </w:p>
        </w:tc>
        <w:tc>
          <w:tcPr>
            <w:tcW w:w="2693" w:type="dxa"/>
            <w:vAlign w:val="center"/>
          </w:tcPr>
          <w:p>
            <w:pPr>
              <w:widowControl/>
              <w:jc w:val="center"/>
              <w:rPr>
                <w:rFonts w:hint="eastAsia" w:ascii="times new roma" w:hAnsi="times new roma" w:eastAsia="仿宋" w:cs="宋体"/>
                <w:kern w:val="0"/>
                <w:sz w:val="24"/>
                <w:szCs w:val="24"/>
              </w:rPr>
            </w:pPr>
            <w:r>
              <w:rPr>
                <w:rFonts w:hint="eastAsia" w:ascii="times new roma" w:hAnsi="times new roma" w:eastAsia="仿宋" w:cs="宋体"/>
                <w:kern w:val="0"/>
                <w:sz w:val="24"/>
                <w:szCs w:val="24"/>
              </w:rPr>
              <w:t>净购入电力（MWh）</w:t>
            </w:r>
          </w:p>
        </w:tc>
        <w:tc>
          <w:tcPr>
            <w:tcW w:w="3420" w:type="dxa"/>
            <w:vAlign w:val="center"/>
          </w:tcPr>
          <w:p>
            <w:pPr>
              <w:jc w:val="center"/>
              <w:rPr>
                <w:rFonts w:hint="eastAsia" w:ascii="times new roma" w:hAnsi="times new roma" w:eastAsia="仿宋" w:cs="宋体"/>
                <w:sz w:val="22"/>
                <w:szCs w:val="22"/>
              </w:rPr>
            </w:pPr>
            <w:r>
              <w:rPr>
                <w:rFonts w:hint="eastAsia" w:ascii="times new roma" w:hAnsi="times new roma" w:eastAsia="仿宋"/>
                <w:sz w:val="22"/>
                <w:szCs w:val="22"/>
              </w:rPr>
              <w:t>67457.145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2906" w:type="dxa"/>
            <w:vMerge w:val="continue"/>
            <w:vAlign w:val="center"/>
          </w:tcPr>
          <w:p>
            <w:pPr>
              <w:widowControl/>
              <w:jc w:val="left"/>
              <w:rPr>
                <w:rFonts w:hint="eastAsia" w:ascii="times new roma" w:hAnsi="times new roma" w:eastAsia="仿宋" w:cs="宋体"/>
                <w:kern w:val="0"/>
                <w:sz w:val="24"/>
                <w:szCs w:val="24"/>
              </w:rPr>
            </w:pPr>
          </w:p>
        </w:tc>
        <w:tc>
          <w:tcPr>
            <w:tcW w:w="2693" w:type="dxa"/>
            <w:vAlign w:val="center"/>
          </w:tcPr>
          <w:p>
            <w:pPr>
              <w:widowControl/>
              <w:jc w:val="center"/>
              <w:rPr>
                <w:rFonts w:hint="eastAsia" w:ascii="times new roma" w:hAnsi="times new roma" w:eastAsia="仿宋" w:cs="宋体"/>
                <w:kern w:val="0"/>
                <w:sz w:val="24"/>
                <w:szCs w:val="24"/>
              </w:rPr>
            </w:pPr>
            <w:r>
              <w:rPr>
                <w:rFonts w:hint="eastAsia" w:ascii="times new roma" w:hAnsi="times new roma" w:eastAsia="仿宋" w:cs="宋体"/>
                <w:kern w:val="0"/>
                <w:sz w:val="24"/>
                <w:szCs w:val="24"/>
              </w:rPr>
              <w:t>净购入热力（GJ）</w:t>
            </w:r>
          </w:p>
        </w:tc>
        <w:tc>
          <w:tcPr>
            <w:tcW w:w="3420" w:type="dxa"/>
            <w:vAlign w:val="center"/>
          </w:tcPr>
          <w:p>
            <w:pPr>
              <w:widowControl/>
              <w:jc w:val="center"/>
              <w:rPr>
                <w:rFonts w:hint="eastAsia" w:ascii="times new roma" w:hAnsi="times new roma" w:eastAsia="仿宋" w:cs="宋体"/>
                <w:kern w:val="0"/>
                <w:sz w:val="24"/>
                <w:szCs w:val="24"/>
              </w:rPr>
            </w:pPr>
            <w:r>
              <w:rPr>
                <w:rFonts w:hint="eastAsia" w:ascii="times new roma" w:hAnsi="times new roma" w:eastAsia="仿宋" w:cs="宋体"/>
                <w:kern w:val="0"/>
                <w:sz w:val="24"/>
                <w:szCs w:val="24"/>
              </w:rPr>
              <w:t>/</w:t>
            </w:r>
          </w:p>
        </w:tc>
      </w:tr>
    </w:tbl>
    <w:p>
      <w:pPr>
        <w:rPr>
          <w:rFonts w:hint="eastAsia" w:ascii="times new roma" w:hAnsi="times new roma" w:eastAsia="仿宋" w:cs="仿宋_GB2312"/>
          <w:b/>
          <w:kern w:val="0"/>
          <w:sz w:val="30"/>
          <w:szCs w:val="30"/>
        </w:rPr>
      </w:pPr>
    </w:p>
    <w:p>
      <w:pPr>
        <w:rPr>
          <w:rFonts w:hint="eastAsia" w:ascii="times new roma" w:hAnsi="times new roma" w:eastAsia="仿宋" w:cs="仿宋_GB2312"/>
          <w:b/>
          <w:kern w:val="0"/>
          <w:sz w:val="30"/>
          <w:szCs w:val="30"/>
        </w:rPr>
      </w:pPr>
    </w:p>
    <w:p>
      <w:pPr>
        <w:rPr>
          <w:rFonts w:hint="eastAsia" w:ascii="times new roma" w:hAnsi="times new roma" w:eastAsia="仿宋" w:cs="仿宋_GB2312"/>
          <w:b/>
          <w:kern w:val="0"/>
          <w:sz w:val="30"/>
          <w:szCs w:val="30"/>
        </w:rPr>
      </w:pPr>
      <w:r>
        <w:rPr>
          <w:rFonts w:hint="eastAsia" w:ascii="times new roma" w:hAnsi="times new roma" w:eastAsia="仿宋" w:cs="仿宋_GB2312"/>
          <w:b/>
          <w:kern w:val="0"/>
          <w:sz w:val="30"/>
          <w:szCs w:val="30"/>
        </w:rPr>
        <w:t>附表</w:t>
      </w:r>
      <w:r>
        <w:rPr>
          <w:rFonts w:ascii="times new roma" w:hAnsi="times new roma" w:eastAsia="仿宋"/>
          <w:b/>
          <w:kern w:val="0"/>
          <w:sz w:val="30"/>
          <w:szCs w:val="30"/>
        </w:rPr>
        <w:t>3</w:t>
      </w:r>
      <w:r>
        <w:rPr>
          <w:rFonts w:hint="eastAsia" w:ascii="times new roma" w:hAnsi="times new roma" w:eastAsia="仿宋" w:cs="仿宋_GB2312"/>
          <w:b/>
          <w:kern w:val="0"/>
          <w:sz w:val="30"/>
          <w:szCs w:val="30"/>
        </w:rPr>
        <w:t>报告主体排放因子和计算系数</w:t>
      </w:r>
    </w:p>
    <w:tbl>
      <w:tblPr>
        <w:tblStyle w:val="4"/>
        <w:tblW w:w="8182" w:type="dxa"/>
        <w:jc w:val="center"/>
        <w:tblLayout w:type="fixed"/>
        <w:tblCellMar>
          <w:top w:w="0" w:type="dxa"/>
          <w:left w:w="15" w:type="dxa"/>
          <w:bottom w:w="0" w:type="dxa"/>
          <w:right w:w="15" w:type="dxa"/>
        </w:tblCellMar>
      </w:tblPr>
      <w:tblGrid>
        <w:gridCol w:w="1310"/>
        <w:gridCol w:w="2104"/>
        <w:gridCol w:w="1841"/>
        <w:gridCol w:w="1484"/>
        <w:gridCol w:w="1443"/>
      </w:tblGrid>
      <w:tr>
        <w:tblPrEx>
          <w:tblCellMar>
            <w:top w:w="0" w:type="dxa"/>
            <w:left w:w="15" w:type="dxa"/>
            <w:bottom w:w="0" w:type="dxa"/>
            <w:right w:w="15" w:type="dxa"/>
          </w:tblCellMar>
        </w:tblPrEx>
        <w:trPr>
          <w:trHeight w:val="570" w:hRule="atLeast"/>
          <w:jc w:val="center"/>
        </w:trPr>
        <w:tc>
          <w:tcPr>
            <w:tcW w:w="1310"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hint="eastAsia" w:ascii="times new roma" w:hAnsi="times new roma" w:eastAsia="仿宋"/>
                <w:sz w:val="24"/>
              </w:rPr>
            </w:pPr>
            <w:r>
              <w:rPr>
                <w:rFonts w:ascii="times new roma" w:hAnsi="times new roma" w:eastAsia="仿宋"/>
                <w:sz w:val="24"/>
              </w:rPr>
              <w:t>排放源类别</w:t>
            </w:r>
          </w:p>
        </w:tc>
        <w:tc>
          <w:tcPr>
            <w:tcW w:w="2104"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hint="eastAsia" w:ascii="times new roma" w:hAnsi="times new roma" w:eastAsia="仿宋"/>
                <w:sz w:val="24"/>
              </w:rPr>
            </w:pPr>
            <w:r>
              <w:rPr>
                <w:rFonts w:ascii="times new roma" w:hAnsi="times new roma" w:eastAsia="仿宋"/>
                <w:sz w:val="24"/>
              </w:rPr>
              <w:t>燃料类别</w:t>
            </w:r>
          </w:p>
        </w:tc>
        <w:tc>
          <w:tcPr>
            <w:tcW w:w="1841"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hint="eastAsia" w:ascii="times new roma" w:hAnsi="times new roma" w:eastAsia="仿宋"/>
                <w:sz w:val="24"/>
              </w:rPr>
            </w:pPr>
            <w:r>
              <w:rPr>
                <w:rFonts w:ascii="times new roma" w:hAnsi="times new roma" w:eastAsia="仿宋"/>
                <w:sz w:val="24"/>
              </w:rPr>
              <w:t>单位热值含碳量</w:t>
            </w:r>
            <w:r>
              <w:rPr>
                <w:rFonts w:ascii="times new roma" w:hAnsi="times new roma" w:eastAsia="仿宋"/>
                <w:sz w:val="24"/>
              </w:rPr>
              <w:br w:type="textWrapping"/>
            </w:r>
            <w:r>
              <w:rPr>
                <w:rFonts w:ascii="times new roma" w:hAnsi="times new roma" w:eastAsia="仿宋"/>
                <w:sz w:val="24"/>
              </w:rPr>
              <w:t>（tC/tJ）</w:t>
            </w:r>
          </w:p>
        </w:tc>
        <w:tc>
          <w:tcPr>
            <w:tcW w:w="2927" w:type="dxa"/>
            <w:gridSpan w:val="2"/>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hint="eastAsia" w:ascii="times new roma" w:hAnsi="times new roma" w:eastAsia="仿宋"/>
                <w:sz w:val="24"/>
              </w:rPr>
            </w:pPr>
            <w:r>
              <w:rPr>
                <w:rFonts w:ascii="times new roma" w:hAnsi="times new roma" w:eastAsia="仿宋"/>
                <w:sz w:val="24"/>
              </w:rPr>
              <w:t>碳氧化率</w:t>
            </w:r>
          </w:p>
        </w:tc>
      </w:tr>
      <w:tr>
        <w:tblPrEx>
          <w:tblCellMar>
            <w:top w:w="0" w:type="dxa"/>
            <w:left w:w="15" w:type="dxa"/>
            <w:bottom w:w="0" w:type="dxa"/>
            <w:right w:w="15" w:type="dxa"/>
          </w:tblCellMar>
        </w:tblPrEx>
        <w:trPr>
          <w:trHeight w:val="285" w:hRule="atLeast"/>
          <w:jc w:val="center"/>
        </w:trPr>
        <w:tc>
          <w:tcPr>
            <w:tcW w:w="1310" w:type="dxa"/>
            <w:vMerge w:val="restart"/>
            <w:tcBorders>
              <w:top w:val="single" w:color="000000" w:sz="4" w:space="0"/>
              <w:left w:val="single" w:color="000000" w:sz="4" w:space="0"/>
              <w:right w:val="single" w:color="000000" w:sz="4" w:space="0"/>
            </w:tcBorders>
            <w:vAlign w:val="center"/>
          </w:tcPr>
          <w:p>
            <w:pPr>
              <w:autoSpaceDN w:val="0"/>
              <w:jc w:val="center"/>
              <w:textAlignment w:val="center"/>
              <w:rPr>
                <w:rFonts w:hint="eastAsia" w:ascii="times new roma" w:hAnsi="times new roma" w:eastAsia="仿宋"/>
                <w:sz w:val="24"/>
              </w:rPr>
            </w:pPr>
            <w:r>
              <w:rPr>
                <w:rFonts w:ascii="times new roma" w:hAnsi="times new roma" w:eastAsia="仿宋"/>
                <w:sz w:val="24"/>
              </w:rPr>
              <w:t>燃料燃烧</w:t>
            </w:r>
          </w:p>
        </w:tc>
        <w:tc>
          <w:tcPr>
            <w:tcW w:w="2104" w:type="dxa"/>
            <w:tcBorders>
              <w:left w:val="single" w:color="000000" w:sz="4" w:space="0"/>
              <w:bottom w:val="single" w:color="000000" w:sz="4" w:space="0"/>
              <w:right w:val="single" w:color="000000" w:sz="4" w:space="0"/>
            </w:tcBorders>
            <w:vAlign w:val="center"/>
          </w:tcPr>
          <w:p>
            <w:pPr>
              <w:autoSpaceDN w:val="0"/>
              <w:jc w:val="center"/>
              <w:textAlignment w:val="center"/>
              <w:rPr>
                <w:rFonts w:hint="eastAsia" w:ascii="times new roma" w:hAnsi="times new roma" w:eastAsia="仿宋"/>
                <w:sz w:val="24"/>
              </w:rPr>
            </w:pPr>
            <w:r>
              <w:rPr>
                <w:rFonts w:ascii="times new roma" w:hAnsi="times new roma" w:eastAsia="仿宋"/>
                <w:sz w:val="24"/>
              </w:rPr>
              <w:t>原煤</w:t>
            </w:r>
          </w:p>
        </w:tc>
        <w:tc>
          <w:tcPr>
            <w:tcW w:w="1841"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hint="eastAsia" w:ascii="times new roma" w:hAnsi="times new roma" w:eastAsia="仿宋"/>
                <w:sz w:val="24"/>
              </w:rPr>
            </w:pPr>
            <w:r>
              <w:rPr>
                <w:rFonts w:ascii="times new roma" w:hAnsi="times new roma" w:eastAsia="仿宋"/>
                <w:sz w:val="24"/>
              </w:rPr>
              <w:t>26.37</w:t>
            </w:r>
          </w:p>
        </w:tc>
        <w:tc>
          <w:tcPr>
            <w:tcW w:w="2927" w:type="dxa"/>
            <w:gridSpan w:val="2"/>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hint="eastAsia" w:ascii="times new roma" w:hAnsi="times new roma" w:eastAsia="仿宋"/>
                <w:sz w:val="24"/>
              </w:rPr>
            </w:pPr>
            <w:r>
              <w:rPr>
                <w:rFonts w:ascii="times new roma" w:hAnsi="times new roma" w:eastAsia="仿宋"/>
                <w:sz w:val="24"/>
              </w:rPr>
              <w:t>%</w:t>
            </w:r>
          </w:p>
        </w:tc>
      </w:tr>
      <w:tr>
        <w:tblPrEx>
          <w:tblCellMar>
            <w:top w:w="0" w:type="dxa"/>
            <w:left w:w="15" w:type="dxa"/>
            <w:bottom w:w="0" w:type="dxa"/>
            <w:right w:w="15" w:type="dxa"/>
          </w:tblCellMar>
        </w:tblPrEx>
        <w:trPr>
          <w:trHeight w:val="285" w:hRule="atLeast"/>
          <w:jc w:val="center"/>
        </w:trPr>
        <w:tc>
          <w:tcPr>
            <w:tcW w:w="1310" w:type="dxa"/>
            <w:vMerge w:val="continue"/>
            <w:tcBorders>
              <w:top w:val="single" w:color="000000" w:sz="4" w:space="0"/>
              <w:left w:val="single" w:color="000000" w:sz="4" w:space="0"/>
              <w:right w:val="single" w:color="000000" w:sz="4" w:space="0"/>
            </w:tcBorders>
            <w:vAlign w:val="center"/>
          </w:tcPr>
          <w:p>
            <w:pPr>
              <w:rPr>
                <w:rFonts w:hint="eastAsia" w:ascii="times new roma" w:hAnsi="times new roma" w:eastAsia="仿宋"/>
                <w:sz w:val="24"/>
              </w:rPr>
            </w:pPr>
          </w:p>
        </w:tc>
        <w:tc>
          <w:tcPr>
            <w:tcW w:w="2104"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hint="eastAsia" w:ascii="times new roma" w:hAnsi="times new roma" w:eastAsia="仿宋"/>
                <w:sz w:val="24"/>
              </w:rPr>
            </w:pPr>
            <w:r>
              <w:rPr>
                <w:rFonts w:ascii="times new roma" w:hAnsi="times new roma" w:eastAsia="仿宋"/>
                <w:sz w:val="24"/>
              </w:rPr>
              <w:t>无烟煤</w:t>
            </w:r>
          </w:p>
        </w:tc>
        <w:tc>
          <w:tcPr>
            <w:tcW w:w="1841"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hint="eastAsia" w:ascii="times new roma" w:hAnsi="times new roma" w:eastAsia="仿宋"/>
                <w:sz w:val="24"/>
              </w:rPr>
            </w:pPr>
            <w:r>
              <w:rPr>
                <w:rFonts w:ascii="times new roma" w:hAnsi="times new roma" w:eastAsia="仿宋"/>
                <w:sz w:val="24"/>
              </w:rPr>
              <w:t xml:space="preserve">27.49 </w:t>
            </w:r>
          </w:p>
        </w:tc>
        <w:tc>
          <w:tcPr>
            <w:tcW w:w="2927" w:type="dxa"/>
            <w:gridSpan w:val="2"/>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hint="eastAsia" w:ascii="times new roma" w:hAnsi="times new roma" w:eastAsia="仿宋"/>
                <w:sz w:val="24"/>
              </w:rPr>
            </w:pPr>
            <w:r>
              <w:rPr>
                <w:rFonts w:ascii="times new roma" w:hAnsi="times new roma" w:eastAsia="仿宋"/>
                <w:sz w:val="24"/>
              </w:rPr>
              <w:t>%</w:t>
            </w:r>
          </w:p>
        </w:tc>
      </w:tr>
      <w:tr>
        <w:tblPrEx>
          <w:tblCellMar>
            <w:top w:w="0" w:type="dxa"/>
            <w:left w:w="15" w:type="dxa"/>
            <w:bottom w:w="0" w:type="dxa"/>
            <w:right w:w="15" w:type="dxa"/>
          </w:tblCellMar>
        </w:tblPrEx>
        <w:trPr>
          <w:trHeight w:val="285" w:hRule="atLeast"/>
          <w:jc w:val="center"/>
        </w:trPr>
        <w:tc>
          <w:tcPr>
            <w:tcW w:w="1310" w:type="dxa"/>
            <w:vMerge w:val="continue"/>
            <w:tcBorders>
              <w:top w:val="single" w:color="000000" w:sz="4" w:space="0"/>
              <w:left w:val="single" w:color="000000" w:sz="4" w:space="0"/>
              <w:right w:val="single" w:color="000000" w:sz="4" w:space="0"/>
            </w:tcBorders>
            <w:vAlign w:val="center"/>
          </w:tcPr>
          <w:p>
            <w:pPr>
              <w:rPr>
                <w:rFonts w:hint="eastAsia" w:ascii="times new roma" w:hAnsi="times new roma" w:eastAsia="仿宋"/>
                <w:sz w:val="24"/>
              </w:rPr>
            </w:pPr>
          </w:p>
        </w:tc>
        <w:tc>
          <w:tcPr>
            <w:tcW w:w="2104"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hint="eastAsia" w:ascii="times new roma" w:hAnsi="times new roma" w:eastAsia="仿宋"/>
                <w:sz w:val="24"/>
              </w:rPr>
            </w:pPr>
            <w:r>
              <w:rPr>
                <w:rFonts w:hint="eastAsia" w:ascii="times new roma" w:hAnsi="times new roma" w:eastAsia="仿宋"/>
                <w:sz w:val="24"/>
                <w:lang w:val="en-US" w:eastAsia="zh-CN"/>
              </w:rPr>
              <w:t>水泥生产用</w:t>
            </w:r>
            <w:r>
              <w:rPr>
                <w:rFonts w:ascii="times new roma" w:hAnsi="times new roma" w:eastAsia="仿宋"/>
                <w:sz w:val="24"/>
              </w:rPr>
              <w:t>烟煤</w:t>
            </w:r>
          </w:p>
        </w:tc>
        <w:tc>
          <w:tcPr>
            <w:tcW w:w="1841"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hint="eastAsia" w:ascii="times new roma" w:hAnsi="times new roma" w:eastAsia="仿宋"/>
                <w:sz w:val="24"/>
              </w:rPr>
            </w:pPr>
            <w:r>
              <w:rPr>
                <w:rFonts w:ascii="times new roma" w:hAnsi="times new roma" w:eastAsia="仿宋"/>
                <w:sz w:val="24"/>
              </w:rPr>
              <w:t>26.1</w:t>
            </w:r>
            <w:r>
              <w:rPr>
                <w:rFonts w:hint="eastAsia" w:ascii="times new roma" w:hAnsi="times new roma" w:eastAsia="仿宋"/>
                <w:sz w:val="24"/>
                <w:lang w:val="en-US" w:eastAsia="zh-CN"/>
              </w:rPr>
              <w:t>0</w:t>
            </w:r>
            <w:r>
              <w:rPr>
                <w:rFonts w:ascii="times new roma" w:hAnsi="times new roma" w:eastAsia="仿宋"/>
                <w:sz w:val="24"/>
              </w:rPr>
              <w:t xml:space="preserve"> </w:t>
            </w:r>
          </w:p>
        </w:tc>
        <w:tc>
          <w:tcPr>
            <w:tcW w:w="2927" w:type="dxa"/>
            <w:gridSpan w:val="2"/>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hint="eastAsia" w:ascii="times new roma" w:hAnsi="times new roma" w:eastAsia="仿宋"/>
                <w:sz w:val="24"/>
              </w:rPr>
            </w:pPr>
            <w:r>
              <w:rPr>
                <w:rFonts w:hint="eastAsia" w:ascii="times new roma" w:hAnsi="times new roma" w:eastAsia="仿宋"/>
                <w:sz w:val="24"/>
              </w:rPr>
              <w:t>9</w:t>
            </w:r>
            <w:r>
              <w:rPr>
                <w:rFonts w:hint="eastAsia" w:ascii="times new roma" w:hAnsi="times new roma" w:eastAsia="仿宋"/>
                <w:sz w:val="24"/>
                <w:lang w:val="en-US" w:eastAsia="zh-CN"/>
              </w:rPr>
              <w:t>9</w:t>
            </w:r>
            <w:r>
              <w:rPr>
                <w:rFonts w:ascii="times new roma" w:hAnsi="times new roma" w:eastAsia="仿宋"/>
                <w:sz w:val="24"/>
              </w:rPr>
              <w:t>%</w:t>
            </w:r>
          </w:p>
        </w:tc>
      </w:tr>
      <w:tr>
        <w:tblPrEx>
          <w:tblCellMar>
            <w:top w:w="0" w:type="dxa"/>
            <w:left w:w="15" w:type="dxa"/>
            <w:bottom w:w="0" w:type="dxa"/>
            <w:right w:w="15" w:type="dxa"/>
          </w:tblCellMar>
        </w:tblPrEx>
        <w:trPr>
          <w:trHeight w:val="285" w:hRule="atLeast"/>
          <w:jc w:val="center"/>
        </w:trPr>
        <w:tc>
          <w:tcPr>
            <w:tcW w:w="1310" w:type="dxa"/>
            <w:vMerge w:val="continue"/>
            <w:tcBorders>
              <w:top w:val="single" w:color="000000" w:sz="4" w:space="0"/>
              <w:left w:val="single" w:color="000000" w:sz="4" w:space="0"/>
              <w:right w:val="single" w:color="000000" w:sz="4" w:space="0"/>
            </w:tcBorders>
            <w:vAlign w:val="center"/>
          </w:tcPr>
          <w:p>
            <w:pPr>
              <w:rPr>
                <w:rFonts w:hint="eastAsia" w:ascii="times new roma" w:hAnsi="times new roma" w:eastAsia="仿宋"/>
                <w:sz w:val="24"/>
              </w:rPr>
            </w:pPr>
          </w:p>
        </w:tc>
        <w:tc>
          <w:tcPr>
            <w:tcW w:w="2104"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hint="eastAsia" w:ascii="times new roma" w:hAnsi="times new roma" w:eastAsia="仿宋"/>
                <w:sz w:val="24"/>
              </w:rPr>
            </w:pPr>
            <w:r>
              <w:rPr>
                <w:rFonts w:ascii="times new roma" w:hAnsi="times new roma" w:eastAsia="仿宋"/>
                <w:sz w:val="24"/>
              </w:rPr>
              <w:t>褐煤</w:t>
            </w:r>
          </w:p>
        </w:tc>
        <w:tc>
          <w:tcPr>
            <w:tcW w:w="1841"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hint="eastAsia" w:ascii="times new roma" w:hAnsi="times new roma" w:eastAsia="仿宋"/>
                <w:sz w:val="24"/>
              </w:rPr>
            </w:pPr>
            <w:r>
              <w:rPr>
                <w:rFonts w:hint="eastAsia" w:ascii="times new roma" w:hAnsi="times new roma" w:eastAsia="仿宋"/>
                <w:sz w:val="24"/>
              </w:rPr>
              <w:t>27.97</w:t>
            </w:r>
            <w:r>
              <w:rPr>
                <w:rFonts w:ascii="times new roma" w:hAnsi="times new roma" w:eastAsia="仿宋"/>
                <w:sz w:val="24"/>
              </w:rPr>
              <w:t xml:space="preserve"> </w:t>
            </w:r>
          </w:p>
        </w:tc>
        <w:tc>
          <w:tcPr>
            <w:tcW w:w="2927" w:type="dxa"/>
            <w:gridSpan w:val="2"/>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hint="eastAsia" w:ascii="times new roma" w:hAnsi="times new roma" w:eastAsia="仿宋"/>
                <w:sz w:val="24"/>
              </w:rPr>
            </w:pPr>
            <w:r>
              <w:rPr>
                <w:rFonts w:ascii="times new roma" w:hAnsi="times new roma" w:eastAsia="仿宋"/>
                <w:sz w:val="24"/>
              </w:rPr>
              <w:t>%</w:t>
            </w:r>
          </w:p>
        </w:tc>
      </w:tr>
      <w:tr>
        <w:tblPrEx>
          <w:tblCellMar>
            <w:top w:w="0" w:type="dxa"/>
            <w:left w:w="15" w:type="dxa"/>
            <w:bottom w:w="0" w:type="dxa"/>
            <w:right w:w="15" w:type="dxa"/>
          </w:tblCellMar>
        </w:tblPrEx>
        <w:trPr>
          <w:trHeight w:val="285" w:hRule="atLeast"/>
          <w:jc w:val="center"/>
        </w:trPr>
        <w:tc>
          <w:tcPr>
            <w:tcW w:w="1310" w:type="dxa"/>
            <w:vMerge w:val="continue"/>
            <w:tcBorders>
              <w:top w:val="single" w:color="000000" w:sz="4" w:space="0"/>
              <w:left w:val="single" w:color="000000" w:sz="4" w:space="0"/>
              <w:right w:val="single" w:color="000000" w:sz="4" w:space="0"/>
            </w:tcBorders>
            <w:vAlign w:val="center"/>
          </w:tcPr>
          <w:p>
            <w:pPr>
              <w:rPr>
                <w:rFonts w:hint="eastAsia" w:ascii="times new roma" w:hAnsi="times new roma" w:eastAsia="仿宋"/>
                <w:sz w:val="24"/>
              </w:rPr>
            </w:pPr>
          </w:p>
        </w:tc>
        <w:tc>
          <w:tcPr>
            <w:tcW w:w="2104"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hint="eastAsia" w:ascii="times new roma" w:hAnsi="times new roma" w:eastAsia="仿宋"/>
                <w:sz w:val="24"/>
              </w:rPr>
            </w:pPr>
            <w:r>
              <w:rPr>
                <w:rFonts w:ascii="times new roma" w:hAnsi="times new roma" w:eastAsia="仿宋"/>
                <w:sz w:val="24"/>
              </w:rPr>
              <w:t>洗精煤</w:t>
            </w:r>
          </w:p>
        </w:tc>
        <w:tc>
          <w:tcPr>
            <w:tcW w:w="1841"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hint="eastAsia" w:ascii="times new roma" w:hAnsi="times new roma" w:eastAsia="仿宋"/>
                <w:sz w:val="24"/>
              </w:rPr>
            </w:pPr>
            <w:r>
              <w:rPr>
                <w:rFonts w:ascii="times new roma" w:hAnsi="times new roma" w:eastAsia="仿宋"/>
                <w:sz w:val="24"/>
              </w:rPr>
              <w:t>25.4</w:t>
            </w:r>
            <w:r>
              <w:rPr>
                <w:rFonts w:hint="eastAsia" w:ascii="times new roma" w:hAnsi="times new roma" w:eastAsia="仿宋"/>
                <w:sz w:val="24"/>
              </w:rPr>
              <w:t>1</w:t>
            </w:r>
            <w:r>
              <w:rPr>
                <w:rFonts w:ascii="times new roma" w:hAnsi="times new roma" w:eastAsia="仿宋"/>
                <w:sz w:val="24"/>
              </w:rPr>
              <w:t xml:space="preserve"> </w:t>
            </w:r>
          </w:p>
        </w:tc>
        <w:tc>
          <w:tcPr>
            <w:tcW w:w="2927" w:type="dxa"/>
            <w:gridSpan w:val="2"/>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hint="eastAsia" w:ascii="times new roma" w:hAnsi="times new roma" w:eastAsia="仿宋"/>
                <w:sz w:val="24"/>
              </w:rPr>
            </w:pPr>
            <w:r>
              <w:rPr>
                <w:rFonts w:ascii="times new roma" w:hAnsi="times new roma" w:eastAsia="仿宋"/>
                <w:sz w:val="24"/>
              </w:rPr>
              <w:t>%</w:t>
            </w:r>
          </w:p>
        </w:tc>
      </w:tr>
      <w:tr>
        <w:tblPrEx>
          <w:tblCellMar>
            <w:top w:w="0" w:type="dxa"/>
            <w:left w:w="15" w:type="dxa"/>
            <w:bottom w:w="0" w:type="dxa"/>
            <w:right w:w="15" w:type="dxa"/>
          </w:tblCellMar>
        </w:tblPrEx>
        <w:trPr>
          <w:trHeight w:val="285" w:hRule="atLeast"/>
          <w:jc w:val="center"/>
        </w:trPr>
        <w:tc>
          <w:tcPr>
            <w:tcW w:w="1310" w:type="dxa"/>
            <w:vMerge w:val="continue"/>
            <w:tcBorders>
              <w:top w:val="single" w:color="000000" w:sz="4" w:space="0"/>
              <w:left w:val="single" w:color="000000" w:sz="4" w:space="0"/>
              <w:right w:val="single" w:color="000000" w:sz="4" w:space="0"/>
            </w:tcBorders>
            <w:vAlign w:val="center"/>
          </w:tcPr>
          <w:p>
            <w:pPr>
              <w:rPr>
                <w:rFonts w:hint="eastAsia" w:ascii="times new roma" w:hAnsi="times new roma" w:eastAsia="仿宋"/>
                <w:sz w:val="24"/>
              </w:rPr>
            </w:pPr>
          </w:p>
        </w:tc>
        <w:tc>
          <w:tcPr>
            <w:tcW w:w="2104"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hint="eastAsia" w:ascii="times new roma" w:hAnsi="times new roma" w:eastAsia="仿宋"/>
                <w:sz w:val="24"/>
              </w:rPr>
            </w:pPr>
            <w:r>
              <w:rPr>
                <w:rFonts w:ascii="times new roma" w:hAnsi="times new roma" w:eastAsia="仿宋"/>
                <w:sz w:val="24"/>
              </w:rPr>
              <w:t>洗中煤</w:t>
            </w:r>
          </w:p>
        </w:tc>
        <w:tc>
          <w:tcPr>
            <w:tcW w:w="1841"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hint="eastAsia" w:ascii="times new roma" w:hAnsi="times new roma" w:eastAsia="仿宋"/>
                <w:sz w:val="24"/>
              </w:rPr>
            </w:pPr>
            <w:r>
              <w:rPr>
                <w:rFonts w:ascii="times new roma" w:hAnsi="times new roma" w:eastAsia="仿宋"/>
                <w:sz w:val="24"/>
              </w:rPr>
              <w:t>25.4</w:t>
            </w:r>
            <w:r>
              <w:rPr>
                <w:rFonts w:hint="eastAsia" w:ascii="times new roma" w:hAnsi="times new roma" w:eastAsia="仿宋"/>
                <w:sz w:val="24"/>
              </w:rPr>
              <w:t>1</w:t>
            </w:r>
            <w:r>
              <w:rPr>
                <w:rFonts w:ascii="times new roma" w:hAnsi="times new roma" w:eastAsia="仿宋"/>
                <w:sz w:val="24"/>
              </w:rPr>
              <w:t xml:space="preserve"> </w:t>
            </w:r>
          </w:p>
        </w:tc>
        <w:tc>
          <w:tcPr>
            <w:tcW w:w="2927" w:type="dxa"/>
            <w:gridSpan w:val="2"/>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hint="eastAsia" w:ascii="times new roma" w:hAnsi="times new roma" w:eastAsia="仿宋"/>
                <w:sz w:val="24"/>
              </w:rPr>
            </w:pPr>
            <w:r>
              <w:rPr>
                <w:rFonts w:ascii="times new roma" w:hAnsi="times new roma" w:eastAsia="仿宋"/>
                <w:sz w:val="24"/>
              </w:rPr>
              <w:t>%</w:t>
            </w:r>
          </w:p>
        </w:tc>
      </w:tr>
      <w:tr>
        <w:tblPrEx>
          <w:tblCellMar>
            <w:top w:w="0" w:type="dxa"/>
            <w:left w:w="15" w:type="dxa"/>
            <w:bottom w:w="0" w:type="dxa"/>
            <w:right w:w="15" w:type="dxa"/>
          </w:tblCellMar>
        </w:tblPrEx>
        <w:trPr>
          <w:trHeight w:val="285" w:hRule="atLeast"/>
          <w:jc w:val="center"/>
        </w:trPr>
        <w:tc>
          <w:tcPr>
            <w:tcW w:w="1310" w:type="dxa"/>
            <w:vMerge w:val="continue"/>
            <w:tcBorders>
              <w:top w:val="single" w:color="000000" w:sz="4" w:space="0"/>
              <w:left w:val="single" w:color="000000" w:sz="4" w:space="0"/>
              <w:right w:val="single" w:color="000000" w:sz="4" w:space="0"/>
            </w:tcBorders>
            <w:vAlign w:val="center"/>
          </w:tcPr>
          <w:p>
            <w:pPr>
              <w:rPr>
                <w:rFonts w:hint="eastAsia" w:ascii="times new roma" w:hAnsi="times new roma" w:eastAsia="仿宋"/>
                <w:sz w:val="24"/>
              </w:rPr>
            </w:pPr>
          </w:p>
        </w:tc>
        <w:tc>
          <w:tcPr>
            <w:tcW w:w="2104"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hint="eastAsia" w:ascii="times new roma" w:hAnsi="times new roma" w:eastAsia="仿宋"/>
                <w:sz w:val="24"/>
              </w:rPr>
            </w:pPr>
            <w:r>
              <w:rPr>
                <w:rFonts w:ascii="times new roma" w:hAnsi="times new roma" w:eastAsia="仿宋"/>
                <w:sz w:val="24"/>
              </w:rPr>
              <w:t>煤泥</w:t>
            </w:r>
          </w:p>
        </w:tc>
        <w:tc>
          <w:tcPr>
            <w:tcW w:w="1841"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hint="eastAsia" w:ascii="times new roma" w:hAnsi="times new roma" w:eastAsia="仿宋"/>
                <w:sz w:val="24"/>
              </w:rPr>
            </w:pPr>
            <w:r>
              <w:rPr>
                <w:rFonts w:ascii="times new roma" w:hAnsi="times new roma" w:eastAsia="仿宋"/>
                <w:sz w:val="24"/>
              </w:rPr>
              <w:t xml:space="preserve">25.40 </w:t>
            </w:r>
          </w:p>
        </w:tc>
        <w:tc>
          <w:tcPr>
            <w:tcW w:w="2927" w:type="dxa"/>
            <w:gridSpan w:val="2"/>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hint="eastAsia" w:ascii="times new roma" w:hAnsi="times new roma" w:eastAsia="仿宋"/>
                <w:sz w:val="24"/>
              </w:rPr>
            </w:pPr>
            <w:r>
              <w:rPr>
                <w:rFonts w:ascii="times new roma" w:hAnsi="times new roma" w:eastAsia="仿宋"/>
                <w:sz w:val="24"/>
              </w:rPr>
              <w:t>%</w:t>
            </w:r>
          </w:p>
        </w:tc>
      </w:tr>
      <w:tr>
        <w:tblPrEx>
          <w:tblCellMar>
            <w:top w:w="0" w:type="dxa"/>
            <w:left w:w="15" w:type="dxa"/>
            <w:bottom w:w="0" w:type="dxa"/>
            <w:right w:w="15" w:type="dxa"/>
          </w:tblCellMar>
        </w:tblPrEx>
        <w:trPr>
          <w:trHeight w:val="285" w:hRule="atLeast"/>
          <w:jc w:val="center"/>
        </w:trPr>
        <w:tc>
          <w:tcPr>
            <w:tcW w:w="1310" w:type="dxa"/>
            <w:vMerge w:val="continue"/>
            <w:tcBorders>
              <w:top w:val="single" w:color="000000" w:sz="4" w:space="0"/>
              <w:left w:val="single" w:color="000000" w:sz="4" w:space="0"/>
              <w:right w:val="single" w:color="000000" w:sz="4" w:space="0"/>
            </w:tcBorders>
            <w:vAlign w:val="center"/>
          </w:tcPr>
          <w:p>
            <w:pPr>
              <w:rPr>
                <w:rFonts w:hint="eastAsia" w:ascii="times new roma" w:hAnsi="times new roma" w:eastAsia="仿宋"/>
                <w:sz w:val="24"/>
              </w:rPr>
            </w:pPr>
          </w:p>
        </w:tc>
        <w:tc>
          <w:tcPr>
            <w:tcW w:w="2104"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hint="eastAsia" w:ascii="times new roma" w:hAnsi="times new roma" w:eastAsia="仿宋"/>
                <w:sz w:val="24"/>
              </w:rPr>
            </w:pPr>
            <w:r>
              <w:rPr>
                <w:rFonts w:ascii="times new roma" w:hAnsi="times new roma" w:eastAsia="仿宋"/>
                <w:sz w:val="24"/>
              </w:rPr>
              <w:t>其它洗煤</w:t>
            </w:r>
          </w:p>
        </w:tc>
        <w:tc>
          <w:tcPr>
            <w:tcW w:w="1841"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hint="eastAsia" w:ascii="times new roma" w:hAnsi="times new roma" w:eastAsia="仿宋"/>
                <w:sz w:val="24"/>
              </w:rPr>
            </w:pPr>
            <w:r>
              <w:rPr>
                <w:rFonts w:ascii="times new roma" w:hAnsi="times new roma" w:eastAsia="仿宋"/>
                <w:sz w:val="24"/>
              </w:rPr>
              <w:t xml:space="preserve">25.40 </w:t>
            </w:r>
          </w:p>
        </w:tc>
        <w:tc>
          <w:tcPr>
            <w:tcW w:w="2927" w:type="dxa"/>
            <w:gridSpan w:val="2"/>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hint="eastAsia" w:ascii="times new roma" w:hAnsi="times new roma" w:eastAsia="仿宋"/>
                <w:sz w:val="24"/>
              </w:rPr>
            </w:pPr>
            <w:r>
              <w:rPr>
                <w:rFonts w:ascii="times new roma" w:hAnsi="times new roma" w:eastAsia="仿宋"/>
                <w:sz w:val="24"/>
              </w:rPr>
              <w:t>%</w:t>
            </w:r>
          </w:p>
        </w:tc>
      </w:tr>
      <w:tr>
        <w:tblPrEx>
          <w:tblCellMar>
            <w:top w:w="0" w:type="dxa"/>
            <w:left w:w="15" w:type="dxa"/>
            <w:bottom w:w="0" w:type="dxa"/>
            <w:right w:w="15" w:type="dxa"/>
          </w:tblCellMar>
        </w:tblPrEx>
        <w:trPr>
          <w:trHeight w:val="285" w:hRule="atLeast"/>
          <w:jc w:val="center"/>
        </w:trPr>
        <w:tc>
          <w:tcPr>
            <w:tcW w:w="1310" w:type="dxa"/>
            <w:vMerge w:val="continue"/>
            <w:tcBorders>
              <w:top w:val="single" w:color="000000" w:sz="4" w:space="0"/>
              <w:left w:val="single" w:color="000000" w:sz="4" w:space="0"/>
              <w:right w:val="single" w:color="000000" w:sz="4" w:space="0"/>
            </w:tcBorders>
            <w:vAlign w:val="center"/>
          </w:tcPr>
          <w:p>
            <w:pPr>
              <w:rPr>
                <w:rFonts w:hint="eastAsia" w:ascii="times new roma" w:hAnsi="times new roma" w:eastAsia="仿宋"/>
                <w:sz w:val="24"/>
              </w:rPr>
            </w:pPr>
          </w:p>
        </w:tc>
        <w:tc>
          <w:tcPr>
            <w:tcW w:w="2104"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hint="eastAsia" w:ascii="times new roma" w:hAnsi="times new roma" w:eastAsia="仿宋"/>
                <w:sz w:val="24"/>
              </w:rPr>
            </w:pPr>
            <w:r>
              <w:rPr>
                <w:rFonts w:ascii="times new roma" w:hAnsi="times new roma" w:eastAsia="仿宋"/>
                <w:sz w:val="24"/>
              </w:rPr>
              <w:t>其它煤制品</w:t>
            </w:r>
          </w:p>
        </w:tc>
        <w:tc>
          <w:tcPr>
            <w:tcW w:w="1841"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hint="eastAsia" w:ascii="times new roma" w:hAnsi="times new roma" w:eastAsia="仿宋"/>
                <w:sz w:val="24"/>
              </w:rPr>
            </w:pPr>
            <w:r>
              <w:rPr>
                <w:rFonts w:ascii="times new roma" w:hAnsi="times new roma" w:eastAsia="仿宋"/>
                <w:sz w:val="24"/>
              </w:rPr>
              <w:t xml:space="preserve">33.60 </w:t>
            </w:r>
          </w:p>
        </w:tc>
        <w:tc>
          <w:tcPr>
            <w:tcW w:w="2927" w:type="dxa"/>
            <w:gridSpan w:val="2"/>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hint="eastAsia" w:ascii="times new roma" w:hAnsi="times new roma" w:eastAsia="仿宋"/>
                <w:sz w:val="24"/>
              </w:rPr>
            </w:pPr>
            <w:r>
              <w:rPr>
                <w:rFonts w:ascii="times new roma" w:hAnsi="times new roma" w:eastAsia="仿宋"/>
                <w:sz w:val="24"/>
              </w:rPr>
              <w:t>%</w:t>
            </w:r>
          </w:p>
        </w:tc>
      </w:tr>
      <w:tr>
        <w:tblPrEx>
          <w:tblCellMar>
            <w:top w:w="0" w:type="dxa"/>
            <w:left w:w="15" w:type="dxa"/>
            <w:bottom w:w="0" w:type="dxa"/>
            <w:right w:w="15" w:type="dxa"/>
          </w:tblCellMar>
        </w:tblPrEx>
        <w:trPr>
          <w:trHeight w:val="285" w:hRule="atLeast"/>
          <w:jc w:val="center"/>
        </w:trPr>
        <w:tc>
          <w:tcPr>
            <w:tcW w:w="1310" w:type="dxa"/>
            <w:vMerge w:val="continue"/>
            <w:tcBorders>
              <w:top w:val="single" w:color="000000" w:sz="4" w:space="0"/>
              <w:left w:val="single" w:color="000000" w:sz="4" w:space="0"/>
              <w:right w:val="single" w:color="000000" w:sz="4" w:space="0"/>
            </w:tcBorders>
            <w:vAlign w:val="center"/>
          </w:tcPr>
          <w:p>
            <w:pPr>
              <w:rPr>
                <w:rFonts w:hint="eastAsia" w:ascii="times new roma" w:hAnsi="times new roma" w:eastAsia="仿宋"/>
                <w:sz w:val="24"/>
              </w:rPr>
            </w:pPr>
          </w:p>
        </w:tc>
        <w:tc>
          <w:tcPr>
            <w:tcW w:w="2104"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hint="eastAsia" w:ascii="times new roma" w:hAnsi="times new roma" w:eastAsia="仿宋"/>
                <w:sz w:val="24"/>
              </w:rPr>
            </w:pPr>
            <w:r>
              <w:rPr>
                <w:rFonts w:ascii="times new roma" w:hAnsi="times new roma" w:eastAsia="仿宋"/>
                <w:sz w:val="24"/>
              </w:rPr>
              <w:t>焦炭</w:t>
            </w:r>
          </w:p>
        </w:tc>
        <w:tc>
          <w:tcPr>
            <w:tcW w:w="1841"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hint="eastAsia" w:ascii="times new roma" w:hAnsi="times new roma" w:eastAsia="仿宋"/>
                <w:sz w:val="24"/>
              </w:rPr>
            </w:pPr>
            <w:r>
              <w:rPr>
                <w:rFonts w:ascii="times new roma" w:hAnsi="times new roma" w:eastAsia="仿宋"/>
                <w:sz w:val="24"/>
              </w:rPr>
              <w:t>29.</w:t>
            </w:r>
            <w:r>
              <w:rPr>
                <w:rFonts w:hint="eastAsia" w:ascii="times new roma" w:hAnsi="times new roma" w:eastAsia="仿宋"/>
                <w:sz w:val="24"/>
              </w:rPr>
              <w:t>42</w:t>
            </w:r>
            <w:r>
              <w:rPr>
                <w:rFonts w:ascii="times new roma" w:hAnsi="times new roma" w:eastAsia="仿宋"/>
                <w:sz w:val="24"/>
              </w:rPr>
              <w:t xml:space="preserve"> </w:t>
            </w:r>
          </w:p>
        </w:tc>
        <w:tc>
          <w:tcPr>
            <w:tcW w:w="2927" w:type="dxa"/>
            <w:gridSpan w:val="2"/>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hint="eastAsia" w:ascii="times new roma" w:hAnsi="times new roma" w:eastAsia="仿宋"/>
                <w:sz w:val="24"/>
              </w:rPr>
            </w:pPr>
            <w:r>
              <w:rPr>
                <w:rFonts w:ascii="times new roma" w:hAnsi="times new roma" w:eastAsia="仿宋"/>
                <w:sz w:val="24"/>
              </w:rPr>
              <w:t>%</w:t>
            </w:r>
          </w:p>
        </w:tc>
      </w:tr>
      <w:tr>
        <w:tblPrEx>
          <w:tblCellMar>
            <w:top w:w="0" w:type="dxa"/>
            <w:left w:w="15" w:type="dxa"/>
            <w:bottom w:w="0" w:type="dxa"/>
            <w:right w:w="15" w:type="dxa"/>
          </w:tblCellMar>
        </w:tblPrEx>
        <w:trPr>
          <w:trHeight w:val="285" w:hRule="atLeast"/>
          <w:jc w:val="center"/>
        </w:trPr>
        <w:tc>
          <w:tcPr>
            <w:tcW w:w="1310" w:type="dxa"/>
            <w:vMerge w:val="continue"/>
            <w:tcBorders>
              <w:top w:val="single" w:color="000000" w:sz="4" w:space="0"/>
              <w:left w:val="single" w:color="000000" w:sz="4" w:space="0"/>
              <w:right w:val="single" w:color="000000" w:sz="4" w:space="0"/>
            </w:tcBorders>
            <w:vAlign w:val="center"/>
          </w:tcPr>
          <w:p>
            <w:pPr>
              <w:rPr>
                <w:rFonts w:hint="eastAsia" w:ascii="times new roma" w:hAnsi="times new roma" w:eastAsia="仿宋"/>
                <w:sz w:val="24"/>
              </w:rPr>
            </w:pPr>
          </w:p>
        </w:tc>
        <w:tc>
          <w:tcPr>
            <w:tcW w:w="2104"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hint="eastAsia" w:ascii="times new roma" w:hAnsi="times new roma" w:eastAsia="仿宋"/>
                <w:sz w:val="24"/>
              </w:rPr>
            </w:pPr>
            <w:r>
              <w:rPr>
                <w:rFonts w:ascii="times new roma" w:hAnsi="times new roma" w:eastAsia="仿宋"/>
                <w:sz w:val="24"/>
              </w:rPr>
              <w:t>原油</w:t>
            </w:r>
          </w:p>
        </w:tc>
        <w:tc>
          <w:tcPr>
            <w:tcW w:w="1841"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hint="eastAsia" w:ascii="times new roma" w:hAnsi="times new roma" w:eastAsia="仿宋"/>
                <w:sz w:val="24"/>
              </w:rPr>
            </w:pPr>
            <w:r>
              <w:rPr>
                <w:rFonts w:ascii="times new roma" w:hAnsi="times new roma" w:eastAsia="仿宋"/>
                <w:sz w:val="24"/>
              </w:rPr>
              <w:t>20.08</w:t>
            </w:r>
          </w:p>
        </w:tc>
        <w:tc>
          <w:tcPr>
            <w:tcW w:w="2927" w:type="dxa"/>
            <w:gridSpan w:val="2"/>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hint="eastAsia" w:ascii="times new roma" w:hAnsi="times new roma" w:eastAsia="仿宋"/>
                <w:sz w:val="24"/>
              </w:rPr>
            </w:pPr>
            <w:r>
              <w:rPr>
                <w:rFonts w:ascii="times new roma" w:hAnsi="times new roma" w:eastAsia="仿宋"/>
                <w:sz w:val="24"/>
              </w:rPr>
              <w:t>99%</w:t>
            </w:r>
          </w:p>
        </w:tc>
      </w:tr>
      <w:tr>
        <w:tblPrEx>
          <w:tblCellMar>
            <w:top w:w="0" w:type="dxa"/>
            <w:left w:w="15" w:type="dxa"/>
            <w:bottom w:w="0" w:type="dxa"/>
            <w:right w:w="15" w:type="dxa"/>
          </w:tblCellMar>
        </w:tblPrEx>
        <w:trPr>
          <w:trHeight w:val="285" w:hRule="atLeast"/>
          <w:jc w:val="center"/>
        </w:trPr>
        <w:tc>
          <w:tcPr>
            <w:tcW w:w="1310" w:type="dxa"/>
            <w:vMerge w:val="continue"/>
            <w:tcBorders>
              <w:top w:val="single" w:color="000000" w:sz="4" w:space="0"/>
              <w:left w:val="single" w:color="000000" w:sz="4" w:space="0"/>
              <w:right w:val="single" w:color="000000" w:sz="4" w:space="0"/>
            </w:tcBorders>
            <w:vAlign w:val="center"/>
          </w:tcPr>
          <w:p>
            <w:pPr>
              <w:rPr>
                <w:rFonts w:hint="eastAsia" w:ascii="times new roma" w:hAnsi="times new roma" w:eastAsia="仿宋"/>
                <w:sz w:val="24"/>
              </w:rPr>
            </w:pPr>
          </w:p>
        </w:tc>
        <w:tc>
          <w:tcPr>
            <w:tcW w:w="2104"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hint="eastAsia" w:ascii="times new roma" w:hAnsi="times new roma" w:eastAsia="仿宋"/>
                <w:sz w:val="24"/>
              </w:rPr>
            </w:pPr>
            <w:r>
              <w:rPr>
                <w:rFonts w:ascii="times new roma" w:hAnsi="times new roma" w:eastAsia="仿宋"/>
                <w:sz w:val="24"/>
              </w:rPr>
              <w:t>燃料油</w:t>
            </w:r>
          </w:p>
        </w:tc>
        <w:tc>
          <w:tcPr>
            <w:tcW w:w="1841"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hint="eastAsia" w:ascii="times new roma" w:hAnsi="times new roma" w:eastAsia="仿宋"/>
                <w:sz w:val="24"/>
              </w:rPr>
            </w:pPr>
            <w:r>
              <w:rPr>
                <w:rFonts w:ascii="times new roma" w:hAnsi="times new roma" w:eastAsia="仿宋"/>
                <w:sz w:val="24"/>
              </w:rPr>
              <w:t xml:space="preserve">21.10 </w:t>
            </w:r>
          </w:p>
        </w:tc>
        <w:tc>
          <w:tcPr>
            <w:tcW w:w="2927" w:type="dxa"/>
            <w:gridSpan w:val="2"/>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hint="eastAsia" w:ascii="times new roma" w:hAnsi="times new roma" w:eastAsia="仿宋"/>
                <w:sz w:val="24"/>
              </w:rPr>
            </w:pPr>
            <w:r>
              <w:rPr>
                <w:rFonts w:ascii="times new roma" w:hAnsi="times new roma" w:eastAsia="仿宋"/>
                <w:sz w:val="24"/>
              </w:rPr>
              <w:t>99%</w:t>
            </w:r>
          </w:p>
        </w:tc>
      </w:tr>
      <w:tr>
        <w:tblPrEx>
          <w:tblCellMar>
            <w:top w:w="0" w:type="dxa"/>
            <w:left w:w="15" w:type="dxa"/>
            <w:bottom w:w="0" w:type="dxa"/>
            <w:right w:w="15" w:type="dxa"/>
          </w:tblCellMar>
        </w:tblPrEx>
        <w:trPr>
          <w:trHeight w:val="285" w:hRule="atLeast"/>
          <w:jc w:val="center"/>
        </w:trPr>
        <w:tc>
          <w:tcPr>
            <w:tcW w:w="1310" w:type="dxa"/>
            <w:vMerge w:val="continue"/>
            <w:tcBorders>
              <w:top w:val="single" w:color="000000" w:sz="4" w:space="0"/>
              <w:left w:val="single" w:color="000000" w:sz="4" w:space="0"/>
              <w:right w:val="single" w:color="000000" w:sz="4" w:space="0"/>
            </w:tcBorders>
            <w:vAlign w:val="center"/>
          </w:tcPr>
          <w:p>
            <w:pPr>
              <w:rPr>
                <w:rFonts w:hint="eastAsia" w:ascii="times new roma" w:hAnsi="times new roma" w:eastAsia="仿宋"/>
                <w:sz w:val="24"/>
              </w:rPr>
            </w:pPr>
          </w:p>
        </w:tc>
        <w:tc>
          <w:tcPr>
            <w:tcW w:w="2104"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hint="eastAsia" w:ascii="times new roma" w:hAnsi="times new roma" w:eastAsia="仿宋"/>
                <w:sz w:val="24"/>
              </w:rPr>
            </w:pPr>
            <w:r>
              <w:rPr>
                <w:rFonts w:ascii="times new roma" w:hAnsi="times new roma" w:eastAsia="仿宋"/>
                <w:sz w:val="24"/>
              </w:rPr>
              <w:t>汽油</w:t>
            </w:r>
          </w:p>
        </w:tc>
        <w:tc>
          <w:tcPr>
            <w:tcW w:w="1841"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hint="eastAsia" w:ascii="times new roma" w:hAnsi="times new roma" w:eastAsia="仿宋"/>
                <w:sz w:val="24"/>
              </w:rPr>
            </w:pPr>
            <w:r>
              <w:rPr>
                <w:rFonts w:ascii="times new roma" w:hAnsi="times new roma" w:eastAsia="仿宋"/>
                <w:sz w:val="24"/>
              </w:rPr>
              <w:t xml:space="preserve">18.90 </w:t>
            </w:r>
          </w:p>
        </w:tc>
        <w:tc>
          <w:tcPr>
            <w:tcW w:w="2927" w:type="dxa"/>
            <w:gridSpan w:val="2"/>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hint="eastAsia" w:ascii="times new roma" w:hAnsi="times new roma" w:eastAsia="仿宋"/>
                <w:sz w:val="24"/>
              </w:rPr>
            </w:pPr>
            <w:r>
              <w:rPr>
                <w:rFonts w:ascii="times new roma" w:hAnsi="times new roma" w:eastAsia="仿宋"/>
                <w:sz w:val="24"/>
              </w:rPr>
              <w:t>9</w:t>
            </w:r>
            <w:r>
              <w:rPr>
                <w:rFonts w:hint="eastAsia" w:ascii="times new roma" w:hAnsi="times new roma" w:eastAsia="仿宋"/>
                <w:sz w:val="24"/>
                <w:lang w:val="en-US" w:eastAsia="zh-CN"/>
              </w:rPr>
              <w:t>8</w:t>
            </w:r>
            <w:r>
              <w:rPr>
                <w:rFonts w:ascii="times new roma" w:hAnsi="times new roma" w:eastAsia="仿宋"/>
                <w:sz w:val="24"/>
              </w:rPr>
              <w:t>%</w:t>
            </w:r>
          </w:p>
        </w:tc>
      </w:tr>
      <w:tr>
        <w:tblPrEx>
          <w:tblCellMar>
            <w:top w:w="0" w:type="dxa"/>
            <w:left w:w="15" w:type="dxa"/>
            <w:bottom w:w="0" w:type="dxa"/>
            <w:right w:w="15" w:type="dxa"/>
          </w:tblCellMar>
        </w:tblPrEx>
        <w:trPr>
          <w:trHeight w:val="285" w:hRule="atLeast"/>
          <w:jc w:val="center"/>
        </w:trPr>
        <w:tc>
          <w:tcPr>
            <w:tcW w:w="1310" w:type="dxa"/>
            <w:vMerge w:val="continue"/>
            <w:tcBorders>
              <w:top w:val="single" w:color="000000" w:sz="4" w:space="0"/>
              <w:left w:val="single" w:color="000000" w:sz="4" w:space="0"/>
              <w:right w:val="single" w:color="000000" w:sz="4" w:space="0"/>
            </w:tcBorders>
            <w:vAlign w:val="center"/>
          </w:tcPr>
          <w:p>
            <w:pPr>
              <w:rPr>
                <w:rFonts w:hint="eastAsia" w:ascii="times new roma" w:hAnsi="times new roma" w:eastAsia="仿宋"/>
                <w:sz w:val="24"/>
              </w:rPr>
            </w:pPr>
          </w:p>
        </w:tc>
        <w:tc>
          <w:tcPr>
            <w:tcW w:w="2104"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hint="eastAsia" w:ascii="times new roma" w:hAnsi="times new roma" w:eastAsia="仿宋"/>
                <w:sz w:val="24"/>
              </w:rPr>
            </w:pPr>
            <w:r>
              <w:rPr>
                <w:rFonts w:ascii="times new roma" w:hAnsi="times new roma" w:eastAsia="仿宋"/>
                <w:sz w:val="24"/>
              </w:rPr>
              <w:t>柴油</w:t>
            </w:r>
          </w:p>
        </w:tc>
        <w:tc>
          <w:tcPr>
            <w:tcW w:w="1841"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hint="eastAsia" w:ascii="times new roma" w:hAnsi="times new roma" w:eastAsia="仿宋"/>
                <w:sz w:val="24"/>
              </w:rPr>
            </w:pPr>
            <w:r>
              <w:rPr>
                <w:rFonts w:ascii="times new roma" w:hAnsi="times new roma" w:eastAsia="仿宋"/>
                <w:sz w:val="24"/>
              </w:rPr>
              <w:t xml:space="preserve">20.20 </w:t>
            </w:r>
          </w:p>
        </w:tc>
        <w:tc>
          <w:tcPr>
            <w:tcW w:w="2927" w:type="dxa"/>
            <w:gridSpan w:val="2"/>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hint="eastAsia" w:ascii="times new roma" w:hAnsi="times new roma" w:eastAsia="仿宋"/>
                <w:sz w:val="24"/>
              </w:rPr>
            </w:pPr>
            <w:r>
              <w:rPr>
                <w:rFonts w:ascii="times new roma" w:hAnsi="times new roma" w:eastAsia="仿宋"/>
                <w:sz w:val="24"/>
              </w:rPr>
              <w:t>9</w:t>
            </w:r>
            <w:r>
              <w:rPr>
                <w:rFonts w:hint="eastAsia" w:ascii="times new roma" w:hAnsi="times new roma" w:eastAsia="仿宋"/>
                <w:sz w:val="24"/>
                <w:lang w:val="en-US" w:eastAsia="zh-CN"/>
              </w:rPr>
              <w:t>8</w:t>
            </w:r>
            <w:r>
              <w:rPr>
                <w:rFonts w:ascii="times new roma" w:hAnsi="times new roma" w:eastAsia="仿宋"/>
                <w:sz w:val="24"/>
              </w:rPr>
              <w:t>%</w:t>
            </w:r>
          </w:p>
        </w:tc>
      </w:tr>
      <w:tr>
        <w:tblPrEx>
          <w:tblCellMar>
            <w:top w:w="0" w:type="dxa"/>
            <w:left w:w="15" w:type="dxa"/>
            <w:bottom w:w="0" w:type="dxa"/>
            <w:right w:w="15" w:type="dxa"/>
          </w:tblCellMar>
        </w:tblPrEx>
        <w:trPr>
          <w:trHeight w:val="285" w:hRule="atLeast"/>
          <w:jc w:val="center"/>
        </w:trPr>
        <w:tc>
          <w:tcPr>
            <w:tcW w:w="1310" w:type="dxa"/>
            <w:vMerge w:val="continue"/>
            <w:tcBorders>
              <w:top w:val="single" w:color="000000" w:sz="4" w:space="0"/>
              <w:left w:val="single" w:color="000000" w:sz="4" w:space="0"/>
              <w:right w:val="single" w:color="000000" w:sz="4" w:space="0"/>
            </w:tcBorders>
            <w:vAlign w:val="center"/>
          </w:tcPr>
          <w:p>
            <w:pPr>
              <w:rPr>
                <w:rFonts w:hint="eastAsia" w:ascii="times new roma" w:hAnsi="times new roma" w:eastAsia="仿宋"/>
                <w:sz w:val="24"/>
              </w:rPr>
            </w:pPr>
          </w:p>
        </w:tc>
        <w:tc>
          <w:tcPr>
            <w:tcW w:w="2104"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hint="eastAsia" w:ascii="times new roma" w:hAnsi="times new roma" w:eastAsia="仿宋"/>
                <w:sz w:val="24"/>
              </w:rPr>
            </w:pPr>
            <w:r>
              <w:rPr>
                <w:rFonts w:ascii="times new roma" w:hAnsi="times new roma" w:eastAsia="仿宋"/>
                <w:sz w:val="24"/>
              </w:rPr>
              <w:t>一般煤油</w:t>
            </w:r>
          </w:p>
        </w:tc>
        <w:tc>
          <w:tcPr>
            <w:tcW w:w="1841"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hint="eastAsia" w:ascii="times new roma" w:hAnsi="times new roma" w:eastAsia="仿宋"/>
                <w:sz w:val="24"/>
              </w:rPr>
            </w:pPr>
            <w:r>
              <w:rPr>
                <w:rFonts w:ascii="times new roma" w:hAnsi="times new roma" w:eastAsia="仿宋"/>
                <w:sz w:val="24"/>
              </w:rPr>
              <w:t>19.41</w:t>
            </w:r>
          </w:p>
        </w:tc>
        <w:tc>
          <w:tcPr>
            <w:tcW w:w="2927" w:type="dxa"/>
            <w:gridSpan w:val="2"/>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hint="eastAsia" w:ascii="times new roma" w:hAnsi="times new roma" w:eastAsia="仿宋"/>
                <w:sz w:val="24"/>
              </w:rPr>
            </w:pPr>
            <w:r>
              <w:rPr>
                <w:rFonts w:ascii="times new roma" w:hAnsi="times new roma" w:eastAsia="仿宋"/>
                <w:sz w:val="24"/>
              </w:rPr>
              <w:t>99%</w:t>
            </w:r>
          </w:p>
        </w:tc>
      </w:tr>
      <w:tr>
        <w:tblPrEx>
          <w:tblCellMar>
            <w:top w:w="0" w:type="dxa"/>
            <w:left w:w="15" w:type="dxa"/>
            <w:bottom w:w="0" w:type="dxa"/>
            <w:right w:w="15" w:type="dxa"/>
          </w:tblCellMar>
        </w:tblPrEx>
        <w:trPr>
          <w:trHeight w:val="285" w:hRule="atLeast"/>
          <w:jc w:val="center"/>
        </w:trPr>
        <w:tc>
          <w:tcPr>
            <w:tcW w:w="1310" w:type="dxa"/>
            <w:vMerge w:val="continue"/>
            <w:tcBorders>
              <w:top w:val="single" w:color="000000" w:sz="4" w:space="0"/>
              <w:left w:val="single" w:color="000000" w:sz="4" w:space="0"/>
              <w:right w:val="single" w:color="000000" w:sz="4" w:space="0"/>
            </w:tcBorders>
            <w:vAlign w:val="center"/>
          </w:tcPr>
          <w:p>
            <w:pPr>
              <w:rPr>
                <w:rFonts w:hint="eastAsia" w:ascii="times new roma" w:hAnsi="times new roma" w:eastAsia="仿宋"/>
                <w:sz w:val="24"/>
              </w:rPr>
            </w:pPr>
          </w:p>
        </w:tc>
        <w:tc>
          <w:tcPr>
            <w:tcW w:w="2104"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hint="eastAsia" w:ascii="times new roma" w:hAnsi="times new roma" w:eastAsia="仿宋"/>
                <w:sz w:val="24"/>
              </w:rPr>
            </w:pPr>
            <w:r>
              <w:rPr>
                <w:rFonts w:ascii="times new roma" w:hAnsi="times new roma" w:eastAsia="仿宋"/>
                <w:sz w:val="24"/>
              </w:rPr>
              <w:t>航空汽油</w:t>
            </w:r>
          </w:p>
        </w:tc>
        <w:tc>
          <w:tcPr>
            <w:tcW w:w="1841"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hint="eastAsia" w:ascii="times new roma" w:hAnsi="times new roma" w:eastAsia="仿宋"/>
                <w:sz w:val="24"/>
              </w:rPr>
            </w:pPr>
            <w:r>
              <w:rPr>
                <w:rFonts w:ascii="times new roma" w:hAnsi="times new roma" w:eastAsia="仿宋"/>
                <w:sz w:val="24"/>
              </w:rPr>
              <w:t xml:space="preserve">19.10 </w:t>
            </w:r>
          </w:p>
        </w:tc>
        <w:tc>
          <w:tcPr>
            <w:tcW w:w="2927" w:type="dxa"/>
            <w:gridSpan w:val="2"/>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hint="eastAsia" w:ascii="times new roma" w:hAnsi="times new roma" w:eastAsia="仿宋"/>
                <w:sz w:val="24"/>
              </w:rPr>
            </w:pPr>
            <w:r>
              <w:rPr>
                <w:rFonts w:ascii="times new roma" w:hAnsi="times new roma" w:eastAsia="仿宋"/>
                <w:sz w:val="24"/>
              </w:rPr>
              <w:t>100%</w:t>
            </w:r>
          </w:p>
        </w:tc>
      </w:tr>
      <w:tr>
        <w:tblPrEx>
          <w:tblCellMar>
            <w:top w:w="0" w:type="dxa"/>
            <w:left w:w="15" w:type="dxa"/>
            <w:bottom w:w="0" w:type="dxa"/>
            <w:right w:w="15" w:type="dxa"/>
          </w:tblCellMar>
        </w:tblPrEx>
        <w:trPr>
          <w:trHeight w:val="285" w:hRule="atLeast"/>
          <w:jc w:val="center"/>
        </w:trPr>
        <w:tc>
          <w:tcPr>
            <w:tcW w:w="1310" w:type="dxa"/>
            <w:vMerge w:val="continue"/>
            <w:tcBorders>
              <w:top w:val="single" w:color="000000" w:sz="4" w:space="0"/>
              <w:left w:val="single" w:color="000000" w:sz="4" w:space="0"/>
              <w:right w:val="single" w:color="000000" w:sz="4" w:space="0"/>
            </w:tcBorders>
            <w:vAlign w:val="center"/>
          </w:tcPr>
          <w:p>
            <w:pPr>
              <w:rPr>
                <w:rFonts w:hint="eastAsia" w:ascii="times new roma" w:hAnsi="times new roma" w:eastAsia="仿宋"/>
                <w:sz w:val="24"/>
              </w:rPr>
            </w:pPr>
          </w:p>
        </w:tc>
        <w:tc>
          <w:tcPr>
            <w:tcW w:w="2104"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hint="eastAsia" w:ascii="times new roma" w:hAnsi="times new roma" w:eastAsia="仿宋"/>
                <w:sz w:val="24"/>
              </w:rPr>
            </w:pPr>
            <w:r>
              <w:rPr>
                <w:rFonts w:ascii="times new roma" w:hAnsi="times new roma" w:eastAsia="仿宋"/>
                <w:sz w:val="24"/>
              </w:rPr>
              <w:t>航空煤油</w:t>
            </w:r>
          </w:p>
        </w:tc>
        <w:tc>
          <w:tcPr>
            <w:tcW w:w="1841"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hint="eastAsia" w:ascii="times new roma" w:hAnsi="times new roma" w:eastAsia="仿宋"/>
                <w:sz w:val="24"/>
              </w:rPr>
            </w:pPr>
            <w:r>
              <w:rPr>
                <w:rFonts w:ascii="times new roma" w:hAnsi="times new roma" w:eastAsia="仿宋"/>
                <w:sz w:val="24"/>
              </w:rPr>
              <w:t xml:space="preserve">19.50 </w:t>
            </w:r>
          </w:p>
        </w:tc>
        <w:tc>
          <w:tcPr>
            <w:tcW w:w="2927" w:type="dxa"/>
            <w:gridSpan w:val="2"/>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hint="eastAsia" w:ascii="times new roma" w:hAnsi="times new roma" w:eastAsia="仿宋"/>
                <w:sz w:val="24"/>
              </w:rPr>
            </w:pPr>
            <w:r>
              <w:rPr>
                <w:rFonts w:ascii="times new roma" w:hAnsi="times new roma" w:eastAsia="仿宋"/>
                <w:sz w:val="24"/>
              </w:rPr>
              <w:t>100%</w:t>
            </w:r>
          </w:p>
        </w:tc>
      </w:tr>
      <w:tr>
        <w:tblPrEx>
          <w:tblCellMar>
            <w:top w:w="0" w:type="dxa"/>
            <w:left w:w="15" w:type="dxa"/>
            <w:bottom w:w="0" w:type="dxa"/>
            <w:right w:w="15" w:type="dxa"/>
          </w:tblCellMar>
        </w:tblPrEx>
        <w:trPr>
          <w:trHeight w:val="285" w:hRule="atLeast"/>
          <w:jc w:val="center"/>
        </w:trPr>
        <w:tc>
          <w:tcPr>
            <w:tcW w:w="1310" w:type="dxa"/>
            <w:vMerge w:val="continue"/>
            <w:tcBorders>
              <w:top w:val="single" w:color="000000" w:sz="4" w:space="0"/>
              <w:left w:val="single" w:color="000000" w:sz="4" w:space="0"/>
              <w:right w:val="single" w:color="000000" w:sz="4" w:space="0"/>
            </w:tcBorders>
            <w:vAlign w:val="center"/>
          </w:tcPr>
          <w:p>
            <w:pPr>
              <w:rPr>
                <w:rFonts w:hint="eastAsia" w:ascii="times new roma" w:hAnsi="times new roma" w:eastAsia="仿宋"/>
                <w:sz w:val="24"/>
              </w:rPr>
            </w:pPr>
          </w:p>
        </w:tc>
        <w:tc>
          <w:tcPr>
            <w:tcW w:w="2104"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hint="eastAsia" w:ascii="times new roma" w:hAnsi="times new roma" w:eastAsia="仿宋"/>
                <w:sz w:val="24"/>
              </w:rPr>
            </w:pPr>
            <w:r>
              <w:rPr>
                <w:rFonts w:ascii="times new roma" w:hAnsi="times new roma" w:eastAsia="仿宋"/>
                <w:sz w:val="24"/>
              </w:rPr>
              <w:t>液化天然气</w:t>
            </w:r>
          </w:p>
        </w:tc>
        <w:tc>
          <w:tcPr>
            <w:tcW w:w="1841"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hint="eastAsia" w:ascii="times new roma" w:hAnsi="times new roma" w:eastAsia="仿宋"/>
                <w:sz w:val="24"/>
              </w:rPr>
            </w:pPr>
            <w:r>
              <w:rPr>
                <w:rFonts w:ascii="times new roma" w:hAnsi="times new roma" w:eastAsia="仿宋"/>
                <w:sz w:val="24"/>
              </w:rPr>
              <w:t xml:space="preserve">17.20 </w:t>
            </w:r>
          </w:p>
        </w:tc>
        <w:tc>
          <w:tcPr>
            <w:tcW w:w="2927" w:type="dxa"/>
            <w:gridSpan w:val="2"/>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hint="eastAsia" w:ascii="times new roma" w:hAnsi="times new roma" w:eastAsia="仿宋"/>
                <w:sz w:val="24"/>
              </w:rPr>
            </w:pPr>
            <w:r>
              <w:rPr>
                <w:rFonts w:ascii="times new roma" w:hAnsi="times new roma" w:eastAsia="仿宋"/>
                <w:sz w:val="24"/>
              </w:rPr>
              <w:t>99%</w:t>
            </w:r>
          </w:p>
        </w:tc>
      </w:tr>
      <w:tr>
        <w:tblPrEx>
          <w:tblCellMar>
            <w:top w:w="0" w:type="dxa"/>
            <w:left w:w="15" w:type="dxa"/>
            <w:bottom w:w="0" w:type="dxa"/>
            <w:right w:w="15" w:type="dxa"/>
          </w:tblCellMar>
        </w:tblPrEx>
        <w:trPr>
          <w:trHeight w:val="285" w:hRule="atLeast"/>
          <w:jc w:val="center"/>
        </w:trPr>
        <w:tc>
          <w:tcPr>
            <w:tcW w:w="1310" w:type="dxa"/>
            <w:vMerge w:val="continue"/>
            <w:tcBorders>
              <w:top w:val="single" w:color="000000" w:sz="4" w:space="0"/>
              <w:left w:val="single" w:color="000000" w:sz="4" w:space="0"/>
              <w:right w:val="single" w:color="000000" w:sz="4" w:space="0"/>
            </w:tcBorders>
            <w:vAlign w:val="center"/>
          </w:tcPr>
          <w:p>
            <w:pPr>
              <w:rPr>
                <w:rFonts w:hint="eastAsia" w:ascii="times new roma" w:hAnsi="times new roma" w:eastAsia="仿宋"/>
                <w:sz w:val="24"/>
              </w:rPr>
            </w:pPr>
          </w:p>
        </w:tc>
        <w:tc>
          <w:tcPr>
            <w:tcW w:w="2104"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hint="eastAsia" w:ascii="times new roma" w:hAnsi="times new roma" w:eastAsia="仿宋"/>
                <w:sz w:val="24"/>
              </w:rPr>
            </w:pPr>
            <w:r>
              <w:rPr>
                <w:rFonts w:ascii="times new roma" w:hAnsi="times new roma" w:eastAsia="仿宋"/>
                <w:sz w:val="24"/>
              </w:rPr>
              <w:t>液化石油气</w:t>
            </w:r>
          </w:p>
        </w:tc>
        <w:tc>
          <w:tcPr>
            <w:tcW w:w="1841"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hint="eastAsia" w:ascii="times new roma" w:hAnsi="times new roma" w:eastAsia="仿宋"/>
                <w:sz w:val="24"/>
              </w:rPr>
            </w:pPr>
            <w:r>
              <w:rPr>
                <w:rFonts w:ascii="times new roma" w:hAnsi="times new roma" w:eastAsia="仿宋"/>
                <w:sz w:val="24"/>
              </w:rPr>
              <w:t>16.96</w:t>
            </w:r>
          </w:p>
        </w:tc>
        <w:tc>
          <w:tcPr>
            <w:tcW w:w="2927" w:type="dxa"/>
            <w:gridSpan w:val="2"/>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hint="eastAsia" w:ascii="times new roma" w:hAnsi="times new roma" w:eastAsia="仿宋"/>
                <w:sz w:val="24"/>
              </w:rPr>
            </w:pPr>
            <w:r>
              <w:rPr>
                <w:rFonts w:ascii="times new roma" w:hAnsi="times new roma" w:eastAsia="仿宋"/>
                <w:sz w:val="24"/>
              </w:rPr>
              <w:t>99.5%</w:t>
            </w:r>
          </w:p>
        </w:tc>
      </w:tr>
      <w:tr>
        <w:tblPrEx>
          <w:tblCellMar>
            <w:top w:w="0" w:type="dxa"/>
            <w:left w:w="15" w:type="dxa"/>
            <w:bottom w:w="0" w:type="dxa"/>
            <w:right w:w="15" w:type="dxa"/>
          </w:tblCellMar>
        </w:tblPrEx>
        <w:trPr>
          <w:trHeight w:val="285" w:hRule="atLeast"/>
          <w:jc w:val="center"/>
        </w:trPr>
        <w:tc>
          <w:tcPr>
            <w:tcW w:w="1310" w:type="dxa"/>
            <w:vMerge w:val="continue"/>
            <w:tcBorders>
              <w:top w:val="single" w:color="000000" w:sz="4" w:space="0"/>
              <w:left w:val="single" w:color="000000" w:sz="4" w:space="0"/>
              <w:right w:val="single" w:color="000000" w:sz="4" w:space="0"/>
            </w:tcBorders>
            <w:vAlign w:val="center"/>
          </w:tcPr>
          <w:p>
            <w:pPr>
              <w:rPr>
                <w:rFonts w:hint="eastAsia" w:ascii="times new roma" w:hAnsi="times new roma" w:eastAsia="仿宋"/>
                <w:sz w:val="24"/>
              </w:rPr>
            </w:pPr>
          </w:p>
        </w:tc>
        <w:tc>
          <w:tcPr>
            <w:tcW w:w="2104"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hint="eastAsia" w:ascii="times new roma" w:hAnsi="times new roma" w:eastAsia="仿宋"/>
                <w:sz w:val="24"/>
              </w:rPr>
            </w:pPr>
            <w:r>
              <w:rPr>
                <w:rFonts w:ascii="times new roma" w:hAnsi="times new roma" w:eastAsia="仿宋"/>
                <w:sz w:val="24"/>
              </w:rPr>
              <w:t>焦油</w:t>
            </w:r>
          </w:p>
        </w:tc>
        <w:tc>
          <w:tcPr>
            <w:tcW w:w="1841"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hint="eastAsia" w:ascii="times new roma" w:hAnsi="times new roma" w:eastAsia="仿宋"/>
                <w:sz w:val="24"/>
              </w:rPr>
            </w:pPr>
            <w:r>
              <w:rPr>
                <w:rFonts w:ascii="times new roma" w:hAnsi="times new roma" w:eastAsia="仿宋"/>
                <w:sz w:val="24"/>
              </w:rPr>
              <w:t xml:space="preserve">22.00 </w:t>
            </w:r>
          </w:p>
        </w:tc>
        <w:tc>
          <w:tcPr>
            <w:tcW w:w="2927" w:type="dxa"/>
            <w:gridSpan w:val="2"/>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hint="eastAsia" w:ascii="times new roma" w:hAnsi="times new roma" w:eastAsia="仿宋"/>
                <w:sz w:val="24"/>
              </w:rPr>
            </w:pPr>
            <w:r>
              <w:rPr>
                <w:rFonts w:ascii="times new roma" w:hAnsi="times new roma" w:eastAsia="仿宋"/>
                <w:sz w:val="24"/>
              </w:rPr>
              <w:t>99%</w:t>
            </w:r>
          </w:p>
        </w:tc>
      </w:tr>
      <w:tr>
        <w:tblPrEx>
          <w:tblCellMar>
            <w:top w:w="0" w:type="dxa"/>
            <w:left w:w="15" w:type="dxa"/>
            <w:bottom w:w="0" w:type="dxa"/>
            <w:right w:w="15" w:type="dxa"/>
          </w:tblCellMar>
        </w:tblPrEx>
        <w:trPr>
          <w:trHeight w:val="285" w:hRule="atLeast"/>
          <w:jc w:val="center"/>
        </w:trPr>
        <w:tc>
          <w:tcPr>
            <w:tcW w:w="1310" w:type="dxa"/>
            <w:vMerge w:val="continue"/>
            <w:tcBorders>
              <w:top w:val="single" w:color="000000" w:sz="4" w:space="0"/>
              <w:left w:val="single" w:color="000000" w:sz="4" w:space="0"/>
              <w:right w:val="single" w:color="000000" w:sz="4" w:space="0"/>
            </w:tcBorders>
            <w:vAlign w:val="center"/>
          </w:tcPr>
          <w:p>
            <w:pPr>
              <w:rPr>
                <w:rFonts w:hint="eastAsia" w:ascii="times new roma" w:hAnsi="times new roma" w:eastAsia="仿宋"/>
                <w:sz w:val="24"/>
              </w:rPr>
            </w:pPr>
          </w:p>
        </w:tc>
        <w:tc>
          <w:tcPr>
            <w:tcW w:w="2104"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hint="eastAsia" w:ascii="times new roma" w:hAnsi="times new roma" w:eastAsia="仿宋"/>
                <w:sz w:val="24"/>
              </w:rPr>
            </w:pPr>
            <w:r>
              <w:rPr>
                <w:rFonts w:ascii="times new roma" w:hAnsi="times new roma" w:eastAsia="仿宋"/>
                <w:sz w:val="24"/>
              </w:rPr>
              <w:t>石油焦</w:t>
            </w:r>
          </w:p>
        </w:tc>
        <w:tc>
          <w:tcPr>
            <w:tcW w:w="1841"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hint="eastAsia" w:ascii="times new roma" w:hAnsi="times new roma" w:eastAsia="仿宋"/>
                <w:sz w:val="24"/>
              </w:rPr>
            </w:pPr>
            <w:r>
              <w:rPr>
                <w:rFonts w:hint="eastAsia" w:ascii="times new roma" w:hAnsi="times new roma" w:eastAsia="仿宋"/>
                <w:sz w:val="24"/>
              </w:rPr>
              <w:t>27.50</w:t>
            </w:r>
          </w:p>
        </w:tc>
        <w:tc>
          <w:tcPr>
            <w:tcW w:w="2927" w:type="dxa"/>
            <w:gridSpan w:val="2"/>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hint="eastAsia" w:ascii="times new roma" w:hAnsi="times new roma" w:eastAsia="仿宋"/>
                <w:sz w:val="24"/>
              </w:rPr>
            </w:pPr>
            <w:r>
              <w:rPr>
                <w:rFonts w:hint="eastAsia" w:ascii="times new roma" w:hAnsi="times new roma" w:eastAsia="仿宋"/>
                <w:sz w:val="24"/>
              </w:rPr>
              <w:t>98%</w:t>
            </w:r>
          </w:p>
        </w:tc>
      </w:tr>
      <w:tr>
        <w:tblPrEx>
          <w:tblCellMar>
            <w:top w:w="0" w:type="dxa"/>
            <w:left w:w="15" w:type="dxa"/>
            <w:bottom w:w="0" w:type="dxa"/>
            <w:right w:w="15" w:type="dxa"/>
          </w:tblCellMar>
        </w:tblPrEx>
        <w:trPr>
          <w:trHeight w:val="285" w:hRule="atLeast"/>
          <w:jc w:val="center"/>
        </w:trPr>
        <w:tc>
          <w:tcPr>
            <w:tcW w:w="1310" w:type="dxa"/>
            <w:vMerge w:val="continue"/>
            <w:tcBorders>
              <w:top w:val="single" w:color="000000" w:sz="4" w:space="0"/>
              <w:left w:val="single" w:color="000000" w:sz="4" w:space="0"/>
              <w:right w:val="single" w:color="000000" w:sz="4" w:space="0"/>
            </w:tcBorders>
            <w:vAlign w:val="center"/>
          </w:tcPr>
          <w:p>
            <w:pPr>
              <w:rPr>
                <w:rFonts w:hint="eastAsia" w:ascii="times new roma" w:hAnsi="times new roma" w:eastAsia="仿宋"/>
                <w:sz w:val="24"/>
              </w:rPr>
            </w:pPr>
          </w:p>
        </w:tc>
        <w:tc>
          <w:tcPr>
            <w:tcW w:w="2104"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hint="eastAsia" w:ascii="times new roma" w:hAnsi="times new roma" w:eastAsia="仿宋"/>
                <w:sz w:val="24"/>
              </w:rPr>
            </w:pPr>
            <w:r>
              <w:rPr>
                <w:rFonts w:ascii="times new roma" w:hAnsi="times new roma" w:eastAsia="仿宋"/>
                <w:sz w:val="24"/>
              </w:rPr>
              <w:t>粗苯</w:t>
            </w:r>
          </w:p>
        </w:tc>
        <w:tc>
          <w:tcPr>
            <w:tcW w:w="1841"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hint="eastAsia" w:ascii="times new roma" w:hAnsi="times new roma" w:eastAsia="仿宋"/>
                <w:sz w:val="24"/>
              </w:rPr>
            </w:pPr>
            <w:r>
              <w:rPr>
                <w:rFonts w:ascii="times new roma" w:hAnsi="times new roma" w:eastAsia="仿宋"/>
                <w:sz w:val="24"/>
              </w:rPr>
              <w:t xml:space="preserve">22.70 </w:t>
            </w:r>
          </w:p>
        </w:tc>
        <w:tc>
          <w:tcPr>
            <w:tcW w:w="2927" w:type="dxa"/>
            <w:gridSpan w:val="2"/>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hint="eastAsia" w:ascii="times new roma" w:hAnsi="times new roma" w:eastAsia="仿宋"/>
                <w:sz w:val="24"/>
              </w:rPr>
            </w:pPr>
            <w:r>
              <w:rPr>
                <w:rFonts w:ascii="times new roma" w:hAnsi="times new roma" w:eastAsia="仿宋"/>
                <w:sz w:val="24"/>
              </w:rPr>
              <w:t>99%</w:t>
            </w:r>
          </w:p>
        </w:tc>
      </w:tr>
      <w:tr>
        <w:tblPrEx>
          <w:tblCellMar>
            <w:top w:w="0" w:type="dxa"/>
            <w:left w:w="15" w:type="dxa"/>
            <w:bottom w:w="0" w:type="dxa"/>
            <w:right w:w="15" w:type="dxa"/>
          </w:tblCellMar>
        </w:tblPrEx>
        <w:trPr>
          <w:trHeight w:val="285" w:hRule="atLeast"/>
          <w:jc w:val="center"/>
        </w:trPr>
        <w:tc>
          <w:tcPr>
            <w:tcW w:w="1310" w:type="dxa"/>
            <w:vMerge w:val="continue"/>
            <w:tcBorders>
              <w:top w:val="single" w:color="000000" w:sz="4" w:space="0"/>
              <w:left w:val="single" w:color="000000" w:sz="4" w:space="0"/>
              <w:right w:val="single" w:color="000000" w:sz="4" w:space="0"/>
            </w:tcBorders>
            <w:vAlign w:val="center"/>
          </w:tcPr>
          <w:p>
            <w:pPr>
              <w:rPr>
                <w:rFonts w:hint="eastAsia" w:ascii="times new roma" w:hAnsi="times new roma" w:eastAsia="仿宋"/>
                <w:sz w:val="24"/>
              </w:rPr>
            </w:pPr>
          </w:p>
        </w:tc>
        <w:tc>
          <w:tcPr>
            <w:tcW w:w="2104"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hint="eastAsia" w:ascii="times new roma" w:hAnsi="times new roma" w:eastAsia="仿宋"/>
                <w:sz w:val="24"/>
              </w:rPr>
            </w:pPr>
            <w:r>
              <w:rPr>
                <w:rFonts w:ascii="times new roma" w:hAnsi="times new roma" w:eastAsia="仿宋"/>
                <w:sz w:val="24"/>
              </w:rPr>
              <w:t>天然气</w:t>
            </w:r>
          </w:p>
        </w:tc>
        <w:tc>
          <w:tcPr>
            <w:tcW w:w="1841"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hint="eastAsia" w:ascii="times new roma" w:hAnsi="times new roma" w:eastAsia="仿宋"/>
                <w:sz w:val="24"/>
              </w:rPr>
            </w:pPr>
            <w:r>
              <w:rPr>
                <w:rFonts w:ascii="times new roma" w:hAnsi="times new roma" w:eastAsia="仿宋"/>
                <w:sz w:val="24"/>
              </w:rPr>
              <w:t xml:space="preserve">15.32 </w:t>
            </w:r>
          </w:p>
        </w:tc>
        <w:tc>
          <w:tcPr>
            <w:tcW w:w="2927" w:type="dxa"/>
            <w:gridSpan w:val="2"/>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hint="eastAsia" w:ascii="times new roma" w:hAnsi="times new roma" w:eastAsia="仿宋"/>
                <w:sz w:val="24"/>
              </w:rPr>
            </w:pPr>
            <w:r>
              <w:rPr>
                <w:rFonts w:ascii="times new roma" w:hAnsi="times new roma" w:eastAsia="仿宋"/>
                <w:sz w:val="24"/>
              </w:rPr>
              <w:t>99.5%</w:t>
            </w:r>
          </w:p>
        </w:tc>
      </w:tr>
      <w:tr>
        <w:tblPrEx>
          <w:tblCellMar>
            <w:top w:w="0" w:type="dxa"/>
            <w:left w:w="15" w:type="dxa"/>
            <w:bottom w:w="0" w:type="dxa"/>
            <w:right w:w="15" w:type="dxa"/>
          </w:tblCellMar>
        </w:tblPrEx>
        <w:trPr>
          <w:trHeight w:val="285" w:hRule="atLeast"/>
          <w:jc w:val="center"/>
        </w:trPr>
        <w:tc>
          <w:tcPr>
            <w:tcW w:w="1310" w:type="dxa"/>
            <w:vMerge w:val="continue"/>
            <w:tcBorders>
              <w:top w:val="single" w:color="000000" w:sz="4" w:space="0"/>
              <w:left w:val="single" w:color="000000" w:sz="4" w:space="0"/>
              <w:right w:val="single" w:color="000000" w:sz="4" w:space="0"/>
            </w:tcBorders>
            <w:vAlign w:val="center"/>
          </w:tcPr>
          <w:p>
            <w:pPr>
              <w:rPr>
                <w:rFonts w:hint="eastAsia" w:ascii="times new roma" w:hAnsi="times new roma" w:eastAsia="仿宋"/>
                <w:sz w:val="24"/>
              </w:rPr>
            </w:pPr>
          </w:p>
        </w:tc>
        <w:tc>
          <w:tcPr>
            <w:tcW w:w="2104"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hint="eastAsia" w:ascii="times new roma" w:hAnsi="times new roma" w:eastAsia="仿宋"/>
                <w:sz w:val="24"/>
              </w:rPr>
            </w:pPr>
            <w:r>
              <w:rPr>
                <w:rFonts w:ascii="times new roma" w:hAnsi="times new roma" w:eastAsia="仿宋"/>
                <w:sz w:val="24"/>
              </w:rPr>
              <w:t>焦炉煤气</w:t>
            </w:r>
          </w:p>
        </w:tc>
        <w:tc>
          <w:tcPr>
            <w:tcW w:w="1841"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hint="eastAsia" w:ascii="times new roma" w:hAnsi="times new roma" w:eastAsia="仿宋"/>
                <w:sz w:val="24"/>
              </w:rPr>
            </w:pPr>
            <w:r>
              <w:rPr>
                <w:rFonts w:ascii="times new roma" w:hAnsi="times new roma" w:eastAsia="仿宋"/>
                <w:sz w:val="24"/>
              </w:rPr>
              <w:t xml:space="preserve">13.58 </w:t>
            </w:r>
          </w:p>
        </w:tc>
        <w:tc>
          <w:tcPr>
            <w:tcW w:w="2927" w:type="dxa"/>
            <w:gridSpan w:val="2"/>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hint="eastAsia" w:ascii="times new roma" w:hAnsi="times new roma" w:eastAsia="仿宋"/>
                <w:sz w:val="24"/>
              </w:rPr>
            </w:pPr>
            <w:r>
              <w:rPr>
                <w:rFonts w:ascii="times new roma" w:hAnsi="times new roma" w:eastAsia="仿宋"/>
                <w:sz w:val="24"/>
              </w:rPr>
              <w:t>99.5%</w:t>
            </w:r>
          </w:p>
        </w:tc>
      </w:tr>
      <w:tr>
        <w:tblPrEx>
          <w:tblCellMar>
            <w:top w:w="0" w:type="dxa"/>
            <w:left w:w="15" w:type="dxa"/>
            <w:bottom w:w="0" w:type="dxa"/>
            <w:right w:w="15" w:type="dxa"/>
          </w:tblCellMar>
        </w:tblPrEx>
        <w:trPr>
          <w:trHeight w:val="285" w:hRule="atLeast"/>
          <w:jc w:val="center"/>
        </w:trPr>
        <w:tc>
          <w:tcPr>
            <w:tcW w:w="1310" w:type="dxa"/>
            <w:vMerge w:val="continue"/>
            <w:tcBorders>
              <w:top w:val="single" w:color="000000" w:sz="4" w:space="0"/>
              <w:left w:val="single" w:color="000000" w:sz="4" w:space="0"/>
              <w:right w:val="single" w:color="000000" w:sz="4" w:space="0"/>
            </w:tcBorders>
            <w:vAlign w:val="center"/>
          </w:tcPr>
          <w:p>
            <w:pPr>
              <w:rPr>
                <w:rFonts w:hint="eastAsia" w:ascii="times new roma" w:hAnsi="times new roma" w:eastAsia="仿宋"/>
                <w:sz w:val="24"/>
              </w:rPr>
            </w:pPr>
          </w:p>
        </w:tc>
        <w:tc>
          <w:tcPr>
            <w:tcW w:w="2104"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hint="eastAsia" w:ascii="times new roma" w:hAnsi="times new roma" w:eastAsia="仿宋"/>
                <w:sz w:val="24"/>
              </w:rPr>
            </w:pPr>
            <w:r>
              <w:rPr>
                <w:rFonts w:ascii="times new roma" w:hAnsi="times new roma" w:eastAsia="仿宋"/>
                <w:sz w:val="24"/>
              </w:rPr>
              <w:t>发生炉煤气</w:t>
            </w:r>
          </w:p>
        </w:tc>
        <w:tc>
          <w:tcPr>
            <w:tcW w:w="1841"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hint="eastAsia" w:ascii="times new roma" w:hAnsi="times new roma" w:eastAsia="仿宋"/>
                <w:sz w:val="24"/>
              </w:rPr>
            </w:pPr>
            <w:r>
              <w:rPr>
                <w:rFonts w:ascii="times new roma" w:hAnsi="times new roma" w:eastAsia="仿宋"/>
                <w:sz w:val="24"/>
              </w:rPr>
              <w:t xml:space="preserve">11.96 </w:t>
            </w:r>
          </w:p>
        </w:tc>
        <w:tc>
          <w:tcPr>
            <w:tcW w:w="2927" w:type="dxa"/>
            <w:gridSpan w:val="2"/>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hint="eastAsia" w:ascii="times new roma" w:hAnsi="times new roma" w:eastAsia="仿宋"/>
                <w:sz w:val="24"/>
              </w:rPr>
            </w:pPr>
            <w:r>
              <w:rPr>
                <w:rFonts w:ascii="times new roma" w:hAnsi="times new roma" w:eastAsia="仿宋"/>
                <w:sz w:val="24"/>
              </w:rPr>
              <w:t>99.5%</w:t>
            </w:r>
          </w:p>
        </w:tc>
      </w:tr>
      <w:tr>
        <w:tblPrEx>
          <w:tblCellMar>
            <w:top w:w="0" w:type="dxa"/>
            <w:left w:w="15" w:type="dxa"/>
            <w:bottom w:w="0" w:type="dxa"/>
            <w:right w:w="15" w:type="dxa"/>
          </w:tblCellMar>
        </w:tblPrEx>
        <w:trPr>
          <w:trHeight w:val="285" w:hRule="atLeast"/>
          <w:jc w:val="center"/>
        </w:trPr>
        <w:tc>
          <w:tcPr>
            <w:tcW w:w="1310" w:type="dxa"/>
            <w:vMerge w:val="continue"/>
            <w:tcBorders>
              <w:top w:val="single" w:color="000000" w:sz="4" w:space="0"/>
              <w:left w:val="single" w:color="000000" w:sz="4" w:space="0"/>
              <w:right w:val="single" w:color="000000" w:sz="4" w:space="0"/>
            </w:tcBorders>
            <w:vAlign w:val="center"/>
          </w:tcPr>
          <w:p>
            <w:pPr>
              <w:rPr>
                <w:rFonts w:hint="eastAsia" w:ascii="times new roma" w:hAnsi="times new roma" w:eastAsia="仿宋"/>
                <w:sz w:val="24"/>
              </w:rPr>
            </w:pPr>
          </w:p>
        </w:tc>
        <w:tc>
          <w:tcPr>
            <w:tcW w:w="2104"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hint="eastAsia" w:ascii="times new roma" w:hAnsi="times new roma" w:eastAsia="仿宋"/>
                <w:sz w:val="24"/>
              </w:rPr>
            </w:pPr>
            <w:r>
              <w:rPr>
                <w:rFonts w:ascii="times new roma" w:hAnsi="times new roma" w:eastAsia="仿宋"/>
                <w:sz w:val="24"/>
              </w:rPr>
              <w:t>重油催化裂解煤气</w:t>
            </w:r>
          </w:p>
        </w:tc>
        <w:tc>
          <w:tcPr>
            <w:tcW w:w="1841"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hint="eastAsia" w:ascii="times new roma" w:hAnsi="times new roma" w:eastAsia="仿宋"/>
                <w:sz w:val="24"/>
              </w:rPr>
            </w:pPr>
            <w:r>
              <w:rPr>
                <w:rFonts w:ascii="times new roma" w:hAnsi="times new roma" w:eastAsia="仿宋"/>
                <w:sz w:val="24"/>
              </w:rPr>
              <w:t xml:space="preserve">11.96 </w:t>
            </w:r>
          </w:p>
        </w:tc>
        <w:tc>
          <w:tcPr>
            <w:tcW w:w="2927" w:type="dxa"/>
            <w:gridSpan w:val="2"/>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hint="eastAsia" w:ascii="times new roma" w:hAnsi="times new roma" w:eastAsia="仿宋"/>
                <w:sz w:val="24"/>
              </w:rPr>
            </w:pPr>
            <w:r>
              <w:rPr>
                <w:rFonts w:ascii="times new roma" w:hAnsi="times new roma" w:eastAsia="仿宋"/>
                <w:sz w:val="24"/>
              </w:rPr>
              <w:t>99.5%</w:t>
            </w:r>
          </w:p>
        </w:tc>
      </w:tr>
      <w:tr>
        <w:tblPrEx>
          <w:tblCellMar>
            <w:top w:w="0" w:type="dxa"/>
            <w:left w:w="15" w:type="dxa"/>
            <w:bottom w:w="0" w:type="dxa"/>
            <w:right w:w="15" w:type="dxa"/>
          </w:tblCellMar>
        </w:tblPrEx>
        <w:trPr>
          <w:trHeight w:val="285" w:hRule="atLeast"/>
          <w:jc w:val="center"/>
        </w:trPr>
        <w:tc>
          <w:tcPr>
            <w:tcW w:w="1310" w:type="dxa"/>
            <w:vMerge w:val="continue"/>
            <w:tcBorders>
              <w:top w:val="single" w:color="000000" w:sz="4" w:space="0"/>
              <w:left w:val="single" w:color="000000" w:sz="4" w:space="0"/>
              <w:right w:val="single" w:color="000000" w:sz="4" w:space="0"/>
            </w:tcBorders>
            <w:vAlign w:val="center"/>
          </w:tcPr>
          <w:p>
            <w:pPr>
              <w:rPr>
                <w:rFonts w:hint="eastAsia" w:ascii="times new roma" w:hAnsi="times new roma" w:eastAsia="仿宋"/>
                <w:sz w:val="24"/>
              </w:rPr>
            </w:pPr>
          </w:p>
        </w:tc>
        <w:tc>
          <w:tcPr>
            <w:tcW w:w="2104"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hint="eastAsia" w:ascii="times new roma" w:hAnsi="times new roma" w:eastAsia="仿宋"/>
                <w:sz w:val="24"/>
              </w:rPr>
            </w:pPr>
            <w:r>
              <w:rPr>
                <w:rFonts w:ascii="times new roma" w:hAnsi="times new roma" w:eastAsia="仿宋"/>
                <w:sz w:val="24"/>
              </w:rPr>
              <w:t>重油热裂解煤气</w:t>
            </w:r>
          </w:p>
        </w:tc>
        <w:tc>
          <w:tcPr>
            <w:tcW w:w="1841"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hint="eastAsia" w:ascii="times new roma" w:hAnsi="times new roma" w:eastAsia="仿宋"/>
                <w:sz w:val="24"/>
              </w:rPr>
            </w:pPr>
            <w:r>
              <w:rPr>
                <w:rFonts w:ascii="times new roma" w:hAnsi="times new roma" w:eastAsia="仿宋"/>
                <w:sz w:val="24"/>
              </w:rPr>
              <w:t xml:space="preserve">11.96 </w:t>
            </w:r>
          </w:p>
        </w:tc>
        <w:tc>
          <w:tcPr>
            <w:tcW w:w="2927" w:type="dxa"/>
            <w:gridSpan w:val="2"/>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hint="eastAsia" w:ascii="times new roma" w:hAnsi="times new roma" w:eastAsia="仿宋"/>
                <w:sz w:val="24"/>
              </w:rPr>
            </w:pPr>
            <w:r>
              <w:rPr>
                <w:rFonts w:ascii="times new roma" w:hAnsi="times new roma" w:eastAsia="仿宋"/>
                <w:sz w:val="24"/>
              </w:rPr>
              <w:t>99.5%</w:t>
            </w:r>
          </w:p>
        </w:tc>
      </w:tr>
      <w:tr>
        <w:tblPrEx>
          <w:tblCellMar>
            <w:top w:w="0" w:type="dxa"/>
            <w:left w:w="15" w:type="dxa"/>
            <w:bottom w:w="0" w:type="dxa"/>
            <w:right w:w="15" w:type="dxa"/>
          </w:tblCellMar>
        </w:tblPrEx>
        <w:trPr>
          <w:trHeight w:val="285" w:hRule="atLeast"/>
          <w:jc w:val="center"/>
        </w:trPr>
        <w:tc>
          <w:tcPr>
            <w:tcW w:w="1310" w:type="dxa"/>
            <w:vMerge w:val="continue"/>
            <w:tcBorders>
              <w:top w:val="single" w:color="000000" w:sz="4" w:space="0"/>
              <w:left w:val="single" w:color="000000" w:sz="4" w:space="0"/>
              <w:right w:val="single" w:color="000000" w:sz="4" w:space="0"/>
            </w:tcBorders>
            <w:vAlign w:val="center"/>
          </w:tcPr>
          <w:p>
            <w:pPr>
              <w:rPr>
                <w:rFonts w:hint="eastAsia" w:ascii="times new roma" w:hAnsi="times new roma" w:eastAsia="仿宋"/>
                <w:sz w:val="24"/>
              </w:rPr>
            </w:pPr>
          </w:p>
        </w:tc>
        <w:tc>
          <w:tcPr>
            <w:tcW w:w="2104"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hint="eastAsia" w:ascii="times new roma" w:hAnsi="times new roma" w:eastAsia="仿宋"/>
                <w:sz w:val="24"/>
              </w:rPr>
            </w:pPr>
            <w:r>
              <w:rPr>
                <w:rFonts w:ascii="times new roma" w:hAnsi="times new roma" w:eastAsia="仿宋"/>
                <w:sz w:val="24"/>
              </w:rPr>
              <w:t>焦炭制气</w:t>
            </w:r>
          </w:p>
        </w:tc>
        <w:tc>
          <w:tcPr>
            <w:tcW w:w="1841"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hint="eastAsia" w:ascii="times new roma" w:hAnsi="times new roma" w:eastAsia="仿宋"/>
                <w:sz w:val="24"/>
              </w:rPr>
            </w:pPr>
            <w:r>
              <w:rPr>
                <w:rFonts w:ascii="times new roma" w:hAnsi="times new roma" w:eastAsia="仿宋"/>
                <w:sz w:val="24"/>
              </w:rPr>
              <w:t xml:space="preserve">11.96 </w:t>
            </w:r>
          </w:p>
        </w:tc>
        <w:tc>
          <w:tcPr>
            <w:tcW w:w="2927" w:type="dxa"/>
            <w:gridSpan w:val="2"/>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hint="eastAsia" w:ascii="times new roma" w:hAnsi="times new roma" w:eastAsia="仿宋"/>
                <w:sz w:val="24"/>
              </w:rPr>
            </w:pPr>
            <w:r>
              <w:rPr>
                <w:rFonts w:ascii="times new roma" w:hAnsi="times new roma" w:eastAsia="仿宋"/>
                <w:sz w:val="24"/>
              </w:rPr>
              <w:t>99.5%</w:t>
            </w:r>
          </w:p>
        </w:tc>
      </w:tr>
      <w:tr>
        <w:tblPrEx>
          <w:tblCellMar>
            <w:top w:w="0" w:type="dxa"/>
            <w:left w:w="15" w:type="dxa"/>
            <w:bottom w:w="0" w:type="dxa"/>
            <w:right w:w="15" w:type="dxa"/>
          </w:tblCellMar>
        </w:tblPrEx>
        <w:trPr>
          <w:trHeight w:val="285" w:hRule="atLeast"/>
          <w:jc w:val="center"/>
        </w:trPr>
        <w:tc>
          <w:tcPr>
            <w:tcW w:w="1310" w:type="dxa"/>
            <w:vMerge w:val="continue"/>
            <w:tcBorders>
              <w:top w:val="single" w:color="000000" w:sz="4" w:space="0"/>
              <w:left w:val="single" w:color="000000" w:sz="4" w:space="0"/>
              <w:right w:val="single" w:color="000000" w:sz="4" w:space="0"/>
            </w:tcBorders>
            <w:vAlign w:val="center"/>
          </w:tcPr>
          <w:p>
            <w:pPr>
              <w:rPr>
                <w:rFonts w:hint="eastAsia" w:ascii="times new roma" w:hAnsi="times new roma" w:eastAsia="仿宋"/>
                <w:sz w:val="24"/>
              </w:rPr>
            </w:pPr>
          </w:p>
        </w:tc>
        <w:tc>
          <w:tcPr>
            <w:tcW w:w="2104"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hint="eastAsia" w:ascii="times new roma" w:hAnsi="times new roma" w:eastAsia="仿宋"/>
                <w:sz w:val="24"/>
              </w:rPr>
            </w:pPr>
            <w:r>
              <w:rPr>
                <w:rFonts w:ascii="times new roma" w:hAnsi="times new roma" w:eastAsia="仿宋"/>
                <w:sz w:val="24"/>
              </w:rPr>
              <w:t>压力气化煤气</w:t>
            </w:r>
          </w:p>
        </w:tc>
        <w:tc>
          <w:tcPr>
            <w:tcW w:w="1841"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hint="eastAsia" w:ascii="times new roma" w:hAnsi="times new roma" w:eastAsia="仿宋"/>
                <w:sz w:val="24"/>
              </w:rPr>
            </w:pPr>
            <w:r>
              <w:rPr>
                <w:rFonts w:ascii="times new roma" w:hAnsi="times new roma" w:eastAsia="仿宋"/>
                <w:sz w:val="24"/>
              </w:rPr>
              <w:t xml:space="preserve">11.96 </w:t>
            </w:r>
          </w:p>
        </w:tc>
        <w:tc>
          <w:tcPr>
            <w:tcW w:w="2927" w:type="dxa"/>
            <w:gridSpan w:val="2"/>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hint="eastAsia" w:ascii="times new roma" w:hAnsi="times new roma" w:eastAsia="仿宋"/>
                <w:sz w:val="24"/>
              </w:rPr>
            </w:pPr>
            <w:r>
              <w:rPr>
                <w:rFonts w:ascii="times new roma" w:hAnsi="times new roma" w:eastAsia="仿宋"/>
                <w:sz w:val="24"/>
              </w:rPr>
              <w:t>99.5%</w:t>
            </w:r>
          </w:p>
        </w:tc>
      </w:tr>
      <w:tr>
        <w:tblPrEx>
          <w:tblCellMar>
            <w:top w:w="0" w:type="dxa"/>
            <w:left w:w="15" w:type="dxa"/>
            <w:bottom w:w="0" w:type="dxa"/>
            <w:right w:w="15" w:type="dxa"/>
          </w:tblCellMar>
        </w:tblPrEx>
        <w:trPr>
          <w:trHeight w:val="285" w:hRule="atLeast"/>
          <w:jc w:val="center"/>
        </w:trPr>
        <w:tc>
          <w:tcPr>
            <w:tcW w:w="1310" w:type="dxa"/>
            <w:vMerge w:val="continue"/>
            <w:tcBorders>
              <w:top w:val="single" w:color="000000" w:sz="4" w:space="0"/>
              <w:left w:val="single" w:color="000000" w:sz="4" w:space="0"/>
              <w:right w:val="single" w:color="000000" w:sz="4" w:space="0"/>
            </w:tcBorders>
            <w:vAlign w:val="center"/>
          </w:tcPr>
          <w:p>
            <w:pPr>
              <w:rPr>
                <w:rFonts w:hint="eastAsia" w:ascii="times new roma" w:hAnsi="times new roma" w:eastAsia="仿宋"/>
                <w:sz w:val="24"/>
              </w:rPr>
            </w:pPr>
          </w:p>
        </w:tc>
        <w:tc>
          <w:tcPr>
            <w:tcW w:w="2104"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hint="eastAsia" w:ascii="times new roma" w:hAnsi="times new roma" w:eastAsia="仿宋"/>
                <w:sz w:val="24"/>
              </w:rPr>
            </w:pPr>
            <w:r>
              <w:rPr>
                <w:rFonts w:ascii="times new roma" w:hAnsi="times new roma" w:eastAsia="仿宋"/>
                <w:sz w:val="24"/>
              </w:rPr>
              <w:t>水煤气</w:t>
            </w:r>
          </w:p>
        </w:tc>
        <w:tc>
          <w:tcPr>
            <w:tcW w:w="1841"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hint="eastAsia" w:ascii="times new roma" w:hAnsi="times new roma" w:eastAsia="仿宋"/>
                <w:sz w:val="24"/>
              </w:rPr>
            </w:pPr>
            <w:r>
              <w:rPr>
                <w:rFonts w:ascii="times new roma" w:hAnsi="times new roma" w:eastAsia="仿宋"/>
                <w:sz w:val="24"/>
              </w:rPr>
              <w:t>11.96</w:t>
            </w:r>
          </w:p>
        </w:tc>
        <w:tc>
          <w:tcPr>
            <w:tcW w:w="2927" w:type="dxa"/>
            <w:gridSpan w:val="2"/>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hint="eastAsia" w:ascii="times new roma" w:hAnsi="times new roma" w:eastAsia="仿宋"/>
                <w:sz w:val="24"/>
              </w:rPr>
            </w:pPr>
            <w:r>
              <w:rPr>
                <w:rFonts w:ascii="times new roma" w:hAnsi="times new roma" w:eastAsia="仿宋"/>
                <w:sz w:val="24"/>
              </w:rPr>
              <w:t>99.5%</w:t>
            </w:r>
          </w:p>
        </w:tc>
      </w:tr>
      <w:tr>
        <w:tblPrEx>
          <w:tblCellMar>
            <w:top w:w="0" w:type="dxa"/>
            <w:left w:w="15" w:type="dxa"/>
            <w:bottom w:w="0" w:type="dxa"/>
            <w:right w:w="15" w:type="dxa"/>
          </w:tblCellMar>
        </w:tblPrEx>
        <w:trPr>
          <w:trHeight w:val="285" w:hRule="atLeast"/>
          <w:jc w:val="center"/>
        </w:trPr>
        <w:tc>
          <w:tcPr>
            <w:tcW w:w="1310" w:type="dxa"/>
            <w:vMerge w:val="continue"/>
            <w:tcBorders>
              <w:top w:val="single" w:color="000000" w:sz="4" w:space="0"/>
              <w:left w:val="single" w:color="000000" w:sz="4" w:space="0"/>
              <w:right w:val="single" w:color="000000" w:sz="4" w:space="0"/>
            </w:tcBorders>
            <w:vAlign w:val="center"/>
          </w:tcPr>
          <w:p>
            <w:pPr>
              <w:rPr>
                <w:rFonts w:hint="eastAsia" w:ascii="times new roma" w:hAnsi="times new roma" w:eastAsia="仿宋"/>
                <w:sz w:val="24"/>
              </w:rPr>
            </w:pPr>
          </w:p>
        </w:tc>
        <w:tc>
          <w:tcPr>
            <w:tcW w:w="2104" w:type="dxa"/>
            <w:tcBorders>
              <w:top w:val="single" w:color="000000" w:sz="4" w:space="0"/>
              <w:left w:val="single" w:color="000000" w:sz="4" w:space="0"/>
              <w:right w:val="single" w:color="000000" w:sz="4" w:space="0"/>
            </w:tcBorders>
            <w:vAlign w:val="center"/>
          </w:tcPr>
          <w:p>
            <w:pPr>
              <w:autoSpaceDN w:val="0"/>
              <w:jc w:val="center"/>
              <w:textAlignment w:val="center"/>
              <w:rPr>
                <w:rFonts w:hint="eastAsia" w:ascii="times new roma" w:hAnsi="times new roma" w:eastAsia="仿宋"/>
                <w:sz w:val="24"/>
              </w:rPr>
            </w:pPr>
            <w:r>
              <w:rPr>
                <w:rFonts w:ascii="times new roma" w:hAnsi="times new roma" w:eastAsia="仿宋"/>
                <w:sz w:val="24"/>
              </w:rPr>
              <w:t>炼厂干气</w:t>
            </w:r>
          </w:p>
        </w:tc>
        <w:tc>
          <w:tcPr>
            <w:tcW w:w="1841" w:type="dxa"/>
            <w:tcBorders>
              <w:top w:val="single" w:color="000000" w:sz="4" w:space="0"/>
              <w:left w:val="single" w:color="000000" w:sz="4" w:space="0"/>
              <w:bottom w:val="single" w:color="auto" w:sz="4" w:space="0"/>
              <w:right w:val="single" w:color="000000" w:sz="4" w:space="0"/>
            </w:tcBorders>
            <w:vAlign w:val="center"/>
          </w:tcPr>
          <w:p>
            <w:pPr>
              <w:autoSpaceDN w:val="0"/>
              <w:jc w:val="center"/>
              <w:textAlignment w:val="center"/>
              <w:rPr>
                <w:rFonts w:hint="eastAsia" w:ascii="times new roma" w:hAnsi="times new roma" w:eastAsia="仿宋"/>
                <w:sz w:val="24"/>
              </w:rPr>
            </w:pPr>
            <w:r>
              <w:rPr>
                <w:rFonts w:ascii="times new roma" w:hAnsi="times new roma" w:eastAsia="仿宋"/>
                <w:sz w:val="24"/>
              </w:rPr>
              <w:t>18.20</w:t>
            </w:r>
          </w:p>
        </w:tc>
        <w:tc>
          <w:tcPr>
            <w:tcW w:w="2927" w:type="dxa"/>
            <w:gridSpan w:val="2"/>
            <w:tcBorders>
              <w:top w:val="single" w:color="000000" w:sz="4" w:space="0"/>
              <w:left w:val="single" w:color="000000" w:sz="4" w:space="0"/>
              <w:bottom w:val="single" w:color="auto" w:sz="4" w:space="0"/>
              <w:right w:val="single" w:color="000000" w:sz="4" w:space="0"/>
            </w:tcBorders>
            <w:vAlign w:val="center"/>
          </w:tcPr>
          <w:p>
            <w:pPr>
              <w:autoSpaceDN w:val="0"/>
              <w:jc w:val="center"/>
              <w:textAlignment w:val="center"/>
              <w:rPr>
                <w:rFonts w:hint="eastAsia" w:ascii="times new roma" w:hAnsi="times new roma" w:eastAsia="仿宋"/>
                <w:sz w:val="24"/>
              </w:rPr>
            </w:pPr>
            <w:r>
              <w:rPr>
                <w:rFonts w:ascii="times new roma" w:hAnsi="times new roma" w:eastAsia="仿宋"/>
                <w:sz w:val="24"/>
              </w:rPr>
              <w:t>99.5%</w:t>
            </w:r>
          </w:p>
        </w:tc>
      </w:tr>
      <w:tr>
        <w:tblPrEx>
          <w:tblCellMar>
            <w:top w:w="0" w:type="dxa"/>
            <w:left w:w="15" w:type="dxa"/>
            <w:bottom w:w="0" w:type="dxa"/>
            <w:right w:w="15" w:type="dxa"/>
          </w:tblCellMar>
        </w:tblPrEx>
        <w:trPr>
          <w:trHeight w:val="803" w:hRule="atLeast"/>
          <w:jc w:val="center"/>
        </w:trPr>
        <w:tc>
          <w:tcPr>
            <w:tcW w:w="1310" w:type="dxa"/>
            <w:vMerge w:val="restart"/>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hint="eastAsia" w:ascii="times new roma" w:hAnsi="times new roma" w:eastAsia="仿宋"/>
                <w:sz w:val="24"/>
              </w:rPr>
            </w:pPr>
            <w:r>
              <w:rPr>
                <w:rFonts w:ascii="times new roma" w:hAnsi="times new roma" w:eastAsia="仿宋"/>
                <w:sz w:val="24"/>
              </w:rPr>
              <w:t xml:space="preserve"> 替代燃料和废弃物中非生物质碳燃烧</w:t>
            </w:r>
          </w:p>
        </w:tc>
        <w:tc>
          <w:tcPr>
            <w:tcW w:w="2104" w:type="dxa"/>
            <w:tcBorders>
              <w:top w:val="single" w:color="000000" w:sz="4" w:space="0"/>
              <w:left w:val="single" w:color="000000" w:sz="4" w:space="0"/>
              <w:bottom w:val="single" w:color="000000" w:sz="4" w:space="0"/>
              <w:right w:val="single" w:color="auto" w:sz="4" w:space="0"/>
            </w:tcBorders>
            <w:vAlign w:val="center"/>
          </w:tcPr>
          <w:p>
            <w:pPr>
              <w:autoSpaceDN w:val="0"/>
              <w:jc w:val="center"/>
              <w:textAlignment w:val="center"/>
              <w:rPr>
                <w:rFonts w:hint="eastAsia" w:ascii="times new roma" w:hAnsi="times new roma" w:eastAsia="仿宋"/>
                <w:sz w:val="24"/>
              </w:rPr>
            </w:pPr>
            <w:r>
              <w:rPr>
                <w:rFonts w:ascii="times new roma" w:hAnsi="times new roma" w:eastAsia="仿宋"/>
                <w:sz w:val="24"/>
              </w:rPr>
              <w:t>替代燃料种类</w:t>
            </w:r>
          </w:p>
        </w:tc>
        <w:tc>
          <w:tcPr>
            <w:tcW w:w="1841" w:type="dxa"/>
            <w:tcBorders>
              <w:top w:val="single" w:color="auto" w:sz="4" w:space="0"/>
              <w:left w:val="single" w:color="auto" w:sz="4" w:space="0"/>
              <w:bottom w:val="single" w:color="auto" w:sz="4" w:space="0"/>
              <w:right w:val="single" w:color="auto" w:sz="4" w:space="0"/>
            </w:tcBorders>
            <w:vAlign w:val="center"/>
          </w:tcPr>
          <w:p>
            <w:pPr>
              <w:autoSpaceDN w:val="0"/>
              <w:jc w:val="center"/>
              <w:textAlignment w:val="center"/>
              <w:rPr>
                <w:rFonts w:hint="eastAsia" w:ascii="times new roma" w:hAnsi="times new roma" w:eastAsia="仿宋"/>
                <w:sz w:val="24"/>
              </w:rPr>
            </w:pPr>
            <w:r>
              <w:rPr>
                <w:rFonts w:ascii="times new roma" w:hAnsi="times new roma" w:eastAsia="仿宋"/>
                <w:sz w:val="24"/>
              </w:rPr>
              <w:t>排放因子</w:t>
            </w:r>
            <w:r>
              <w:rPr>
                <w:rFonts w:hint="eastAsia" w:ascii="times new roma" w:hAnsi="times new roma" w:eastAsia="仿宋"/>
                <w:sz w:val="24"/>
              </w:rPr>
              <w:t>(</w:t>
            </w:r>
            <w:r>
              <w:rPr>
                <w:rFonts w:ascii="times new roma" w:hAnsi="times new roma" w:eastAsia="仿宋"/>
                <w:sz w:val="24"/>
              </w:rPr>
              <w:t>tCO</w:t>
            </w:r>
            <w:r>
              <w:rPr>
                <w:rFonts w:ascii="times new roma" w:hAnsi="times new roma" w:eastAsia="仿宋"/>
                <w:sz w:val="24"/>
                <w:vertAlign w:val="subscript"/>
              </w:rPr>
              <w:t>2</w:t>
            </w:r>
            <w:r>
              <w:rPr>
                <w:rFonts w:ascii="times new roma" w:hAnsi="times new roma" w:eastAsia="仿宋"/>
                <w:sz w:val="24"/>
              </w:rPr>
              <w:t>/GJ</w:t>
            </w:r>
            <w:r>
              <w:rPr>
                <w:rFonts w:hint="eastAsia" w:ascii="times new roma" w:hAnsi="times new roma" w:eastAsia="仿宋"/>
                <w:sz w:val="24"/>
              </w:rPr>
              <w:t>)</w:t>
            </w:r>
          </w:p>
        </w:tc>
        <w:tc>
          <w:tcPr>
            <w:tcW w:w="1484" w:type="dxa"/>
            <w:tcBorders>
              <w:top w:val="single" w:color="auto" w:sz="4" w:space="0"/>
              <w:left w:val="single" w:color="auto" w:sz="4" w:space="0"/>
              <w:bottom w:val="single" w:color="auto" w:sz="4" w:space="0"/>
              <w:right w:val="single" w:color="auto" w:sz="4" w:space="0"/>
            </w:tcBorders>
            <w:vAlign w:val="center"/>
          </w:tcPr>
          <w:p>
            <w:pPr>
              <w:autoSpaceDN w:val="0"/>
              <w:jc w:val="center"/>
              <w:textAlignment w:val="center"/>
              <w:rPr>
                <w:rFonts w:hint="eastAsia" w:ascii="times new roma" w:hAnsi="times new roma" w:eastAsia="仿宋"/>
                <w:sz w:val="24"/>
              </w:rPr>
            </w:pPr>
            <w:r>
              <w:rPr>
                <w:rFonts w:hint="eastAsia" w:ascii="times new roma" w:hAnsi="times new roma" w:eastAsia="仿宋"/>
                <w:sz w:val="24"/>
              </w:rPr>
              <w:t>低位发热量</w:t>
            </w:r>
          </w:p>
          <w:p>
            <w:pPr>
              <w:autoSpaceDN w:val="0"/>
              <w:jc w:val="center"/>
              <w:textAlignment w:val="center"/>
              <w:rPr>
                <w:rFonts w:hint="eastAsia" w:ascii="times new roma" w:hAnsi="times new roma" w:eastAsia="仿宋"/>
                <w:sz w:val="24"/>
              </w:rPr>
            </w:pPr>
            <w:r>
              <w:rPr>
                <w:rFonts w:ascii="times new roma" w:hAnsi="times new roma" w:eastAsia="仿宋"/>
                <w:sz w:val="24"/>
              </w:rPr>
              <w:t>（GJ/t）</w:t>
            </w:r>
          </w:p>
        </w:tc>
        <w:tc>
          <w:tcPr>
            <w:tcW w:w="1443" w:type="dxa"/>
            <w:tcBorders>
              <w:top w:val="single" w:color="auto" w:sz="4" w:space="0"/>
              <w:left w:val="single" w:color="auto" w:sz="4" w:space="0"/>
              <w:bottom w:val="single" w:color="auto" w:sz="4" w:space="0"/>
              <w:right w:val="single" w:color="auto" w:sz="4" w:space="0"/>
            </w:tcBorders>
            <w:vAlign w:val="center"/>
          </w:tcPr>
          <w:p>
            <w:pPr>
              <w:autoSpaceDN w:val="0"/>
              <w:jc w:val="center"/>
              <w:textAlignment w:val="center"/>
              <w:rPr>
                <w:rFonts w:hint="eastAsia" w:ascii="times new roma" w:hAnsi="times new roma" w:eastAsia="仿宋"/>
                <w:sz w:val="24"/>
              </w:rPr>
            </w:pPr>
            <w:r>
              <w:rPr>
                <w:rFonts w:hint="eastAsia" w:ascii="times new roma" w:hAnsi="times new roma" w:eastAsia="仿宋"/>
                <w:sz w:val="24"/>
              </w:rPr>
              <w:t>化石碳的质量分数（%）</w:t>
            </w:r>
          </w:p>
        </w:tc>
      </w:tr>
      <w:tr>
        <w:tblPrEx>
          <w:tblCellMar>
            <w:top w:w="0" w:type="dxa"/>
            <w:left w:w="15" w:type="dxa"/>
            <w:bottom w:w="0" w:type="dxa"/>
            <w:right w:w="15" w:type="dxa"/>
          </w:tblCellMar>
        </w:tblPrEx>
        <w:trPr>
          <w:trHeight w:val="285" w:hRule="atLeast"/>
          <w:jc w:val="center"/>
        </w:trPr>
        <w:tc>
          <w:tcPr>
            <w:tcW w:w="1310" w:type="dxa"/>
            <w:vMerge w:val="continue"/>
            <w:tcBorders>
              <w:top w:val="single" w:color="000000" w:sz="4" w:space="0"/>
              <w:left w:val="single" w:color="000000" w:sz="4" w:space="0"/>
              <w:bottom w:val="single" w:color="000000" w:sz="4" w:space="0"/>
              <w:right w:val="single" w:color="000000" w:sz="4" w:space="0"/>
            </w:tcBorders>
            <w:vAlign w:val="center"/>
          </w:tcPr>
          <w:p>
            <w:pPr>
              <w:rPr>
                <w:rFonts w:hint="eastAsia" w:ascii="times new roma" w:hAnsi="times new roma" w:eastAsia="仿宋"/>
                <w:sz w:val="24"/>
              </w:rPr>
            </w:pPr>
          </w:p>
        </w:tc>
        <w:tc>
          <w:tcPr>
            <w:tcW w:w="2104" w:type="dxa"/>
            <w:tcBorders>
              <w:top w:val="single" w:color="000000" w:sz="4" w:space="0"/>
              <w:left w:val="single" w:color="000000" w:sz="4" w:space="0"/>
              <w:bottom w:val="single" w:color="000000" w:sz="4" w:space="0"/>
              <w:right w:val="single" w:color="auto" w:sz="4" w:space="0"/>
            </w:tcBorders>
            <w:vAlign w:val="center"/>
          </w:tcPr>
          <w:p>
            <w:pPr>
              <w:autoSpaceDN w:val="0"/>
              <w:jc w:val="center"/>
              <w:textAlignment w:val="center"/>
              <w:rPr>
                <w:rFonts w:hint="eastAsia" w:ascii="times new roma" w:hAnsi="times new roma" w:eastAsia="仿宋"/>
                <w:sz w:val="24"/>
              </w:rPr>
            </w:pPr>
            <w:r>
              <w:rPr>
                <w:rFonts w:ascii="times new roma" w:hAnsi="times new roma" w:eastAsia="仿宋"/>
                <w:sz w:val="24"/>
              </w:rPr>
              <w:t>废油</w:t>
            </w:r>
          </w:p>
        </w:tc>
        <w:tc>
          <w:tcPr>
            <w:tcW w:w="1841" w:type="dxa"/>
            <w:tcBorders>
              <w:top w:val="single" w:color="auto" w:sz="4" w:space="0"/>
              <w:left w:val="single" w:color="auto" w:sz="4" w:space="0"/>
              <w:bottom w:val="single" w:color="auto" w:sz="4" w:space="0"/>
              <w:right w:val="single" w:color="auto" w:sz="4" w:space="0"/>
            </w:tcBorders>
            <w:vAlign w:val="center"/>
          </w:tcPr>
          <w:p>
            <w:pPr>
              <w:autoSpaceDN w:val="0"/>
              <w:jc w:val="center"/>
              <w:textAlignment w:val="center"/>
              <w:rPr>
                <w:rFonts w:hint="eastAsia" w:ascii="times new roma" w:hAnsi="times new roma" w:eastAsia="仿宋"/>
                <w:sz w:val="24"/>
              </w:rPr>
            </w:pPr>
            <w:r>
              <w:rPr>
                <w:rFonts w:hint="eastAsia" w:ascii="times new roma" w:hAnsi="times new roma" w:eastAsia="仿宋"/>
                <w:sz w:val="24"/>
              </w:rPr>
              <w:t>0.074</w:t>
            </w:r>
          </w:p>
        </w:tc>
        <w:tc>
          <w:tcPr>
            <w:tcW w:w="1484" w:type="dxa"/>
            <w:tcBorders>
              <w:top w:val="single" w:color="auto" w:sz="4" w:space="0"/>
              <w:left w:val="single" w:color="auto" w:sz="4" w:space="0"/>
              <w:bottom w:val="single" w:color="auto" w:sz="4" w:space="0"/>
              <w:right w:val="single" w:color="auto" w:sz="4" w:space="0"/>
            </w:tcBorders>
            <w:vAlign w:val="center"/>
          </w:tcPr>
          <w:p>
            <w:pPr>
              <w:autoSpaceDN w:val="0"/>
              <w:jc w:val="center"/>
              <w:textAlignment w:val="center"/>
              <w:rPr>
                <w:rFonts w:hint="eastAsia" w:ascii="times new roma" w:hAnsi="times new roma" w:eastAsia="仿宋"/>
                <w:sz w:val="24"/>
              </w:rPr>
            </w:pPr>
            <w:r>
              <w:rPr>
                <w:rFonts w:hint="eastAsia" w:ascii="times new roma" w:hAnsi="times new roma" w:eastAsia="仿宋"/>
                <w:sz w:val="24"/>
              </w:rPr>
              <w:t>40.2</w:t>
            </w:r>
          </w:p>
        </w:tc>
        <w:tc>
          <w:tcPr>
            <w:tcW w:w="1443" w:type="dxa"/>
            <w:tcBorders>
              <w:top w:val="single" w:color="auto" w:sz="4" w:space="0"/>
              <w:left w:val="single" w:color="auto" w:sz="4" w:space="0"/>
              <w:bottom w:val="single" w:color="auto" w:sz="4" w:space="0"/>
              <w:right w:val="single" w:color="auto" w:sz="4" w:space="0"/>
            </w:tcBorders>
            <w:vAlign w:val="center"/>
          </w:tcPr>
          <w:p>
            <w:pPr>
              <w:autoSpaceDN w:val="0"/>
              <w:jc w:val="center"/>
              <w:textAlignment w:val="center"/>
              <w:rPr>
                <w:rFonts w:hint="eastAsia" w:ascii="times new roma" w:hAnsi="times new roma" w:eastAsia="仿宋"/>
                <w:sz w:val="24"/>
              </w:rPr>
            </w:pPr>
            <w:r>
              <w:rPr>
                <w:rFonts w:hint="eastAsia" w:ascii="times new roma" w:hAnsi="times new roma" w:eastAsia="仿宋"/>
                <w:sz w:val="24"/>
              </w:rPr>
              <w:t>100</w:t>
            </w:r>
          </w:p>
        </w:tc>
      </w:tr>
      <w:tr>
        <w:tblPrEx>
          <w:tblCellMar>
            <w:top w:w="0" w:type="dxa"/>
            <w:left w:w="15" w:type="dxa"/>
            <w:bottom w:w="0" w:type="dxa"/>
            <w:right w:w="15" w:type="dxa"/>
          </w:tblCellMar>
        </w:tblPrEx>
        <w:trPr>
          <w:trHeight w:val="285" w:hRule="atLeast"/>
          <w:jc w:val="center"/>
        </w:trPr>
        <w:tc>
          <w:tcPr>
            <w:tcW w:w="1310" w:type="dxa"/>
            <w:vMerge w:val="continue"/>
            <w:tcBorders>
              <w:top w:val="single" w:color="000000" w:sz="4" w:space="0"/>
              <w:left w:val="single" w:color="000000" w:sz="4" w:space="0"/>
              <w:bottom w:val="single" w:color="000000" w:sz="4" w:space="0"/>
              <w:right w:val="single" w:color="000000" w:sz="4" w:space="0"/>
            </w:tcBorders>
            <w:vAlign w:val="center"/>
          </w:tcPr>
          <w:p>
            <w:pPr>
              <w:rPr>
                <w:rFonts w:hint="eastAsia" w:ascii="times new roma" w:hAnsi="times new roma" w:eastAsia="仿宋"/>
                <w:sz w:val="24"/>
              </w:rPr>
            </w:pPr>
          </w:p>
        </w:tc>
        <w:tc>
          <w:tcPr>
            <w:tcW w:w="2104" w:type="dxa"/>
            <w:tcBorders>
              <w:top w:val="single" w:color="000000" w:sz="4" w:space="0"/>
              <w:left w:val="single" w:color="000000" w:sz="4" w:space="0"/>
              <w:bottom w:val="single" w:color="000000" w:sz="4" w:space="0"/>
              <w:right w:val="single" w:color="auto" w:sz="4" w:space="0"/>
            </w:tcBorders>
            <w:vAlign w:val="center"/>
          </w:tcPr>
          <w:p>
            <w:pPr>
              <w:autoSpaceDN w:val="0"/>
              <w:jc w:val="center"/>
              <w:textAlignment w:val="center"/>
              <w:rPr>
                <w:rFonts w:hint="eastAsia" w:ascii="times new roma" w:hAnsi="times new roma" w:eastAsia="仿宋"/>
                <w:sz w:val="24"/>
              </w:rPr>
            </w:pPr>
            <w:r>
              <w:rPr>
                <w:rFonts w:ascii="times new roma" w:hAnsi="times new roma" w:eastAsia="仿宋"/>
                <w:sz w:val="24"/>
              </w:rPr>
              <w:t>废轮胎</w:t>
            </w:r>
          </w:p>
        </w:tc>
        <w:tc>
          <w:tcPr>
            <w:tcW w:w="1841" w:type="dxa"/>
            <w:tcBorders>
              <w:top w:val="single" w:color="auto" w:sz="4" w:space="0"/>
              <w:left w:val="single" w:color="auto" w:sz="4" w:space="0"/>
              <w:bottom w:val="single" w:color="auto" w:sz="4" w:space="0"/>
              <w:right w:val="single" w:color="auto" w:sz="4" w:space="0"/>
            </w:tcBorders>
            <w:vAlign w:val="center"/>
          </w:tcPr>
          <w:p>
            <w:pPr>
              <w:autoSpaceDN w:val="0"/>
              <w:jc w:val="center"/>
              <w:textAlignment w:val="center"/>
              <w:rPr>
                <w:rFonts w:hint="eastAsia" w:ascii="times new roma" w:hAnsi="times new roma" w:eastAsia="仿宋"/>
                <w:sz w:val="24"/>
              </w:rPr>
            </w:pPr>
            <w:r>
              <w:rPr>
                <w:rFonts w:hint="eastAsia" w:ascii="times new roma" w:hAnsi="times new roma" w:eastAsia="仿宋"/>
                <w:sz w:val="24"/>
              </w:rPr>
              <w:t>0.085</w:t>
            </w:r>
          </w:p>
        </w:tc>
        <w:tc>
          <w:tcPr>
            <w:tcW w:w="1484" w:type="dxa"/>
            <w:tcBorders>
              <w:top w:val="single" w:color="auto" w:sz="4" w:space="0"/>
              <w:left w:val="single" w:color="auto" w:sz="4" w:space="0"/>
              <w:bottom w:val="single" w:color="auto" w:sz="4" w:space="0"/>
              <w:right w:val="single" w:color="auto" w:sz="4" w:space="0"/>
            </w:tcBorders>
            <w:vAlign w:val="center"/>
          </w:tcPr>
          <w:p>
            <w:pPr>
              <w:autoSpaceDN w:val="0"/>
              <w:jc w:val="center"/>
              <w:textAlignment w:val="center"/>
              <w:rPr>
                <w:rFonts w:hint="eastAsia" w:ascii="times new roma" w:hAnsi="times new roma" w:eastAsia="仿宋"/>
                <w:sz w:val="24"/>
              </w:rPr>
            </w:pPr>
            <w:r>
              <w:rPr>
                <w:rFonts w:hint="eastAsia" w:ascii="times new roma" w:hAnsi="times new roma" w:eastAsia="仿宋"/>
                <w:sz w:val="24"/>
              </w:rPr>
              <w:t>31.4</w:t>
            </w:r>
          </w:p>
        </w:tc>
        <w:tc>
          <w:tcPr>
            <w:tcW w:w="1443" w:type="dxa"/>
            <w:tcBorders>
              <w:top w:val="single" w:color="auto" w:sz="4" w:space="0"/>
              <w:left w:val="single" w:color="auto" w:sz="4" w:space="0"/>
              <w:bottom w:val="single" w:color="auto" w:sz="4" w:space="0"/>
              <w:right w:val="single" w:color="auto" w:sz="4" w:space="0"/>
            </w:tcBorders>
            <w:vAlign w:val="center"/>
          </w:tcPr>
          <w:p>
            <w:pPr>
              <w:autoSpaceDN w:val="0"/>
              <w:jc w:val="center"/>
              <w:textAlignment w:val="center"/>
              <w:rPr>
                <w:rFonts w:hint="eastAsia" w:ascii="times new roma" w:hAnsi="times new roma" w:eastAsia="仿宋"/>
                <w:sz w:val="24"/>
              </w:rPr>
            </w:pPr>
            <w:r>
              <w:rPr>
                <w:rFonts w:hint="eastAsia" w:ascii="times new roma" w:hAnsi="times new roma" w:eastAsia="仿宋"/>
                <w:sz w:val="24"/>
              </w:rPr>
              <w:t>20</w:t>
            </w:r>
          </w:p>
        </w:tc>
      </w:tr>
      <w:tr>
        <w:tblPrEx>
          <w:tblCellMar>
            <w:top w:w="0" w:type="dxa"/>
            <w:left w:w="15" w:type="dxa"/>
            <w:bottom w:w="0" w:type="dxa"/>
            <w:right w:w="15" w:type="dxa"/>
          </w:tblCellMar>
        </w:tblPrEx>
        <w:trPr>
          <w:trHeight w:val="285" w:hRule="atLeast"/>
          <w:jc w:val="center"/>
        </w:trPr>
        <w:tc>
          <w:tcPr>
            <w:tcW w:w="1310" w:type="dxa"/>
            <w:vMerge w:val="continue"/>
            <w:tcBorders>
              <w:top w:val="single" w:color="000000" w:sz="4" w:space="0"/>
              <w:left w:val="single" w:color="000000" w:sz="4" w:space="0"/>
              <w:bottom w:val="single" w:color="000000" w:sz="4" w:space="0"/>
              <w:right w:val="single" w:color="000000" w:sz="4" w:space="0"/>
            </w:tcBorders>
            <w:vAlign w:val="center"/>
          </w:tcPr>
          <w:p>
            <w:pPr>
              <w:rPr>
                <w:rFonts w:hint="eastAsia" w:ascii="times new roma" w:hAnsi="times new roma" w:eastAsia="仿宋"/>
                <w:sz w:val="24"/>
              </w:rPr>
            </w:pPr>
          </w:p>
        </w:tc>
        <w:tc>
          <w:tcPr>
            <w:tcW w:w="2104" w:type="dxa"/>
            <w:tcBorders>
              <w:top w:val="single" w:color="000000" w:sz="4" w:space="0"/>
              <w:left w:val="single" w:color="000000" w:sz="4" w:space="0"/>
              <w:bottom w:val="single" w:color="000000" w:sz="4" w:space="0"/>
              <w:right w:val="single" w:color="auto" w:sz="4" w:space="0"/>
            </w:tcBorders>
            <w:vAlign w:val="center"/>
          </w:tcPr>
          <w:p>
            <w:pPr>
              <w:autoSpaceDN w:val="0"/>
              <w:jc w:val="center"/>
              <w:textAlignment w:val="center"/>
              <w:rPr>
                <w:rFonts w:hint="eastAsia" w:ascii="times new roma" w:hAnsi="times new roma" w:eastAsia="仿宋"/>
                <w:sz w:val="24"/>
              </w:rPr>
            </w:pPr>
            <w:r>
              <w:rPr>
                <w:rFonts w:ascii="times new roma" w:hAnsi="times new roma" w:eastAsia="仿宋"/>
                <w:sz w:val="24"/>
              </w:rPr>
              <w:t>塑料</w:t>
            </w:r>
          </w:p>
        </w:tc>
        <w:tc>
          <w:tcPr>
            <w:tcW w:w="1841" w:type="dxa"/>
            <w:tcBorders>
              <w:top w:val="single" w:color="auto" w:sz="4" w:space="0"/>
              <w:left w:val="single" w:color="auto" w:sz="4" w:space="0"/>
              <w:bottom w:val="single" w:color="auto" w:sz="4" w:space="0"/>
              <w:right w:val="single" w:color="auto" w:sz="4" w:space="0"/>
            </w:tcBorders>
            <w:vAlign w:val="center"/>
          </w:tcPr>
          <w:p>
            <w:pPr>
              <w:autoSpaceDN w:val="0"/>
              <w:jc w:val="center"/>
              <w:textAlignment w:val="center"/>
              <w:rPr>
                <w:rFonts w:hint="eastAsia" w:ascii="times new roma" w:hAnsi="times new roma" w:eastAsia="仿宋"/>
                <w:sz w:val="24"/>
              </w:rPr>
            </w:pPr>
            <w:r>
              <w:rPr>
                <w:rFonts w:hint="eastAsia" w:ascii="times new roma" w:hAnsi="times new roma" w:eastAsia="仿宋"/>
                <w:sz w:val="24"/>
              </w:rPr>
              <w:t>0.075</w:t>
            </w:r>
          </w:p>
        </w:tc>
        <w:tc>
          <w:tcPr>
            <w:tcW w:w="1484" w:type="dxa"/>
            <w:tcBorders>
              <w:top w:val="single" w:color="auto" w:sz="4" w:space="0"/>
              <w:left w:val="single" w:color="auto" w:sz="4" w:space="0"/>
              <w:bottom w:val="single" w:color="auto" w:sz="4" w:space="0"/>
              <w:right w:val="single" w:color="auto" w:sz="4" w:space="0"/>
            </w:tcBorders>
            <w:vAlign w:val="center"/>
          </w:tcPr>
          <w:p>
            <w:pPr>
              <w:autoSpaceDN w:val="0"/>
              <w:jc w:val="center"/>
              <w:textAlignment w:val="center"/>
              <w:rPr>
                <w:rFonts w:hint="eastAsia" w:ascii="times new roma" w:hAnsi="times new roma" w:eastAsia="仿宋"/>
                <w:sz w:val="24"/>
              </w:rPr>
            </w:pPr>
            <w:r>
              <w:rPr>
                <w:rFonts w:hint="eastAsia" w:ascii="times new roma" w:hAnsi="times new roma" w:eastAsia="仿宋"/>
                <w:sz w:val="24"/>
              </w:rPr>
              <w:t>50.8</w:t>
            </w:r>
          </w:p>
        </w:tc>
        <w:tc>
          <w:tcPr>
            <w:tcW w:w="1443" w:type="dxa"/>
            <w:tcBorders>
              <w:top w:val="single" w:color="auto" w:sz="4" w:space="0"/>
              <w:left w:val="single" w:color="auto" w:sz="4" w:space="0"/>
              <w:bottom w:val="single" w:color="auto" w:sz="4" w:space="0"/>
              <w:right w:val="single" w:color="auto" w:sz="4" w:space="0"/>
            </w:tcBorders>
            <w:vAlign w:val="center"/>
          </w:tcPr>
          <w:p>
            <w:pPr>
              <w:autoSpaceDN w:val="0"/>
              <w:jc w:val="center"/>
              <w:textAlignment w:val="center"/>
              <w:rPr>
                <w:rFonts w:hint="eastAsia" w:ascii="times new roma" w:hAnsi="times new roma" w:eastAsia="仿宋"/>
                <w:sz w:val="24"/>
              </w:rPr>
            </w:pPr>
            <w:r>
              <w:rPr>
                <w:rFonts w:hint="eastAsia" w:ascii="times new roma" w:hAnsi="times new roma" w:eastAsia="仿宋"/>
                <w:sz w:val="24"/>
              </w:rPr>
              <w:t>100</w:t>
            </w:r>
          </w:p>
        </w:tc>
      </w:tr>
      <w:tr>
        <w:tblPrEx>
          <w:tblCellMar>
            <w:top w:w="0" w:type="dxa"/>
            <w:left w:w="15" w:type="dxa"/>
            <w:bottom w:w="0" w:type="dxa"/>
            <w:right w:w="15" w:type="dxa"/>
          </w:tblCellMar>
        </w:tblPrEx>
        <w:trPr>
          <w:trHeight w:val="285" w:hRule="atLeast"/>
          <w:jc w:val="center"/>
        </w:trPr>
        <w:tc>
          <w:tcPr>
            <w:tcW w:w="1310" w:type="dxa"/>
            <w:vMerge w:val="continue"/>
            <w:tcBorders>
              <w:top w:val="single" w:color="000000" w:sz="4" w:space="0"/>
              <w:left w:val="single" w:color="000000" w:sz="4" w:space="0"/>
              <w:bottom w:val="single" w:color="000000" w:sz="4" w:space="0"/>
              <w:right w:val="single" w:color="000000" w:sz="4" w:space="0"/>
            </w:tcBorders>
            <w:vAlign w:val="center"/>
          </w:tcPr>
          <w:p>
            <w:pPr>
              <w:rPr>
                <w:rFonts w:hint="eastAsia" w:ascii="times new roma" w:hAnsi="times new roma" w:eastAsia="仿宋"/>
                <w:sz w:val="24"/>
              </w:rPr>
            </w:pPr>
          </w:p>
        </w:tc>
        <w:tc>
          <w:tcPr>
            <w:tcW w:w="2104" w:type="dxa"/>
            <w:tcBorders>
              <w:top w:val="single" w:color="000000" w:sz="4" w:space="0"/>
              <w:left w:val="single" w:color="000000" w:sz="4" w:space="0"/>
              <w:bottom w:val="single" w:color="000000" w:sz="4" w:space="0"/>
              <w:right w:val="single" w:color="auto" w:sz="4" w:space="0"/>
            </w:tcBorders>
            <w:vAlign w:val="center"/>
          </w:tcPr>
          <w:p>
            <w:pPr>
              <w:autoSpaceDN w:val="0"/>
              <w:jc w:val="center"/>
              <w:textAlignment w:val="center"/>
              <w:rPr>
                <w:rFonts w:hint="eastAsia" w:ascii="times new roma" w:hAnsi="times new roma" w:eastAsia="仿宋"/>
                <w:sz w:val="24"/>
              </w:rPr>
            </w:pPr>
            <w:r>
              <w:rPr>
                <w:rFonts w:ascii="times new roma" w:hAnsi="times new roma" w:eastAsia="仿宋"/>
                <w:sz w:val="24"/>
              </w:rPr>
              <w:t>废溶剂</w:t>
            </w:r>
          </w:p>
        </w:tc>
        <w:tc>
          <w:tcPr>
            <w:tcW w:w="1841" w:type="dxa"/>
            <w:tcBorders>
              <w:top w:val="single" w:color="auto" w:sz="4" w:space="0"/>
              <w:left w:val="single" w:color="auto" w:sz="4" w:space="0"/>
              <w:bottom w:val="single" w:color="auto" w:sz="4" w:space="0"/>
              <w:right w:val="single" w:color="auto" w:sz="4" w:space="0"/>
            </w:tcBorders>
            <w:vAlign w:val="center"/>
          </w:tcPr>
          <w:p>
            <w:pPr>
              <w:autoSpaceDN w:val="0"/>
              <w:jc w:val="center"/>
              <w:textAlignment w:val="center"/>
              <w:rPr>
                <w:rFonts w:hint="eastAsia" w:ascii="times new roma" w:hAnsi="times new roma" w:eastAsia="仿宋"/>
                <w:sz w:val="24"/>
              </w:rPr>
            </w:pPr>
            <w:r>
              <w:rPr>
                <w:rFonts w:hint="eastAsia" w:ascii="times new roma" w:hAnsi="times new roma" w:eastAsia="仿宋"/>
                <w:sz w:val="24"/>
              </w:rPr>
              <w:t>0.074</w:t>
            </w:r>
          </w:p>
        </w:tc>
        <w:tc>
          <w:tcPr>
            <w:tcW w:w="1484" w:type="dxa"/>
            <w:tcBorders>
              <w:top w:val="single" w:color="auto" w:sz="4" w:space="0"/>
              <w:left w:val="single" w:color="auto" w:sz="4" w:space="0"/>
              <w:bottom w:val="single" w:color="auto" w:sz="4" w:space="0"/>
              <w:right w:val="single" w:color="auto" w:sz="4" w:space="0"/>
            </w:tcBorders>
            <w:vAlign w:val="center"/>
          </w:tcPr>
          <w:p>
            <w:pPr>
              <w:autoSpaceDN w:val="0"/>
              <w:jc w:val="center"/>
              <w:textAlignment w:val="center"/>
              <w:rPr>
                <w:rFonts w:hint="eastAsia" w:ascii="times new roma" w:hAnsi="times new roma" w:eastAsia="仿宋"/>
                <w:sz w:val="24"/>
              </w:rPr>
            </w:pPr>
            <w:r>
              <w:rPr>
                <w:rFonts w:hint="eastAsia" w:ascii="times new roma" w:hAnsi="times new roma" w:eastAsia="仿宋"/>
                <w:sz w:val="24"/>
              </w:rPr>
              <w:t>51.5</w:t>
            </w:r>
          </w:p>
        </w:tc>
        <w:tc>
          <w:tcPr>
            <w:tcW w:w="1443" w:type="dxa"/>
            <w:tcBorders>
              <w:top w:val="single" w:color="auto" w:sz="4" w:space="0"/>
              <w:left w:val="single" w:color="auto" w:sz="4" w:space="0"/>
              <w:bottom w:val="single" w:color="auto" w:sz="4" w:space="0"/>
              <w:right w:val="single" w:color="auto" w:sz="4" w:space="0"/>
            </w:tcBorders>
            <w:vAlign w:val="center"/>
          </w:tcPr>
          <w:p>
            <w:pPr>
              <w:autoSpaceDN w:val="0"/>
              <w:jc w:val="center"/>
              <w:textAlignment w:val="center"/>
              <w:rPr>
                <w:rFonts w:hint="eastAsia" w:ascii="times new roma" w:hAnsi="times new roma" w:eastAsia="仿宋"/>
                <w:sz w:val="24"/>
              </w:rPr>
            </w:pPr>
            <w:r>
              <w:rPr>
                <w:rFonts w:hint="eastAsia" w:ascii="times new roma" w:hAnsi="times new roma" w:eastAsia="仿宋"/>
                <w:sz w:val="24"/>
              </w:rPr>
              <w:t>80</w:t>
            </w:r>
          </w:p>
        </w:tc>
      </w:tr>
      <w:tr>
        <w:tblPrEx>
          <w:tblCellMar>
            <w:top w:w="0" w:type="dxa"/>
            <w:left w:w="15" w:type="dxa"/>
            <w:bottom w:w="0" w:type="dxa"/>
            <w:right w:w="15" w:type="dxa"/>
          </w:tblCellMar>
        </w:tblPrEx>
        <w:trPr>
          <w:trHeight w:val="285" w:hRule="atLeast"/>
          <w:jc w:val="center"/>
        </w:trPr>
        <w:tc>
          <w:tcPr>
            <w:tcW w:w="1310" w:type="dxa"/>
            <w:vMerge w:val="continue"/>
            <w:tcBorders>
              <w:top w:val="single" w:color="000000" w:sz="4" w:space="0"/>
              <w:left w:val="single" w:color="000000" w:sz="4" w:space="0"/>
              <w:bottom w:val="single" w:color="000000" w:sz="4" w:space="0"/>
              <w:right w:val="single" w:color="000000" w:sz="4" w:space="0"/>
            </w:tcBorders>
            <w:vAlign w:val="center"/>
          </w:tcPr>
          <w:p>
            <w:pPr>
              <w:rPr>
                <w:rFonts w:hint="eastAsia" w:ascii="times new roma" w:hAnsi="times new roma" w:eastAsia="仿宋"/>
                <w:sz w:val="24"/>
              </w:rPr>
            </w:pPr>
          </w:p>
        </w:tc>
        <w:tc>
          <w:tcPr>
            <w:tcW w:w="2104" w:type="dxa"/>
            <w:tcBorders>
              <w:top w:val="single" w:color="000000" w:sz="4" w:space="0"/>
              <w:left w:val="single" w:color="000000" w:sz="4" w:space="0"/>
              <w:bottom w:val="single" w:color="000000" w:sz="4" w:space="0"/>
              <w:right w:val="single" w:color="auto" w:sz="4" w:space="0"/>
            </w:tcBorders>
            <w:vAlign w:val="center"/>
          </w:tcPr>
          <w:p>
            <w:pPr>
              <w:autoSpaceDN w:val="0"/>
              <w:jc w:val="center"/>
              <w:textAlignment w:val="center"/>
              <w:rPr>
                <w:rFonts w:hint="eastAsia" w:ascii="times new roma" w:hAnsi="times new roma" w:eastAsia="仿宋"/>
                <w:sz w:val="24"/>
              </w:rPr>
            </w:pPr>
            <w:r>
              <w:rPr>
                <w:rFonts w:ascii="times new roma" w:hAnsi="times new roma" w:eastAsia="仿宋"/>
                <w:sz w:val="24"/>
              </w:rPr>
              <w:t>废皮革</w:t>
            </w:r>
          </w:p>
        </w:tc>
        <w:tc>
          <w:tcPr>
            <w:tcW w:w="1841" w:type="dxa"/>
            <w:tcBorders>
              <w:top w:val="single" w:color="auto" w:sz="4" w:space="0"/>
              <w:left w:val="single" w:color="auto" w:sz="4" w:space="0"/>
              <w:bottom w:val="single" w:color="auto" w:sz="4" w:space="0"/>
              <w:right w:val="single" w:color="auto" w:sz="4" w:space="0"/>
            </w:tcBorders>
            <w:vAlign w:val="center"/>
          </w:tcPr>
          <w:p>
            <w:pPr>
              <w:autoSpaceDN w:val="0"/>
              <w:jc w:val="center"/>
              <w:textAlignment w:val="center"/>
              <w:rPr>
                <w:rFonts w:hint="eastAsia" w:ascii="times new roma" w:hAnsi="times new roma" w:eastAsia="仿宋"/>
                <w:sz w:val="24"/>
              </w:rPr>
            </w:pPr>
            <w:r>
              <w:rPr>
                <w:rFonts w:hint="eastAsia" w:ascii="times new roma" w:hAnsi="times new roma" w:eastAsia="仿宋"/>
                <w:sz w:val="24"/>
              </w:rPr>
              <w:t>0.11</w:t>
            </w:r>
          </w:p>
        </w:tc>
        <w:tc>
          <w:tcPr>
            <w:tcW w:w="1484" w:type="dxa"/>
            <w:tcBorders>
              <w:top w:val="single" w:color="auto" w:sz="4" w:space="0"/>
              <w:left w:val="single" w:color="auto" w:sz="4" w:space="0"/>
              <w:bottom w:val="single" w:color="auto" w:sz="4" w:space="0"/>
              <w:right w:val="single" w:color="auto" w:sz="4" w:space="0"/>
            </w:tcBorders>
            <w:vAlign w:val="center"/>
          </w:tcPr>
          <w:p>
            <w:pPr>
              <w:autoSpaceDN w:val="0"/>
              <w:jc w:val="center"/>
              <w:textAlignment w:val="center"/>
              <w:rPr>
                <w:rFonts w:hint="eastAsia" w:ascii="times new roma" w:hAnsi="times new roma" w:eastAsia="仿宋"/>
                <w:sz w:val="24"/>
              </w:rPr>
            </w:pPr>
            <w:r>
              <w:rPr>
                <w:rFonts w:hint="eastAsia" w:ascii="times new roma" w:hAnsi="times new roma" w:eastAsia="仿宋"/>
                <w:sz w:val="24"/>
              </w:rPr>
              <w:t>29.0</w:t>
            </w:r>
          </w:p>
        </w:tc>
        <w:tc>
          <w:tcPr>
            <w:tcW w:w="1443" w:type="dxa"/>
            <w:tcBorders>
              <w:top w:val="single" w:color="auto" w:sz="4" w:space="0"/>
              <w:left w:val="single" w:color="auto" w:sz="4" w:space="0"/>
              <w:bottom w:val="single" w:color="auto" w:sz="4" w:space="0"/>
              <w:right w:val="single" w:color="auto" w:sz="4" w:space="0"/>
            </w:tcBorders>
            <w:vAlign w:val="center"/>
          </w:tcPr>
          <w:p>
            <w:pPr>
              <w:autoSpaceDN w:val="0"/>
              <w:jc w:val="center"/>
              <w:textAlignment w:val="center"/>
              <w:rPr>
                <w:rFonts w:hint="eastAsia" w:ascii="times new roma" w:hAnsi="times new roma" w:eastAsia="仿宋"/>
                <w:sz w:val="24"/>
              </w:rPr>
            </w:pPr>
            <w:r>
              <w:rPr>
                <w:rFonts w:hint="eastAsia" w:ascii="times new roma" w:hAnsi="times new roma" w:eastAsia="仿宋"/>
                <w:sz w:val="24"/>
              </w:rPr>
              <w:t>20</w:t>
            </w:r>
          </w:p>
        </w:tc>
      </w:tr>
      <w:tr>
        <w:tblPrEx>
          <w:tblCellMar>
            <w:top w:w="0" w:type="dxa"/>
            <w:left w:w="15" w:type="dxa"/>
            <w:bottom w:w="0" w:type="dxa"/>
            <w:right w:w="15" w:type="dxa"/>
          </w:tblCellMar>
        </w:tblPrEx>
        <w:trPr>
          <w:trHeight w:val="285" w:hRule="atLeast"/>
          <w:jc w:val="center"/>
        </w:trPr>
        <w:tc>
          <w:tcPr>
            <w:tcW w:w="1310" w:type="dxa"/>
            <w:vMerge w:val="continue"/>
            <w:tcBorders>
              <w:top w:val="single" w:color="000000" w:sz="4" w:space="0"/>
              <w:left w:val="single" w:color="000000" w:sz="4" w:space="0"/>
              <w:bottom w:val="single" w:color="000000" w:sz="4" w:space="0"/>
              <w:right w:val="single" w:color="000000" w:sz="4" w:space="0"/>
            </w:tcBorders>
            <w:vAlign w:val="center"/>
          </w:tcPr>
          <w:p>
            <w:pPr>
              <w:rPr>
                <w:rFonts w:hint="eastAsia" w:ascii="times new roma" w:hAnsi="times new roma" w:eastAsia="仿宋"/>
                <w:sz w:val="24"/>
              </w:rPr>
            </w:pPr>
          </w:p>
        </w:tc>
        <w:tc>
          <w:tcPr>
            <w:tcW w:w="2104" w:type="dxa"/>
            <w:tcBorders>
              <w:top w:val="single" w:color="000000" w:sz="4" w:space="0"/>
              <w:left w:val="single" w:color="000000" w:sz="4" w:space="0"/>
              <w:right w:val="single" w:color="auto" w:sz="4" w:space="0"/>
            </w:tcBorders>
            <w:vAlign w:val="center"/>
          </w:tcPr>
          <w:p>
            <w:pPr>
              <w:autoSpaceDN w:val="0"/>
              <w:jc w:val="center"/>
              <w:textAlignment w:val="center"/>
              <w:rPr>
                <w:rFonts w:hint="eastAsia" w:ascii="times new roma" w:hAnsi="times new roma" w:eastAsia="仿宋"/>
                <w:sz w:val="24"/>
              </w:rPr>
            </w:pPr>
            <w:r>
              <w:rPr>
                <w:rFonts w:ascii="times new roma" w:hAnsi="times new roma" w:eastAsia="仿宋"/>
                <w:sz w:val="24"/>
              </w:rPr>
              <w:t>废玻璃钢</w:t>
            </w:r>
          </w:p>
        </w:tc>
        <w:tc>
          <w:tcPr>
            <w:tcW w:w="1841" w:type="dxa"/>
            <w:tcBorders>
              <w:top w:val="single" w:color="auto" w:sz="4" w:space="0"/>
              <w:left w:val="single" w:color="auto" w:sz="4" w:space="0"/>
              <w:bottom w:val="single" w:color="auto" w:sz="4" w:space="0"/>
              <w:right w:val="single" w:color="auto" w:sz="4" w:space="0"/>
            </w:tcBorders>
            <w:vAlign w:val="center"/>
          </w:tcPr>
          <w:p>
            <w:pPr>
              <w:autoSpaceDN w:val="0"/>
              <w:jc w:val="center"/>
              <w:textAlignment w:val="center"/>
              <w:rPr>
                <w:rFonts w:hint="eastAsia" w:ascii="times new roma" w:hAnsi="times new roma" w:eastAsia="仿宋"/>
                <w:sz w:val="24"/>
              </w:rPr>
            </w:pPr>
            <w:r>
              <w:rPr>
                <w:rFonts w:hint="eastAsia" w:ascii="times new roma" w:hAnsi="times new roma" w:eastAsia="仿宋"/>
                <w:sz w:val="24"/>
              </w:rPr>
              <w:t>0.083</w:t>
            </w:r>
          </w:p>
        </w:tc>
        <w:tc>
          <w:tcPr>
            <w:tcW w:w="1484" w:type="dxa"/>
            <w:tcBorders>
              <w:top w:val="single" w:color="auto" w:sz="4" w:space="0"/>
              <w:left w:val="single" w:color="auto" w:sz="4" w:space="0"/>
              <w:bottom w:val="single" w:color="auto" w:sz="4" w:space="0"/>
              <w:right w:val="single" w:color="auto" w:sz="4" w:space="0"/>
            </w:tcBorders>
            <w:vAlign w:val="center"/>
          </w:tcPr>
          <w:p>
            <w:pPr>
              <w:autoSpaceDN w:val="0"/>
              <w:jc w:val="center"/>
              <w:textAlignment w:val="center"/>
              <w:rPr>
                <w:rFonts w:hint="eastAsia" w:ascii="times new roma" w:hAnsi="times new roma" w:eastAsia="仿宋"/>
                <w:sz w:val="24"/>
              </w:rPr>
            </w:pPr>
            <w:r>
              <w:rPr>
                <w:rFonts w:hint="eastAsia" w:ascii="times new roma" w:hAnsi="times new roma" w:eastAsia="仿宋"/>
                <w:sz w:val="24"/>
              </w:rPr>
              <w:t>32.6</w:t>
            </w:r>
          </w:p>
        </w:tc>
        <w:tc>
          <w:tcPr>
            <w:tcW w:w="1443" w:type="dxa"/>
            <w:tcBorders>
              <w:top w:val="single" w:color="auto" w:sz="4" w:space="0"/>
              <w:left w:val="single" w:color="auto" w:sz="4" w:space="0"/>
              <w:bottom w:val="single" w:color="auto" w:sz="4" w:space="0"/>
              <w:right w:val="single" w:color="auto" w:sz="4" w:space="0"/>
            </w:tcBorders>
            <w:vAlign w:val="center"/>
          </w:tcPr>
          <w:p>
            <w:pPr>
              <w:autoSpaceDN w:val="0"/>
              <w:jc w:val="center"/>
              <w:textAlignment w:val="center"/>
              <w:rPr>
                <w:rFonts w:hint="eastAsia" w:ascii="times new roma" w:hAnsi="times new roma" w:eastAsia="仿宋"/>
                <w:sz w:val="24"/>
              </w:rPr>
            </w:pPr>
            <w:r>
              <w:rPr>
                <w:rFonts w:hint="eastAsia" w:ascii="times new roma" w:hAnsi="times new roma" w:eastAsia="仿宋"/>
                <w:sz w:val="24"/>
              </w:rPr>
              <w:t>100</w:t>
            </w:r>
          </w:p>
        </w:tc>
      </w:tr>
      <w:tr>
        <w:tblPrEx>
          <w:tblCellMar>
            <w:top w:w="0" w:type="dxa"/>
            <w:left w:w="15" w:type="dxa"/>
            <w:bottom w:w="0" w:type="dxa"/>
            <w:right w:w="15" w:type="dxa"/>
          </w:tblCellMar>
        </w:tblPrEx>
        <w:trPr>
          <w:trHeight w:val="285" w:hRule="atLeast"/>
          <w:jc w:val="center"/>
        </w:trPr>
        <w:tc>
          <w:tcPr>
            <w:tcW w:w="1310"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hint="eastAsia" w:ascii="times new roma" w:hAnsi="times new roma" w:eastAsia="仿宋"/>
                <w:sz w:val="24"/>
              </w:rPr>
            </w:pPr>
          </w:p>
        </w:tc>
        <w:tc>
          <w:tcPr>
            <w:tcW w:w="2104"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hint="eastAsia" w:ascii="times new roma" w:hAnsi="times new roma" w:eastAsia="仿宋"/>
                <w:sz w:val="24"/>
              </w:rPr>
            </w:pPr>
            <w:r>
              <w:rPr>
                <w:rFonts w:ascii="times new roma" w:hAnsi="times new roma" w:eastAsia="仿宋"/>
                <w:sz w:val="24"/>
              </w:rPr>
              <w:t>排放因子</w:t>
            </w:r>
          </w:p>
        </w:tc>
        <w:tc>
          <w:tcPr>
            <w:tcW w:w="4768" w:type="dxa"/>
            <w:gridSpan w:val="3"/>
            <w:tcBorders>
              <w:top w:val="single" w:color="auto" w:sz="4" w:space="0"/>
              <w:left w:val="single" w:color="000000" w:sz="4" w:space="0"/>
              <w:bottom w:val="single" w:color="000000" w:sz="4" w:space="0"/>
              <w:right w:val="single" w:color="000000" w:sz="4" w:space="0"/>
            </w:tcBorders>
            <w:vAlign w:val="center"/>
          </w:tcPr>
          <w:p>
            <w:pPr>
              <w:autoSpaceDN w:val="0"/>
              <w:jc w:val="center"/>
              <w:textAlignment w:val="center"/>
              <w:rPr>
                <w:rFonts w:hint="eastAsia" w:ascii="times new roma" w:hAnsi="times new roma" w:eastAsia="仿宋"/>
                <w:sz w:val="24"/>
              </w:rPr>
            </w:pPr>
            <w:r>
              <w:rPr>
                <w:rFonts w:ascii="times new roma" w:hAnsi="times new roma" w:eastAsia="仿宋"/>
                <w:sz w:val="24"/>
              </w:rPr>
              <w:t>单位</w:t>
            </w:r>
          </w:p>
        </w:tc>
      </w:tr>
      <w:tr>
        <w:tblPrEx>
          <w:tblCellMar>
            <w:top w:w="0" w:type="dxa"/>
            <w:left w:w="15" w:type="dxa"/>
            <w:bottom w:w="0" w:type="dxa"/>
            <w:right w:w="15" w:type="dxa"/>
          </w:tblCellMar>
        </w:tblPrEx>
        <w:trPr>
          <w:trHeight w:val="285" w:hRule="atLeast"/>
          <w:jc w:val="center"/>
        </w:trPr>
        <w:tc>
          <w:tcPr>
            <w:tcW w:w="1310" w:type="dxa"/>
            <w:tcBorders>
              <w:top w:val="single" w:color="000000" w:sz="4" w:space="0"/>
              <w:left w:val="single" w:color="000000" w:sz="4" w:space="0"/>
              <w:bottom w:val="single" w:color="000000" w:sz="4" w:space="0"/>
              <w:right w:val="single" w:color="000000" w:sz="4" w:space="0"/>
            </w:tcBorders>
            <w:vAlign w:val="center"/>
          </w:tcPr>
          <w:p>
            <w:pPr>
              <w:rPr>
                <w:rFonts w:hint="eastAsia" w:ascii="times new roma" w:hAnsi="times new roma" w:eastAsia="仿宋"/>
                <w:sz w:val="24"/>
              </w:rPr>
            </w:pPr>
            <w:r>
              <w:rPr>
                <w:rFonts w:ascii="times new roma" w:hAnsi="times new roma" w:eastAsia="仿宋"/>
                <w:sz w:val="24"/>
              </w:rPr>
              <w:t>净购入电力</w:t>
            </w:r>
          </w:p>
        </w:tc>
        <w:tc>
          <w:tcPr>
            <w:tcW w:w="2104"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hint="default" w:ascii="times new roma" w:hAnsi="times new roma" w:eastAsia="仿宋"/>
                <w:sz w:val="24"/>
                <w:lang w:val="en-US" w:eastAsia="zh-CN"/>
              </w:rPr>
            </w:pPr>
            <w:r>
              <w:rPr>
                <w:rFonts w:hint="eastAsia" w:ascii="times new roma" w:hAnsi="times new roma" w:eastAsia="仿宋" w:cs="仿宋"/>
                <w:sz w:val="24"/>
              </w:rPr>
              <w:t>0.</w:t>
            </w:r>
            <w:r>
              <w:rPr>
                <w:rFonts w:hint="eastAsia" w:ascii="times new roma" w:hAnsi="times new roma" w:eastAsia="仿宋" w:cs="仿宋"/>
                <w:sz w:val="24"/>
                <w:lang w:val="en-US" w:eastAsia="zh-CN"/>
              </w:rPr>
              <w:t>5703</w:t>
            </w:r>
          </w:p>
        </w:tc>
        <w:tc>
          <w:tcPr>
            <w:tcW w:w="4768" w:type="dxa"/>
            <w:gridSpan w:val="3"/>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hint="eastAsia" w:ascii="times new roma" w:hAnsi="times new roma" w:eastAsia="仿宋"/>
                <w:sz w:val="24"/>
              </w:rPr>
            </w:pPr>
            <w:r>
              <w:rPr>
                <w:rFonts w:ascii="times new roma" w:hAnsi="times new roma" w:eastAsia="仿宋"/>
                <w:sz w:val="24"/>
              </w:rPr>
              <w:t>tCO</w:t>
            </w:r>
            <w:r>
              <w:rPr>
                <w:rFonts w:ascii="times new roma" w:hAnsi="times new roma" w:eastAsia="仿宋"/>
                <w:sz w:val="24"/>
                <w:vertAlign w:val="subscript"/>
              </w:rPr>
              <w:t>2</w:t>
            </w:r>
            <w:r>
              <w:rPr>
                <w:rFonts w:ascii="times new roma" w:hAnsi="times new roma" w:eastAsia="仿宋"/>
                <w:sz w:val="24"/>
              </w:rPr>
              <w:t>/MWh</w:t>
            </w:r>
          </w:p>
        </w:tc>
      </w:tr>
      <w:tr>
        <w:tblPrEx>
          <w:tblCellMar>
            <w:top w:w="0" w:type="dxa"/>
            <w:left w:w="15" w:type="dxa"/>
            <w:bottom w:w="0" w:type="dxa"/>
            <w:right w:w="15" w:type="dxa"/>
          </w:tblCellMar>
        </w:tblPrEx>
        <w:trPr>
          <w:trHeight w:val="285" w:hRule="atLeast"/>
          <w:jc w:val="center"/>
        </w:trPr>
        <w:tc>
          <w:tcPr>
            <w:tcW w:w="1310" w:type="dxa"/>
            <w:tcBorders>
              <w:top w:val="single" w:color="000000" w:sz="4" w:space="0"/>
              <w:left w:val="single" w:color="000000" w:sz="4" w:space="0"/>
              <w:bottom w:val="single" w:color="000000" w:sz="4" w:space="0"/>
              <w:right w:val="single" w:color="000000" w:sz="4" w:space="0"/>
            </w:tcBorders>
            <w:vAlign w:val="center"/>
          </w:tcPr>
          <w:p>
            <w:pPr>
              <w:rPr>
                <w:rFonts w:hint="eastAsia" w:ascii="times new roma" w:hAnsi="times new roma" w:eastAsia="仿宋"/>
                <w:sz w:val="24"/>
              </w:rPr>
            </w:pPr>
            <w:r>
              <w:rPr>
                <w:rFonts w:ascii="times new roma" w:hAnsi="times new roma" w:eastAsia="仿宋"/>
                <w:sz w:val="24"/>
              </w:rPr>
              <w:t>净购入</w:t>
            </w:r>
            <w:r>
              <w:rPr>
                <w:rFonts w:hint="eastAsia" w:ascii="times new roma" w:hAnsi="times new roma" w:eastAsia="仿宋"/>
                <w:sz w:val="24"/>
              </w:rPr>
              <w:t xml:space="preserve">热力 </w:t>
            </w:r>
          </w:p>
        </w:tc>
        <w:tc>
          <w:tcPr>
            <w:tcW w:w="2104"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hint="eastAsia" w:ascii="times new roma" w:hAnsi="times new roma" w:eastAsia="仿宋"/>
                <w:sz w:val="24"/>
              </w:rPr>
            </w:pPr>
            <w:r>
              <w:rPr>
                <w:rFonts w:hint="eastAsia" w:ascii="times new roma" w:hAnsi="times new roma" w:eastAsia="仿宋" w:cs="仿宋"/>
                <w:sz w:val="24"/>
              </w:rPr>
              <w:t>0.11</w:t>
            </w:r>
          </w:p>
        </w:tc>
        <w:tc>
          <w:tcPr>
            <w:tcW w:w="4768" w:type="dxa"/>
            <w:gridSpan w:val="3"/>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hint="eastAsia" w:ascii="times new roma" w:hAnsi="times new roma" w:eastAsia="仿宋"/>
                <w:sz w:val="24"/>
              </w:rPr>
            </w:pPr>
            <w:r>
              <w:rPr>
                <w:rFonts w:ascii="times new roma" w:hAnsi="times new roma" w:eastAsia="仿宋"/>
                <w:sz w:val="24"/>
              </w:rPr>
              <w:t>tCO</w:t>
            </w:r>
            <w:r>
              <w:rPr>
                <w:rFonts w:ascii="times new roma" w:hAnsi="times new roma" w:eastAsia="仿宋"/>
                <w:sz w:val="24"/>
                <w:vertAlign w:val="subscript"/>
              </w:rPr>
              <w:t>2</w:t>
            </w:r>
            <w:r>
              <w:rPr>
                <w:rFonts w:ascii="times new roma" w:hAnsi="times new roma" w:eastAsia="仿宋"/>
                <w:sz w:val="24"/>
              </w:rPr>
              <w:t>/GJ</w:t>
            </w:r>
          </w:p>
        </w:tc>
      </w:tr>
    </w:tbl>
    <w:p>
      <w:pPr>
        <w:jc w:val="center"/>
        <w:rPr>
          <w:rFonts w:hint="eastAsia" w:ascii="times new roma" w:hAnsi="times new roma" w:eastAsia="仿宋"/>
        </w:rPr>
        <w:sectPr>
          <w:pgSz w:w="11906" w:h="16838"/>
          <w:pgMar w:top="1440" w:right="1797" w:bottom="1440" w:left="1797" w:header="851" w:footer="992" w:gutter="0"/>
          <w:cols w:space="720" w:num="1"/>
          <w:docGrid w:type="lines" w:linePitch="312" w:charSpace="0"/>
        </w:sectPr>
      </w:pPr>
    </w:p>
    <w:tbl>
      <w:tblPr>
        <w:tblStyle w:val="4"/>
        <w:tblW w:w="14000" w:type="dxa"/>
        <w:tblInd w:w="0" w:type="dxa"/>
        <w:tblLayout w:type="fixed"/>
        <w:tblCellMar>
          <w:top w:w="0" w:type="dxa"/>
          <w:left w:w="108" w:type="dxa"/>
          <w:bottom w:w="0" w:type="dxa"/>
          <w:right w:w="108" w:type="dxa"/>
        </w:tblCellMar>
      </w:tblPr>
      <w:tblGrid>
        <w:gridCol w:w="700"/>
        <w:gridCol w:w="1084"/>
        <w:gridCol w:w="979"/>
        <w:gridCol w:w="978"/>
        <w:gridCol w:w="978"/>
        <w:gridCol w:w="908"/>
        <w:gridCol w:w="440"/>
        <w:gridCol w:w="387"/>
        <w:gridCol w:w="1040"/>
        <w:gridCol w:w="400"/>
        <w:gridCol w:w="453"/>
        <w:gridCol w:w="1307"/>
        <w:gridCol w:w="354"/>
        <w:gridCol w:w="408"/>
        <w:gridCol w:w="408"/>
        <w:gridCol w:w="631"/>
        <w:gridCol w:w="1269"/>
        <w:gridCol w:w="1276"/>
      </w:tblGrid>
      <w:tr>
        <w:trPr>
          <w:trHeight w:val="480" w:hRule="atLeast"/>
        </w:trPr>
        <w:tc>
          <w:tcPr>
            <w:tcW w:w="14000" w:type="dxa"/>
            <w:gridSpan w:val="18"/>
            <w:tcBorders>
              <w:top w:val="nil"/>
              <w:left w:val="nil"/>
              <w:bottom w:val="nil"/>
              <w:right w:val="nil"/>
            </w:tcBorders>
            <w:shd w:val="clear" w:color="auto" w:fill="auto"/>
            <w:noWrap/>
            <w:vAlign w:val="center"/>
          </w:tcPr>
          <w:p>
            <w:pPr>
              <w:widowControl/>
              <w:jc w:val="center"/>
              <w:textAlignment w:val="center"/>
              <w:rPr>
                <w:color w:val="000000"/>
                <w:kern w:val="0"/>
                <w:sz w:val="28"/>
                <w:szCs w:val="28"/>
                <w:lang w:bidi="ar"/>
              </w:rPr>
            </w:pPr>
            <w:r>
              <w:rPr>
                <w:color w:val="000000"/>
                <w:kern w:val="0"/>
                <w:sz w:val="28"/>
                <w:szCs w:val="28"/>
                <w:lang w:bidi="ar"/>
              </w:rPr>
              <w:t>202</w:t>
            </w:r>
            <w:r>
              <w:rPr>
                <w:rFonts w:hint="eastAsia"/>
                <w:color w:val="000000"/>
                <w:kern w:val="0"/>
                <w:sz w:val="28"/>
                <w:szCs w:val="28"/>
                <w:lang w:val="en-US" w:eastAsia="zh-CN" w:bidi="ar"/>
              </w:rPr>
              <w:t>2</w:t>
            </w:r>
            <w:r>
              <w:rPr>
                <w:color w:val="000000"/>
                <w:kern w:val="0"/>
                <w:sz w:val="28"/>
                <w:szCs w:val="28"/>
                <w:lang w:bidi="ar"/>
              </w:rPr>
              <w:t>年碳排放补充数据核算报告模板</w:t>
            </w:r>
          </w:p>
        </w:tc>
      </w:tr>
      <w:tr>
        <w:tblPrEx>
          <w:tblCellMar>
            <w:top w:w="0" w:type="dxa"/>
            <w:left w:w="108" w:type="dxa"/>
            <w:bottom w:w="0" w:type="dxa"/>
            <w:right w:w="108" w:type="dxa"/>
          </w:tblCellMar>
        </w:tblPrEx>
        <w:trPr>
          <w:trHeight w:val="525" w:hRule="atLeast"/>
        </w:trPr>
        <w:tc>
          <w:tcPr>
            <w:tcW w:w="14000" w:type="dxa"/>
            <w:gridSpan w:val="18"/>
            <w:tcBorders>
              <w:top w:val="nil"/>
              <w:left w:val="nil"/>
              <w:bottom w:val="nil"/>
              <w:right w:val="nil"/>
            </w:tcBorders>
            <w:shd w:val="clear" w:color="auto" w:fill="auto"/>
            <w:noWrap/>
            <w:vAlign w:val="center"/>
          </w:tcPr>
          <w:p>
            <w:pPr>
              <w:widowControl/>
              <w:jc w:val="center"/>
              <w:textAlignment w:val="center"/>
              <w:rPr>
                <w:color w:val="000000"/>
                <w:kern w:val="0"/>
                <w:sz w:val="28"/>
                <w:szCs w:val="28"/>
                <w:lang w:bidi="ar"/>
              </w:rPr>
            </w:pPr>
            <w:r>
              <w:rPr>
                <w:color w:val="000000"/>
                <w:kern w:val="0"/>
                <w:sz w:val="28"/>
                <w:szCs w:val="28"/>
                <w:lang w:bidi="ar"/>
              </w:rPr>
              <w:t>数据汇总表*1</w:t>
            </w:r>
          </w:p>
        </w:tc>
      </w:tr>
      <w:tr>
        <w:tblPrEx>
          <w:tblCellMar>
            <w:top w:w="0" w:type="dxa"/>
            <w:left w:w="108" w:type="dxa"/>
            <w:bottom w:w="0" w:type="dxa"/>
            <w:right w:w="108" w:type="dxa"/>
          </w:tblCellMar>
        </w:tblPrEx>
        <w:trPr>
          <w:trHeight w:val="159" w:hRule="atLeast"/>
        </w:trPr>
        <w:tc>
          <w:tcPr>
            <w:tcW w:w="5627" w:type="dxa"/>
            <w:gridSpan w:val="6"/>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color w:val="000000"/>
                <w:kern w:val="0"/>
                <w:sz w:val="20"/>
              </w:rPr>
            </w:pPr>
            <w:r>
              <w:rPr>
                <w:color w:val="000000"/>
                <w:kern w:val="0"/>
                <w:sz w:val="20"/>
              </w:rPr>
              <w:t>基本信息</w:t>
            </w:r>
            <w:r>
              <w:rPr>
                <w:color w:val="000000"/>
                <w:kern w:val="0"/>
                <w:sz w:val="20"/>
                <w:vertAlign w:val="superscript"/>
              </w:rPr>
              <w:t>*2</w:t>
            </w:r>
          </w:p>
        </w:tc>
        <w:tc>
          <w:tcPr>
            <w:tcW w:w="5197" w:type="dxa"/>
            <w:gridSpan w:val="9"/>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color w:val="000000"/>
                <w:kern w:val="0"/>
                <w:sz w:val="20"/>
              </w:rPr>
            </w:pPr>
            <w:r>
              <w:rPr>
                <w:color w:val="000000"/>
                <w:kern w:val="0"/>
                <w:sz w:val="20"/>
              </w:rPr>
              <w:t>主营产品信息</w:t>
            </w:r>
            <w:r>
              <w:rPr>
                <w:color w:val="000000"/>
                <w:kern w:val="0"/>
                <w:sz w:val="20"/>
                <w:vertAlign w:val="superscript"/>
              </w:rPr>
              <w:t>*2</w:t>
            </w:r>
          </w:p>
        </w:tc>
        <w:tc>
          <w:tcPr>
            <w:tcW w:w="3176" w:type="dxa"/>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eastAsia="仿宋"/>
                <w:color w:val="000000"/>
                <w:kern w:val="0"/>
                <w:sz w:val="20"/>
              </w:rPr>
            </w:pPr>
            <w:r>
              <w:rPr>
                <w:rFonts w:eastAsia="仿宋"/>
                <w:color w:val="000000"/>
                <w:kern w:val="0"/>
                <w:sz w:val="20"/>
              </w:rPr>
              <w:t>能源和温室气体排放相关数据</w:t>
            </w:r>
            <w:r>
              <w:rPr>
                <w:rFonts w:eastAsia="仿宋"/>
                <w:color w:val="000000"/>
                <w:kern w:val="0"/>
                <w:sz w:val="20"/>
                <w:vertAlign w:val="superscript"/>
              </w:rPr>
              <w:t>*2</w:t>
            </w:r>
          </w:p>
        </w:tc>
      </w:tr>
      <w:tr>
        <w:tblPrEx>
          <w:tblCellMar>
            <w:top w:w="0" w:type="dxa"/>
            <w:left w:w="108" w:type="dxa"/>
            <w:bottom w:w="0" w:type="dxa"/>
            <w:right w:w="108" w:type="dxa"/>
          </w:tblCellMar>
        </w:tblPrEx>
        <w:trPr>
          <w:trHeight w:val="285" w:hRule="atLeast"/>
        </w:trPr>
        <w:tc>
          <w:tcPr>
            <w:tcW w:w="70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color w:val="000000"/>
                <w:kern w:val="0"/>
                <w:sz w:val="20"/>
              </w:rPr>
            </w:pPr>
            <w:r>
              <w:rPr>
                <w:color w:val="000000"/>
                <w:kern w:val="0"/>
                <w:sz w:val="20"/>
              </w:rPr>
              <w:t>名称</w:t>
            </w:r>
          </w:p>
        </w:tc>
        <w:tc>
          <w:tcPr>
            <w:tcW w:w="108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color w:val="000000"/>
                <w:kern w:val="0"/>
                <w:sz w:val="20"/>
              </w:rPr>
            </w:pPr>
            <w:r>
              <w:rPr>
                <w:color w:val="000000"/>
                <w:kern w:val="0"/>
                <w:sz w:val="20"/>
              </w:rPr>
              <w:t>统一社会信用代码</w:t>
            </w:r>
            <w:r>
              <w:rPr>
                <w:color w:val="000000"/>
                <w:kern w:val="0"/>
                <w:sz w:val="20"/>
                <w:vertAlign w:val="superscript"/>
              </w:rPr>
              <w:t>*3</w:t>
            </w:r>
          </w:p>
        </w:tc>
        <w:tc>
          <w:tcPr>
            <w:tcW w:w="97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color w:val="000000"/>
                <w:kern w:val="0"/>
                <w:sz w:val="20"/>
              </w:rPr>
            </w:pPr>
            <w:r>
              <w:rPr>
                <w:color w:val="000000"/>
                <w:kern w:val="0"/>
                <w:sz w:val="20"/>
              </w:rPr>
              <w:t>在岗职工总数（人）</w:t>
            </w:r>
            <w:r>
              <w:rPr>
                <w:color w:val="000000"/>
                <w:kern w:val="0"/>
                <w:sz w:val="20"/>
                <w:vertAlign w:val="superscript"/>
              </w:rPr>
              <w:t>*4</w:t>
            </w:r>
          </w:p>
        </w:tc>
        <w:tc>
          <w:tcPr>
            <w:tcW w:w="97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color w:val="000000"/>
                <w:kern w:val="0"/>
                <w:sz w:val="20"/>
              </w:rPr>
            </w:pPr>
            <w:r>
              <w:rPr>
                <w:color w:val="000000"/>
                <w:kern w:val="0"/>
                <w:sz w:val="20"/>
              </w:rPr>
              <w:t>固定资产合计（万元）</w:t>
            </w:r>
            <w:r>
              <w:rPr>
                <w:color w:val="000000"/>
                <w:kern w:val="0"/>
                <w:sz w:val="20"/>
                <w:vertAlign w:val="superscript"/>
              </w:rPr>
              <w:t>*4</w:t>
            </w:r>
          </w:p>
        </w:tc>
        <w:tc>
          <w:tcPr>
            <w:tcW w:w="978" w:type="dxa"/>
            <w:vMerge w:val="restart"/>
            <w:tcBorders>
              <w:top w:val="single" w:color="auto" w:sz="4" w:space="0"/>
              <w:left w:val="single" w:color="auto" w:sz="4" w:space="0"/>
              <w:bottom w:val="single" w:color="auto" w:sz="4" w:space="0"/>
              <w:right w:val="nil"/>
            </w:tcBorders>
            <w:shd w:val="clear" w:color="auto" w:fill="auto"/>
            <w:vAlign w:val="center"/>
          </w:tcPr>
          <w:p>
            <w:pPr>
              <w:widowControl/>
              <w:jc w:val="center"/>
              <w:rPr>
                <w:color w:val="000000"/>
                <w:kern w:val="0"/>
                <w:sz w:val="20"/>
              </w:rPr>
            </w:pPr>
            <w:r>
              <w:rPr>
                <w:color w:val="000000"/>
                <w:kern w:val="0"/>
                <w:sz w:val="20"/>
              </w:rPr>
              <w:t>工业总产值（万元）</w:t>
            </w:r>
            <w:r>
              <w:rPr>
                <w:color w:val="000000"/>
                <w:kern w:val="0"/>
                <w:sz w:val="20"/>
                <w:vertAlign w:val="superscript"/>
              </w:rPr>
              <w:t>*4</w:t>
            </w:r>
          </w:p>
        </w:tc>
        <w:tc>
          <w:tcPr>
            <w:tcW w:w="908"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color w:val="000000"/>
                <w:kern w:val="0"/>
                <w:sz w:val="20"/>
              </w:rPr>
            </w:pPr>
            <w:r>
              <w:rPr>
                <w:color w:val="000000"/>
                <w:kern w:val="0"/>
                <w:sz w:val="20"/>
              </w:rPr>
              <w:t>行业代码</w:t>
            </w:r>
          </w:p>
        </w:tc>
        <w:tc>
          <w:tcPr>
            <w:tcW w:w="1867" w:type="dxa"/>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color w:val="000000"/>
                <w:kern w:val="0"/>
                <w:sz w:val="20"/>
              </w:rPr>
            </w:pPr>
            <w:r>
              <w:rPr>
                <w:color w:val="000000"/>
                <w:kern w:val="0"/>
                <w:sz w:val="20"/>
              </w:rPr>
              <w:t>产品一</w:t>
            </w:r>
            <w:r>
              <w:rPr>
                <w:color w:val="000000"/>
                <w:kern w:val="0"/>
                <w:sz w:val="20"/>
                <w:vertAlign w:val="superscript"/>
              </w:rPr>
              <w:t>*5</w:t>
            </w:r>
          </w:p>
        </w:tc>
        <w:tc>
          <w:tcPr>
            <w:tcW w:w="2160" w:type="dxa"/>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eastAsia="仿宋"/>
                <w:color w:val="000000"/>
                <w:kern w:val="0"/>
                <w:sz w:val="20"/>
              </w:rPr>
            </w:pPr>
            <w:r>
              <w:rPr>
                <w:rFonts w:eastAsia="仿宋"/>
                <w:color w:val="000000"/>
                <w:kern w:val="0"/>
                <w:sz w:val="20"/>
              </w:rPr>
              <w:t>产品二</w:t>
            </w:r>
            <w:r>
              <w:rPr>
                <w:rFonts w:eastAsia="仿宋"/>
                <w:color w:val="000000"/>
                <w:kern w:val="0"/>
                <w:sz w:val="20"/>
                <w:vertAlign w:val="superscript"/>
              </w:rPr>
              <w:t>*5</w:t>
            </w:r>
          </w:p>
        </w:tc>
        <w:tc>
          <w:tcPr>
            <w:tcW w:w="1170" w:type="dxa"/>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eastAsia="仿宋"/>
                <w:color w:val="000000"/>
                <w:kern w:val="0"/>
                <w:sz w:val="20"/>
              </w:rPr>
            </w:pPr>
            <w:r>
              <w:rPr>
                <w:rFonts w:eastAsia="仿宋"/>
                <w:color w:val="000000"/>
                <w:kern w:val="0"/>
                <w:sz w:val="20"/>
              </w:rPr>
              <w:t>产品三</w:t>
            </w:r>
            <w:r>
              <w:rPr>
                <w:rFonts w:eastAsia="仿宋"/>
                <w:color w:val="000000"/>
                <w:kern w:val="0"/>
                <w:sz w:val="20"/>
                <w:vertAlign w:val="superscript"/>
              </w:rPr>
              <w:t>*5</w:t>
            </w:r>
          </w:p>
        </w:tc>
        <w:tc>
          <w:tcPr>
            <w:tcW w:w="631"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eastAsia="仿宋"/>
                <w:color w:val="000000"/>
                <w:kern w:val="0"/>
                <w:sz w:val="20"/>
              </w:rPr>
            </w:pPr>
            <w:r>
              <w:rPr>
                <w:rFonts w:eastAsia="仿宋"/>
                <w:color w:val="000000"/>
                <w:kern w:val="0"/>
                <w:sz w:val="20"/>
              </w:rPr>
              <w:t>综合能耗（万吨标煤）</w:t>
            </w:r>
            <w:r>
              <w:rPr>
                <w:rFonts w:eastAsia="仿宋"/>
                <w:color w:val="000000"/>
                <w:kern w:val="0"/>
                <w:sz w:val="20"/>
                <w:vertAlign w:val="superscript"/>
              </w:rPr>
              <w:t>*6</w:t>
            </w:r>
          </w:p>
        </w:tc>
        <w:tc>
          <w:tcPr>
            <w:tcW w:w="1269"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eastAsia="仿宋"/>
                <w:color w:val="000000"/>
                <w:kern w:val="0"/>
                <w:sz w:val="20"/>
              </w:rPr>
            </w:pPr>
            <w:r>
              <w:rPr>
                <w:rFonts w:eastAsia="仿宋"/>
                <w:color w:val="000000"/>
                <w:kern w:val="0"/>
                <w:sz w:val="18"/>
                <w:szCs w:val="18"/>
              </w:rPr>
              <w:t>按照指南核算的企业法人边界的温室气体排放总量（吨二氧化碳当量）</w:t>
            </w:r>
          </w:p>
        </w:tc>
        <w:tc>
          <w:tcPr>
            <w:tcW w:w="1276"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eastAsia="仿宋"/>
                <w:color w:val="000000"/>
                <w:kern w:val="0"/>
                <w:sz w:val="20"/>
              </w:rPr>
            </w:pPr>
            <w:r>
              <w:rPr>
                <w:rFonts w:eastAsia="仿宋"/>
                <w:color w:val="000000"/>
                <w:kern w:val="0"/>
                <w:sz w:val="20"/>
              </w:rPr>
              <w:t>按照补充数据核算报告模板填报的二氧化碳排放总量（吨）</w:t>
            </w:r>
          </w:p>
        </w:tc>
      </w:tr>
      <w:tr>
        <w:tblPrEx>
          <w:tblCellMar>
            <w:top w:w="0" w:type="dxa"/>
            <w:left w:w="108" w:type="dxa"/>
            <w:bottom w:w="0" w:type="dxa"/>
            <w:right w:w="108" w:type="dxa"/>
          </w:tblCellMar>
        </w:tblPrEx>
        <w:trPr>
          <w:trHeight w:val="312" w:hRule="atLeast"/>
        </w:trPr>
        <w:tc>
          <w:tcPr>
            <w:tcW w:w="70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000000"/>
                <w:kern w:val="0"/>
                <w:sz w:val="20"/>
              </w:rPr>
            </w:pPr>
          </w:p>
        </w:tc>
        <w:tc>
          <w:tcPr>
            <w:tcW w:w="108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000000"/>
                <w:kern w:val="0"/>
                <w:sz w:val="20"/>
              </w:rPr>
            </w:pPr>
          </w:p>
        </w:tc>
        <w:tc>
          <w:tcPr>
            <w:tcW w:w="97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000000"/>
                <w:kern w:val="0"/>
                <w:sz w:val="20"/>
              </w:rPr>
            </w:pPr>
          </w:p>
        </w:tc>
        <w:tc>
          <w:tcPr>
            <w:tcW w:w="97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000000"/>
                <w:kern w:val="0"/>
                <w:sz w:val="20"/>
              </w:rPr>
            </w:pPr>
          </w:p>
        </w:tc>
        <w:tc>
          <w:tcPr>
            <w:tcW w:w="978" w:type="dxa"/>
            <w:vMerge w:val="continue"/>
            <w:tcBorders>
              <w:top w:val="single" w:color="auto" w:sz="4" w:space="0"/>
              <w:left w:val="single" w:color="auto" w:sz="4" w:space="0"/>
              <w:bottom w:val="single" w:color="auto" w:sz="4" w:space="0"/>
              <w:right w:val="nil"/>
            </w:tcBorders>
            <w:vAlign w:val="center"/>
          </w:tcPr>
          <w:p>
            <w:pPr>
              <w:widowControl/>
              <w:jc w:val="left"/>
              <w:rPr>
                <w:color w:val="000000"/>
                <w:kern w:val="0"/>
                <w:sz w:val="20"/>
              </w:rPr>
            </w:pPr>
          </w:p>
        </w:tc>
        <w:tc>
          <w:tcPr>
            <w:tcW w:w="90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000000"/>
                <w:kern w:val="0"/>
                <w:sz w:val="20"/>
              </w:rPr>
            </w:pPr>
          </w:p>
        </w:tc>
        <w:tc>
          <w:tcPr>
            <w:tcW w:w="440" w:type="dxa"/>
            <w:vMerge w:val="restart"/>
            <w:tcBorders>
              <w:top w:val="single" w:color="auto" w:sz="4" w:space="0"/>
              <w:left w:val="nil"/>
              <w:bottom w:val="single" w:color="000000" w:sz="4" w:space="0"/>
              <w:right w:val="single" w:color="auto" w:sz="4" w:space="0"/>
            </w:tcBorders>
            <w:shd w:val="clear" w:color="auto" w:fill="auto"/>
            <w:vAlign w:val="center"/>
          </w:tcPr>
          <w:p>
            <w:pPr>
              <w:widowControl/>
              <w:jc w:val="center"/>
              <w:rPr>
                <w:color w:val="000000"/>
                <w:kern w:val="0"/>
                <w:sz w:val="20"/>
              </w:rPr>
            </w:pPr>
            <w:r>
              <w:rPr>
                <w:color w:val="000000"/>
                <w:kern w:val="0"/>
                <w:sz w:val="20"/>
              </w:rPr>
              <w:t>名称</w:t>
            </w:r>
          </w:p>
        </w:tc>
        <w:tc>
          <w:tcPr>
            <w:tcW w:w="387"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color w:val="000000"/>
                <w:kern w:val="0"/>
                <w:sz w:val="20"/>
              </w:rPr>
            </w:pPr>
            <w:r>
              <w:rPr>
                <w:color w:val="000000"/>
                <w:kern w:val="0"/>
                <w:sz w:val="20"/>
              </w:rPr>
              <w:t>单位</w:t>
            </w:r>
          </w:p>
        </w:tc>
        <w:tc>
          <w:tcPr>
            <w:tcW w:w="104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eastAsia="仿宋"/>
                <w:color w:val="000000"/>
                <w:kern w:val="0"/>
                <w:sz w:val="20"/>
              </w:rPr>
            </w:pPr>
            <w:r>
              <w:rPr>
                <w:rFonts w:eastAsia="仿宋"/>
                <w:color w:val="000000"/>
                <w:kern w:val="0"/>
                <w:sz w:val="20"/>
              </w:rPr>
              <w:t>产量</w:t>
            </w:r>
          </w:p>
        </w:tc>
        <w:tc>
          <w:tcPr>
            <w:tcW w:w="40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eastAsia="仿宋"/>
                <w:color w:val="000000"/>
                <w:kern w:val="0"/>
                <w:sz w:val="20"/>
              </w:rPr>
            </w:pPr>
            <w:r>
              <w:rPr>
                <w:rFonts w:eastAsia="仿宋"/>
                <w:color w:val="000000"/>
                <w:kern w:val="0"/>
                <w:sz w:val="20"/>
              </w:rPr>
              <w:t>名称</w:t>
            </w:r>
          </w:p>
        </w:tc>
        <w:tc>
          <w:tcPr>
            <w:tcW w:w="453"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eastAsia="仿宋"/>
                <w:color w:val="000000"/>
                <w:kern w:val="0"/>
                <w:sz w:val="20"/>
              </w:rPr>
            </w:pPr>
            <w:r>
              <w:rPr>
                <w:rFonts w:eastAsia="仿宋"/>
                <w:color w:val="000000"/>
                <w:kern w:val="0"/>
                <w:sz w:val="20"/>
              </w:rPr>
              <w:t>单位</w:t>
            </w:r>
          </w:p>
        </w:tc>
        <w:tc>
          <w:tcPr>
            <w:tcW w:w="1307"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eastAsia="仿宋"/>
                <w:color w:val="000000"/>
                <w:kern w:val="0"/>
                <w:sz w:val="20"/>
              </w:rPr>
            </w:pPr>
            <w:r>
              <w:rPr>
                <w:rFonts w:eastAsia="仿宋"/>
                <w:color w:val="000000"/>
                <w:kern w:val="0"/>
                <w:sz w:val="20"/>
              </w:rPr>
              <w:t>产量</w:t>
            </w:r>
          </w:p>
        </w:tc>
        <w:tc>
          <w:tcPr>
            <w:tcW w:w="354"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eastAsia="仿宋"/>
                <w:color w:val="000000"/>
                <w:kern w:val="0"/>
                <w:sz w:val="20"/>
              </w:rPr>
            </w:pPr>
            <w:r>
              <w:rPr>
                <w:rFonts w:eastAsia="仿宋"/>
                <w:color w:val="000000"/>
                <w:kern w:val="0"/>
                <w:sz w:val="20"/>
              </w:rPr>
              <w:t>名称</w:t>
            </w:r>
          </w:p>
        </w:tc>
        <w:tc>
          <w:tcPr>
            <w:tcW w:w="408"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eastAsia="仿宋"/>
                <w:color w:val="000000"/>
                <w:kern w:val="0"/>
                <w:sz w:val="20"/>
              </w:rPr>
            </w:pPr>
            <w:r>
              <w:rPr>
                <w:rFonts w:eastAsia="仿宋"/>
                <w:color w:val="000000"/>
                <w:kern w:val="0"/>
                <w:sz w:val="20"/>
              </w:rPr>
              <w:t>单位</w:t>
            </w:r>
          </w:p>
        </w:tc>
        <w:tc>
          <w:tcPr>
            <w:tcW w:w="408" w:type="dxa"/>
            <w:vMerge w:val="restart"/>
            <w:tcBorders>
              <w:top w:val="single" w:color="auto" w:sz="4" w:space="0"/>
              <w:left w:val="single" w:color="auto" w:sz="4" w:space="0"/>
              <w:bottom w:val="single" w:color="000000" w:sz="4" w:space="0"/>
              <w:right w:val="single" w:color="auto" w:sz="4" w:space="0"/>
            </w:tcBorders>
            <w:shd w:val="clear" w:color="auto" w:fill="auto"/>
            <w:vAlign w:val="center"/>
          </w:tcPr>
          <w:p>
            <w:pPr>
              <w:widowControl/>
              <w:jc w:val="center"/>
              <w:rPr>
                <w:rFonts w:eastAsia="仿宋"/>
                <w:color w:val="000000"/>
                <w:kern w:val="0"/>
                <w:sz w:val="20"/>
              </w:rPr>
            </w:pPr>
            <w:r>
              <w:rPr>
                <w:rFonts w:eastAsia="仿宋"/>
                <w:color w:val="000000"/>
                <w:kern w:val="0"/>
                <w:sz w:val="20"/>
              </w:rPr>
              <w:t>产量</w:t>
            </w:r>
          </w:p>
        </w:tc>
        <w:tc>
          <w:tcPr>
            <w:tcW w:w="631" w:type="dxa"/>
            <w:vMerge w:val="continue"/>
            <w:tcBorders>
              <w:top w:val="nil"/>
              <w:left w:val="single" w:color="auto" w:sz="4" w:space="0"/>
              <w:bottom w:val="single" w:color="auto" w:sz="4" w:space="0"/>
              <w:right w:val="single" w:color="auto" w:sz="4" w:space="0"/>
            </w:tcBorders>
            <w:vAlign w:val="center"/>
          </w:tcPr>
          <w:p>
            <w:pPr>
              <w:widowControl/>
              <w:jc w:val="left"/>
              <w:rPr>
                <w:rFonts w:eastAsia="仿宋"/>
                <w:color w:val="000000"/>
                <w:kern w:val="0"/>
                <w:sz w:val="20"/>
              </w:rPr>
            </w:pPr>
          </w:p>
        </w:tc>
        <w:tc>
          <w:tcPr>
            <w:tcW w:w="1269" w:type="dxa"/>
            <w:vMerge w:val="continue"/>
            <w:tcBorders>
              <w:top w:val="nil"/>
              <w:left w:val="single" w:color="auto" w:sz="4" w:space="0"/>
              <w:bottom w:val="single" w:color="auto" w:sz="4" w:space="0"/>
              <w:right w:val="single" w:color="auto" w:sz="4" w:space="0"/>
            </w:tcBorders>
            <w:vAlign w:val="center"/>
          </w:tcPr>
          <w:p>
            <w:pPr>
              <w:widowControl/>
              <w:jc w:val="left"/>
              <w:rPr>
                <w:rFonts w:eastAsia="仿宋"/>
                <w:color w:val="000000"/>
                <w:kern w:val="0"/>
                <w:sz w:val="20"/>
              </w:rPr>
            </w:pPr>
          </w:p>
        </w:tc>
        <w:tc>
          <w:tcPr>
            <w:tcW w:w="1276" w:type="dxa"/>
            <w:vMerge w:val="continue"/>
            <w:tcBorders>
              <w:top w:val="nil"/>
              <w:left w:val="single" w:color="auto" w:sz="4" w:space="0"/>
              <w:bottom w:val="single" w:color="auto" w:sz="4" w:space="0"/>
              <w:right w:val="single" w:color="auto" w:sz="4" w:space="0"/>
            </w:tcBorders>
            <w:vAlign w:val="center"/>
          </w:tcPr>
          <w:p>
            <w:pPr>
              <w:widowControl/>
              <w:jc w:val="left"/>
              <w:rPr>
                <w:rFonts w:eastAsia="仿宋"/>
                <w:color w:val="000000"/>
                <w:kern w:val="0"/>
                <w:sz w:val="20"/>
              </w:rPr>
            </w:pPr>
          </w:p>
        </w:tc>
      </w:tr>
      <w:tr>
        <w:trPr>
          <w:trHeight w:val="1602" w:hRule="atLeast"/>
        </w:trPr>
        <w:tc>
          <w:tcPr>
            <w:tcW w:w="70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000000"/>
                <w:kern w:val="0"/>
                <w:sz w:val="20"/>
              </w:rPr>
            </w:pPr>
          </w:p>
        </w:tc>
        <w:tc>
          <w:tcPr>
            <w:tcW w:w="108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000000"/>
                <w:kern w:val="0"/>
                <w:sz w:val="20"/>
              </w:rPr>
            </w:pPr>
          </w:p>
        </w:tc>
        <w:tc>
          <w:tcPr>
            <w:tcW w:w="97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000000"/>
                <w:kern w:val="0"/>
                <w:sz w:val="20"/>
              </w:rPr>
            </w:pPr>
          </w:p>
        </w:tc>
        <w:tc>
          <w:tcPr>
            <w:tcW w:w="97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000000"/>
                <w:kern w:val="0"/>
                <w:sz w:val="20"/>
              </w:rPr>
            </w:pPr>
          </w:p>
        </w:tc>
        <w:tc>
          <w:tcPr>
            <w:tcW w:w="978" w:type="dxa"/>
            <w:vMerge w:val="continue"/>
            <w:tcBorders>
              <w:top w:val="single" w:color="auto" w:sz="4" w:space="0"/>
              <w:left w:val="single" w:color="auto" w:sz="4" w:space="0"/>
              <w:bottom w:val="single" w:color="auto" w:sz="4" w:space="0"/>
              <w:right w:val="nil"/>
            </w:tcBorders>
            <w:vAlign w:val="center"/>
          </w:tcPr>
          <w:p>
            <w:pPr>
              <w:widowControl/>
              <w:jc w:val="left"/>
              <w:rPr>
                <w:color w:val="000000"/>
                <w:kern w:val="0"/>
                <w:sz w:val="20"/>
              </w:rPr>
            </w:pPr>
          </w:p>
        </w:tc>
        <w:tc>
          <w:tcPr>
            <w:tcW w:w="90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000000"/>
                <w:kern w:val="0"/>
                <w:sz w:val="20"/>
              </w:rPr>
            </w:pPr>
          </w:p>
        </w:tc>
        <w:tc>
          <w:tcPr>
            <w:tcW w:w="440" w:type="dxa"/>
            <w:vMerge w:val="continue"/>
            <w:tcBorders>
              <w:top w:val="single" w:color="auto" w:sz="4" w:space="0"/>
              <w:left w:val="nil"/>
              <w:bottom w:val="single" w:color="auto" w:sz="4" w:space="0"/>
              <w:right w:val="single" w:color="auto" w:sz="4" w:space="0"/>
            </w:tcBorders>
            <w:vAlign w:val="center"/>
          </w:tcPr>
          <w:p>
            <w:pPr>
              <w:widowControl/>
              <w:jc w:val="left"/>
              <w:rPr>
                <w:color w:val="000000"/>
                <w:kern w:val="0"/>
                <w:sz w:val="20"/>
              </w:rPr>
            </w:pPr>
          </w:p>
        </w:tc>
        <w:tc>
          <w:tcPr>
            <w:tcW w:w="387" w:type="dxa"/>
            <w:vMerge w:val="continue"/>
            <w:tcBorders>
              <w:top w:val="nil"/>
              <w:left w:val="single" w:color="auto" w:sz="4" w:space="0"/>
              <w:bottom w:val="single" w:color="auto" w:sz="4" w:space="0"/>
              <w:right w:val="single" w:color="auto" w:sz="4" w:space="0"/>
            </w:tcBorders>
            <w:vAlign w:val="center"/>
          </w:tcPr>
          <w:p>
            <w:pPr>
              <w:widowControl/>
              <w:jc w:val="left"/>
              <w:rPr>
                <w:color w:val="000000"/>
                <w:kern w:val="0"/>
                <w:sz w:val="20"/>
              </w:rPr>
            </w:pPr>
          </w:p>
        </w:tc>
        <w:tc>
          <w:tcPr>
            <w:tcW w:w="1040" w:type="dxa"/>
            <w:vMerge w:val="continue"/>
            <w:tcBorders>
              <w:top w:val="nil"/>
              <w:left w:val="single" w:color="auto" w:sz="4" w:space="0"/>
              <w:bottom w:val="single" w:color="auto" w:sz="4" w:space="0"/>
              <w:right w:val="single" w:color="auto" w:sz="4" w:space="0"/>
            </w:tcBorders>
            <w:vAlign w:val="center"/>
          </w:tcPr>
          <w:p>
            <w:pPr>
              <w:widowControl/>
              <w:jc w:val="left"/>
              <w:rPr>
                <w:rFonts w:eastAsia="仿宋"/>
                <w:color w:val="000000"/>
                <w:kern w:val="0"/>
                <w:sz w:val="20"/>
              </w:rPr>
            </w:pPr>
          </w:p>
        </w:tc>
        <w:tc>
          <w:tcPr>
            <w:tcW w:w="400" w:type="dxa"/>
            <w:vMerge w:val="continue"/>
            <w:tcBorders>
              <w:top w:val="nil"/>
              <w:left w:val="single" w:color="auto" w:sz="4" w:space="0"/>
              <w:bottom w:val="single" w:color="auto" w:sz="4" w:space="0"/>
              <w:right w:val="single" w:color="auto" w:sz="4" w:space="0"/>
            </w:tcBorders>
            <w:vAlign w:val="center"/>
          </w:tcPr>
          <w:p>
            <w:pPr>
              <w:widowControl/>
              <w:jc w:val="left"/>
              <w:rPr>
                <w:rFonts w:eastAsia="仿宋"/>
                <w:color w:val="000000"/>
                <w:kern w:val="0"/>
                <w:sz w:val="20"/>
              </w:rPr>
            </w:pPr>
          </w:p>
        </w:tc>
        <w:tc>
          <w:tcPr>
            <w:tcW w:w="453" w:type="dxa"/>
            <w:vMerge w:val="continue"/>
            <w:tcBorders>
              <w:top w:val="nil"/>
              <w:left w:val="single" w:color="auto" w:sz="4" w:space="0"/>
              <w:bottom w:val="single" w:color="auto" w:sz="4" w:space="0"/>
              <w:right w:val="single" w:color="auto" w:sz="4" w:space="0"/>
            </w:tcBorders>
            <w:vAlign w:val="center"/>
          </w:tcPr>
          <w:p>
            <w:pPr>
              <w:widowControl/>
              <w:jc w:val="left"/>
              <w:rPr>
                <w:rFonts w:eastAsia="仿宋"/>
                <w:color w:val="000000"/>
                <w:kern w:val="0"/>
                <w:sz w:val="20"/>
              </w:rPr>
            </w:pPr>
          </w:p>
        </w:tc>
        <w:tc>
          <w:tcPr>
            <w:tcW w:w="1307" w:type="dxa"/>
            <w:vMerge w:val="continue"/>
            <w:tcBorders>
              <w:top w:val="nil"/>
              <w:left w:val="single" w:color="auto" w:sz="4" w:space="0"/>
              <w:bottom w:val="single" w:color="auto" w:sz="4" w:space="0"/>
              <w:right w:val="single" w:color="auto" w:sz="4" w:space="0"/>
            </w:tcBorders>
            <w:vAlign w:val="center"/>
          </w:tcPr>
          <w:p>
            <w:pPr>
              <w:widowControl/>
              <w:jc w:val="left"/>
              <w:rPr>
                <w:rFonts w:eastAsia="仿宋"/>
                <w:color w:val="000000"/>
                <w:kern w:val="0"/>
                <w:sz w:val="20"/>
              </w:rPr>
            </w:pPr>
          </w:p>
        </w:tc>
        <w:tc>
          <w:tcPr>
            <w:tcW w:w="354" w:type="dxa"/>
            <w:vMerge w:val="continue"/>
            <w:tcBorders>
              <w:top w:val="nil"/>
              <w:left w:val="single" w:color="auto" w:sz="4" w:space="0"/>
              <w:bottom w:val="single" w:color="auto" w:sz="4" w:space="0"/>
              <w:right w:val="single" w:color="auto" w:sz="4" w:space="0"/>
            </w:tcBorders>
            <w:vAlign w:val="center"/>
          </w:tcPr>
          <w:p>
            <w:pPr>
              <w:widowControl/>
              <w:jc w:val="left"/>
              <w:rPr>
                <w:rFonts w:eastAsia="仿宋"/>
                <w:color w:val="000000"/>
                <w:kern w:val="0"/>
                <w:sz w:val="20"/>
              </w:rPr>
            </w:pPr>
          </w:p>
        </w:tc>
        <w:tc>
          <w:tcPr>
            <w:tcW w:w="408" w:type="dxa"/>
            <w:vMerge w:val="continue"/>
            <w:tcBorders>
              <w:top w:val="nil"/>
              <w:left w:val="single" w:color="auto" w:sz="4" w:space="0"/>
              <w:bottom w:val="single" w:color="auto" w:sz="4" w:space="0"/>
              <w:right w:val="single" w:color="auto" w:sz="4" w:space="0"/>
            </w:tcBorders>
            <w:vAlign w:val="center"/>
          </w:tcPr>
          <w:p>
            <w:pPr>
              <w:widowControl/>
              <w:jc w:val="left"/>
              <w:rPr>
                <w:rFonts w:eastAsia="仿宋"/>
                <w:color w:val="000000"/>
                <w:kern w:val="0"/>
                <w:sz w:val="20"/>
              </w:rPr>
            </w:pPr>
          </w:p>
        </w:tc>
        <w:tc>
          <w:tcPr>
            <w:tcW w:w="40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仿宋"/>
                <w:color w:val="000000"/>
                <w:kern w:val="0"/>
                <w:sz w:val="20"/>
              </w:rPr>
            </w:pPr>
          </w:p>
        </w:tc>
        <w:tc>
          <w:tcPr>
            <w:tcW w:w="631" w:type="dxa"/>
            <w:vMerge w:val="continue"/>
            <w:tcBorders>
              <w:top w:val="nil"/>
              <w:left w:val="single" w:color="auto" w:sz="4" w:space="0"/>
              <w:bottom w:val="single" w:color="auto" w:sz="4" w:space="0"/>
              <w:right w:val="single" w:color="auto" w:sz="4" w:space="0"/>
            </w:tcBorders>
            <w:vAlign w:val="center"/>
          </w:tcPr>
          <w:p>
            <w:pPr>
              <w:widowControl/>
              <w:jc w:val="left"/>
              <w:rPr>
                <w:rFonts w:eastAsia="仿宋"/>
                <w:color w:val="000000"/>
                <w:kern w:val="0"/>
                <w:sz w:val="20"/>
              </w:rPr>
            </w:pPr>
          </w:p>
        </w:tc>
        <w:tc>
          <w:tcPr>
            <w:tcW w:w="1269" w:type="dxa"/>
            <w:vMerge w:val="continue"/>
            <w:tcBorders>
              <w:top w:val="nil"/>
              <w:left w:val="single" w:color="auto" w:sz="4" w:space="0"/>
              <w:bottom w:val="single" w:color="auto" w:sz="4" w:space="0"/>
              <w:right w:val="single" w:color="auto" w:sz="4" w:space="0"/>
            </w:tcBorders>
            <w:vAlign w:val="center"/>
          </w:tcPr>
          <w:p>
            <w:pPr>
              <w:widowControl/>
              <w:jc w:val="left"/>
              <w:rPr>
                <w:rFonts w:eastAsia="仿宋"/>
                <w:color w:val="000000"/>
                <w:kern w:val="0"/>
                <w:sz w:val="20"/>
              </w:rPr>
            </w:pPr>
          </w:p>
        </w:tc>
        <w:tc>
          <w:tcPr>
            <w:tcW w:w="1276" w:type="dxa"/>
            <w:vMerge w:val="continue"/>
            <w:tcBorders>
              <w:top w:val="nil"/>
              <w:left w:val="single" w:color="auto" w:sz="4" w:space="0"/>
              <w:bottom w:val="single" w:color="auto" w:sz="4" w:space="0"/>
              <w:right w:val="single" w:color="auto" w:sz="4" w:space="0"/>
            </w:tcBorders>
            <w:vAlign w:val="center"/>
          </w:tcPr>
          <w:p>
            <w:pPr>
              <w:widowControl/>
              <w:jc w:val="left"/>
              <w:rPr>
                <w:rFonts w:eastAsia="仿宋"/>
                <w:color w:val="000000"/>
                <w:kern w:val="0"/>
                <w:sz w:val="20"/>
              </w:rPr>
            </w:pPr>
          </w:p>
        </w:tc>
      </w:tr>
      <w:tr>
        <w:tblPrEx>
          <w:tblCellMar>
            <w:top w:w="0" w:type="dxa"/>
            <w:left w:w="108" w:type="dxa"/>
            <w:bottom w:w="0" w:type="dxa"/>
            <w:right w:w="108" w:type="dxa"/>
          </w:tblCellMar>
        </w:tblPrEx>
        <w:trPr>
          <w:trHeight w:val="1872" w:hRule="atLeast"/>
        </w:trPr>
        <w:tc>
          <w:tcPr>
            <w:tcW w:w="700" w:type="dxa"/>
            <w:tcBorders>
              <w:top w:val="nil"/>
              <w:left w:val="single" w:color="auto" w:sz="4" w:space="0"/>
              <w:bottom w:val="single" w:color="auto" w:sz="4" w:space="0"/>
              <w:right w:val="single" w:color="auto" w:sz="4" w:space="0"/>
            </w:tcBorders>
            <w:shd w:val="clear" w:color="auto" w:fill="auto"/>
            <w:vAlign w:val="center"/>
          </w:tcPr>
          <w:p>
            <w:pPr>
              <w:widowControl/>
              <w:rPr>
                <w:color w:val="000000"/>
                <w:kern w:val="0"/>
                <w:sz w:val="20"/>
              </w:rPr>
            </w:pPr>
            <w:r>
              <w:rPr>
                <w:rFonts w:hint="eastAsia"/>
                <w:color w:val="000000"/>
                <w:kern w:val="0"/>
                <w:sz w:val="20"/>
              </w:rPr>
              <w:t>四川嘉华锦屏特种水泥有限责任公司</w:t>
            </w:r>
          </w:p>
        </w:tc>
        <w:tc>
          <w:tcPr>
            <w:tcW w:w="108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color w:val="000000"/>
                <w:kern w:val="0"/>
                <w:sz w:val="20"/>
              </w:rPr>
            </w:pPr>
            <w:r>
              <w:rPr>
                <w:rFonts w:hint="eastAsia"/>
                <w:color w:val="000000"/>
                <w:kern w:val="0"/>
                <w:sz w:val="20"/>
              </w:rPr>
              <w:t>91513433779830672X</w:t>
            </w:r>
          </w:p>
        </w:tc>
        <w:tc>
          <w:tcPr>
            <w:tcW w:w="97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default" w:eastAsia="宋体"/>
                <w:color w:val="000000"/>
                <w:kern w:val="0"/>
                <w:sz w:val="20"/>
                <w:lang w:val="en-US" w:eastAsia="zh-CN"/>
              </w:rPr>
            </w:pPr>
            <w:r>
              <w:rPr>
                <w:rFonts w:hint="eastAsia"/>
                <w:color w:val="000000"/>
                <w:kern w:val="0"/>
                <w:sz w:val="20"/>
                <w:lang w:val="en-US" w:eastAsia="zh-CN"/>
              </w:rPr>
              <w:t>273</w:t>
            </w:r>
          </w:p>
        </w:tc>
        <w:tc>
          <w:tcPr>
            <w:tcW w:w="97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color w:val="000000"/>
                <w:kern w:val="0"/>
                <w:sz w:val="20"/>
              </w:rPr>
            </w:pPr>
            <w:r>
              <w:rPr>
                <w:rFonts w:hint="eastAsia"/>
                <w:color w:val="000000"/>
                <w:kern w:val="0"/>
                <w:sz w:val="20"/>
              </w:rPr>
              <w:t>75196.8</w:t>
            </w:r>
          </w:p>
        </w:tc>
        <w:tc>
          <w:tcPr>
            <w:tcW w:w="97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color w:val="000000"/>
                <w:kern w:val="0"/>
                <w:sz w:val="20"/>
              </w:rPr>
            </w:pPr>
            <w:r>
              <w:rPr>
                <w:rFonts w:hint="eastAsia"/>
                <w:color w:val="000000"/>
                <w:kern w:val="0"/>
                <w:sz w:val="20"/>
              </w:rPr>
              <w:t>56440.7</w:t>
            </w:r>
          </w:p>
        </w:tc>
        <w:tc>
          <w:tcPr>
            <w:tcW w:w="90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color w:val="000000"/>
                <w:kern w:val="0"/>
                <w:sz w:val="20"/>
              </w:rPr>
            </w:pPr>
            <w:r>
              <w:rPr>
                <w:color w:val="000000"/>
                <w:kern w:val="0"/>
                <w:sz w:val="20"/>
              </w:rPr>
              <w:t>C3011</w:t>
            </w:r>
          </w:p>
        </w:tc>
        <w:tc>
          <w:tcPr>
            <w:tcW w:w="44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color w:val="000000"/>
                <w:kern w:val="0"/>
                <w:sz w:val="20"/>
              </w:rPr>
            </w:pPr>
            <w:r>
              <w:rPr>
                <w:color w:val="000000"/>
                <w:kern w:val="0"/>
                <w:sz w:val="20"/>
              </w:rPr>
              <w:t>熟料</w:t>
            </w:r>
          </w:p>
        </w:tc>
        <w:tc>
          <w:tcPr>
            <w:tcW w:w="38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color w:val="000000"/>
                <w:kern w:val="0"/>
                <w:sz w:val="20"/>
              </w:rPr>
            </w:pPr>
            <w:r>
              <w:rPr>
                <w:color w:val="000000"/>
                <w:kern w:val="0"/>
                <w:sz w:val="20"/>
              </w:rPr>
              <w:t>吨</w:t>
            </w:r>
          </w:p>
        </w:tc>
        <w:tc>
          <w:tcPr>
            <w:tcW w:w="104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eastAsia="仿宋"/>
                <w:color w:val="000000"/>
                <w:kern w:val="0"/>
                <w:sz w:val="20"/>
              </w:rPr>
            </w:pPr>
            <w:r>
              <w:rPr>
                <w:rFonts w:hint="eastAsia" w:eastAsia="仿宋"/>
                <w:color w:val="000000"/>
                <w:kern w:val="0"/>
                <w:sz w:val="20"/>
              </w:rPr>
              <w:t>1224412.19</w:t>
            </w:r>
          </w:p>
        </w:tc>
        <w:tc>
          <w:tcPr>
            <w:tcW w:w="40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rPr>
                <w:rFonts w:eastAsia="仿宋"/>
                <w:color w:val="000000"/>
                <w:kern w:val="0"/>
                <w:sz w:val="20"/>
              </w:rPr>
            </w:pPr>
            <w:r>
              <w:rPr>
                <w:rFonts w:eastAsia="仿宋"/>
                <w:color w:val="000000"/>
                <w:kern w:val="0"/>
                <w:sz w:val="20"/>
              </w:rPr>
              <w:t>水泥</w:t>
            </w:r>
          </w:p>
        </w:tc>
        <w:tc>
          <w:tcPr>
            <w:tcW w:w="45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rPr>
                <w:rFonts w:eastAsia="仿宋"/>
                <w:color w:val="000000"/>
                <w:kern w:val="0"/>
                <w:sz w:val="20"/>
              </w:rPr>
            </w:pPr>
            <w:r>
              <w:rPr>
                <w:color w:val="000000"/>
                <w:kern w:val="0"/>
                <w:sz w:val="20"/>
              </w:rPr>
              <w:t>吨</w:t>
            </w:r>
          </w:p>
        </w:tc>
        <w:tc>
          <w:tcPr>
            <w:tcW w:w="130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微软雅黑" w:hAnsi="微软雅黑" w:eastAsia="微软雅黑" w:cs="微软雅黑"/>
                <w:i w:val="0"/>
                <w:iCs w:val="0"/>
                <w:color w:val="000000"/>
                <w:kern w:val="2"/>
                <w:sz w:val="24"/>
                <w:szCs w:val="24"/>
                <w:u w:val="none"/>
                <w:lang w:val="en-US" w:eastAsia="zh-CN" w:bidi="ar-SA"/>
              </w:rPr>
            </w:pPr>
            <w:r>
              <w:rPr>
                <w:rFonts w:hint="eastAsia" w:eastAsia="仿宋"/>
                <w:color w:val="000000"/>
                <w:kern w:val="0"/>
                <w:sz w:val="20"/>
                <w:lang w:val="en-US" w:eastAsia="zh-CN"/>
              </w:rPr>
              <w:t>879408.38</w:t>
            </w:r>
          </w:p>
        </w:tc>
        <w:tc>
          <w:tcPr>
            <w:tcW w:w="35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rPr>
                <w:rFonts w:eastAsia="仿宋"/>
                <w:color w:val="000000"/>
                <w:kern w:val="0"/>
                <w:sz w:val="20"/>
              </w:rPr>
            </w:pPr>
          </w:p>
        </w:tc>
        <w:tc>
          <w:tcPr>
            <w:tcW w:w="40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rPr>
                <w:rFonts w:eastAsia="仿宋"/>
                <w:color w:val="000000"/>
                <w:kern w:val="0"/>
                <w:sz w:val="20"/>
              </w:rPr>
            </w:pPr>
          </w:p>
        </w:tc>
        <w:tc>
          <w:tcPr>
            <w:tcW w:w="40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rPr>
                <w:rFonts w:eastAsia="仿宋"/>
                <w:color w:val="000000"/>
                <w:kern w:val="0"/>
                <w:sz w:val="20"/>
              </w:rPr>
            </w:pPr>
          </w:p>
        </w:tc>
        <w:tc>
          <w:tcPr>
            <w:tcW w:w="631"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hint="default" w:eastAsia="仿宋"/>
                <w:color w:val="000000"/>
                <w:kern w:val="0"/>
                <w:sz w:val="20"/>
                <w:lang w:val="en-US" w:eastAsia="zh-CN"/>
              </w:rPr>
            </w:pPr>
            <w:r>
              <w:rPr>
                <w:rFonts w:hint="eastAsia" w:eastAsia="仿宋"/>
                <w:color w:val="000000"/>
                <w:kern w:val="0"/>
                <w:sz w:val="20"/>
                <w:lang w:val="en-US" w:eastAsia="zh-CN"/>
              </w:rPr>
              <w:t>10.45</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eastAsia="仿宋"/>
                <w:color w:val="000000"/>
                <w:kern w:val="0"/>
                <w:sz w:val="20"/>
              </w:rPr>
            </w:pPr>
            <w:r>
              <w:rPr>
                <w:rFonts w:hint="eastAsia" w:eastAsia="仿宋"/>
                <w:color w:val="000000"/>
                <w:kern w:val="0"/>
                <w:sz w:val="20"/>
              </w:rPr>
              <w:t>1072752.01</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eastAsia="仿宋"/>
                <w:color w:val="000000"/>
                <w:kern w:val="0"/>
                <w:sz w:val="20"/>
              </w:rPr>
            </w:pPr>
            <w:r>
              <w:rPr>
                <w:rFonts w:hint="eastAsia" w:eastAsia="仿宋"/>
                <w:color w:val="000000"/>
                <w:kern w:val="0"/>
                <w:sz w:val="20"/>
              </w:rPr>
              <w:t>1046128.47</w:t>
            </w:r>
          </w:p>
        </w:tc>
      </w:tr>
      <w:tr>
        <w:tblPrEx>
          <w:tblCellMar>
            <w:top w:w="0" w:type="dxa"/>
            <w:left w:w="108" w:type="dxa"/>
            <w:bottom w:w="0" w:type="dxa"/>
            <w:right w:w="108" w:type="dxa"/>
          </w:tblCellMar>
        </w:tblPrEx>
        <w:trPr>
          <w:trHeight w:val="285" w:hRule="atLeast"/>
        </w:trPr>
        <w:tc>
          <w:tcPr>
            <w:tcW w:w="5627" w:type="dxa"/>
            <w:gridSpan w:val="6"/>
            <w:tcBorders>
              <w:top w:val="nil"/>
              <w:left w:val="nil"/>
              <w:bottom w:val="nil"/>
              <w:right w:val="nil"/>
            </w:tcBorders>
            <w:shd w:val="clear" w:color="auto" w:fill="auto"/>
            <w:noWrap/>
            <w:vAlign w:val="center"/>
          </w:tcPr>
          <w:p>
            <w:pPr>
              <w:widowControl/>
              <w:spacing w:line="240" w:lineRule="atLeast"/>
              <w:jc w:val="left"/>
              <w:rPr>
                <w:color w:val="000000"/>
                <w:kern w:val="0"/>
                <w:sz w:val="13"/>
                <w:szCs w:val="13"/>
              </w:rPr>
            </w:pPr>
            <w:r>
              <w:rPr>
                <w:color w:val="000000"/>
                <w:kern w:val="0"/>
                <w:sz w:val="13"/>
                <w:szCs w:val="13"/>
              </w:rPr>
              <w:t>*1此表适用非发电行业的重点排放单位（企业或者其他经济组织）。</w:t>
            </w:r>
          </w:p>
        </w:tc>
        <w:tc>
          <w:tcPr>
            <w:tcW w:w="440" w:type="dxa"/>
            <w:tcBorders>
              <w:top w:val="nil"/>
              <w:left w:val="nil"/>
              <w:bottom w:val="nil"/>
              <w:right w:val="nil"/>
            </w:tcBorders>
            <w:shd w:val="clear" w:color="auto" w:fill="auto"/>
            <w:noWrap/>
            <w:vAlign w:val="center"/>
          </w:tcPr>
          <w:p>
            <w:pPr>
              <w:widowControl/>
              <w:spacing w:line="240" w:lineRule="atLeast"/>
              <w:jc w:val="left"/>
              <w:rPr>
                <w:color w:val="000000"/>
                <w:kern w:val="0"/>
                <w:sz w:val="13"/>
                <w:szCs w:val="13"/>
              </w:rPr>
            </w:pPr>
          </w:p>
        </w:tc>
        <w:tc>
          <w:tcPr>
            <w:tcW w:w="387" w:type="dxa"/>
            <w:tcBorders>
              <w:top w:val="nil"/>
              <w:left w:val="nil"/>
              <w:bottom w:val="nil"/>
              <w:right w:val="nil"/>
            </w:tcBorders>
            <w:shd w:val="clear" w:color="auto" w:fill="auto"/>
            <w:noWrap/>
            <w:vAlign w:val="center"/>
          </w:tcPr>
          <w:p>
            <w:pPr>
              <w:widowControl/>
              <w:spacing w:line="240" w:lineRule="atLeast"/>
              <w:jc w:val="left"/>
              <w:rPr>
                <w:kern w:val="0"/>
                <w:sz w:val="13"/>
                <w:szCs w:val="13"/>
              </w:rPr>
            </w:pPr>
          </w:p>
        </w:tc>
        <w:tc>
          <w:tcPr>
            <w:tcW w:w="1040" w:type="dxa"/>
            <w:tcBorders>
              <w:top w:val="nil"/>
              <w:left w:val="nil"/>
              <w:bottom w:val="nil"/>
              <w:right w:val="nil"/>
            </w:tcBorders>
            <w:shd w:val="clear" w:color="auto" w:fill="auto"/>
            <w:noWrap/>
            <w:vAlign w:val="center"/>
          </w:tcPr>
          <w:p>
            <w:pPr>
              <w:widowControl/>
              <w:spacing w:line="240" w:lineRule="atLeast"/>
              <w:jc w:val="left"/>
              <w:rPr>
                <w:rFonts w:eastAsia="仿宋"/>
                <w:kern w:val="0"/>
                <w:sz w:val="13"/>
                <w:szCs w:val="13"/>
              </w:rPr>
            </w:pPr>
          </w:p>
        </w:tc>
        <w:tc>
          <w:tcPr>
            <w:tcW w:w="400" w:type="dxa"/>
            <w:tcBorders>
              <w:top w:val="nil"/>
              <w:left w:val="nil"/>
              <w:bottom w:val="nil"/>
              <w:right w:val="nil"/>
            </w:tcBorders>
            <w:shd w:val="clear" w:color="auto" w:fill="auto"/>
            <w:noWrap/>
            <w:vAlign w:val="center"/>
          </w:tcPr>
          <w:p>
            <w:pPr>
              <w:widowControl/>
              <w:spacing w:line="240" w:lineRule="atLeast"/>
              <w:jc w:val="left"/>
              <w:rPr>
                <w:rFonts w:eastAsia="仿宋"/>
                <w:kern w:val="0"/>
                <w:sz w:val="13"/>
                <w:szCs w:val="13"/>
              </w:rPr>
            </w:pPr>
          </w:p>
        </w:tc>
        <w:tc>
          <w:tcPr>
            <w:tcW w:w="453" w:type="dxa"/>
            <w:tcBorders>
              <w:top w:val="nil"/>
              <w:left w:val="nil"/>
              <w:bottom w:val="nil"/>
              <w:right w:val="nil"/>
            </w:tcBorders>
            <w:shd w:val="clear" w:color="auto" w:fill="auto"/>
            <w:noWrap/>
            <w:vAlign w:val="center"/>
          </w:tcPr>
          <w:p>
            <w:pPr>
              <w:widowControl/>
              <w:spacing w:line="240" w:lineRule="atLeast"/>
              <w:jc w:val="left"/>
              <w:rPr>
                <w:rFonts w:eastAsia="仿宋"/>
                <w:kern w:val="0"/>
                <w:sz w:val="13"/>
                <w:szCs w:val="13"/>
              </w:rPr>
            </w:pPr>
          </w:p>
        </w:tc>
        <w:tc>
          <w:tcPr>
            <w:tcW w:w="1307" w:type="dxa"/>
            <w:tcBorders>
              <w:top w:val="nil"/>
              <w:left w:val="nil"/>
              <w:bottom w:val="nil"/>
              <w:right w:val="nil"/>
            </w:tcBorders>
            <w:shd w:val="clear" w:color="auto" w:fill="auto"/>
            <w:noWrap/>
            <w:vAlign w:val="center"/>
          </w:tcPr>
          <w:p>
            <w:pPr>
              <w:widowControl/>
              <w:spacing w:line="240" w:lineRule="atLeast"/>
              <w:jc w:val="left"/>
              <w:rPr>
                <w:rFonts w:eastAsia="仿宋"/>
                <w:kern w:val="0"/>
                <w:sz w:val="13"/>
                <w:szCs w:val="13"/>
              </w:rPr>
            </w:pPr>
          </w:p>
        </w:tc>
        <w:tc>
          <w:tcPr>
            <w:tcW w:w="354" w:type="dxa"/>
            <w:tcBorders>
              <w:top w:val="nil"/>
              <w:left w:val="nil"/>
              <w:bottom w:val="nil"/>
              <w:right w:val="nil"/>
            </w:tcBorders>
            <w:shd w:val="clear" w:color="auto" w:fill="auto"/>
            <w:noWrap/>
            <w:vAlign w:val="center"/>
          </w:tcPr>
          <w:p>
            <w:pPr>
              <w:widowControl/>
              <w:spacing w:line="240" w:lineRule="atLeast"/>
              <w:jc w:val="left"/>
              <w:rPr>
                <w:rFonts w:eastAsia="仿宋"/>
                <w:kern w:val="0"/>
                <w:sz w:val="13"/>
                <w:szCs w:val="13"/>
              </w:rPr>
            </w:pPr>
          </w:p>
        </w:tc>
        <w:tc>
          <w:tcPr>
            <w:tcW w:w="408" w:type="dxa"/>
            <w:tcBorders>
              <w:top w:val="nil"/>
              <w:left w:val="nil"/>
              <w:bottom w:val="nil"/>
              <w:right w:val="nil"/>
            </w:tcBorders>
            <w:shd w:val="clear" w:color="auto" w:fill="auto"/>
            <w:noWrap/>
            <w:vAlign w:val="center"/>
          </w:tcPr>
          <w:p>
            <w:pPr>
              <w:widowControl/>
              <w:spacing w:line="240" w:lineRule="atLeast"/>
              <w:jc w:val="left"/>
              <w:rPr>
                <w:rFonts w:eastAsia="仿宋"/>
                <w:kern w:val="0"/>
                <w:sz w:val="13"/>
                <w:szCs w:val="13"/>
              </w:rPr>
            </w:pPr>
          </w:p>
        </w:tc>
        <w:tc>
          <w:tcPr>
            <w:tcW w:w="408" w:type="dxa"/>
            <w:tcBorders>
              <w:top w:val="nil"/>
              <w:left w:val="nil"/>
              <w:bottom w:val="nil"/>
              <w:right w:val="nil"/>
            </w:tcBorders>
            <w:shd w:val="clear" w:color="auto" w:fill="auto"/>
            <w:noWrap/>
            <w:vAlign w:val="center"/>
          </w:tcPr>
          <w:p>
            <w:pPr>
              <w:widowControl/>
              <w:spacing w:line="240" w:lineRule="atLeast"/>
              <w:jc w:val="left"/>
              <w:rPr>
                <w:rFonts w:eastAsia="仿宋"/>
                <w:kern w:val="0"/>
                <w:sz w:val="13"/>
                <w:szCs w:val="13"/>
              </w:rPr>
            </w:pPr>
          </w:p>
        </w:tc>
        <w:tc>
          <w:tcPr>
            <w:tcW w:w="631" w:type="dxa"/>
            <w:tcBorders>
              <w:top w:val="nil"/>
              <w:left w:val="nil"/>
              <w:bottom w:val="nil"/>
              <w:right w:val="nil"/>
            </w:tcBorders>
            <w:shd w:val="clear" w:color="auto" w:fill="auto"/>
            <w:noWrap/>
            <w:vAlign w:val="center"/>
          </w:tcPr>
          <w:p>
            <w:pPr>
              <w:widowControl/>
              <w:spacing w:line="240" w:lineRule="atLeast"/>
              <w:jc w:val="left"/>
              <w:rPr>
                <w:rFonts w:eastAsia="仿宋"/>
                <w:kern w:val="0"/>
                <w:sz w:val="13"/>
                <w:szCs w:val="13"/>
              </w:rPr>
            </w:pPr>
          </w:p>
        </w:tc>
        <w:tc>
          <w:tcPr>
            <w:tcW w:w="1269" w:type="dxa"/>
            <w:tcBorders>
              <w:top w:val="nil"/>
              <w:left w:val="nil"/>
              <w:bottom w:val="nil"/>
              <w:right w:val="nil"/>
            </w:tcBorders>
            <w:shd w:val="clear" w:color="auto" w:fill="auto"/>
            <w:noWrap/>
            <w:vAlign w:val="center"/>
          </w:tcPr>
          <w:p>
            <w:pPr>
              <w:widowControl/>
              <w:spacing w:line="240" w:lineRule="atLeast"/>
              <w:jc w:val="left"/>
              <w:rPr>
                <w:rFonts w:eastAsia="仿宋"/>
                <w:kern w:val="0"/>
                <w:sz w:val="13"/>
                <w:szCs w:val="13"/>
              </w:rPr>
            </w:pPr>
          </w:p>
        </w:tc>
        <w:tc>
          <w:tcPr>
            <w:tcW w:w="1276" w:type="dxa"/>
            <w:tcBorders>
              <w:top w:val="nil"/>
              <w:left w:val="nil"/>
              <w:bottom w:val="nil"/>
              <w:right w:val="nil"/>
            </w:tcBorders>
            <w:shd w:val="clear" w:color="auto" w:fill="auto"/>
            <w:noWrap/>
            <w:vAlign w:val="center"/>
          </w:tcPr>
          <w:p>
            <w:pPr>
              <w:widowControl/>
              <w:spacing w:line="240" w:lineRule="atLeast"/>
              <w:jc w:val="left"/>
              <w:rPr>
                <w:rFonts w:eastAsia="仿宋"/>
                <w:kern w:val="0"/>
                <w:sz w:val="13"/>
                <w:szCs w:val="13"/>
              </w:rPr>
            </w:pPr>
          </w:p>
        </w:tc>
      </w:tr>
      <w:tr>
        <w:tblPrEx>
          <w:tblCellMar>
            <w:top w:w="0" w:type="dxa"/>
            <w:left w:w="108" w:type="dxa"/>
            <w:bottom w:w="0" w:type="dxa"/>
            <w:right w:w="108" w:type="dxa"/>
          </w:tblCellMar>
        </w:tblPrEx>
        <w:trPr>
          <w:trHeight w:val="285" w:hRule="atLeast"/>
        </w:trPr>
        <w:tc>
          <w:tcPr>
            <w:tcW w:w="10008" w:type="dxa"/>
            <w:gridSpan w:val="13"/>
            <w:tcBorders>
              <w:top w:val="nil"/>
              <w:left w:val="nil"/>
              <w:bottom w:val="nil"/>
              <w:right w:val="nil"/>
            </w:tcBorders>
            <w:shd w:val="clear" w:color="auto" w:fill="auto"/>
            <w:noWrap/>
            <w:vAlign w:val="center"/>
          </w:tcPr>
          <w:p>
            <w:pPr>
              <w:widowControl/>
              <w:spacing w:line="240" w:lineRule="atLeast"/>
              <w:jc w:val="left"/>
              <w:rPr>
                <w:color w:val="000000"/>
                <w:kern w:val="0"/>
                <w:sz w:val="13"/>
                <w:szCs w:val="13"/>
              </w:rPr>
            </w:pPr>
            <w:r>
              <w:rPr>
                <w:color w:val="000000"/>
                <w:kern w:val="0"/>
                <w:sz w:val="13"/>
                <w:szCs w:val="13"/>
              </w:rPr>
              <w:t>*2如一家企业涉及多个行业生产，应分行填写涉及的行业代码，并按照补充数据表填报的二氧化碳排放总量由大到小的顺序排列；产品应填写对应行业代码下的产品。</w:t>
            </w:r>
          </w:p>
        </w:tc>
        <w:tc>
          <w:tcPr>
            <w:tcW w:w="408" w:type="dxa"/>
            <w:tcBorders>
              <w:top w:val="nil"/>
              <w:left w:val="nil"/>
              <w:bottom w:val="nil"/>
              <w:right w:val="nil"/>
            </w:tcBorders>
            <w:shd w:val="clear" w:color="auto" w:fill="auto"/>
            <w:noWrap/>
            <w:vAlign w:val="center"/>
          </w:tcPr>
          <w:p>
            <w:pPr>
              <w:widowControl/>
              <w:spacing w:line="240" w:lineRule="atLeast"/>
              <w:jc w:val="left"/>
              <w:rPr>
                <w:rFonts w:eastAsia="仿宋"/>
                <w:color w:val="000000"/>
                <w:kern w:val="0"/>
                <w:sz w:val="13"/>
                <w:szCs w:val="13"/>
              </w:rPr>
            </w:pPr>
          </w:p>
        </w:tc>
        <w:tc>
          <w:tcPr>
            <w:tcW w:w="408" w:type="dxa"/>
            <w:tcBorders>
              <w:top w:val="nil"/>
              <w:left w:val="nil"/>
              <w:bottom w:val="nil"/>
              <w:right w:val="nil"/>
            </w:tcBorders>
            <w:shd w:val="clear" w:color="auto" w:fill="auto"/>
            <w:noWrap/>
            <w:vAlign w:val="center"/>
          </w:tcPr>
          <w:p>
            <w:pPr>
              <w:widowControl/>
              <w:spacing w:line="240" w:lineRule="atLeast"/>
              <w:jc w:val="left"/>
              <w:rPr>
                <w:rFonts w:eastAsia="仿宋"/>
                <w:kern w:val="0"/>
                <w:sz w:val="13"/>
                <w:szCs w:val="13"/>
              </w:rPr>
            </w:pPr>
          </w:p>
        </w:tc>
        <w:tc>
          <w:tcPr>
            <w:tcW w:w="631" w:type="dxa"/>
            <w:tcBorders>
              <w:top w:val="nil"/>
              <w:left w:val="nil"/>
              <w:bottom w:val="nil"/>
              <w:right w:val="nil"/>
            </w:tcBorders>
            <w:shd w:val="clear" w:color="auto" w:fill="auto"/>
            <w:noWrap/>
            <w:vAlign w:val="center"/>
          </w:tcPr>
          <w:p>
            <w:pPr>
              <w:widowControl/>
              <w:spacing w:line="240" w:lineRule="atLeast"/>
              <w:jc w:val="left"/>
              <w:rPr>
                <w:rFonts w:eastAsia="仿宋"/>
                <w:kern w:val="0"/>
                <w:sz w:val="13"/>
                <w:szCs w:val="13"/>
              </w:rPr>
            </w:pPr>
          </w:p>
        </w:tc>
        <w:tc>
          <w:tcPr>
            <w:tcW w:w="1269" w:type="dxa"/>
            <w:tcBorders>
              <w:top w:val="nil"/>
              <w:left w:val="nil"/>
              <w:bottom w:val="nil"/>
              <w:right w:val="nil"/>
            </w:tcBorders>
            <w:shd w:val="clear" w:color="auto" w:fill="auto"/>
            <w:noWrap/>
            <w:vAlign w:val="center"/>
          </w:tcPr>
          <w:p>
            <w:pPr>
              <w:widowControl/>
              <w:spacing w:line="240" w:lineRule="atLeast"/>
              <w:jc w:val="left"/>
              <w:rPr>
                <w:rFonts w:eastAsia="仿宋"/>
                <w:kern w:val="0"/>
                <w:sz w:val="13"/>
                <w:szCs w:val="13"/>
              </w:rPr>
            </w:pPr>
          </w:p>
        </w:tc>
        <w:tc>
          <w:tcPr>
            <w:tcW w:w="1276" w:type="dxa"/>
            <w:tcBorders>
              <w:top w:val="nil"/>
              <w:left w:val="nil"/>
              <w:bottom w:val="nil"/>
              <w:right w:val="nil"/>
            </w:tcBorders>
            <w:shd w:val="clear" w:color="auto" w:fill="auto"/>
            <w:noWrap/>
            <w:vAlign w:val="center"/>
          </w:tcPr>
          <w:p>
            <w:pPr>
              <w:widowControl/>
              <w:spacing w:line="240" w:lineRule="atLeast"/>
              <w:jc w:val="left"/>
              <w:rPr>
                <w:rFonts w:eastAsia="仿宋"/>
                <w:kern w:val="0"/>
                <w:sz w:val="13"/>
                <w:szCs w:val="13"/>
              </w:rPr>
            </w:pPr>
          </w:p>
        </w:tc>
      </w:tr>
      <w:tr>
        <w:tblPrEx>
          <w:tblCellMar>
            <w:top w:w="0" w:type="dxa"/>
            <w:left w:w="108" w:type="dxa"/>
            <w:bottom w:w="0" w:type="dxa"/>
            <w:right w:w="108" w:type="dxa"/>
          </w:tblCellMar>
        </w:tblPrEx>
        <w:trPr>
          <w:trHeight w:val="285" w:hRule="atLeast"/>
        </w:trPr>
        <w:tc>
          <w:tcPr>
            <w:tcW w:w="6067" w:type="dxa"/>
            <w:gridSpan w:val="7"/>
            <w:tcBorders>
              <w:top w:val="nil"/>
              <w:left w:val="nil"/>
              <w:bottom w:val="nil"/>
              <w:right w:val="nil"/>
            </w:tcBorders>
            <w:shd w:val="clear" w:color="auto" w:fill="auto"/>
            <w:noWrap/>
            <w:vAlign w:val="center"/>
          </w:tcPr>
          <w:p>
            <w:pPr>
              <w:widowControl/>
              <w:spacing w:line="240" w:lineRule="atLeast"/>
              <w:jc w:val="left"/>
              <w:rPr>
                <w:color w:val="000000"/>
                <w:kern w:val="0"/>
                <w:sz w:val="13"/>
                <w:szCs w:val="13"/>
              </w:rPr>
            </w:pPr>
            <w:r>
              <w:rPr>
                <w:color w:val="000000"/>
                <w:kern w:val="0"/>
                <w:sz w:val="13"/>
                <w:szCs w:val="13"/>
              </w:rPr>
              <w:t>*3如企业无统一社会信用代码请填写组织机构代码；如有变更，请注明曾用代码。</w:t>
            </w:r>
          </w:p>
        </w:tc>
        <w:tc>
          <w:tcPr>
            <w:tcW w:w="387" w:type="dxa"/>
            <w:tcBorders>
              <w:top w:val="nil"/>
              <w:left w:val="nil"/>
              <w:bottom w:val="nil"/>
              <w:right w:val="nil"/>
            </w:tcBorders>
            <w:shd w:val="clear" w:color="auto" w:fill="auto"/>
            <w:noWrap/>
            <w:vAlign w:val="center"/>
          </w:tcPr>
          <w:p>
            <w:pPr>
              <w:widowControl/>
              <w:spacing w:line="240" w:lineRule="atLeast"/>
              <w:jc w:val="left"/>
              <w:rPr>
                <w:color w:val="000000"/>
                <w:kern w:val="0"/>
                <w:sz w:val="13"/>
                <w:szCs w:val="13"/>
              </w:rPr>
            </w:pPr>
          </w:p>
        </w:tc>
        <w:tc>
          <w:tcPr>
            <w:tcW w:w="1040" w:type="dxa"/>
            <w:tcBorders>
              <w:top w:val="nil"/>
              <w:left w:val="nil"/>
              <w:bottom w:val="nil"/>
              <w:right w:val="nil"/>
            </w:tcBorders>
            <w:shd w:val="clear" w:color="auto" w:fill="auto"/>
            <w:noWrap/>
            <w:vAlign w:val="center"/>
          </w:tcPr>
          <w:p>
            <w:pPr>
              <w:widowControl/>
              <w:spacing w:line="240" w:lineRule="atLeast"/>
              <w:jc w:val="left"/>
              <w:rPr>
                <w:rFonts w:eastAsia="仿宋"/>
                <w:kern w:val="0"/>
                <w:sz w:val="13"/>
                <w:szCs w:val="13"/>
              </w:rPr>
            </w:pPr>
          </w:p>
        </w:tc>
        <w:tc>
          <w:tcPr>
            <w:tcW w:w="400" w:type="dxa"/>
            <w:tcBorders>
              <w:top w:val="nil"/>
              <w:left w:val="nil"/>
              <w:bottom w:val="nil"/>
              <w:right w:val="nil"/>
            </w:tcBorders>
            <w:shd w:val="clear" w:color="auto" w:fill="auto"/>
            <w:noWrap/>
            <w:vAlign w:val="center"/>
          </w:tcPr>
          <w:p>
            <w:pPr>
              <w:widowControl/>
              <w:spacing w:line="240" w:lineRule="atLeast"/>
              <w:jc w:val="left"/>
              <w:rPr>
                <w:rFonts w:eastAsia="仿宋"/>
                <w:kern w:val="0"/>
                <w:sz w:val="13"/>
                <w:szCs w:val="13"/>
              </w:rPr>
            </w:pPr>
          </w:p>
        </w:tc>
        <w:tc>
          <w:tcPr>
            <w:tcW w:w="453" w:type="dxa"/>
            <w:tcBorders>
              <w:top w:val="nil"/>
              <w:left w:val="nil"/>
              <w:bottom w:val="nil"/>
              <w:right w:val="nil"/>
            </w:tcBorders>
            <w:shd w:val="clear" w:color="auto" w:fill="auto"/>
            <w:noWrap/>
            <w:vAlign w:val="center"/>
          </w:tcPr>
          <w:p>
            <w:pPr>
              <w:widowControl/>
              <w:spacing w:line="240" w:lineRule="atLeast"/>
              <w:jc w:val="left"/>
              <w:rPr>
                <w:rFonts w:eastAsia="仿宋"/>
                <w:kern w:val="0"/>
                <w:sz w:val="13"/>
                <w:szCs w:val="13"/>
              </w:rPr>
            </w:pPr>
          </w:p>
        </w:tc>
        <w:tc>
          <w:tcPr>
            <w:tcW w:w="1307" w:type="dxa"/>
            <w:tcBorders>
              <w:top w:val="nil"/>
              <w:left w:val="nil"/>
              <w:bottom w:val="nil"/>
              <w:right w:val="nil"/>
            </w:tcBorders>
            <w:shd w:val="clear" w:color="auto" w:fill="auto"/>
            <w:noWrap/>
            <w:vAlign w:val="center"/>
          </w:tcPr>
          <w:p>
            <w:pPr>
              <w:widowControl/>
              <w:spacing w:line="240" w:lineRule="atLeast"/>
              <w:jc w:val="left"/>
              <w:rPr>
                <w:rFonts w:eastAsia="仿宋"/>
                <w:kern w:val="0"/>
                <w:sz w:val="13"/>
                <w:szCs w:val="13"/>
              </w:rPr>
            </w:pPr>
          </w:p>
        </w:tc>
        <w:tc>
          <w:tcPr>
            <w:tcW w:w="354" w:type="dxa"/>
            <w:tcBorders>
              <w:top w:val="nil"/>
              <w:left w:val="nil"/>
              <w:bottom w:val="nil"/>
              <w:right w:val="nil"/>
            </w:tcBorders>
            <w:shd w:val="clear" w:color="auto" w:fill="auto"/>
            <w:noWrap/>
            <w:vAlign w:val="center"/>
          </w:tcPr>
          <w:p>
            <w:pPr>
              <w:widowControl/>
              <w:spacing w:line="240" w:lineRule="atLeast"/>
              <w:jc w:val="left"/>
              <w:rPr>
                <w:rFonts w:eastAsia="仿宋"/>
                <w:kern w:val="0"/>
                <w:sz w:val="13"/>
                <w:szCs w:val="13"/>
              </w:rPr>
            </w:pPr>
          </w:p>
        </w:tc>
        <w:tc>
          <w:tcPr>
            <w:tcW w:w="408" w:type="dxa"/>
            <w:tcBorders>
              <w:top w:val="nil"/>
              <w:left w:val="nil"/>
              <w:bottom w:val="nil"/>
              <w:right w:val="nil"/>
            </w:tcBorders>
            <w:shd w:val="clear" w:color="auto" w:fill="auto"/>
            <w:noWrap/>
            <w:vAlign w:val="center"/>
          </w:tcPr>
          <w:p>
            <w:pPr>
              <w:widowControl/>
              <w:spacing w:line="240" w:lineRule="atLeast"/>
              <w:jc w:val="left"/>
              <w:rPr>
                <w:rFonts w:eastAsia="仿宋"/>
                <w:kern w:val="0"/>
                <w:sz w:val="13"/>
                <w:szCs w:val="13"/>
              </w:rPr>
            </w:pPr>
          </w:p>
        </w:tc>
        <w:tc>
          <w:tcPr>
            <w:tcW w:w="408" w:type="dxa"/>
            <w:tcBorders>
              <w:top w:val="nil"/>
              <w:left w:val="nil"/>
              <w:bottom w:val="nil"/>
              <w:right w:val="nil"/>
            </w:tcBorders>
            <w:shd w:val="clear" w:color="auto" w:fill="auto"/>
            <w:noWrap/>
            <w:vAlign w:val="center"/>
          </w:tcPr>
          <w:p>
            <w:pPr>
              <w:widowControl/>
              <w:spacing w:line="240" w:lineRule="atLeast"/>
              <w:jc w:val="left"/>
              <w:rPr>
                <w:rFonts w:eastAsia="仿宋"/>
                <w:kern w:val="0"/>
                <w:sz w:val="13"/>
                <w:szCs w:val="13"/>
              </w:rPr>
            </w:pPr>
          </w:p>
        </w:tc>
        <w:tc>
          <w:tcPr>
            <w:tcW w:w="631" w:type="dxa"/>
            <w:tcBorders>
              <w:top w:val="nil"/>
              <w:left w:val="nil"/>
              <w:bottom w:val="nil"/>
              <w:right w:val="nil"/>
            </w:tcBorders>
            <w:shd w:val="clear" w:color="auto" w:fill="auto"/>
            <w:noWrap/>
            <w:vAlign w:val="center"/>
          </w:tcPr>
          <w:p>
            <w:pPr>
              <w:widowControl/>
              <w:spacing w:line="240" w:lineRule="atLeast"/>
              <w:jc w:val="left"/>
              <w:rPr>
                <w:rFonts w:eastAsia="仿宋"/>
                <w:kern w:val="0"/>
                <w:sz w:val="13"/>
                <w:szCs w:val="13"/>
              </w:rPr>
            </w:pPr>
          </w:p>
        </w:tc>
        <w:tc>
          <w:tcPr>
            <w:tcW w:w="1269" w:type="dxa"/>
            <w:tcBorders>
              <w:top w:val="nil"/>
              <w:left w:val="nil"/>
              <w:bottom w:val="nil"/>
              <w:right w:val="nil"/>
            </w:tcBorders>
            <w:shd w:val="clear" w:color="auto" w:fill="auto"/>
            <w:noWrap/>
            <w:vAlign w:val="center"/>
          </w:tcPr>
          <w:p>
            <w:pPr>
              <w:widowControl/>
              <w:spacing w:line="240" w:lineRule="atLeast"/>
              <w:jc w:val="left"/>
              <w:rPr>
                <w:rFonts w:eastAsia="仿宋"/>
                <w:kern w:val="0"/>
                <w:sz w:val="13"/>
                <w:szCs w:val="13"/>
              </w:rPr>
            </w:pPr>
          </w:p>
        </w:tc>
        <w:tc>
          <w:tcPr>
            <w:tcW w:w="1276" w:type="dxa"/>
            <w:tcBorders>
              <w:top w:val="nil"/>
              <w:left w:val="nil"/>
              <w:bottom w:val="nil"/>
              <w:right w:val="nil"/>
            </w:tcBorders>
            <w:shd w:val="clear" w:color="auto" w:fill="auto"/>
            <w:noWrap/>
            <w:vAlign w:val="center"/>
          </w:tcPr>
          <w:p>
            <w:pPr>
              <w:widowControl/>
              <w:spacing w:line="240" w:lineRule="atLeast"/>
              <w:jc w:val="left"/>
              <w:rPr>
                <w:rFonts w:eastAsia="仿宋"/>
                <w:kern w:val="0"/>
                <w:sz w:val="13"/>
                <w:szCs w:val="13"/>
              </w:rPr>
            </w:pPr>
          </w:p>
        </w:tc>
      </w:tr>
      <w:tr>
        <w:tblPrEx>
          <w:tblCellMar>
            <w:top w:w="0" w:type="dxa"/>
            <w:left w:w="108" w:type="dxa"/>
            <w:bottom w:w="0" w:type="dxa"/>
            <w:right w:w="108" w:type="dxa"/>
          </w:tblCellMar>
        </w:tblPrEx>
        <w:trPr>
          <w:trHeight w:val="285" w:hRule="atLeast"/>
        </w:trPr>
        <w:tc>
          <w:tcPr>
            <w:tcW w:w="7894" w:type="dxa"/>
            <w:gridSpan w:val="10"/>
            <w:tcBorders>
              <w:top w:val="nil"/>
              <w:left w:val="nil"/>
              <w:bottom w:val="nil"/>
              <w:right w:val="nil"/>
            </w:tcBorders>
            <w:shd w:val="clear" w:color="auto" w:fill="auto"/>
            <w:noWrap/>
            <w:vAlign w:val="center"/>
          </w:tcPr>
          <w:p>
            <w:pPr>
              <w:widowControl/>
              <w:spacing w:line="240" w:lineRule="atLeast"/>
              <w:jc w:val="left"/>
              <w:rPr>
                <w:color w:val="000000"/>
                <w:kern w:val="0"/>
                <w:sz w:val="13"/>
                <w:szCs w:val="13"/>
              </w:rPr>
            </w:pPr>
            <w:r>
              <w:rPr>
                <w:color w:val="000000"/>
                <w:kern w:val="0"/>
                <w:sz w:val="13"/>
                <w:szCs w:val="13"/>
              </w:rPr>
              <w:t>*4此栏信息不需要核查，与上报统计部门口径一致；固定资产合计按原值计算；工业总产值按当年价格计算，不含税。</w:t>
            </w:r>
          </w:p>
        </w:tc>
        <w:tc>
          <w:tcPr>
            <w:tcW w:w="453" w:type="dxa"/>
            <w:tcBorders>
              <w:top w:val="nil"/>
              <w:left w:val="nil"/>
              <w:bottom w:val="nil"/>
              <w:right w:val="nil"/>
            </w:tcBorders>
            <w:shd w:val="clear" w:color="auto" w:fill="auto"/>
            <w:noWrap/>
            <w:vAlign w:val="center"/>
          </w:tcPr>
          <w:p>
            <w:pPr>
              <w:widowControl/>
              <w:spacing w:line="240" w:lineRule="atLeast"/>
              <w:jc w:val="left"/>
              <w:rPr>
                <w:rFonts w:eastAsia="仿宋"/>
                <w:color w:val="000000"/>
                <w:kern w:val="0"/>
                <w:sz w:val="13"/>
                <w:szCs w:val="13"/>
              </w:rPr>
            </w:pPr>
          </w:p>
        </w:tc>
        <w:tc>
          <w:tcPr>
            <w:tcW w:w="1307" w:type="dxa"/>
            <w:tcBorders>
              <w:top w:val="nil"/>
              <w:left w:val="nil"/>
              <w:bottom w:val="nil"/>
              <w:right w:val="nil"/>
            </w:tcBorders>
            <w:shd w:val="clear" w:color="auto" w:fill="auto"/>
            <w:noWrap/>
            <w:vAlign w:val="center"/>
          </w:tcPr>
          <w:p>
            <w:pPr>
              <w:widowControl/>
              <w:spacing w:line="240" w:lineRule="atLeast"/>
              <w:jc w:val="left"/>
              <w:rPr>
                <w:rFonts w:eastAsia="仿宋"/>
                <w:kern w:val="0"/>
                <w:sz w:val="13"/>
                <w:szCs w:val="13"/>
              </w:rPr>
            </w:pPr>
          </w:p>
        </w:tc>
        <w:tc>
          <w:tcPr>
            <w:tcW w:w="354" w:type="dxa"/>
            <w:tcBorders>
              <w:top w:val="nil"/>
              <w:left w:val="nil"/>
              <w:bottom w:val="nil"/>
              <w:right w:val="nil"/>
            </w:tcBorders>
            <w:shd w:val="clear" w:color="auto" w:fill="auto"/>
            <w:noWrap/>
            <w:vAlign w:val="center"/>
          </w:tcPr>
          <w:p>
            <w:pPr>
              <w:widowControl/>
              <w:spacing w:line="240" w:lineRule="atLeast"/>
              <w:jc w:val="left"/>
              <w:rPr>
                <w:rFonts w:eastAsia="仿宋"/>
                <w:kern w:val="0"/>
                <w:sz w:val="13"/>
                <w:szCs w:val="13"/>
              </w:rPr>
            </w:pPr>
          </w:p>
        </w:tc>
        <w:tc>
          <w:tcPr>
            <w:tcW w:w="408" w:type="dxa"/>
            <w:tcBorders>
              <w:top w:val="nil"/>
              <w:left w:val="nil"/>
              <w:bottom w:val="nil"/>
              <w:right w:val="nil"/>
            </w:tcBorders>
            <w:shd w:val="clear" w:color="auto" w:fill="auto"/>
            <w:noWrap/>
            <w:vAlign w:val="center"/>
          </w:tcPr>
          <w:p>
            <w:pPr>
              <w:widowControl/>
              <w:spacing w:line="240" w:lineRule="atLeast"/>
              <w:jc w:val="left"/>
              <w:rPr>
                <w:rFonts w:eastAsia="仿宋"/>
                <w:kern w:val="0"/>
                <w:sz w:val="13"/>
                <w:szCs w:val="13"/>
              </w:rPr>
            </w:pPr>
          </w:p>
        </w:tc>
        <w:tc>
          <w:tcPr>
            <w:tcW w:w="408" w:type="dxa"/>
            <w:tcBorders>
              <w:top w:val="nil"/>
              <w:left w:val="nil"/>
              <w:bottom w:val="nil"/>
              <w:right w:val="nil"/>
            </w:tcBorders>
            <w:shd w:val="clear" w:color="auto" w:fill="auto"/>
            <w:noWrap/>
            <w:vAlign w:val="center"/>
          </w:tcPr>
          <w:p>
            <w:pPr>
              <w:widowControl/>
              <w:spacing w:line="240" w:lineRule="atLeast"/>
              <w:jc w:val="left"/>
              <w:rPr>
                <w:rFonts w:eastAsia="仿宋"/>
                <w:kern w:val="0"/>
                <w:sz w:val="13"/>
                <w:szCs w:val="13"/>
              </w:rPr>
            </w:pPr>
          </w:p>
        </w:tc>
        <w:tc>
          <w:tcPr>
            <w:tcW w:w="631" w:type="dxa"/>
            <w:tcBorders>
              <w:top w:val="nil"/>
              <w:left w:val="nil"/>
              <w:bottom w:val="nil"/>
              <w:right w:val="nil"/>
            </w:tcBorders>
            <w:shd w:val="clear" w:color="auto" w:fill="auto"/>
            <w:noWrap/>
            <w:vAlign w:val="center"/>
          </w:tcPr>
          <w:p>
            <w:pPr>
              <w:widowControl/>
              <w:spacing w:line="240" w:lineRule="atLeast"/>
              <w:jc w:val="left"/>
              <w:rPr>
                <w:rFonts w:eastAsia="仿宋"/>
                <w:kern w:val="0"/>
                <w:sz w:val="13"/>
                <w:szCs w:val="13"/>
              </w:rPr>
            </w:pPr>
          </w:p>
        </w:tc>
        <w:tc>
          <w:tcPr>
            <w:tcW w:w="1269" w:type="dxa"/>
            <w:tcBorders>
              <w:top w:val="nil"/>
              <w:left w:val="nil"/>
              <w:bottom w:val="nil"/>
              <w:right w:val="nil"/>
            </w:tcBorders>
            <w:shd w:val="clear" w:color="auto" w:fill="auto"/>
            <w:noWrap/>
            <w:vAlign w:val="center"/>
          </w:tcPr>
          <w:p>
            <w:pPr>
              <w:widowControl/>
              <w:spacing w:line="240" w:lineRule="atLeast"/>
              <w:jc w:val="left"/>
              <w:rPr>
                <w:rFonts w:eastAsia="仿宋"/>
                <w:kern w:val="0"/>
                <w:sz w:val="13"/>
                <w:szCs w:val="13"/>
              </w:rPr>
            </w:pPr>
          </w:p>
        </w:tc>
        <w:tc>
          <w:tcPr>
            <w:tcW w:w="1276" w:type="dxa"/>
            <w:tcBorders>
              <w:top w:val="nil"/>
              <w:left w:val="nil"/>
              <w:bottom w:val="nil"/>
              <w:right w:val="nil"/>
            </w:tcBorders>
            <w:shd w:val="clear" w:color="auto" w:fill="auto"/>
            <w:noWrap/>
            <w:vAlign w:val="center"/>
          </w:tcPr>
          <w:p>
            <w:pPr>
              <w:widowControl/>
              <w:spacing w:line="240" w:lineRule="atLeast"/>
              <w:jc w:val="left"/>
              <w:rPr>
                <w:rFonts w:eastAsia="仿宋"/>
                <w:kern w:val="0"/>
                <w:sz w:val="13"/>
                <w:szCs w:val="13"/>
              </w:rPr>
            </w:pPr>
          </w:p>
        </w:tc>
      </w:tr>
      <w:tr>
        <w:tblPrEx>
          <w:tblCellMar>
            <w:top w:w="0" w:type="dxa"/>
            <w:left w:w="108" w:type="dxa"/>
            <w:bottom w:w="0" w:type="dxa"/>
            <w:right w:w="108" w:type="dxa"/>
          </w:tblCellMar>
        </w:tblPrEx>
        <w:trPr>
          <w:trHeight w:val="285" w:hRule="atLeast"/>
        </w:trPr>
        <w:tc>
          <w:tcPr>
            <w:tcW w:w="12724" w:type="dxa"/>
            <w:gridSpan w:val="17"/>
            <w:tcBorders>
              <w:top w:val="nil"/>
              <w:left w:val="nil"/>
              <w:bottom w:val="nil"/>
              <w:right w:val="nil"/>
            </w:tcBorders>
            <w:shd w:val="clear" w:color="auto" w:fill="auto"/>
            <w:noWrap/>
            <w:vAlign w:val="center"/>
          </w:tcPr>
          <w:p>
            <w:pPr>
              <w:widowControl/>
              <w:spacing w:line="240" w:lineRule="atLeast"/>
              <w:jc w:val="left"/>
              <w:rPr>
                <w:color w:val="000000"/>
                <w:kern w:val="0"/>
                <w:sz w:val="13"/>
                <w:szCs w:val="13"/>
              </w:rPr>
            </w:pPr>
            <w:r>
              <w:rPr>
                <w:color w:val="000000"/>
                <w:kern w:val="0"/>
                <w:sz w:val="13"/>
                <w:szCs w:val="13"/>
              </w:rPr>
              <w:t>*5请填写《关于加强企业温室气体排放报告管理工作的通知》中所附行业子类覆盖的主营产品，其中对原油加工企业，请填“原油及原料油加工量”。如果相关主营产品多于3个，填报时请自行加列，一一列明并填数。</w:t>
            </w:r>
          </w:p>
          <w:p>
            <w:pPr>
              <w:widowControl/>
              <w:spacing w:line="240" w:lineRule="atLeast"/>
              <w:jc w:val="left"/>
              <w:rPr>
                <w:color w:val="000000"/>
                <w:kern w:val="0"/>
                <w:sz w:val="13"/>
                <w:szCs w:val="13"/>
              </w:rPr>
            </w:pPr>
            <w:r>
              <w:rPr>
                <w:color w:val="000000"/>
                <w:kern w:val="0"/>
                <w:sz w:val="13"/>
                <w:szCs w:val="13"/>
              </w:rPr>
              <w:t>*6综合能耗（万吨标煤）用统计数据（当量值）。</w:t>
            </w:r>
          </w:p>
        </w:tc>
        <w:tc>
          <w:tcPr>
            <w:tcW w:w="1276" w:type="dxa"/>
            <w:tcBorders>
              <w:top w:val="nil"/>
              <w:left w:val="nil"/>
              <w:bottom w:val="nil"/>
              <w:right w:val="nil"/>
            </w:tcBorders>
            <w:shd w:val="clear" w:color="auto" w:fill="auto"/>
            <w:noWrap/>
            <w:vAlign w:val="center"/>
          </w:tcPr>
          <w:p>
            <w:pPr>
              <w:widowControl/>
              <w:spacing w:line="240" w:lineRule="atLeast"/>
              <w:jc w:val="left"/>
              <w:rPr>
                <w:rFonts w:eastAsia="仿宋"/>
                <w:color w:val="000000"/>
                <w:kern w:val="0"/>
                <w:sz w:val="13"/>
                <w:szCs w:val="13"/>
              </w:rPr>
            </w:pPr>
          </w:p>
        </w:tc>
      </w:tr>
    </w:tbl>
    <w:p>
      <w:pPr>
        <w:rPr>
          <w:rFonts w:hint="eastAsia" w:ascii="times new roma" w:hAnsi="times new roma" w:eastAsia="仿宋"/>
        </w:rPr>
      </w:pPr>
      <w:r>
        <w:rPr>
          <w:rFonts w:hint="eastAsia" w:ascii="times new roma" w:hAnsi="times new roma" w:eastAsia="仿宋"/>
        </w:rPr>
        <w:br w:type="page"/>
      </w:r>
    </w:p>
    <w:p>
      <w:pPr>
        <w:jc w:val="center"/>
        <w:rPr>
          <w:rFonts w:eastAsia="仿宋"/>
          <w:sz w:val="40"/>
          <w:szCs w:val="40"/>
        </w:rPr>
      </w:pPr>
      <w:r>
        <w:rPr>
          <w:rFonts w:eastAsia="仿宋"/>
          <w:sz w:val="40"/>
          <w:szCs w:val="40"/>
        </w:rPr>
        <w:t>水泥生产企业</w:t>
      </w:r>
    </w:p>
    <w:p>
      <w:pPr>
        <w:jc w:val="center"/>
        <w:rPr>
          <w:rFonts w:eastAsia="仿宋"/>
          <w:sz w:val="16"/>
          <w:szCs w:val="16"/>
        </w:rPr>
      </w:pPr>
      <w:r>
        <w:rPr>
          <w:rFonts w:eastAsia="仿宋"/>
          <w:sz w:val="40"/>
          <w:szCs w:val="40"/>
        </w:rPr>
        <w:t>202</w:t>
      </w:r>
      <w:r>
        <w:rPr>
          <w:rFonts w:hint="eastAsia" w:eastAsia="仿宋"/>
          <w:sz w:val="40"/>
          <w:szCs w:val="40"/>
          <w:lang w:val="en-US" w:eastAsia="zh-CN"/>
        </w:rPr>
        <w:t>2</w:t>
      </w:r>
      <w:r>
        <w:rPr>
          <w:rFonts w:eastAsia="仿宋"/>
          <w:sz w:val="40"/>
          <w:szCs w:val="40"/>
        </w:rPr>
        <w:t>年温室气体排放报告补充数据表</w:t>
      </w:r>
    </w:p>
    <w:p>
      <w:pPr>
        <w:rPr>
          <w:rFonts w:eastAsia="仿宋"/>
          <w:b/>
          <w:bCs/>
          <w:sz w:val="16"/>
          <w:szCs w:val="16"/>
        </w:rPr>
      </w:pPr>
      <w:r>
        <w:rPr>
          <w:rFonts w:eastAsia="仿宋"/>
          <w:b/>
          <w:bCs/>
          <w:sz w:val="24"/>
          <w:szCs w:val="24"/>
        </w:rPr>
        <w:t>报告主体名称：</w:t>
      </w:r>
      <w:r>
        <w:rPr>
          <w:rFonts w:hint="eastAsia" w:eastAsia="仿宋"/>
          <w:b/>
          <w:bCs/>
          <w:sz w:val="24"/>
          <w:szCs w:val="24"/>
        </w:rPr>
        <w:t>四川嘉华锦屏特种水泥有限责任公司</w:t>
      </w:r>
      <w:r>
        <w:rPr>
          <w:rFonts w:eastAsia="仿宋"/>
          <w:b/>
          <w:bCs/>
          <w:sz w:val="24"/>
          <w:szCs w:val="24"/>
        </w:rPr>
        <w:tab/>
      </w:r>
      <w:r>
        <w:rPr>
          <w:rFonts w:eastAsia="仿宋"/>
          <w:b/>
          <w:bCs/>
          <w:sz w:val="24"/>
          <w:szCs w:val="24"/>
        </w:rPr>
        <w:t>统一社会信用代码：</w:t>
      </w:r>
      <w:r>
        <w:rPr>
          <w:rFonts w:hint="eastAsia" w:eastAsia="仿宋"/>
          <w:b/>
          <w:bCs/>
          <w:sz w:val="24"/>
          <w:szCs w:val="24"/>
        </w:rPr>
        <w:t>91513433779830672X</w:t>
      </w:r>
    </w:p>
    <w:tbl>
      <w:tblPr>
        <w:tblStyle w:val="4"/>
        <w:tblW w:w="0" w:type="auto"/>
        <w:tblInd w:w="113" w:type="dxa"/>
        <w:tblLayout w:type="autofit"/>
        <w:tblCellMar>
          <w:top w:w="0" w:type="dxa"/>
          <w:left w:w="108" w:type="dxa"/>
          <w:bottom w:w="0" w:type="dxa"/>
          <w:right w:w="108" w:type="dxa"/>
        </w:tblCellMar>
      </w:tblPr>
      <w:tblGrid>
        <w:gridCol w:w="14061"/>
      </w:tblGrid>
      <w:tr>
        <w:tblPrEx>
          <w:tblCellMar>
            <w:top w:w="0" w:type="dxa"/>
            <w:left w:w="108" w:type="dxa"/>
            <w:bottom w:w="0" w:type="dxa"/>
            <w:right w:w="108" w:type="dxa"/>
          </w:tblCellMar>
        </w:tblPrEx>
        <w:trPr>
          <w:trHeight w:val="285" w:hRule="atLeast"/>
        </w:trPr>
        <w:tc>
          <w:tcPr>
            <w:tcW w:w="0" w:type="auto"/>
            <w:tcBorders>
              <w:top w:val="nil"/>
              <w:left w:val="nil"/>
              <w:bottom w:val="nil"/>
              <w:right w:val="nil"/>
            </w:tcBorders>
            <w:shd w:val="clear" w:color="auto" w:fill="auto"/>
            <w:noWrap/>
            <w:vAlign w:val="bottom"/>
          </w:tcPr>
          <w:tbl>
            <w:tblPr>
              <w:tblStyle w:val="4"/>
              <w:tblW w:w="5116" w:type="pct"/>
              <w:tblInd w:w="0" w:type="dxa"/>
              <w:shd w:val="clear" w:color="auto" w:fill="auto"/>
              <w:tblLayout w:type="autofit"/>
              <w:tblCellMar>
                <w:top w:w="0" w:type="dxa"/>
                <w:left w:w="108" w:type="dxa"/>
                <w:bottom w:w="0" w:type="dxa"/>
                <w:right w:w="108" w:type="dxa"/>
              </w:tblCellMar>
            </w:tblPr>
            <w:tblGrid>
              <w:gridCol w:w="1859"/>
              <w:gridCol w:w="1584"/>
              <w:gridCol w:w="2724"/>
              <w:gridCol w:w="3055"/>
              <w:gridCol w:w="4944"/>
            </w:tblGrid>
            <w:tr>
              <w:tblPrEx>
                <w:tblCellMar>
                  <w:top w:w="0" w:type="dxa"/>
                  <w:left w:w="108" w:type="dxa"/>
                  <w:bottom w:w="0" w:type="dxa"/>
                  <w:right w:w="108" w:type="dxa"/>
                </w:tblCellMar>
              </w:tblPrEx>
              <w:trPr>
                <w:trHeight w:val="270" w:hRule="atLeast"/>
              </w:trPr>
              <w:tc>
                <w:tcPr>
                  <w:tcW w:w="2176" w:type="pct"/>
                  <w:gridSpan w:val="3"/>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补充数据</w:t>
                  </w:r>
                </w:p>
              </w:tc>
              <w:tc>
                <w:tcPr>
                  <w:tcW w:w="1078" w:type="pct"/>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数值</w:t>
                  </w:r>
                </w:p>
              </w:tc>
              <w:tc>
                <w:tcPr>
                  <w:tcW w:w="1744" w:type="pct"/>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Style w:val="14"/>
                      <w:rFonts w:hint="default" w:ascii="Times New Roman" w:hAnsi="Times New Roman" w:eastAsia="仿宋" w:cs="Times New Roman"/>
                      <w:lang w:val="en-US" w:eastAsia="zh-CN" w:bidi="ar"/>
                    </w:rPr>
                    <w:t>计算方法或填写要求</w:t>
                  </w:r>
                  <w:r>
                    <w:rPr>
                      <w:rStyle w:val="10"/>
                      <w:rFonts w:hint="default" w:ascii="Times New Roman" w:hAnsi="Times New Roman" w:eastAsia="仿宋" w:cs="Times New Roman"/>
                      <w:lang w:val="en-US" w:eastAsia="zh-CN" w:bidi="ar"/>
                    </w:rPr>
                    <w:t>*1</w:t>
                  </w:r>
                </w:p>
              </w:tc>
            </w:tr>
            <w:tr>
              <w:tblPrEx>
                <w:tblCellMar>
                  <w:top w:w="0" w:type="dxa"/>
                  <w:left w:w="108" w:type="dxa"/>
                  <w:bottom w:w="0" w:type="dxa"/>
                  <w:right w:w="108" w:type="dxa"/>
                </w:tblCellMar>
              </w:tblPrEx>
              <w:trPr>
                <w:trHeight w:val="289" w:hRule="atLeast"/>
              </w:trPr>
              <w:tc>
                <w:tcPr>
                  <w:tcW w:w="65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生产工段1</w:t>
                  </w:r>
                </w:p>
              </w:tc>
              <w:tc>
                <w:tcPr>
                  <w:tcW w:w="152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仿宋" w:cs="Times New Roman"/>
                      <w:i w:val="0"/>
                      <w:iCs w:val="0"/>
                      <w:color w:val="000000"/>
                      <w:sz w:val="21"/>
                      <w:szCs w:val="21"/>
                      <w:u w:val="none"/>
                    </w:rPr>
                  </w:pPr>
                  <w:r>
                    <w:rPr>
                      <w:rStyle w:val="9"/>
                      <w:rFonts w:hint="default" w:ascii="Times New Roman" w:hAnsi="Times New Roman" w:eastAsia="仿宋" w:cs="Times New Roman"/>
                      <w:lang w:val="en-US" w:eastAsia="zh-CN" w:bidi="ar"/>
                    </w:rPr>
                    <w:t xml:space="preserve">1 </w:t>
                  </w:r>
                  <w:r>
                    <w:rPr>
                      <w:rStyle w:val="11"/>
                      <w:rFonts w:hint="default" w:ascii="Times New Roman" w:hAnsi="Times New Roman" w:eastAsia="仿宋" w:cs="Times New Roman"/>
                      <w:lang w:val="en-US" w:eastAsia="zh-CN" w:bidi="ar"/>
                    </w:rPr>
                    <w:t>二氧化碳排放量（</w:t>
                  </w:r>
                  <w:r>
                    <w:rPr>
                      <w:rStyle w:val="9"/>
                      <w:rFonts w:hint="default" w:ascii="Times New Roman" w:hAnsi="Times New Roman" w:eastAsia="仿宋" w:cs="Times New Roman"/>
                      <w:lang w:val="en-US" w:eastAsia="zh-CN" w:bidi="ar"/>
                    </w:rPr>
                    <w:t>tCO</w:t>
                  </w:r>
                  <w:r>
                    <w:rPr>
                      <w:rStyle w:val="23"/>
                      <w:rFonts w:hint="default" w:ascii="Times New Roman" w:hAnsi="Times New Roman" w:eastAsia="仿宋" w:cs="Times New Roman"/>
                      <w:lang w:val="en-US" w:eastAsia="zh-CN" w:bidi="ar"/>
                    </w:rPr>
                    <w:t>2</w:t>
                  </w:r>
                  <w:r>
                    <w:rPr>
                      <w:rStyle w:val="11"/>
                      <w:rFonts w:hint="default" w:ascii="Times New Roman" w:hAnsi="Times New Roman" w:eastAsia="仿宋" w:cs="Times New Roman"/>
                      <w:lang w:val="en-US" w:eastAsia="zh-CN" w:bidi="ar"/>
                    </w:rPr>
                    <w:t>）</w:t>
                  </w:r>
                </w:p>
              </w:tc>
              <w:tc>
                <w:tcPr>
                  <w:tcW w:w="1078" w:type="pct"/>
                  <w:tcBorders>
                    <w:top w:val="single" w:color="000000" w:sz="4" w:space="0"/>
                    <w:left w:val="single" w:color="000000" w:sz="4" w:space="0"/>
                    <w:bottom w:val="single" w:color="000000" w:sz="4" w:space="0"/>
                    <w:right w:val="single" w:color="000000" w:sz="4" w:space="0"/>
                  </w:tcBorders>
                  <w:shd w:val="clear" w:color="auto" w:fill="BFBFBF"/>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1"/>
                      <w:szCs w:val="21"/>
                      <w:u w:val="none"/>
                      <w:lang w:val="en-US" w:eastAsia="zh-CN" w:bidi="ar-SA"/>
                    </w:rPr>
                  </w:pPr>
                  <w:r>
                    <w:rPr>
                      <w:rFonts w:hint="default" w:eastAsia="仿宋"/>
                      <w:color w:val="000000"/>
                      <w:kern w:val="0"/>
                      <w:sz w:val="20"/>
                      <w:lang w:val="en-US" w:eastAsia="zh-CN"/>
                    </w:rPr>
                    <w:t>436928.9</w:t>
                  </w:r>
                </w:p>
              </w:tc>
              <w:tc>
                <w:tcPr>
                  <w:tcW w:w="17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仿宋" w:cs="Times New Roman"/>
                      <w:i w:val="0"/>
                      <w:iCs w:val="0"/>
                      <w:color w:val="000000"/>
                      <w:sz w:val="21"/>
                      <w:szCs w:val="21"/>
                      <w:u w:val="none"/>
                    </w:rPr>
                  </w:pPr>
                  <w:r>
                    <w:rPr>
                      <w:rStyle w:val="9"/>
                      <w:rFonts w:hint="default" w:ascii="Times New Roman" w:hAnsi="Times New Roman" w:eastAsia="仿宋" w:cs="Times New Roman"/>
                      <w:lang w:val="en-US" w:eastAsia="zh-CN" w:bidi="ar"/>
                    </w:rPr>
                    <w:t>1.1</w:t>
                  </w:r>
                  <w:r>
                    <w:rPr>
                      <w:rStyle w:val="11"/>
                      <w:rFonts w:hint="default" w:ascii="Times New Roman" w:hAnsi="Times New Roman" w:eastAsia="仿宋" w:cs="Times New Roman"/>
                      <w:lang w:val="en-US" w:eastAsia="zh-CN" w:bidi="ar"/>
                    </w:rPr>
                    <w:t>，</w:t>
                  </w:r>
                  <w:r>
                    <w:rPr>
                      <w:rStyle w:val="9"/>
                      <w:rFonts w:hint="default" w:ascii="Times New Roman" w:hAnsi="Times New Roman" w:eastAsia="仿宋" w:cs="Times New Roman"/>
                      <w:lang w:val="en-US" w:eastAsia="zh-CN" w:bidi="ar"/>
                    </w:rPr>
                    <w:t>1.2</w:t>
                  </w:r>
                  <w:r>
                    <w:rPr>
                      <w:rStyle w:val="11"/>
                      <w:rFonts w:hint="default" w:ascii="Times New Roman" w:hAnsi="Times New Roman" w:eastAsia="仿宋" w:cs="Times New Roman"/>
                      <w:lang w:val="en-US" w:eastAsia="zh-CN" w:bidi="ar"/>
                    </w:rPr>
                    <w:t>与</w:t>
                  </w:r>
                  <w:r>
                    <w:rPr>
                      <w:rStyle w:val="9"/>
                      <w:rFonts w:hint="default" w:ascii="Times New Roman" w:hAnsi="Times New Roman" w:eastAsia="仿宋" w:cs="Times New Roman"/>
                      <w:lang w:val="en-US" w:eastAsia="zh-CN" w:bidi="ar"/>
                    </w:rPr>
                    <w:t>1.3</w:t>
                  </w:r>
                  <w:r>
                    <w:rPr>
                      <w:rStyle w:val="11"/>
                      <w:rFonts w:hint="default" w:ascii="Times New Roman" w:hAnsi="Times New Roman" w:eastAsia="仿宋" w:cs="Times New Roman"/>
                      <w:lang w:val="en-US" w:eastAsia="zh-CN" w:bidi="ar"/>
                    </w:rPr>
                    <w:t>之和</w:t>
                  </w:r>
                </w:p>
              </w:tc>
            </w:tr>
            <w:tr>
              <w:tblPrEx>
                <w:shd w:val="clear" w:color="auto" w:fill="auto"/>
                <w:tblCellMar>
                  <w:top w:w="0" w:type="dxa"/>
                  <w:left w:w="108" w:type="dxa"/>
                  <w:bottom w:w="0" w:type="dxa"/>
                  <w:right w:w="108" w:type="dxa"/>
                </w:tblCellMar>
              </w:tblPrEx>
              <w:trPr>
                <w:trHeight w:val="289" w:hRule="atLeast"/>
              </w:trPr>
              <w:tc>
                <w:tcPr>
                  <w:tcW w:w="65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 w:cs="Times New Roman"/>
                      <w:i w:val="0"/>
                      <w:iCs w:val="0"/>
                      <w:color w:val="000000"/>
                      <w:sz w:val="21"/>
                      <w:szCs w:val="21"/>
                      <w:u w:val="none"/>
                    </w:rPr>
                  </w:pPr>
                </w:p>
              </w:tc>
              <w:tc>
                <w:tcPr>
                  <w:tcW w:w="152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仿宋" w:cs="Times New Roman"/>
                      <w:i w:val="0"/>
                      <w:iCs w:val="0"/>
                      <w:color w:val="000000"/>
                      <w:sz w:val="21"/>
                      <w:szCs w:val="21"/>
                      <w:u w:val="none"/>
                    </w:rPr>
                  </w:pPr>
                  <w:r>
                    <w:rPr>
                      <w:rStyle w:val="9"/>
                      <w:rFonts w:hint="default" w:ascii="Times New Roman" w:hAnsi="Times New Roman" w:eastAsia="仿宋" w:cs="Times New Roman"/>
                      <w:lang w:val="en-US" w:eastAsia="zh-CN" w:bidi="ar"/>
                    </w:rPr>
                    <w:t xml:space="preserve">   1.1 </w:t>
                  </w:r>
                  <w:r>
                    <w:rPr>
                      <w:rStyle w:val="11"/>
                      <w:rFonts w:hint="default" w:ascii="Times New Roman" w:hAnsi="Times New Roman" w:eastAsia="仿宋" w:cs="Times New Roman"/>
                      <w:lang w:val="en-US" w:eastAsia="zh-CN" w:bidi="ar"/>
                    </w:rPr>
                    <w:t>化石燃料燃烧排放量（</w:t>
                  </w:r>
                  <w:r>
                    <w:rPr>
                      <w:rStyle w:val="9"/>
                      <w:rFonts w:hint="default" w:ascii="Times New Roman" w:hAnsi="Times New Roman" w:eastAsia="仿宋" w:cs="Times New Roman"/>
                      <w:lang w:val="en-US" w:eastAsia="zh-CN" w:bidi="ar"/>
                    </w:rPr>
                    <w:t>tCO</w:t>
                  </w:r>
                  <w:r>
                    <w:rPr>
                      <w:rStyle w:val="23"/>
                      <w:rFonts w:hint="default" w:ascii="Times New Roman" w:hAnsi="Times New Roman" w:eastAsia="仿宋" w:cs="Times New Roman"/>
                      <w:lang w:val="en-US" w:eastAsia="zh-CN" w:bidi="ar"/>
                    </w:rPr>
                    <w:t>2</w:t>
                  </w:r>
                  <w:r>
                    <w:rPr>
                      <w:rStyle w:val="11"/>
                      <w:rFonts w:hint="default" w:ascii="Times New Roman" w:hAnsi="Times New Roman" w:eastAsia="仿宋" w:cs="Times New Roman"/>
                      <w:lang w:val="en-US" w:eastAsia="zh-CN" w:bidi="ar"/>
                    </w:rPr>
                    <w:t>）</w:t>
                  </w:r>
                </w:p>
              </w:tc>
              <w:tc>
                <w:tcPr>
                  <w:tcW w:w="1078" w:type="pct"/>
                  <w:tcBorders>
                    <w:top w:val="single" w:color="000000" w:sz="4" w:space="0"/>
                    <w:left w:val="single" w:color="000000" w:sz="4" w:space="0"/>
                    <w:bottom w:val="single" w:color="000000" w:sz="4" w:space="0"/>
                    <w:right w:val="single" w:color="000000" w:sz="4" w:space="0"/>
                  </w:tcBorders>
                  <w:shd w:val="clear" w:color="auto" w:fill="BFBFBF"/>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2"/>
                      <w:szCs w:val="22"/>
                      <w:u w:val="none"/>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164040.45</w:t>
                  </w:r>
                </w:p>
              </w:tc>
              <w:tc>
                <w:tcPr>
                  <w:tcW w:w="17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仿宋" w:cs="Times New Roman"/>
                      <w:i w:val="0"/>
                      <w:iCs w:val="0"/>
                      <w:color w:val="000000"/>
                      <w:sz w:val="21"/>
                      <w:szCs w:val="21"/>
                      <w:u w:val="none"/>
                    </w:rPr>
                  </w:pPr>
                  <w:r>
                    <w:rPr>
                      <w:rStyle w:val="11"/>
                      <w:rFonts w:hint="default" w:ascii="Times New Roman" w:hAnsi="Times New Roman" w:eastAsia="仿宋" w:cs="Times New Roman"/>
                      <w:lang w:val="en-US" w:eastAsia="zh-CN" w:bidi="ar"/>
                    </w:rPr>
                    <w:t>按核算与报告指南公式（</w:t>
                  </w:r>
                  <w:r>
                    <w:rPr>
                      <w:rStyle w:val="9"/>
                      <w:rFonts w:hint="default" w:ascii="Times New Roman" w:hAnsi="Times New Roman" w:eastAsia="仿宋" w:cs="Times New Roman"/>
                      <w:lang w:val="en-US" w:eastAsia="zh-CN" w:bidi="ar"/>
                    </w:rPr>
                    <w:t>2</w:t>
                  </w:r>
                  <w:r>
                    <w:rPr>
                      <w:rStyle w:val="11"/>
                      <w:rFonts w:hint="default" w:ascii="Times New Roman" w:hAnsi="Times New Roman" w:eastAsia="仿宋" w:cs="Times New Roman"/>
                      <w:lang w:val="en-US" w:eastAsia="zh-CN" w:bidi="ar"/>
                    </w:rPr>
                    <w:t>）</w:t>
                  </w:r>
                </w:p>
              </w:tc>
            </w:tr>
            <w:tr>
              <w:tblPrEx>
                <w:shd w:val="clear" w:color="auto" w:fill="auto"/>
                <w:tblCellMar>
                  <w:top w:w="0" w:type="dxa"/>
                  <w:left w:w="108" w:type="dxa"/>
                  <w:bottom w:w="0" w:type="dxa"/>
                  <w:right w:w="108" w:type="dxa"/>
                </w:tblCellMar>
              </w:tblPrEx>
              <w:trPr>
                <w:trHeight w:val="289" w:hRule="atLeast"/>
              </w:trPr>
              <w:tc>
                <w:tcPr>
                  <w:tcW w:w="65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 w:cs="Times New Roman"/>
                      <w:i w:val="0"/>
                      <w:iCs w:val="0"/>
                      <w:color w:val="000000"/>
                      <w:sz w:val="21"/>
                      <w:szCs w:val="21"/>
                      <w:u w:val="none"/>
                    </w:rPr>
                  </w:pPr>
                </w:p>
              </w:tc>
              <w:tc>
                <w:tcPr>
                  <w:tcW w:w="559" w:type="pct"/>
                  <w:vMerge w:val="restar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 xml:space="preserve">  烟煤</w:t>
                  </w:r>
                </w:p>
              </w:tc>
              <w:tc>
                <w:tcPr>
                  <w:tcW w:w="9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1.1.1 消耗量（t或万m3）*4，5</w:t>
                  </w:r>
                </w:p>
              </w:tc>
              <w:tc>
                <w:tcPr>
                  <w:tcW w:w="10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2"/>
                      <w:szCs w:val="22"/>
                      <w:u w:val="none"/>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68999.02</w:t>
                  </w:r>
                </w:p>
              </w:tc>
              <w:tc>
                <w:tcPr>
                  <w:tcW w:w="174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default" w:ascii="Times New Roman" w:hAnsi="Times New Roman" w:eastAsia="仿宋" w:cs="Times New Roman"/>
                      <w:b/>
                      <w:bCs/>
                      <w:i w:val="0"/>
                      <w:iCs w:val="0"/>
                      <w:color w:val="000000"/>
                      <w:sz w:val="21"/>
                      <w:szCs w:val="21"/>
                      <w:u w:val="none"/>
                    </w:rPr>
                  </w:pPr>
                </w:p>
              </w:tc>
            </w:tr>
            <w:tr>
              <w:tblPrEx>
                <w:shd w:val="clear" w:color="auto" w:fill="auto"/>
                <w:tblCellMar>
                  <w:top w:w="0" w:type="dxa"/>
                  <w:left w:w="108" w:type="dxa"/>
                  <w:bottom w:w="0" w:type="dxa"/>
                  <w:right w:w="108" w:type="dxa"/>
                </w:tblCellMar>
              </w:tblPrEx>
              <w:trPr>
                <w:trHeight w:val="640" w:hRule="atLeast"/>
              </w:trPr>
              <w:tc>
                <w:tcPr>
                  <w:tcW w:w="65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 w:cs="Times New Roman"/>
                      <w:i w:val="0"/>
                      <w:iCs w:val="0"/>
                      <w:color w:val="000000"/>
                      <w:sz w:val="21"/>
                      <w:szCs w:val="21"/>
                      <w:u w:val="none"/>
                    </w:rPr>
                  </w:pPr>
                </w:p>
              </w:tc>
              <w:tc>
                <w:tcPr>
                  <w:tcW w:w="559" w:type="pct"/>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default" w:ascii="Times New Roman" w:hAnsi="Times New Roman" w:eastAsia="仿宋" w:cs="Times New Roman"/>
                      <w:i w:val="0"/>
                      <w:iCs w:val="0"/>
                      <w:color w:val="000000"/>
                      <w:sz w:val="21"/>
                      <w:szCs w:val="21"/>
                      <w:u w:val="none"/>
                    </w:rPr>
                  </w:pPr>
                </w:p>
              </w:tc>
              <w:tc>
                <w:tcPr>
                  <w:tcW w:w="9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1.1.2 低位发热量（GJ/t或GJ/万Nm3）</w:t>
                  </w:r>
                </w:p>
              </w:tc>
              <w:tc>
                <w:tcPr>
                  <w:tcW w:w="10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2"/>
                      <w:szCs w:val="22"/>
                      <w:u w:val="none"/>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25.084</w:t>
                  </w:r>
                </w:p>
              </w:tc>
              <w:tc>
                <w:tcPr>
                  <w:tcW w:w="17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仿宋" w:cs="Times New Roman"/>
                      <w:i w:val="0"/>
                      <w:iCs w:val="0"/>
                      <w:color w:val="000000"/>
                      <w:sz w:val="21"/>
                      <w:szCs w:val="21"/>
                      <w:u w:val="none"/>
                    </w:rPr>
                  </w:pPr>
                  <w:r>
                    <w:rPr>
                      <w:rFonts w:hint="eastAsia" w:eastAsia="仿宋" w:cs="Times New Roman"/>
                      <w:i w:val="0"/>
                      <w:iCs w:val="0"/>
                      <w:color w:val="000000"/>
                      <w:kern w:val="0"/>
                      <w:sz w:val="21"/>
                      <w:szCs w:val="21"/>
                      <w:u w:val="none"/>
                      <w:lang w:val="en-US" w:eastAsia="zh-CN" w:bidi="ar"/>
                    </w:rPr>
                    <w:t>1-8缺省值，9-12</w:t>
                  </w:r>
                  <w:r>
                    <w:rPr>
                      <w:rFonts w:hint="default" w:ascii="Times New Roman" w:hAnsi="Times New Roman" w:eastAsia="仿宋" w:cs="Times New Roman"/>
                      <w:i w:val="0"/>
                      <w:iCs w:val="0"/>
                      <w:color w:val="000000"/>
                      <w:kern w:val="0"/>
                      <w:sz w:val="21"/>
                      <w:szCs w:val="21"/>
                      <w:u w:val="none"/>
                      <w:lang w:val="en-US" w:eastAsia="zh-CN" w:bidi="ar"/>
                    </w:rPr>
                    <w:t>实测值</w:t>
                  </w:r>
                </w:p>
              </w:tc>
            </w:tr>
            <w:tr>
              <w:tblPrEx>
                <w:shd w:val="clear" w:color="auto" w:fill="auto"/>
                <w:tblCellMar>
                  <w:top w:w="0" w:type="dxa"/>
                  <w:left w:w="108" w:type="dxa"/>
                  <w:bottom w:w="0" w:type="dxa"/>
                  <w:right w:w="108" w:type="dxa"/>
                </w:tblCellMar>
              </w:tblPrEx>
              <w:trPr>
                <w:trHeight w:val="270" w:hRule="atLeast"/>
              </w:trPr>
              <w:tc>
                <w:tcPr>
                  <w:tcW w:w="65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 w:cs="Times New Roman"/>
                      <w:i w:val="0"/>
                      <w:iCs w:val="0"/>
                      <w:color w:val="000000"/>
                      <w:sz w:val="21"/>
                      <w:szCs w:val="21"/>
                      <w:u w:val="none"/>
                    </w:rPr>
                  </w:pPr>
                </w:p>
              </w:tc>
              <w:tc>
                <w:tcPr>
                  <w:tcW w:w="559" w:type="pct"/>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default" w:ascii="Times New Roman" w:hAnsi="Times New Roman" w:eastAsia="仿宋" w:cs="Times New Roman"/>
                      <w:i w:val="0"/>
                      <w:iCs w:val="0"/>
                      <w:color w:val="000000"/>
                      <w:sz w:val="21"/>
                      <w:szCs w:val="21"/>
                      <w:u w:val="none"/>
                    </w:rPr>
                  </w:pPr>
                </w:p>
              </w:tc>
              <w:tc>
                <w:tcPr>
                  <w:tcW w:w="9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1.1.3 单位热值含碳量（tC/GJ）</w:t>
                  </w:r>
                </w:p>
              </w:tc>
              <w:tc>
                <w:tcPr>
                  <w:tcW w:w="10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 w:cs="Times New Roman"/>
                      <w:b/>
                      <w:bCs/>
                      <w:i w:val="0"/>
                      <w:iCs w:val="0"/>
                      <w:color w:val="000000"/>
                      <w:sz w:val="21"/>
                      <w:szCs w:val="21"/>
                      <w:u w:val="none"/>
                      <w:lang w:val="en-US"/>
                    </w:rPr>
                  </w:pPr>
                  <w:r>
                    <w:rPr>
                      <w:rFonts w:hint="default" w:ascii="Times New Roman" w:hAnsi="Times New Roman" w:eastAsia="仿宋" w:cs="Times New Roman"/>
                      <w:b/>
                      <w:bCs/>
                      <w:i w:val="0"/>
                      <w:iCs w:val="0"/>
                      <w:color w:val="000000"/>
                      <w:kern w:val="0"/>
                      <w:sz w:val="21"/>
                      <w:szCs w:val="21"/>
                      <w:u w:val="none"/>
                      <w:lang w:val="en-US" w:eastAsia="zh-CN" w:bidi="ar"/>
                    </w:rPr>
                    <w:t>0.0261</w:t>
                  </w:r>
                  <w:r>
                    <w:rPr>
                      <w:rFonts w:hint="eastAsia" w:eastAsia="仿宋" w:cs="Times New Roman"/>
                      <w:b/>
                      <w:bCs/>
                      <w:i w:val="0"/>
                      <w:iCs w:val="0"/>
                      <w:color w:val="000000"/>
                      <w:kern w:val="0"/>
                      <w:sz w:val="21"/>
                      <w:szCs w:val="21"/>
                      <w:u w:val="none"/>
                      <w:lang w:val="en-US" w:eastAsia="zh-CN" w:bidi="ar"/>
                    </w:rPr>
                    <w:t>0</w:t>
                  </w:r>
                </w:p>
              </w:tc>
              <w:tc>
                <w:tcPr>
                  <w:tcW w:w="174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default" w:ascii="Times New Roman" w:hAnsi="Times New Roman" w:eastAsia="仿宋" w:cs="Times New Roman"/>
                      <w:b/>
                      <w:bCs/>
                      <w:i w:val="0"/>
                      <w:iCs w:val="0"/>
                      <w:color w:val="000000"/>
                      <w:sz w:val="21"/>
                      <w:szCs w:val="21"/>
                      <w:u w:val="none"/>
                    </w:rPr>
                  </w:pPr>
                </w:p>
              </w:tc>
            </w:tr>
            <w:tr>
              <w:tblPrEx>
                <w:shd w:val="clear" w:color="auto" w:fill="auto"/>
                <w:tblCellMar>
                  <w:top w:w="0" w:type="dxa"/>
                  <w:left w:w="108" w:type="dxa"/>
                  <w:bottom w:w="0" w:type="dxa"/>
                  <w:right w:w="108" w:type="dxa"/>
                </w:tblCellMar>
              </w:tblPrEx>
              <w:trPr>
                <w:trHeight w:val="270" w:hRule="atLeast"/>
              </w:trPr>
              <w:tc>
                <w:tcPr>
                  <w:tcW w:w="65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 w:cs="Times New Roman"/>
                      <w:i w:val="0"/>
                      <w:iCs w:val="0"/>
                      <w:color w:val="000000"/>
                      <w:sz w:val="21"/>
                      <w:szCs w:val="21"/>
                      <w:u w:val="none"/>
                    </w:rPr>
                  </w:pPr>
                </w:p>
              </w:tc>
              <w:tc>
                <w:tcPr>
                  <w:tcW w:w="559" w:type="pct"/>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default" w:ascii="Times New Roman" w:hAnsi="Times New Roman" w:eastAsia="仿宋" w:cs="Times New Roman"/>
                      <w:i w:val="0"/>
                      <w:iCs w:val="0"/>
                      <w:color w:val="000000"/>
                      <w:sz w:val="21"/>
                      <w:szCs w:val="21"/>
                      <w:u w:val="none"/>
                    </w:rPr>
                  </w:pPr>
                </w:p>
              </w:tc>
              <w:tc>
                <w:tcPr>
                  <w:tcW w:w="9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1.1.4 碳氧化率（%）</w:t>
                  </w:r>
                </w:p>
              </w:tc>
              <w:tc>
                <w:tcPr>
                  <w:tcW w:w="10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 w:cs="Times New Roman"/>
                      <w:b/>
                      <w:bCs/>
                      <w:i w:val="0"/>
                      <w:iCs w:val="0"/>
                      <w:color w:val="000000"/>
                      <w:sz w:val="21"/>
                      <w:szCs w:val="21"/>
                      <w:u w:val="none"/>
                      <w:lang w:val="en-US"/>
                    </w:rPr>
                  </w:pPr>
                  <w:r>
                    <w:rPr>
                      <w:rFonts w:hint="default" w:ascii="Times New Roman" w:hAnsi="Times New Roman" w:eastAsia="仿宋" w:cs="Times New Roman"/>
                      <w:b/>
                      <w:bCs/>
                      <w:i w:val="0"/>
                      <w:iCs w:val="0"/>
                      <w:color w:val="000000"/>
                      <w:kern w:val="0"/>
                      <w:sz w:val="21"/>
                      <w:szCs w:val="21"/>
                      <w:u w:val="none"/>
                      <w:lang w:val="en-US" w:eastAsia="zh-CN" w:bidi="ar"/>
                    </w:rPr>
                    <w:t>9</w:t>
                  </w:r>
                  <w:r>
                    <w:rPr>
                      <w:rFonts w:hint="eastAsia" w:eastAsia="仿宋" w:cs="Times New Roman"/>
                      <w:b/>
                      <w:bCs/>
                      <w:i w:val="0"/>
                      <w:iCs w:val="0"/>
                      <w:color w:val="000000"/>
                      <w:kern w:val="0"/>
                      <w:sz w:val="21"/>
                      <w:szCs w:val="21"/>
                      <w:u w:val="none"/>
                      <w:lang w:val="en-US" w:eastAsia="zh-CN" w:bidi="ar"/>
                    </w:rPr>
                    <w:t>9</w:t>
                  </w:r>
                </w:p>
              </w:tc>
              <w:tc>
                <w:tcPr>
                  <w:tcW w:w="17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缺省值</w:t>
                  </w:r>
                </w:p>
              </w:tc>
            </w:tr>
            <w:tr>
              <w:tblPrEx>
                <w:shd w:val="clear" w:color="auto" w:fill="auto"/>
                <w:tblCellMar>
                  <w:top w:w="0" w:type="dxa"/>
                  <w:left w:w="108" w:type="dxa"/>
                  <w:bottom w:w="0" w:type="dxa"/>
                  <w:right w:w="108" w:type="dxa"/>
                </w:tblCellMar>
              </w:tblPrEx>
              <w:trPr>
                <w:trHeight w:val="289" w:hRule="atLeast"/>
              </w:trPr>
              <w:tc>
                <w:tcPr>
                  <w:tcW w:w="65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 w:cs="Times New Roman"/>
                      <w:i w:val="0"/>
                      <w:iCs w:val="0"/>
                      <w:color w:val="000000"/>
                      <w:sz w:val="21"/>
                      <w:szCs w:val="21"/>
                      <w:u w:val="none"/>
                    </w:rPr>
                  </w:pPr>
                </w:p>
              </w:tc>
              <w:tc>
                <w:tcPr>
                  <w:tcW w:w="559" w:type="pct"/>
                  <w:vMerge w:val="restar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柴油</w:t>
                  </w:r>
                </w:p>
              </w:tc>
              <w:tc>
                <w:tcPr>
                  <w:tcW w:w="9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1.1.1 消耗量（t或万m3）*4，5</w:t>
                  </w:r>
                </w:p>
              </w:tc>
              <w:tc>
                <w:tcPr>
                  <w:tcW w:w="10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2"/>
                      <w:szCs w:val="22"/>
                      <w:u w:val="none"/>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20.15</w:t>
                  </w:r>
                </w:p>
              </w:tc>
              <w:tc>
                <w:tcPr>
                  <w:tcW w:w="174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default" w:ascii="Times New Roman" w:hAnsi="Times New Roman" w:eastAsia="仿宋" w:cs="Times New Roman"/>
                      <w:b/>
                      <w:bCs/>
                      <w:i w:val="0"/>
                      <w:iCs w:val="0"/>
                      <w:color w:val="000000"/>
                      <w:sz w:val="21"/>
                      <w:szCs w:val="21"/>
                      <w:u w:val="none"/>
                    </w:rPr>
                  </w:pPr>
                </w:p>
              </w:tc>
            </w:tr>
            <w:tr>
              <w:tblPrEx>
                <w:tblCellMar>
                  <w:top w:w="0" w:type="dxa"/>
                  <w:left w:w="108" w:type="dxa"/>
                  <w:bottom w:w="0" w:type="dxa"/>
                  <w:right w:w="108" w:type="dxa"/>
                </w:tblCellMar>
              </w:tblPrEx>
              <w:trPr>
                <w:trHeight w:val="270" w:hRule="atLeast"/>
              </w:trPr>
              <w:tc>
                <w:tcPr>
                  <w:tcW w:w="65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 w:cs="Times New Roman"/>
                      <w:i w:val="0"/>
                      <w:iCs w:val="0"/>
                      <w:color w:val="000000"/>
                      <w:sz w:val="21"/>
                      <w:szCs w:val="21"/>
                      <w:u w:val="none"/>
                    </w:rPr>
                  </w:pPr>
                </w:p>
              </w:tc>
              <w:tc>
                <w:tcPr>
                  <w:tcW w:w="559" w:type="pct"/>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default" w:ascii="Times New Roman" w:hAnsi="Times New Roman" w:eastAsia="仿宋" w:cs="Times New Roman"/>
                      <w:i w:val="0"/>
                      <w:iCs w:val="0"/>
                      <w:color w:val="000000"/>
                      <w:sz w:val="21"/>
                      <w:szCs w:val="21"/>
                      <w:u w:val="none"/>
                    </w:rPr>
                  </w:pPr>
                </w:p>
              </w:tc>
              <w:tc>
                <w:tcPr>
                  <w:tcW w:w="9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1.1.2 低位发热量（GJ/t或GJ/万Nm3）</w:t>
                  </w:r>
                </w:p>
              </w:tc>
              <w:tc>
                <w:tcPr>
                  <w:tcW w:w="10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 w:cs="Times New Roman"/>
                      <w:b/>
                      <w:bCs/>
                      <w:i w:val="0"/>
                      <w:iCs w:val="0"/>
                      <w:color w:val="000000"/>
                      <w:sz w:val="21"/>
                      <w:szCs w:val="21"/>
                      <w:u w:val="none"/>
                    </w:rPr>
                  </w:pPr>
                  <w:r>
                    <w:rPr>
                      <w:rFonts w:hint="default" w:ascii="Times New Roman" w:hAnsi="Times New Roman" w:eastAsia="仿宋" w:cs="Times New Roman"/>
                      <w:b/>
                      <w:bCs/>
                      <w:i w:val="0"/>
                      <w:iCs w:val="0"/>
                      <w:color w:val="000000"/>
                      <w:kern w:val="0"/>
                      <w:sz w:val="21"/>
                      <w:szCs w:val="21"/>
                      <w:u w:val="none"/>
                      <w:lang w:val="en-US" w:eastAsia="zh-CN" w:bidi="ar"/>
                    </w:rPr>
                    <w:t>42.652</w:t>
                  </w:r>
                </w:p>
              </w:tc>
              <w:tc>
                <w:tcPr>
                  <w:tcW w:w="17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缺省值</w:t>
                  </w:r>
                </w:p>
              </w:tc>
            </w:tr>
            <w:tr>
              <w:tblPrEx>
                <w:tblCellMar>
                  <w:top w:w="0" w:type="dxa"/>
                  <w:left w:w="108" w:type="dxa"/>
                  <w:bottom w:w="0" w:type="dxa"/>
                  <w:right w:w="108" w:type="dxa"/>
                </w:tblCellMar>
              </w:tblPrEx>
              <w:trPr>
                <w:trHeight w:val="270" w:hRule="atLeast"/>
              </w:trPr>
              <w:tc>
                <w:tcPr>
                  <w:tcW w:w="65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 w:cs="Times New Roman"/>
                      <w:i w:val="0"/>
                      <w:iCs w:val="0"/>
                      <w:color w:val="000000"/>
                      <w:sz w:val="21"/>
                      <w:szCs w:val="21"/>
                      <w:u w:val="none"/>
                    </w:rPr>
                  </w:pPr>
                </w:p>
              </w:tc>
              <w:tc>
                <w:tcPr>
                  <w:tcW w:w="559" w:type="pct"/>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default" w:ascii="Times New Roman" w:hAnsi="Times New Roman" w:eastAsia="仿宋" w:cs="Times New Roman"/>
                      <w:i w:val="0"/>
                      <w:iCs w:val="0"/>
                      <w:color w:val="000000"/>
                      <w:sz w:val="21"/>
                      <w:szCs w:val="21"/>
                      <w:u w:val="none"/>
                    </w:rPr>
                  </w:pPr>
                </w:p>
              </w:tc>
              <w:tc>
                <w:tcPr>
                  <w:tcW w:w="9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1.1.3 单位热值含碳量（tC/GJ）</w:t>
                  </w:r>
                </w:p>
              </w:tc>
              <w:tc>
                <w:tcPr>
                  <w:tcW w:w="10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 w:cs="Times New Roman"/>
                      <w:b/>
                      <w:bCs/>
                      <w:i w:val="0"/>
                      <w:iCs w:val="0"/>
                      <w:color w:val="000000"/>
                      <w:sz w:val="21"/>
                      <w:szCs w:val="21"/>
                      <w:u w:val="none"/>
                    </w:rPr>
                  </w:pPr>
                  <w:r>
                    <w:rPr>
                      <w:rFonts w:hint="default" w:ascii="Times New Roman" w:hAnsi="Times New Roman" w:eastAsia="仿宋" w:cs="Times New Roman"/>
                      <w:b/>
                      <w:bCs/>
                      <w:i w:val="0"/>
                      <w:iCs w:val="0"/>
                      <w:color w:val="000000"/>
                      <w:kern w:val="0"/>
                      <w:sz w:val="21"/>
                      <w:szCs w:val="21"/>
                      <w:u w:val="none"/>
                      <w:lang w:val="en-US" w:eastAsia="zh-CN" w:bidi="ar"/>
                    </w:rPr>
                    <w:t>0.0202</w:t>
                  </w:r>
                </w:p>
              </w:tc>
              <w:tc>
                <w:tcPr>
                  <w:tcW w:w="17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缺省值</w:t>
                  </w:r>
                </w:p>
              </w:tc>
            </w:tr>
            <w:tr>
              <w:tblPrEx>
                <w:tblCellMar>
                  <w:top w:w="0" w:type="dxa"/>
                  <w:left w:w="108" w:type="dxa"/>
                  <w:bottom w:w="0" w:type="dxa"/>
                  <w:right w:w="108" w:type="dxa"/>
                </w:tblCellMar>
              </w:tblPrEx>
              <w:trPr>
                <w:trHeight w:val="270" w:hRule="atLeast"/>
              </w:trPr>
              <w:tc>
                <w:tcPr>
                  <w:tcW w:w="65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 w:cs="Times New Roman"/>
                      <w:i w:val="0"/>
                      <w:iCs w:val="0"/>
                      <w:color w:val="000000"/>
                      <w:sz w:val="21"/>
                      <w:szCs w:val="21"/>
                      <w:u w:val="none"/>
                    </w:rPr>
                  </w:pPr>
                </w:p>
              </w:tc>
              <w:tc>
                <w:tcPr>
                  <w:tcW w:w="559" w:type="pct"/>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default" w:ascii="Times New Roman" w:hAnsi="Times New Roman" w:eastAsia="仿宋" w:cs="Times New Roman"/>
                      <w:i w:val="0"/>
                      <w:iCs w:val="0"/>
                      <w:color w:val="000000"/>
                      <w:sz w:val="21"/>
                      <w:szCs w:val="21"/>
                      <w:u w:val="none"/>
                    </w:rPr>
                  </w:pPr>
                </w:p>
              </w:tc>
              <w:tc>
                <w:tcPr>
                  <w:tcW w:w="9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1.1.4 碳氧化率（%）</w:t>
                  </w:r>
                </w:p>
              </w:tc>
              <w:tc>
                <w:tcPr>
                  <w:tcW w:w="10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 w:cs="Times New Roman"/>
                      <w:b/>
                      <w:bCs/>
                      <w:i w:val="0"/>
                      <w:iCs w:val="0"/>
                      <w:color w:val="000000"/>
                      <w:sz w:val="21"/>
                      <w:szCs w:val="21"/>
                      <w:u w:val="none"/>
                      <w:lang w:val="en-US"/>
                    </w:rPr>
                  </w:pPr>
                  <w:r>
                    <w:rPr>
                      <w:rFonts w:hint="default" w:ascii="Times New Roman" w:hAnsi="Times New Roman" w:eastAsia="仿宋" w:cs="Times New Roman"/>
                      <w:b/>
                      <w:bCs/>
                      <w:i w:val="0"/>
                      <w:iCs w:val="0"/>
                      <w:color w:val="000000"/>
                      <w:kern w:val="0"/>
                      <w:sz w:val="21"/>
                      <w:szCs w:val="21"/>
                      <w:u w:val="none"/>
                      <w:lang w:val="en-US" w:eastAsia="zh-CN" w:bidi="ar"/>
                    </w:rPr>
                    <w:t>9</w:t>
                  </w:r>
                  <w:r>
                    <w:rPr>
                      <w:rFonts w:hint="eastAsia" w:eastAsia="仿宋" w:cs="Times New Roman"/>
                      <w:b/>
                      <w:bCs/>
                      <w:i w:val="0"/>
                      <w:iCs w:val="0"/>
                      <w:color w:val="000000"/>
                      <w:kern w:val="0"/>
                      <w:sz w:val="21"/>
                      <w:szCs w:val="21"/>
                      <w:u w:val="none"/>
                      <w:lang w:val="en-US" w:eastAsia="zh-CN" w:bidi="ar"/>
                    </w:rPr>
                    <w:t>8</w:t>
                  </w:r>
                </w:p>
              </w:tc>
              <w:tc>
                <w:tcPr>
                  <w:tcW w:w="17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仿宋" w:cs="Times New Roman"/>
                      <w:i w:val="0"/>
                      <w:iCs w:val="0"/>
                      <w:color w:val="000000"/>
                      <w:sz w:val="21"/>
                      <w:szCs w:val="21"/>
                      <w:u w:val="none"/>
                    </w:rPr>
                  </w:pPr>
                  <w:r>
                    <w:rPr>
                      <w:rStyle w:val="12"/>
                      <w:rFonts w:hint="default" w:ascii="Times New Roman" w:hAnsi="Times New Roman" w:eastAsia="仿宋" w:cs="Times New Roman"/>
                      <w:lang w:val="en-US" w:eastAsia="zh-CN" w:bidi="ar"/>
                    </w:rPr>
                    <w:t>举例来说，如果氧化率含量为</w:t>
                  </w:r>
                  <w:r>
                    <w:rPr>
                      <w:rStyle w:val="9"/>
                      <w:rFonts w:hint="default" w:ascii="Times New Roman" w:hAnsi="Times New Roman" w:eastAsia="仿宋" w:cs="Times New Roman"/>
                      <w:lang w:val="en-US" w:eastAsia="zh-CN" w:bidi="ar"/>
                    </w:rPr>
                    <w:t>98%</w:t>
                  </w:r>
                  <w:r>
                    <w:rPr>
                      <w:rStyle w:val="12"/>
                      <w:rFonts w:hint="default" w:ascii="Times New Roman" w:hAnsi="Times New Roman" w:eastAsia="仿宋" w:cs="Times New Roman"/>
                      <w:lang w:val="en-US" w:eastAsia="zh-CN" w:bidi="ar"/>
                    </w:rPr>
                    <w:t>，则填数字</w:t>
                  </w:r>
                  <w:r>
                    <w:rPr>
                      <w:rStyle w:val="9"/>
                      <w:rFonts w:hint="default" w:ascii="Times New Roman" w:hAnsi="Times New Roman" w:eastAsia="仿宋" w:cs="Times New Roman"/>
                      <w:lang w:val="en-US" w:eastAsia="zh-CN" w:bidi="ar"/>
                    </w:rPr>
                    <w:t>98</w:t>
                  </w:r>
                  <w:r>
                    <w:rPr>
                      <w:rStyle w:val="12"/>
                      <w:rFonts w:hint="default" w:ascii="Times New Roman" w:hAnsi="Times New Roman" w:eastAsia="仿宋" w:cs="Times New Roman"/>
                      <w:lang w:val="en-US" w:eastAsia="zh-CN" w:bidi="ar"/>
                    </w:rPr>
                    <w:t>，下同</w:t>
                  </w:r>
                </w:p>
              </w:tc>
            </w:tr>
            <w:tr>
              <w:tblPrEx>
                <w:tblCellMar>
                  <w:top w:w="0" w:type="dxa"/>
                  <w:left w:w="108" w:type="dxa"/>
                  <w:bottom w:w="0" w:type="dxa"/>
                  <w:right w:w="108" w:type="dxa"/>
                </w:tblCellMar>
              </w:tblPrEx>
              <w:trPr>
                <w:trHeight w:val="270" w:hRule="atLeast"/>
              </w:trPr>
              <w:tc>
                <w:tcPr>
                  <w:tcW w:w="65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 w:cs="Times New Roman"/>
                      <w:i w:val="0"/>
                      <w:iCs w:val="0"/>
                      <w:color w:val="000000"/>
                      <w:sz w:val="21"/>
                      <w:szCs w:val="21"/>
                      <w:u w:val="none"/>
                    </w:rPr>
                  </w:pPr>
                </w:p>
              </w:tc>
              <w:tc>
                <w:tcPr>
                  <w:tcW w:w="152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仿宋" w:cs="Times New Roman"/>
                      <w:i w:val="0"/>
                      <w:iCs w:val="0"/>
                      <w:color w:val="000000"/>
                      <w:sz w:val="21"/>
                      <w:szCs w:val="21"/>
                      <w:u w:val="none"/>
                    </w:rPr>
                  </w:pPr>
                  <w:r>
                    <w:rPr>
                      <w:rStyle w:val="9"/>
                      <w:rFonts w:hint="default" w:ascii="Times New Roman" w:hAnsi="Times New Roman" w:eastAsia="仿宋" w:cs="Times New Roman"/>
                      <w:lang w:val="en-US" w:eastAsia="zh-CN" w:bidi="ar"/>
                    </w:rPr>
                    <w:t xml:space="preserve">            1.1.4.1 </w:t>
                  </w:r>
                  <w:r>
                    <w:rPr>
                      <w:rStyle w:val="11"/>
                      <w:rFonts w:hint="default" w:ascii="Times New Roman" w:hAnsi="Times New Roman" w:eastAsia="仿宋" w:cs="Times New Roman"/>
                      <w:lang w:val="en-US" w:eastAsia="zh-CN" w:bidi="ar"/>
                    </w:rPr>
                    <w:t>海拔高度（</w:t>
                  </w:r>
                  <w:r>
                    <w:rPr>
                      <w:rStyle w:val="9"/>
                      <w:rFonts w:hint="default" w:ascii="Times New Roman" w:hAnsi="Times New Roman" w:eastAsia="仿宋" w:cs="Times New Roman"/>
                      <w:lang w:val="en-US" w:eastAsia="zh-CN" w:bidi="ar"/>
                    </w:rPr>
                    <w:t>m</w:t>
                  </w:r>
                  <w:r>
                    <w:rPr>
                      <w:rStyle w:val="11"/>
                      <w:rFonts w:hint="default" w:ascii="Times New Roman" w:hAnsi="Times New Roman" w:eastAsia="仿宋" w:cs="Times New Roman"/>
                      <w:lang w:val="en-US" w:eastAsia="zh-CN" w:bidi="ar"/>
                    </w:rPr>
                    <w:t>）</w:t>
                  </w:r>
                </w:p>
              </w:tc>
              <w:tc>
                <w:tcPr>
                  <w:tcW w:w="10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 w:cs="Times New Roman"/>
                      <w:b/>
                      <w:bCs/>
                      <w:i w:val="0"/>
                      <w:iCs w:val="0"/>
                      <w:color w:val="000000"/>
                      <w:sz w:val="21"/>
                      <w:szCs w:val="21"/>
                      <w:u w:val="none"/>
                      <w:lang w:val="en-US" w:eastAsia="zh-CN"/>
                    </w:rPr>
                  </w:pPr>
                  <w:r>
                    <w:rPr>
                      <w:rFonts w:hint="eastAsia" w:eastAsia="仿宋" w:cs="Times New Roman"/>
                      <w:b/>
                      <w:bCs/>
                      <w:i w:val="0"/>
                      <w:iCs w:val="0"/>
                      <w:color w:val="000000"/>
                      <w:sz w:val="21"/>
                      <w:szCs w:val="21"/>
                      <w:u w:val="none"/>
                      <w:lang w:val="en-US" w:eastAsia="zh-CN"/>
                    </w:rPr>
                    <w:t>1630</w:t>
                  </w:r>
                </w:p>
              </w:tc>
              <w:tc>
                <w:tcPr>
                  <w:tcW w:w="17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仿宋" w:cs="Times New Roman"/>
                      <w:i w:val="0"/>
                      <w:iCs w:val="0"/>
                      <w:color w:val="000000"/>
                      <w:sz w:val="21"/>
                      <w:szCs w:val="21"/>
                      <w:u w:val="none"/>
                    </w:rPr>
                  </w:pPr>
                  <w:r>
                    <w:rPr>
                      <w:rStyle w:val="11"/>
                      <w:rFonts w:hint="default" w:ascii="Times New Roman" w:hAnsi="Times New Roman" w:eastAsia="仿宋" w:cs="Times New Roman"/>
                      <w:lang w:val="en-US" w:eastAsia="zh-CN" w:bidi="ar"/>
                    </w:rPr>
                    <w:t>水泥窑所在地海拔高度超过</w:t>
                  </w:r>
                  <w:r>
                    <w:rPr>
                      <w:rStyle w:val="9"/>
                      <w:rFonts w:hint="default" w:ascii="Times New Roman" w:hAnsi="Times New Roman" w:eastAsia="仿宋" w:cs="Times New Roman"/>
                      <w:lang w:val="en-US" w:eastAsia="zh-CN" w:bidi="ar"/>
                    </w:rPr>
                    <w:t>1500m</w:t>
                  </w:r>
                  <w:r>
                    <w:rPr>
                      <w:rStyle w:val="11"/>
                      <w:rFonts w:hint="default" w:ascii="Times New Roman" w:hAnsi="Times New Roman" w:eastAsia="仿宋" w:cs="Times New Roman"/>
                      <w:lang w:val="en-US" w:eastAsia="zh-CN" w:bidi="ar"/>
                    </w:rPr>
                    <w:t>时填报</w:t>
                  </w:r>
                </w:p>
              </w:tc>
            </w:tr>
            <w:tr>
              <w:tblPrEx>
                <w:tblCellMar>
                  <w:top w:w="0" w:type="dxa"/>
                  <w:left w:w="108" w:type="dxa"/>
                  <w:bottom w:w="0" w:type="dxa"/>
                  <w:right w:w="108" w:type="dxa"/>
                </w:tblCellMar>
              </w:tblPrEx>
              <w:trPr>
                <w:trHeight w:val="1540" w:hRule="atLeast"/>
              </w:trPr>
              <w:tc>
                <w:tcPr>
                  <w:tcW w:w="65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 w:cs="Times New Roman"/>
                      <w:i w:val="0"/>
                      <w:iCs w:val="0"/>
                      <w:color w:val="000000"/>
                      <w:sz w:val="21"/>
                      <w:szCs w:val="21"/>
                      <w:u w:val="none"/>
                    </w:rPr>
                  </w:pPr>
                </w:p>
              </w:tc>
              <w:tc>
                <w:tcPr>
                  <w:tcW w:w="1520" w:type="pct"/>
                  <w:gridSpan w:val="2"/>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仿宋" w:cs="Times New Roman"/>
                      <w:i w:val="0"/>
                      <w:iCs w:val="0"/>
                      <w:color w:val="000000"/>
                      <w:sz w:val="21"/>
                      <w:szCs w:val="21"/>
                      <w:u w:val="none"/>
                    </w:rPr>
                  </w:pPr>
                  <w:r>
                    <w:rPr>
                      <w:rStyle w:val="9"/>
                      <w:rFonts w:hint="default" w:ascii="Times New Roman" w:hAnsi="Times New Roman" w:eastAsia="仿宋" w:cs="Times New Roman"/>
                      <w:lang w:val="en-US" w:eastAsia="zh-CN" w:bidi="ar"/>
                    </w:rPr>
                    <w:t xml:space="preserve">            1.1.4.2 </w:t>
                  </w:r>
                  <w:r>
                    <w:rPr>
                      <w:rStyle w:val="12"/>
                      <w:rFonts w:hint="default" w:ascii="Times New Roman" w:hAnsi="Times New Roman" w:eastAsia="仿宋" w:cs="Times New Roman"/>
                      <w:lang w:val="en-US" w:eastAsia="zh-CN" w:bidi="ar"/>
                    </w:rPr>
                    <w:t>海拔修正系数</w:t>
                  </w:r>
                  <w:r>
                    <w:rPr>
                      <w:rStyle w:val="17"/>
                      <w:rFonts w:hint="default" w:ascii="Times New Roman" w:hAnsi="Times New Roman" w:eastAsia="仿宋" w:cs="Times New Roman"/>
                      <w:lang w:val="en-US" w:eastAsia="zh-CN" w:bidi="ar"/>
                    </w:rPr>
                    <w:t>K</w:t>
                  </w:r>
                </w:p>
              </w:tc>
              <w:tc>
                <w:tcPr>
                  <w:tcW w:w="1078" w:type="pct"/>
                  <w:tcBorders>
                    <w:top w:val="single" w:color="000000" w:sz="4" w:space="0"/>
                    <w:left w:val="single" w:color="000000" w:sz="4" w:space="0"/>
                    <w:bottom w:val="single" w:color="000000" w:sz="4" w:space="0"/>
                    <w:right w:val="single" w:color="000000" w:sz="4" w:space="0"/>
                  </w:tcBorders>
                  <w:shd w:val="clear" w:color="auto" w:fill="BFBFBF"/>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lang w:val="en-US"/>
                    </w:rPr>
                  </w:pPr>
                  <w:r>
                    <w:rPr>
                      <w:rFonts w:hint="eastAsia" w:eastAsia="仿宋" w:cs="Times New Roman"/>
                      <w:i w:val="0"/>
                      <w:iCs w:val="0"/>
                      <w:color w:val="000000"/>
                      <w:kern w:val="0"/>
                      <w:sz w:val="21"/>
                      <w:szCs w:val="21"/>
                      <w:u w:val="none"/>
                      <w:lang w:val="en-US" w:eastAsia="zh-CN" w:bidi="ar"/>
                    </w:rPr>
                    <w:t>/</w:t>
                  </w:r>
                </w:p>
              </w:tc>
              <w:tc>
                <w:tcPr>
                  <w:tcW w:w="17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仿宋" w:cs="Times New Roman"/>
                      <w:i/>
                      <w:iCs/>
                      <w:color w:val="000000"/>
                      <w:sz w:val="21"/>
                      <w:szCs w:val="21"/>
                      <w:u w:val="none"/>
                    </w:rPr>
                  </w:pPr>
                  <w:r>
                    <w:rPr>
                      <w:rFonts w:hint="default" w:ascii="Times New Roman" w:hAnsi="Times New Roman" w:eastAsia="仿宋" w:cs="Times New Roman"/>
                      <w:i/>
                      <w:iCs/>
                      <w:color w:val="000000"/>
                      <w:kern w:val="0"/>
                      <w:sz w:val="21"/>
                      <w:szCs w:val="21"/>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43815</wp:posOffset>
                        </wp:positionH>
                        <wp:positionV relativeFrom="paragraph">
                          <wp:posOffset>50800</wp:posOffset>
                        </wp:positionV>
                        <wp:extent cx="1530985" cy="266700"/>
                        <wp:effectExtent l="0" t="0" r="8255" b="7620"/>
                        <wp:wrapNone/>
                        <wp:docPr id="6" name="图片_5"/>
                        <wp:cNvGraphicFramePr/>
                        <a:graphic xmlns:a="http://schemas.openxmlformats.org/drawingml/2006/main">
                          <a:graphicData uri="http://schemas.openxmlformats.org/drawingml/2006/picture">
                            <pic:pic xmlns:pic="http://schemas.openxmlformats.org/drawingml/2006/picture">
                              <pic:nvPicPr>
                                <pic:cNvPr id="6" name="图片_5"/>
                                <pic:cNvPicPr/>
                              </pic:nvPicPr>
                              <pic:blipFill>
                                <a:blip r:embed="rId5"/>
                                <a:stretch>
                                  <a:fillRect/>
                                </a:stretch>
                              </pic:blipFill>
                              <pic:spPr>
                                <a:xfrm>
                                  <a:off x="0" y="0"/>
                                  <a:ext cx="1530985" cy="266700"/>
                                </a:xfrm>
                                <a:prstGeom prst="rect">
                                  <a:avLst/>
                                </a:prstGeom>
                                <a:noFill/>
                                <a:ln>
                                  <a:noFill/>
                                </a:ln>
                              </pic:spPr>
                            </pic:pic>
                          </a:graphicData>
                        </a:graphic>
                      </wp:anchor>
                    </w:drawing>
                  </w:r>
                  <w:r>
                    <w:rPr>
                      <w:rFonts w:hint="default" w:ascii="Times New Roman" w:hAnsi="Times New Roman" w:eastAsia="仿宋" w:cs="Times New Roman"/>
                      <w:i/>
                      <w:iCs/>
                      <w:color w:val="000000"/>
                      <w:kern w:val="0"/>
                      <w:sz w:val="21"/>
                      <w:szCs w:val="21"/>
                      <w:u w:val="none"/>
                      <w:lang w:val="en-US" w:eastAsia="zh-CN" w:bidi="ar"/>
                    </w:rPr>
                    <w:br w:type="textWrapping"/>
                  </w:r>
                  <w:r>
                    <w:rPr>
                      <w:rFonts w:hint="default" w:ascii="Times New Roman" w:hAnsi="Times New Roman" w:eastAsia="仿宋" w:cs="Times New Roman"/>
                      <w:i/>
                      <w:iCs/>
                      <w:color w:val="000000"/>
                      <w:kern w:val="0"/>
                      <w:sz w:val="21"/>
                      <w:szCs w:val="21"/>
                      <w:u w:val="none"/>
                      <w:lang w:val="en-US" w:eastAsia="zh-CN" w:bidi="ar"/>
                    </w:rPr>
                    <w:t>P0——海平面环境大气压，取值为101325，单位为帕（Pa）；</w:t>
                  </w:r>
                  <w:r>
                    <w:rPr>
                      <w:rFonts w:hint="default" w:ascii="Times New Roman" w:hAnsi="Times New Roman" w:eastAsia="仿宋" w:cs="Times New Roman"/>
                      <w:i/>
                      <w:iCs/>
                      <w:color w:val="000000"/>
                      <w:kern w:val="0"/>
                      <w:sz w:val="21"/>
                      <w:szCs w:val="21"/>
                      <w:u w:val="none"/>
                      <w:lang w:val="en-US" w:eastAsia="zh-CN" w:bidi="ar"/>
                    </w:rPr>
                    <w:br w:type="textWrapping"/>
                  </w:r>
                  <w:r>
                    <w:rPr>
                      <w:rFonts w:hint="default" w:ascii="Times New Roman" w:hAnsi="Times New Roman" w:eastAsia="仿宋" w:cs="Times New Roman"/>
                      <w:i/>
                      <w:iCs/>
                      <w:color w:val="000000"/>
                      <w:kern w:val="0"/>
                      <w:sz w:val="21"/>
                      <w:szCs w:val="21"/>
                      <w:u w:val="none"/>
                      <w:lang w:val="en-US" w:eastAsia="zh-CN" w:bidi="ar"/>
                    </w:rPr>
                    <w:t>PH——企业所处环境大气压，采用计算值，PH= 101325* (1-海拔高度/44300)^5.25，单位为帕（Pa）</w:t>
                  </w:r>
                </w:p>
              </w:tc>
            </w:tr>
            <w:tr>
              <w:tblPrEx>
                <w:tblCellMar>
                  <w:top w:w="0" w:type="dxa"/>
                  <w:left w:w="108" w:type="dxa"/>
                  <w:bottom w:w="0" w:type="dxa"/>
                  <w:right w:w="108" w:type="dxa"/>
                </w:tblCellMar>
              </w:tblPrEx>
              <w:trPr>
                <w:trHeight w:val="312" w:hRule="atLeast"/>
              </w:trPr>
              <w:tc>
                <w:tcPr>
                  <w:tcW w:w="65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 w:cs="Times New Roman"/>
                      <w:i w:val="0"/>
                      <w:iCs w:val="0"/>
                      <w:color w:val="000000"/>
                      <w:sz w:val="21"/>
                      <w:szCs w:val="21"/>
                      <w:u w:val="none"/>
                    </w:rPr>
                  </w:pPr>
                </w:p>
              </w:tc>
              <w:tc>
                <w:tcPr>
                  <w:tcW w:w="55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1"/>
                      <w:szCs w:val="21"/>
                      <w:u w:val="none"/>
                    </w:rPr>
                  </w:pPr>
                  <w:r>
                    <w:rPr>
                      <w:rStyle w:val="9"/>
                      <w:rFonts w:hint="default" w:ascii="Times New Roman" w:hAnsi="Times New Roman" w:eastAsia="仿宋" w:cs="Times New Roman"/>
                      <w:lang w:val="en-US" w:eastAsia="zh-CN" w:bidi="ar"/>
                    </w:rPr>
                    <w:t xml:space="preserve">      1.1.5 </w:t>
                  </w:r>
                  <w:r>
                    <w:rPr>
                      <w:rStyle w:val="12"/>
                      <w:rFonts w:hint="default" w:ascii="Times New Roman" w:hAnsi="Times New Roman" w:eastAsia="仿宋" w:cs="Times New Roman"/>
                      <w:lang w:val="en-US" w:eastAsia="zh-CN" w:bidi="ar"/>
                    </w:rPr>
                    <w:t>替代燃料</w:t>
                  </w:r>
                </w:p>
              </w:tc>
              <w:tc>
                <w:tcPr>
                  <w:tcW w:w="9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仿宋" w:cs="Times New Roman"/>
                      <w:i w:val="0"/>
                      <w:iCs w:val="0"/>
                      <w:color w:val="000000"/>
                      <w:sz w:val="21"/>
                      <w:szCs w:val="21"/>
                      <w:u w:val="none"/>
                    </w:rPr>
                  </w:pPr>
                  <w:r>
                    <w:rPr>
                      <w:rStyle w:val="12"/>
                      <w:rFonts w:hint="default" w:ascii="Times New Roman" w:hAnsi="Times New Roman" w:eastAsia="仿宋" w:cs="Times New Roman"/>
                      <w:lang w:val="en-US" w:eastAsia="zh-CN" w:bidi="ar"/>
                    </w:rPr>
                    <w:t>种类</w:t>
                  </w:r>
                  <w:r>
                    <w:rPr>
                      <w:rStyle w:val="10"/>
                      <w:rFonts w:hint="default" w:ascii="Times New Roman" w:hAnsi="Times New Roman" w:eastAsia="仿宋" w:cs="Times New Roman"/>
                      <w:lang w:val="en-US" w:eastAsia="zh-CN" w:bidi="ar"/>
                    </w:rPr>
                    <w:t>*6</w:t>
                  </w:r>
                </w:p>
              </w:tc>
              <w:tc>
                <w:tcPr>
                  <w:tcW w:w="10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 w:cs="Times New Roman"/>
                      <w:b/>
                      <w:bCs/>
                      <w:i w:val="0"/>
                      <w:iCs w:val="0"/>
                      <w:color w:val="000000"/>
                      <w:sz w:val="21"/>
                      <w:szCs w:val="21"/>
                      <w:u w:val="none"/>
                    </w:rPr>
                  </w:pPr>
                  <w:r>
                    <w:rPr>
                      <w:rFonts w:hint="default" w:ascii="Times New Roman" w:hAnsi="Times New Roman" w:eastAsia="仿宋" w:cs="Times New Roman"/>
                      <w:b/>
                      <w:bCs/>
                      <w:i w:val="0"/>
                      <w:iCs w:val="0"/>
                      <w:color w:val="000000"/>
                      <w:kern w:val="0"/>
                      <w:sz w:val="21"/>
                      <w:szCs w:val="21"/>
                      <w:u w:val="none"/>
                      <w:lang w:val="en-US" w:eastAsia="zh-CN" w:bidi="ar"/>
                    </w:rPr>
                    <w:t>/</w:t>
                  </w:r>
                </w:p>
              </w:tc>
              <w:tc>
                <w:tcPr>
                  <w:tcW w:w="174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选用企业计量和统计数据，如生产日志或月度、年度统计报表、报送统计局数据</w:t>
                  </w:r>
                </w:p>
              </w:tc>
            </w:tr>
            <w:tr>
              <w:tblPrEx>
                <w:tblCellMar>
                  <w:top w:w="0" w:type="dxa"/>
                  <w:left w:w="108" w:type="dxa"/>
                  <w:bottom w:w="0" w:type="dxa"/>
                  <w:right w:w="108" w:type="dxa"/>
                </w:tblCellMar>
              </w:tblPrEx>
              <w:trPr>
                <w:trHeight w:val="270" w:hRule="atLeast"/>
              </w:trPr>
              <w:tc>
                <w:tcPr>
                  <w:tcW w:w="65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 w:cs="Times New Roman"/>
                      <w:i w:val="0"/>
                      <w:iCs w:val="0"/>
                      <w:color w:val="000000"/>
                      <w:sz w:val="21"/>
                      <w:szCs w:val="21"/>
                      <w:u w:val="none"/>
                    </w:rPr>
                  </w:pPr>
                </w:p>
              </w:tc>
              <w:tc>
                <w:tcPr>
                  <w:tcW w:w="55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Times New Roman" w:hAnsi="Times New Roman" w:eastAsia="仿宋" w:cs="Times New Roman"/>
                      <w:i w:val="0"/>
                      <w:iCs w:val="0"/>
                      <w:color w:val="000000"/>
                      <w:sz w:val="21"/>
                      <w:szCs w:val="21"/>
                      <w:u w:val="none"/>
                    </w:rPr>
                  </w:pPr>
                </w:p>
              </w:tc>
              <w:tc>
                <w:tcPr>
                  <w:tcW w:w="9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仿宋" w:cs="Times New Roman"/>
                      <w:i w:val="0"/>
                      <w:iCs w:val="0"/>
                      <w:color w:val="000000"/>
                      <w:sz w:val="21"/>
                      <w:szCs w:val="21"/>
                      <w:u w:val="none"/>
                    </w:rPr>
                  </w:pPr>
                  <w:r>
                    <w:rPr>
                      <w:rStyle w:val="12"/>
                      <w:rFonts w:hint="default" w:ascii="Times New Roman" w:hAnsi="Times New Roman" w:eastAsia="仿宋" w:cs="Times New Roman"/>
                      <w:lang w:val="en-US" w:eastAsia="zh-CN" w:bidi="ar"/>
                    </w:rPr>
                    <w:t>数量</w:t>
                  </w:r>
                  <w:r>
                    <w:rPr>
                      <w:rStyle w:val="10"/>
                      <w:rFonts w:hint="default" w:ascii="Times New Roman" w:hAnsi="Times New Roman" w:eastAsia="仿宋" w:cs="Times New Roman"/>
                      <w:lang w:val="en-US" w:eastAsia="zh-CN" w:bidi="ar"/>
                    </w:rPr>
                    <w:t>*6</w:t>
                  </w:r>
                  <w:r>
                    <w:rPr>
                      <w:rStyle w:val="12"/>
                      <w:rFonts w:hint="default" w:ascii="Times New Roman" w:hAnsi="Times New Roman" w:eastAsia="仿宋" w:cs="Times New Roman"/>
                      <w:lang w:val="en-US" w:eastAsia="zh-CN" w:bidi="ar"/>
                    </w:rPr>
                    <w:t>（</w:t>
                  </w:r>
                  <w:r>
                    <w:rPr>
                      <w:rStyle w:val="9"/>
                      <w:rFonts w:hint="default" w:ascii="Times New Roman" w:hAnsi="Times New Roman" w:eastAsia="仿宋" w:cs="Times New Roman"/>
                      <w:lang w:val="en-US" w:eastAsia="zh-CN" w:bidi="ar"/>
                    </w:rPr>
                    <w:t>t</w:t>
                  </w:r>
                  <w:r>
                    <w:rPr>
                      <w:rStyle w:val="12"/>
                      <w:rFonts w:hint="default" w:ascii="Times New Roman" w:hAnsi="Times New Roman" w:eastAsia="仿宋" w:cs="Times New Roman"/>
                      <w:lang w:val="en-US" w:eastAsia="zh-CN" w:bidi="ar"/>
                    </w:rPr>
                    <w:t>）</w:t>
                  </w:r>
                </w:p>
              </w:tc>
              <w:tc>
                <w:tcPr>
                  <w:tcW w:w="10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 w:cs="Times New Roman"/>
                      <w:b/>
                      <w:bCs/>
                      <w:i w:val="0"/>
                      <w:iCs w:val="0"/>
                      <w:color w:val="000000"/>
                      <w:sz w:val="21"/>
                      <w:szCs w:val="21"/>
                      <w:u w:val="none"/>
                    </w:rPr>
                  </w:pPr>
                  <w:r>
                    <w:rPr>
                      <w:rFonts w:hint="default" w:ascii="Times New Roman" w:hAnsi="Times New Roman" w:eastAsia="仿宋" w:cs="Times New Roman"/>
                      <w:b/>
                      <w:bCs/>
                      <w:i w:val="0"/>
                      <w:iCs w:val="0"/>
                      <w:color w:val="000000"/>
                      <w:kern w:val="0"/>
                      <w:sz w:val="21"/>
                      <w:szCs w:val="21"/>
                      <w:u w:val="none"/>
                      <w:lang w:val="en-US" w:eastAsia="zh-CN" w:bidi="ar"/>
                    </w:rPr>
                    <w:t>/</w:t>
                  </w:r>
                </w:p>
              </w:tc>
              <w:tc>
                <w:tcPr>
                  <w:tcW w:w="17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default" w:ascii="Times New Roman" w:hAnsi="Times New Roman" w:eastAsia="仿宋" w:cs="Times New Roman"/>
                      <w:i w:val="0"/>
                      <w:iCs w:val="0"/>
                      <w:color w:val="000000"/>
                      <w:sz w:val="21"/>
                      <w:szCs w:val="21"/>
                      <w:u w:val="none"/>
                    </w:rPr>
                  </w:pPr>
                </w:p>
              </w:tc>
            </w:tr>
            <w:tr>
              <w:tblPrEx>
                <w:tblCellMar>
                  <w:top w:w="0" w:type="dxa"/>
                  <w:left w:w="108" w:type="dxa"/>
                  <w:bottom w:w="0" w:type="dxa"/>
                  <w:right w:w="108" w:type="dxa"/>
                </w:tblCellMar>
              </w:tblPrEx>
              <w:trPr>
                <w:trHeight w:val="795" w:hRule="atLeast"/>
              </w:trPr>
              <w:tc>
                <w:tcPr>
                  <w:tcW w:w="65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 w:cs="Times New Roman"/>
                      <w:i w:val="0"/>
                      <w:iCs w:val="0"/>
                      <w:color w:val="000000"/>
                      <w:sz w:val="21"/>
                      <w:szCs w:val="21"/>
                      <w:u w:val="none"/>
                    </w:rPr>
                  </w:pPr>
                </w:p>
              </w:tc>
              <w:tc>
                <w:tcPr>
                  <w:tcW w:w="55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Times New Roman" w:hAnsi="Times New Roman" w:eastAsia="仿宋" w:cs="Times New Roman"/>
                      <w:i w:val="0"/>
                      <w:iCs w:val="0"/>
                      <w:color w:val="000000"/>
                      <w:sz w:val="21"/>
                      <w:szCs w:val="21"/>
                      <w:u w:val="none"/>
                    </w:rPr>
                  </w:pPr>
                </w:p>
              </w:tc>
              <w:tc>
                <w:tcPr>
                  <w:tcW w:w="9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仿宋" w:cs="Times New Roman"/>
                      <w:i w:val="0"/>
                      <w:iCs w:val="0"/>
                      <w:color w:val="000000"/>
                      <w:sz w:val="21"/>
                      <w:szCs w:val="21"/>
                      <w:u w:val="none"/>
                    </w:rPr>
                  </w:pPr>
                  <w:r>
                    <w:rPr>
                      <w:rStyle w:val="12"/>
                      <w:rFonts w:hint="default" w:ascii="Times New Roman" w:hAnsi="Times New Roman" w:eastAsia="仿宋" w:cs="Times New Roman"/>
                      <w:lang w:val="en-US" w:eastAsia="zh-CN" w:bidi="ar"/>
                    </w:rPr>
                    <w:t>总替代率（</w:t>
                  </w:r>
                  <w:r>
                    <w:rPr>
                      <w:rStyle w:val="9"/>
                      <w:rFonts w:hint="default" w:ascii="Times New Roman" w:hAnsi="Times New Roman" w:eastAsia="仿宋" w:cs="Times New Roman"/>
                      <w:lang w:val="en-US" w:eastAsia="zh-CN" w:bidi="ar"/>
                    </w:rPr>
                    <w:t>%</w:t>
                  </w:r>
                  <w:r>
                    <w:rPr>
                      <w:rStyle w:val="12"/>
                      <w:rFonts w:hint="default" w:ascii="Times New Roman" w:hAnsi="Times New Roman" w:eastAsia="仿宋" w:cs="Times New Roman"/>
                      <w:lang w:val="en-US" w:eastAsia="zh-CN" w:bidi="ar"/>
                    </w:rPr>
                    <w:t>）</w:t>
                  </w:r>
                </w:p>
              </w:tc>
              <w:tc>
                <w:tcPr>
                  <w:tcW w:w="10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 w:cs="Times New Roman"/>
                      <w:b/>
                      <w:bCs/>
                      <w:i w:val="0"/>
                      <w:iCs w:val="0"/>
                      <w:color w:val="000000"/>
                      <w:sz w:val="21"/>
                      <w:szCs w:val="21"/>
                      <w:u w:val="none"/>
                    </w:rPr>
                  </w:pPr>
                  <w:r>
                    <w:rPr>
                      <w:rFonts w:hint="default" w:ascii="Times New Roman" w:hAnsi="Times New Roman" w:eastAsia="仿宋" w:cs="Times New Roman"/>
                      <w:b/>
                      <w:bCs/>
                      <w:i w:val="0"/>
                      <w:iCs w:val="0"/>
                      <w:color w:val="000000"/>
                      <w:kern w:val="0"/>
                      <w:sz w:val="21"/>
                      <w:szCs w:val="21"/>
                      <w:u w:val="none"/>
                      <w:lang w:val="en-US" w:eastAsia="zh-CN" w:bidi="ar"/>
                    </w:rPr>
                    <w:t>/</w:t>
                  </w:r>
                </w:p>
              </w:tc>
              <w:tc>
                <w:tcPr>
                  <w:tcW w:w="1744" w:type="pct"/>
                  <w:tcBorders>
                    <w:top w:val="nil"/>
                    <w:left w:val="single" w:color="000000" w:sz="4" w:space="0"/>
                    <w:bottom w:val="nil"/>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仿宋" w:cs="Times New Roman"/>
                      <w:i w:val="0"/>
                      <w:iCs w:val="0"/>
                      <w:color w:val="000000"/>
                      <w:sz w:val="21"/>
                      <w:szCs w:val="21"/>
                      <w:u w:val="none"/>
                    </w:rPr>
                  </w:pPr>
                  <w:r>
                    <w:rPr>
                      <w:rStyle w:val="12"/>
                      <w:rFonts w:hint="default" w:ascii="Times New Roman" w:hAnsi="Times New Roman" w:eastAsia="仿宋" w:cs="Times New Roman"/>
                      <w:lang w:val="en-US" w:eastAsia="zh-CN" w:bidi="ar"/>
                    </w:rPr>
                    <w:t>替代燃料消耗量</w:t>
                  </w:r>
                  <w:r>
                    <w:rPr>
                      <w:rStyle w:val="9"/>
                      <w:rFonts w:hint="default" w:ascii="Times New Roman" w:hAnsi="Times New Roman" w:eastAsia="仿宋" w:cs="Times New Roman"/>
                      <w:lang w:val="en-US" w:eastAsia="zh-CN" w:bidi="ar"/>
                    </w:rPr>
                    <w:t>/</w:t>
                  </w:r>
                  <w:r>
                    <w:rPr>
                      <w:rStyle w:val="12"/>
                      <w:rFonts w:hint="default" w:ascii="Times New Roman" w:hAnsi="Times New Roman" w:eastAsia="仿宋" w:cs="Times New Roman"/>
                      <w:lang w:val="en-US" w:eastAsia="zh-CN" w:bidi="ar"/>
                    </w:rPr>
                    <w:t>燃料消耗总量，替代燃料为水泥熟料生产过程中，作为辅助燃料入窑燃烧的可燃废弃物，如废油、废轮胎、塑料、废溶剂、废皮革、废玻璃钢、</w:t>
                  </w:r>
                  <w:r>
                    <w:rPr>
                      <w:rStyle w:val="9"/>
                      <w:rFonts w:hint="default" w:ascii="Times New Roman" w:hAnsi="Times New Roman" w:eastAsia="仿宋" w:cs="Times New Roman"/>
                      <w:lang w:val="en-US" w:eastAsia="zh-CN" w:bidi="ar"/>
                    </w:rPr>
                    <w:t>RDF</w:t>
                  </w:r>
                  <w:r>
                    <w:rPr>
                      <w:rStyle w:val="12"/>
                      <w:rFonts w:hint="default" w:ascii="Times New Roman" w:hAnsi="Times New Roman" w:eastAsia="仿宋" w:cs="Times New Roman"/>
                      <w:lang w:val="en-US" w:eastAsia="zh-CN" w:bidi="ar"/>
                    </w:rPr>
                    <w:t>、生物质燃料等</w:t>
                  </w:r>
                </w:p>
              </w:tc>
            </w:tr>
            <w:tr>
              <w:tblPrEx>
                <w:tblCellMar>
                  <w:top w:w="0" w:type="dxa"/>
                  <w:left w:w="108" w:type="dxa"/>
                  <w:bottom w:w="0" w:type="dxa"/>
                  <w:right w:w="108" w:type="dxa"/>
                </w:tblCellMar>
              </w:tblPrEx>
              <w:trPr>
                <w:trHeight w:val="289" w:hRule="atLeast"/>
              </w:trPr>
              <w:tc>
                <w:tcPr>
                  <w:tcW w:w="65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 w:cs="Times New Roman"/>
                      <w:i w:val="0"/>
                      <w:iCs w:val="0"/>
                      <w:color w:val="000000"/>
                      <w:sz w:val="21"/>
                      <w:szCs w:val="21"/>
                      <w:u w:val="none"/>
                    </w:rPr>
                  </w:pPr>
                </w:p>
              </w:tc>
              <w:tc>
                <w:tcPr>
                  <w:tcW w:w="152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仿宋" w:cs="Times New Roman"/>
                      <w:i w:val="0"/>
                      <w:iCs w:val="0"/>
                      <w:color w:val="000000"/>
                      <w:sz w:val="21"/>
                      <w:szCs w:val="21"/>
                      <w:u w:val="none"/>
                    </w:rPr>
                  </w:pPr>
                  <w:r>
                    <w:rPr>
                      <w:rStyle w:val="9"/>
                      <w:rFonts w:hint="default" w:ascii="Times New Roman" w:hAnsi="Times New Roman" w:eastAsia="仿宋" w:cs="Times New Roman"/>
                      <w:lang w:val="en-US" w:eastAsia="zh-CN" w:bidi="ar"/>
                    </w:rPr>
                    <w:t xml:space="preserve">   1.2 </w:t>
                  </w:r>
                  <w:r>
                    <w:rPr>
                      <w:rStyle w:val="11"/>
                      <w:rFonts w:hint="default" w:ascii="Times New Roman" w:hAnsi="Times New Roman" w:eastAsia="仿宋" w:cs="Times New Roman"/>
                      <w:lang w:val="en-US" w:eastAsia="zh-CN" w:bidi="ar"/>
                    </w:rPr>
                    <w:t>熟料对应的碳酸盐分解排放（</w:t>
                  </w:r>
                  <w:r>
                    <w:rPr>
                      <w:rStyle w:val="9"/>
                      <w:rFonts w:hint="default" w:ascii="Times New Roman" w:hAnsi="Times New Roman" w:eastAsia="仿宋" w:cs="Times New Roman"/>
                      <w:lang w:val="en-US" w:eastAsia="zh-CN" w:bidi="ar"/>
                    </w:rPr>
                    <w:t>tCO</w:t>
                  </w:r>
                  <w:r>
                    <w:rPr>
                      <w:rStyle w:val="23"/>
                      <w:rFonts w:hint="default" w:ascii="Times New Roman" w:hAnsi="Times New Roman" w:eastAsia="仿宋" w:cs="Times New Roman"/>
                      <w:lang w:val="en-US" w:eastAsia="zh-CN" w:bidi="ar"/>
                    </w:rPr>
                    <w:t>2</w:t>
                  </w:r>
                  <w:r>
                    <w:rPr>
                      <w:rStyle w:val="11"/>
                      <w:rFonts w:hint="default" w:ascii="Times New Roman" w:hAnsi="Times New Roman" w:eastAsia="仿宋" w:cs="Times New Roman"/>
                      <w:lang w:val="en-US" w:eastAsia="zh-CN" w:bidi="ar"/>
                    </w:rPr>
                    <w:t>）</w:t>
                  </w:r>
                </w:p>
              </w:tc>
              <w:tc>
                <w:tcPr>
                  <w:tcW w:w="1078" w:type="pct"/>
                  <w:tcBorders>
                    <w:top w:val="single" w:color="000000" w:sz="4" w:space="0"/>
                    <w:left w:val="single" w:color="000000" w:sz="4" w:space="0"/>
                    <w:bottom w:val="single" w:color="000000" w:sz="4" w:space="0"/>
                    <w:right w:val="single" w:color="000000" w:sz="4" w:space="0"/>
                  </w:tcBorders>
                  <w:shd w:val="clear" w:color="auto" w:fill="BFBFBF"/>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2"/>
                      <w:szCs w:val="22"/>
                      <w:u w:val="none"/>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265307.01</w:t>
                  </w:r>
                </w:p>
              </w:tc>
              <w:tc>
                <w:tcPr>
                  <w:tcW w:w="1744"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仿宋" w:cs="Times New Roman"/>
                      <w:i w:val="0"/>
                      <w:iCs w:val="0"/>
                      <w:color w:val="000000"/>
                      <w:sz w:val="21"/>
                      <w:szCs w:val="21"/>
                      <w:u w:val="none"/>
                    </w:rPr>
                  </w:pPr>
                  <w:r>
                    <w:rPr>
                      <w:rStyle w:val="11"/>
                      <w:rFonts w:hint="default" w:ascii="Times New Roman" w:hAnsi="Times New Roman" w:eastAsia="仿宋" w:cs="Times New Roman"/>
                      <w:lang w:val="en-US" w:eastAsia="zh-CN" w:bidi="ar"/>
                    </w:rPr>
                    <w:t>按核算与报告指南公式（</w:t>
                  </w:r>
                  <w:r>
                    <w:rPr>
                      <w:rStyle w:val="9"/>
                      <w:rFonts w:hint="default" w:ascii="Times New Roman" w:hAnsi="Times New Roman" w:eastAsia="仿宋" w:cs="Times New Roman"/>
                      <w:lang w:val="en-US" w:eastAsia="zh-CN" w:bidi="ar"/>
                    </w:rPr>
                    <w:t>6</w:t>
                  </w:r>
                  <w:r>
                    <w:rPr>
                      <w:rStyle w:val="11"/>
                      <w:rFonts w:hint="default" w:ascii="Times New Roman" w:hAnsi="Times New Roman" w:eastAsia="仿宋" w:cs="Times New Roman"/>
                      <w:lang w:val="en-US" w:eastAsia="zh-CN" w:bidi="ar"/>
                    </w:rPr>
                    <w:t>）计算</w:t>
                  </w:r>
                </w:p>
              </w:tc>
            </w:tr>
            <w:tr>
              <w:tblPrEx>
                <w:tblCellMar>
                  <w:top w:w="0" w:type="dxa"/>
                  <w:left w:w="108" w:type="dxa"/>
                  <w:bottom w:w="0" w:type="dxa"/>
                  <w:right w:w="108" w:type="dxa"/>
                </w:tblCellMar>
              </w:tblPrEx>
              <w:trPr>
                <w:trHeight w:val="552" w:hRule="atLeast"/>
              </w:trPr>
              <w:tc>
                <w:tcPr>
                  <w:tcW w:w="65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 w:cs="Times New Roman"/>
                      <w:i w:val="0"/>
                      <w:iCs w:val="0"/>
                      <w:color w:val="000000"/>
                      <w:sz w:val="21"/>
                      <w:szCs w:val="21"/>
                      <w:u w:val="none"/>
                    </w:rPr>
                  </w:pPr>
                </w:p>
              </w:tc>
              <w:tc>
                <w:tcPr>
                  <w:tcW w:w="1520"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仿宋" w:cs="Times New Roman"/>
                      <w:i w:val="0"/>
                      <w:iCs w:val="0"/>
                      <w:color w:val="000000"/>
                      <w:sz w:val="21"/>
                      <w:szCs w:val="21"/>
                      <w:u w:val="none"/>
                    </w:rPr>
                  </w:pPr>
                  <w:r>
                    <w:rPr>
                      <w:rStyle w:val="9"/>
                      <w:rFonts w:hint="default" w:ascii="Times New Roman" w:hAnsi="Times New Roman" w:eastAsia="仿宋" w:cs="Times New Roman"/>
                      <w:lang w:val="en-US" w:eastAsia="zh-CN" w:bidi="ar"/>
                    </w:rPr>
                    <w:t xml:space="preserve">      1.2.1 </w:t>
                  </w:r>
                  <w:r>
                    <w:rPr>
                      <w:rStyle w:val="11"/>
                      <w:rFonts w:hint="default" w:ascii="Times New Roman" w:hAnsi="Times New Roman" w:eastAsia="仿宋" w:cs="Times New Roman"/>
                      <w:lang w:val="en-US" w:eastAsia="zh-CN" w:bidi="ar"/>
                    </w:rPr>
                    <w:t>熟料产量（</w:t>
                  </w:r>
                  <w:r>
                    <w:rPr>
                      <w:rStyle w:val="9"/>
                      <w:rFonts w:hint="default" w:ascii="Times New Roman" w:hAnsi="Times New Roman" w:eastAsia="仿宋" w:cs="Times New Roman"/>
                      <w:lang w:val="en-US" w:eastAsia="zh-CN" w:bidi="ar"/>
                    </w:rPr>
                    <w:t>t</w:t>
                  </w:r>
                  <w:r>
                    <w:rPr>
                      <w:rStyle w:val="11"/>
                      <w:rFonts w:hint="default" w:ascii="Times New Roman" w:hAnsi="Times New Roman" w:eastAsia="仿宋" w:cs="Times New Roman"/>
                      <w:lang w:val="en-US" w:eastAsia="zh-CN" w:bidi="ar"/>
                    </w:rPr>
                    <w:t>）</w:t>
                  </w:r>
                </w:p>
              </w:tc>
              <w:tc>
                <w:tcPr>
                  <w:tcW w:w="107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2"/>
                      <w:szCs w:val="22"/>
                      <w:u w:val="none"/>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513607.94</w:t>
                  </w:r>
                </w:p>
              </w:tc>
              <w:tc>
                <w:tcPr>
                  <w:tcW w:w="174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选用企业计量和统计数据，如生产日志或月度、年度统计报表、报送统计局数据</w:t>
                  </w:r>
                </w:p>
              </w:tc>
            </w:tr>
            <w:tr>
              <w:tblPrEx>
                <w:tblCellMar>
                  <w:top w:w="0" w:type="dxa"/>
                  <w:left w:w="108" w:type="dxa"/>
                  <w:bottom w:w="0" w:type="dxa"/>
                  <w:right w:w="108" w:type="dxa"/>
                </w:tblCellMar>
              </w:tblPrEx>
              <w:trPr>
                <w:trHeight w:val="270" w:hRule="atLeast"/>
              </w:trPr>
              <w:tc>
                <w:tcPr>
                  <w:tcW w:w="65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 w:cs="Times New Roman"/>
                      <w:i w:val="0"/>
                      <w:iCs w:val="0"/>
                      <w:color w:val="000000"/>
                      <w:sz w:val="21"/>
                      <w:szCs w:val="21"/>
                      <w:u w:val="none"/>
                    </w:rPr>
                  </w:pPr>
                </w:p>
              </w:tc>
              <w:tc>
                <w:tcPr>
                  <w:tcW w:w="1520"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default" w:ascii="Times New Roman" w:hAnsi="Times New Roman" w:eastAsia="仿宋" w:cs="Times New Roman"/>
                      <w:i w:val="0"/>
                      <w:iCs w:val="0"/>
                      <w:color w:val="000000"/>
                      <w:sz w:val="21"/>
                      <w:szCs w:val="21"/>
                      <w:u w:val="none"/>
                    </w:rPr>
                  </w:pPr>
                </w:p>
              </w:tc>
              <w:tc>
                <w:tcPr>
                  <w:tcW w:w="107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 w:cs="Times New Roman"/>
                      <w:b/>
                      <w:bCs/>
                      <w:i w:val="0"/>
                      <w:iCs w:val="0"/>
                      <w:color w:val="000000"/>
                      <w:sz w:val="21"/>
                      <w:szCs w:val="21"/>
                      <w:u w:val="none"/>
                    </w:rPr>
                  </w:pPr>
                </w:p>
              </w:tc>
              <w:tc>
                <w:tcPr>
                  <w:tcW w:w="17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default" w:ascii="Times New Roman" w:hAnsi="Times New Roman" w:eastAsia="仿宋" w:cs="Times New Roman"/>
                      <w:i w:val="0"/>
                      <w:iCs w:val="0"/>
                      <w:color w:val="000000"/>
                      <w:sz w:val="21"/>
                      <w:szCs w:val="21"/>
                      <w:u w:val="none"/>
                    </w:rPr>
                  </w:pPr>
                </w:p>
              </w:tc>
            </w:tr>
            <w:tr>
              <w:tblPrEx>
                <w:tblCellMar>
                  <w:top w:w="0" w:type="dxa"/>
                  <w:left w:w="108" w:type="dxa"/>
                  <w:bottom w:w="0" w:type="dxa"/>
                  <w:right w:w="108" w:type="dxa"/>
                </w:tblCellMar>
              </w:tblPrEx>
              <w:trPr>
                <w:trHeight w:val="270" w:hRule="atLeast"/>
              </w:trPr>
              <w:tc>
                <w:tcPr>
                  <w:tcW w:w="65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 w:cs="Times New Roman"/>
                      <w:i w:val="0"/>
                      <w:iCs w:val="0"/>
                      <w:color w:val="000000"/>
                      <w:sz w:val="21"/>
                      <w:szCs w:val="21"/>
                      <w:u w:val="none"/>
                    </w:rPr>
                  </w:pPr>
                </w:p>
              </w:tc>
              <w:tc>
                <w:tcPr>
                  <w:tcW w:w="152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仿宋" w:cs="Times New Roman"/>
                      <w:i w:val="0"/>
                      <w:iCs w:val="0"/>
                      <w:color w:val="000000"/>
                      <w:sz w:val="21"/>
                      <w:szCs w:val="21"/>
                      <w:u w:val="none"/>
                    </w:rPr>
                  </w:pPr>
                  <w:r>
                    <w:rPr>
                      <w:rStyle w:val="9"/>
                      <w:rFonts w:hint="default" w:ascii="Times New Roman" w:hAnsi="Times New Roman" w:eastAsia="仿宋" w:cs="Times New Roman"/>
                      <w:lang w:val="en-US" w:eastAsia="zh-CN" w:bidi="ar"/>
                    </w:rPr>
                    <w:t xml:space="preserve">      1.2.2 </w:t>
                  </w:r>
                  <w:r>
                    <w:rPr>
                      <w:rStyle w:val="11"/>
                      <w:rFonts w:hint="default" w:ascii="Times New Roman" w:hAnsi="Times New Roman" w:eastAsia="仿宋" w:cs="Times New Roman"/>
                      <w:lang w:val="en-US" w:eastAsia="zh-CN" w:bidi="ar"/>
                    </w:rPr>
                    <w:t>熟料中</w:t>
                  </w:r>
                  <w:r>
                    <w:rPr>
                      <w:rStyle w:val="9"/>
                      <w:rFonts w:hint="default" w:ascii="Times New Roman" w:hAnsi="Times New Roman" w:eastAsia="仿宋" w:cs="Times New Roman"/>
                      <w:lang w:val="en-US" w:eastAsia="zh-CN" w:bidi="ar"/>
                    </w:rPr>
                    <w:t>CaO</w:t>
                  </w:r>
                  <w:r>
                    <w:rPr>
                      <w:rStyle w:val="11"/>
                      <w:rFonts w:hint="default" w:ascii="Times New Roman" w:hAnsi="Times New Roman" w:eastAsia="仿宋" w:cs="Times New Roman"/>
                      <w:lang w:val="en-US" w:eastAsia="zh-CN" w:bidi="ar"/>
                    </w:rPr>
                    <w:t>的含量（</w:t>
                  </w:r>
                  <w:r>
                    <w:rPr>
                      <w:rStyle w:val="9"/>
                      <w:rFonts w:hint="default" w:ascii="Times New Roman" w:hAnsi="Times New Roman" w:eastAsia="仿宋" w:cs="Times New Roman"/>
                      <w:lang w:val="en-US" w:eastAsia="zh-CN" w:bidi="ar"/>
                    </w:rPr>
                    <w:t>%</w:t>
                  </w:r>
                  <w:r>
                    <w:rPr>
                      <w:rStyle w:val="11"/>
                      <w:rFonts w:hint="default" w:ascii="Times New Roman" w:hAnsi="Times New Roman" w:eastAsia="仿宋" w:cs="Times New Roman"/>
                      <w:lang w:val="en-US" w:eastAsia="zh-CN" w:bidi="ar"/>
                    </w:rPr>
                    <w:t>）</w:t>
                  </w:r>
                </w:p>
              </w:tc>
              <w:tc>
                <w:tcPr>
                  <w:tcW w:w="10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 w:cs="Times New Roman"/>
                      <w:b/>
                      <w:bCs/>
                      <w:i w:val="0"/>
                      <w:iCs w:val="0"/>
                      <w:color w:val="000000"/>
                      <w:sz w:val="21"/>
                      <w:szCs w:val="21"/>
                      <w:u w:val="none"/>
                      <w:lang w:val="en-US"/>
                    </w:rPr>
                  </w:pPr>
                  <w:r>
                    <w:rPr>
                      <w:rFonts w:hint="eastAsia" w:eastAsia="仿宋" w:cs="Times New Roman"/>
                      <w:b/>
                      <w:bCs/>
                      <w:i w:val="0"/>
                      <w:iCs w:val="0"/>
                      <w:color w:val="000000"/>
                      <w:kern w:val="0"/>
                      <w:sz w:val="21"/>
                      <w:szCs w:val="21"/>
                      <w:u w:val="none"/>
                      <w:lang w:val="en-US" w:eastAsia="zh-CN" w:bidi="ar"/>
                    </w:rPr>
                    <w:t>65.67</w:t>
                  </w:r>
                </w:p>
              </w:tc>
              <w:tc>
                <w:tcPr>
                  <w:tcW w:w="1744"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仿宋" w:cs="Times New Roman"/>
                      <w:i w:val="0"/>
                      <w:iCs w:val="0"/>
                      <w:color w:val="000000"/>
                      <w:sz w:val="21"/>
                      <w:szCs w:val="21"/>
                      <w:u w:val="none"/>
                    </w:rPr>
                  </w:pPr>
                  <w:r>
                    <w:rPr>
                      <w:rStyle w:val="11"/>
                      <w:rFonts w:hint="default" w:ascii="Times New Roman" w:hAnsi="Times New Roman" w:eastAsia="仿宋" w:cs="Times New Roman"/>
                      <w:lang w:val="en-US" w:eastAsia="zh-CN" w:bidi="ar"/>
                    </w:rPr>
                    <w:t>举</w:t>
                  </w:r>
                  <w:r>
                    <w:rPr>
                      <w:rStyle w:val="12"/>
                      <w:rFonts w:hint="default" w:ascii="Times New Roman" w:hAnsi="Times New Roman" w:eastAsia="仿宋" w:cs="Times New Roman"/>
                      <w:lang w:val="en-US" w:eastAsia="zh-CN" w:bidi="ar"/>
                    </w:rPr>
                    <w:t>例来说，如果熟料中氧化钙含量为</w:t>
                  </w:r>
                  <w:r>
                    <w:rPr>
                      <w:rStyle w:val="9"/>
                      <w:rFonts w:hint="default" w:ascii="Times New Roman" w:hAnsi="Times New Roman" w:eastAsia="仿宋" w:cs="Times New Roman"/>
                      <w:lang w:val="en-US" w:eastAsia="zh-CN" w:bidi="ar"/>
                    </w:rPr>
                    <w:t>68%</w:t>
                  </w:r>
                  <w:r>
                    <w:rPr>
                      <w:rStyle w:val="12"/>
                      <w:rFonts w:hint="default" w:ascii="Times New Roman" w:hAnsi="Times New Roman" w:eastAsia="仿宋" w:cs="Times New Roman"/>
                      <w:lang w:val="en-US" w:eastAsia="zh-CN" w:bidi="ar"/>
                    </w:rPr>
                    <w:t>，则填数字</w:t>
                  </w:r>
                  <w:r>
                    <w:rPr>
                      <w:rStyle w:val="9"/>
                      <w:rFonts w:hint="default" w:ascii="Times New Roman" w:hAnsi="Times New Roman" w:eastAsia="仿宋" w:cs="Times New Roman"/>
                      <w:lang w:val="en-US" w:eastAsia="zh-CN" w:bidi="ar"/>
                    </w:rPr>
                    <w:t>68</w:t>
                  </w:r>
                </w:p>
              </w:tc>
            </w:tr>
            <w:tr>
              <w:tblPrEx>
                <w:tblCellMar>
                  <w:top w:w="0" w:type="dxa"/>
                  <w:left w:w="108" w:type="dxa"/>
                  <w:bottom w:w="0" w:type="dxa"/>
                  <w:right w:w="108" w:type="dxa"/>
                </w:tblCellMar>
              </w:tblPrEx>
              <w:trPr>
                <w:trHeight w:val="270" w:hRule="atLeast"/>
              </w:trPr>
              <w:tc>
                <w:tcPr>
                  <w:tcW w:w="65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 w:cs="Times New Roman"/>
                      <w:i w:val="0"/>
                      <w:iCs w:val="0"/>
                      <w:color w:val="000000"/>
                      <w:sz w:val="21"/>
                      <w:szCs w:val="21"/>
                      <w:u w:val="none"/>
                    </w:rPr>
                  </w:pPr>
                </w:p>
              </w:tc>
              <w:tc>
                <w:tcPr>
                  <w:tcW w:w="152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仿宋" w:cs="Times New Roman"/>
                      <w:i w:val="0"/>
                      <w:iCs w:val="0"/>
                      <w:color w:val="000000"/>
                      <w:sz w:val="21"/>
                      <w:szCs w:val="21"/>
                      <w:u w:val="none"/>
                    </w:rPr>
                  </w:pPr>
                  <w:r>
                    <w:rPr>
                      <w:rStyle w:val="9"/>
                      <w:rFonts w:hint="default" w:ascii="Times New Roman" w:hAnsi="Times New Roman" w:eastAsia="仿宋" w:cs="Times New Roman"/>
                      <w:lang w:val="en-US" w:eastAsia="zh-CN" w:bidi="ar"/>
                    </w:rPr>
                    <w:t xml:space="preserve">      1.2.3 </w:t>
                  </w:r>
                  <w:r>
                    <w:rPr>
                      <w:rStyle w:val="11"/>
                      <w:rFonts w:hint="default" w:ascii="Times New Roman" w:hAnsi="Times New Roman" w:eastAsia="仿宋" w:cs="Times New Roman"/>
                      <w:lang w:val="en-US" w:eastAsia="zh-CN" w:bidi="ar"/>
                    </w:rPr>
                    <w:t>熟料中</w:t>
                  </w:r>
                  <w:r>
                    <w:rPr>
                      <w:rStyle w:val="9"/>
                      <w:rFonts w:hint="default" w:ascii="Times New Roman" w:hAnsi="Times New Roman" w:eastAsia="仿宋" w:cs="Times New Roman"/>
                      <w:lang w:val="en-US" w:eastAsia="zh-CN" w:bidi="ar"/>
                    </w:rPr>
                    <w:t>MgO</w:t>
                  </w:r>
                  <w:r>
                    <w:rPr>
                      <w:rStyle w:val="11"/>
                      <w:rFonts w:hint="default" w:ascii="Times New Roman" w:hAnsi="Times New Roman" w:eastAsia="仿宋" w:cs="Times New Roman"/>
                      <w:lang w:val="en-US" w:eastAsia="zh-CN" w:bidi="ar"/>
                    </w:rPr>
                    <w:t>的含量（</w:t>
                  </w:r>
                  <w:r>
                    <w:rPr>
                      <w:rStyle w:val="9"/>
                      <w:rFonts w:hint="default" w:ascii="Times New Roman" w:hAnsi="Times New Roman" w:eastAsia="仿宋" w:cs="Times New Roman"/>
                      <w:lang w:val="en-US" w:eastAsia="zh-CN" w:bidi="ar"/>
                    </w:rPr>
                    <w:t>%</w:t>
                  </w:r>
                  <w:r>
                    <w:rPr>
                      <w:rStyle w:val="11"/>
                      <w:rFonts w:hint="default" w:ascii="Times New Roman" w:hAnsi="Times New Roman" w:eastAsia="仿宋" w:cs="Times New Roman"/>
                      <w:lang w:val="en-US" w:eastAsia="zh-CN" w:bidi="ar"/>
                    </w:rPr>
                    <w:t>）</w:t>
                  </w:r>
                </w:p>
              </w:tc>
              <w:tc>
                <w:tcPr>
                  <w:tcW w:w="10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 w:cs="Times New Roman"/>
                      <w:b/>
                      <w:bCs/>
                      <w:i w:val="0"/>
                      <w:iCs w:val="0"/>
                      <w:color w:val="000000"/>
                      <w:sz w:val="21"/>
                      <w:szCs w:val="21"/>
                      <w:u w:val="none"/>
                      <w:lang w:val="en-US"/>
                    </w:rPr>
                  </w:pPr>
                  <w:r>
                    <w:rPr>
                      <w:rFonts w:hint="eastAsia" w:eastAsia="仿宋" w:cs="Times New Roman"/>
                      <w:b/>
                      <w:bCs/>
                      <w:i w:val="0"/>
                      <w:iCs w:val="0"/>
                      <w:color w:val="000000"/>
                      <w:kern w:val="0"/>
                      <w:sz w:val="21"/>
                      <w:szCs w:val="21"/>
                      <w:u w:val="none"/>
                      <w:lang w:val="en-US" w:eastAsia="zh-CN" w:bidi="ar"/>
                    </w:rPr>
                    <w:t>1.41</w:t>
                  </w:r>
                </w:p>
              </w:tc>
              <w:tc>
                <w:tcPr>
                  <w:tcW w:w="1744"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仿宋" w:cs="Times New Roman"/>
                      <w:i w:val="0"/>
                      <w:iCs w:val="0"/>
                      <w:color w:val="000000"/>
                      <w:sz w:val="21"/>
                      <w:szCs w:val="21"/>
                      <w:u w:val="none"/>
                    </w:rPr>
                  </w:pPr>
                  <w:r>
                    <w:rPr>
                      <w:rStyle w:val="11"/>
                      <w:rFonts w:hint="default" w:ascii="Times New Roman" w:hAnsi="Times New Roman" w:eastAsia="仿宋" w:cs="Times New Roman"/>
                      <w:lang w:val="en-US" w:eastAsia="zh-CN" w:bidi="ar"/>
                    </w:rPr>
                    <w:t>举</w:t>
                  </w:r>
                  <w:r>
                    <w:rPr>
                      <w:rStyle w:val="12"/>
                      <w:rFonts w:hint="default" w:ascii="Times New Roman" w:hAnsi="Times New Roman" w:eastAsia="仿宋" w:cs="Times New Roman"/>
                      <w:lang w:val="en-US" w:eastAsia="zh-CN" w:bidi="ar"/>
                    </w:rPr>
                    <w:t>例来说，如果熟料中氧化镁含量为</w:t>
                  </w:r>
                  <w:r>
                    <w:rPr>
                      <w:rStyle w:val="9"/>
                      <w:rFonts w:hint="default" w:ascii="Times New Roman" w:hAnsi="Times New Roman" w:eastAsia="仿宋" w:cs="Times New Roman"/>
                      <w:lang w:val="en-US" w:eastAsia="zh-CN" w:bidi="ar"/>
                    </w:rPr>
                    <w:t>2%</w:t>
                  </w:r>
                  <w:r>
                    <w:rPr>
                      <w:rStyle w:val="12"/>
                      <w:rFonts w:hint="default" w:ascii="Times New Roman" w:hAnsi="Times New Roman" w:eastAsia="仿宋" w:cs="Times New Roman"/>
                      <w:lang w:val="en-US" w:eastAsia="zh-CN" w:bidi="ar"/>
                    </w:rPr>
                    <w:t>，则填数字</w:t>
                  </w:r>
                  <w:r>
                    <w:rPr>
                      <w:rStyle w:val="9"/>
                      <w:rFonts w:hint="default" w:ascii="Times New Roman" w:hAnsi="Times New Roman" w:eastAsia="仿宋" w:cs="Times New Roman"/>
                      <w:lang w:val="en-US" w:eastAsia="zh-CN" w:bidi="ar"/>
                    </w:rPr>
                    <w:t>2</w:t>
                  </w:r>
                </w:p>
              </w:tc>
            </w:tr>
            <w:tr>
              <w:tblPrEx>
                <w:tblCellMar>
                  <w:top w:w="0" w:type="dxa"/>
                  <w:left w:w="108" w:type="dxa"/>
                  <w:bottom w:w="0" w:type="dxa"/>
                  <w:right w:w="108" w:type="dxa"/>
                </w:tblCellMar>
              </w:tblPrEx>
              <w:trPr>
                <w:trHeight w:val="780" w:hRule="atLeast"/>
              </w:trPr>
              <w:tc>
                <w:tcPr>
                  <w:tcW w:w="65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 w:cs="Times New Roman"/>
                      <w:i w:val="0"/>
                      <w:iCs w:val="0"/>
                      <w:color w:val="000000"/>
                      <w:sz w:val="21"/>
                      <w:szCs w:val="21"/>
                      <w:u w:val="none"/>
                    </w:rPr>
                  </w:pPr>
                </w:p>
              </w:tc>
              <w:tc>
                <w:tcPr>
                  <w:tcW w:w="1520"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仿宋" w:cs="Times New Roman"/>
                      <w:i w:val="0"/>
                      <w:iCs w:val="0"/>
                      <w:color w:val="000000"/>
                      <w:sz w:val="21"/>
                      <w:szCs w:val="21"/>
                      <w:u w:val="none"/>
                    </w:rPr>
                  </w:pPr>
                  <w:r>
                    <w:rPr>
                      <w:rStyle w:val="9"/>
                      <w:rFonts w:hint="default" w:ascii="Times New Roman" w:hAnsi="Times New Roman" w:eastAsia="仿宋" w:cs="Times New Roman"/>
                      <w:lang w:val="en-US" w:eastAsia="zh-CN" w:bidi="ar"/>
                    </w:rPr>
                    <w:t xml:space="preserve">      1.2.4 </w:t>
                  </w:r>
                  <w:r>
                    <w:rPr>
                      <w:rStyle w:val="11"/>
                      <w:rFonts w:hint="default" w:ascii="Times New Roman" w:hAnsi="Times New Roman" w:eastAsia="仿宋" w:cs="Times New Roman"/>
                      <w:lang w:val="en-US" w:eastAsia="zh-CN" w:bidi="ar"/>
                    </w:rPr>
                    <w:t>熟料中不是来源于碳酸盐分解的</w:t>
                  </w:r>
                  <w:r>
                    <w:rPr>
                      <w:rStyle w:val="9"/>
                      <w:rFonts w:hint="default" w:ascii="Times New Roman" w:hAnsi="Times New Roman" w:eastAsia="仿宋" w:cs="Times New Roman"/>
                      <w:lang w:val="en-US" w:eastAsia="zh-CN" w:bidi="ar"/>
                    </w:rPr>
                    <w:t>CaO</w:t>
                  </w:r>
                  <w:r>
                    <w:rPr>
                      <w:rStyle w:val="11"/>
                      <w:rFonts w:hint="default" w:ascii="Times New Roman" w:hAnsi="Times New Roman" w:eastAsia="仿宋" w:cs="Times New Roman"/>
                      <w:lang w:val="en-US" w:eastAsia="zh-CN" w:bidi="ar"/>
                    </w:rPr>
                    <w:t>的含量（</w:t>
                  </w:r>
                  <w:r>
                    <w:rPr>
                      <w:rStyle w:val="9"/>
                      <w:rFonts w:hint="default" w:ascii="Times New Roman" w:hAnsi="Times New Roman" w:eastAsia="仿宋" w:cs="Times New Roman"/>
                      <w:lang w:val="en-US" w:eastAsia="zh-CN" w:bidi="ar"/>
                    </w:rPr>
                    <w:t>%</w:t>
                  </w:r>
                  <w:r>
                    <w:rPr>
                      <w:rStyle w:val="11"/>
                      <w:rFonts w:hint="default" w:ascii="Times New Roman" w:hAnsi="Times New Roman" w:eastAsia="仿宋" w:cs="Times New Roman"/>
                      <w:lang w:val="en-US" w:eastAsia="zh-CN" w:bidi="ar"/>
                    </w:rPr>
                    <w:t>）</w:t>
                  </w:r>
                </w:p>
              </w:tc>
              <w:tc>
                <w:tcPr>
                  <w:tcW w:w="107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 w:cs="Times New Roman"/>
                      <w:b/>
                      <w:bCs/>
                      <w:i w:val="0"/>
                      <w:iCs w:val="0"/>
                      <w:color w:val="000000"/>
                      <w:sz w:val="21"/>
                      <w:szCs w:val="21"/>
                      <w:u w:val="none"/>
                      <w:lang w:val="en-US"/>
                    </w:rPr>
                  </w:pPr>
                  <w:r>
                    <w:rPr>
                      <w:rFonts w:hint="eastAsia" w:eastAsia="仿宋" w:cs="Times New Roman"/>
                      <w:b/>
                      <w:bCs/>
                      <w:i w:val="0"/>
                      <w:iCs w:val="0"/>
                      <w:color w:val="000000"/>
                      <w:kern w:val="0"/>
                      <w:sz w:val="21"/>
                      <w:szCs w:val="21"/>
                      <w:u w:val="none"/>
                      <w:lang w:val="en-US" w:eastAsia="zh-CN" w:bidi="ar"/>
                    </w:rPr>
                    <w:t>1</w:t>
                  </w:r>
                  <w:r>
                    <w:rPr>
                      <w:rFonts w:hint="default" w:ascii="Times New Roman" w:hAnsi="Times New Roman" w:eastAsia="仿宋" w:cs="Times New Roman"/>
                      <w:b/>
                      <w:bCs/>
                      <w:i w:val="0"/>
                      <w:iCs w:val="0"/>
                      <w:color w:val="000000"/>
                      <w:kern w:val="0"/>
                      <w:sz w:val="21"/>
                      <w:szCs w:val="21"/>
                      <w:u w:val="none"/>
                      <w:lang w:val="en-US" w:eastAsia="zh-CN" w:bidi="ar"/>
                    </w:rPr>
                    <w:t>.</w:t>
                  </w:r>
                  <w:r>
                    <w:rPr>
                      <w:rFonts w:hint="eastAsia" w:eastAsia="仿宋" w:cs="Times New Roman"/>
                      <w:b/>
                      <w:bCs/>
                      <w:i w:val="0"/>
                      <w:iCs w:val="0"/>
                      <w:color w:val="000000"/>
                      <w:kern w:val="0"/>
                      <w:sz w:val="21"/>
                      <w:szCs w:val="21"/>
                      <w:u w:val="none"/>
                      <w:lang w:val="en-US" w:eastAsia="zh-CN" w:bidi="ar"/>
                    </w:rPr>
                    <w:t>61</w:t>
                  </w:r>
                </w:p>
              </w:tc>
              <w:tc>
                <w:tcPr>
                  <w:tcW w:w="1744"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165735</wp:posOffset>
                        </wp:positionH>
                        <wp:positionV relativeFrom="paragraph">
                          <wp:posOffset>100330</wp:posOffset>
                        </wp:positionV>
                        <wp:extent cx="914400" cy="359410"/>
                        <wp:effectExtent l="0" t="0" r="0" b="6350"/>
                        <wp:wrapNone/>
                        <wp:docPr id="3" name="图片_3"/>
                        <wp:cNvGraphicFramePr/>
                        <a:graphic xmlns:a="http://schemas.openxmlformats.org/drawingml/2006/main">
                          <a:graphicData uri="http://schemas.openxmlformats.org/drawingml/2006/picture">
                            <pic:pic xmlns:pic="http://schemas.openxmlformats.org/drawingml/2006/picture">
                              <pic:nvPicPr>
                                <pic:cNvPr id="3" name="图片_3"/>
                                <pic:cNvPicPr/>
                              </pic:nvPicPr>
                              <pic:blipFill>
                                <a:blip r:embed="rId6"/>
                                <a:stretch>
                                  <a:fillRect/>
                                </a:stretch>
                              </pic:blipFill>
                              <pic:spPr>
                                <a:xfrm>
                                  <a:off x="0" y="0"/>
                                  <a:ext cx="914400" cy="359410"/>
                                </a:xfrm>
                                <a:prstGeom prst="rect">
                                  <a:avLst/>
                                </a:prstGeom>
                                <a:noFill/>
                                <a:ln>
                                  <a:noFill/>
                                </a:ln>
                              </pic:spPr>
                            </pic:pic>
                          </a:graphicData>
                        </a:graphic>
                      </wp:anchor>
                    </w:drawing>
                  </w:r>
                </w:p>
              </w:tc>
            </w:tr>
            <w:tr>
              <w:tblPrEx>
                <w:shd w:val="clear" w:color="auto" w:fill="auto"/>
                <w:tblCellMar>
                  <w:top w:w="0" w:type="dxa"/>
                  <w:left w:w="108" w:type="dxa"/>
                  <w:bottom w:w="0" w:type="dxa"/>
                  <w:right w:w="108" w:type="dxa"/>
                </w:tblCellMar>
              </w:tblPrEx>
              <w:trPr>
                <w:trHeight w:val="690" w:hRule="atLeast"/>
              </w:trPr>
              <w:tc>
                <w:tcPr>
                  <w:tcW w:w="65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 w:cs="Times New Roman"/>
                      <w:i w:val="0"/>
                      <w:iCs w:val="0"/>
                      <w:color w:val="000000"/>
                      <w:sz w:val="21"/>
                      <w:szCs w:val="21"/>
                      <w:u w:val="none"/>
                    </w:rPr>
                  </w:pPr>
                </w:p>
              </w:tc>
              <w:tc>
                <w:tcPr>
                  <w:tcW w:w="1520"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default" w:ascii="Times New Roman" w:hAnsi="Times New Roman" w:eastAsia="仿宋" w:cs="Times New Roman"/>
                      <w:i w:val="0"/>
                      <w:iCs w:val="0"/>
                      <w:color w:val="000000"/>
                      <w:sz w:val="21"/>
                      <w:szCs w:val="21"/>
                      <w:u w:val="none"/>
                    </w:rPr>
                  </w:pPr>
                </w:p>
              </w:tc>
              <w:tc>
                <w:tcPr>
                  <w:tcW w:w="107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 w:cs="Times New Roman"/>
                      <w:b/>
                      <w:bCs/>
                      <w:i w:val="0"/>
                      <w:iCs w:val="0"/>
                      <w:color w:val="000000"/>
                      <w:sz w:val="21"/>
                      <w:szCs w:val="21"/>
                      <w:u w:val="none"/>
                    </w:rPr>
                  </w:pPr>
                </w:p>
              </w:tc>
              <w:tc>
                <w:tcPr>
                  <w:tcW w:w="1744" w:type="pct"/>
                  <w:tcBorders>
                    <w:top w:val="nil"/>
                    <w:left w:val="single" w:color="000000" w:sz="4" w:space="0"/>
                    <w:bottom w:val="nil"/>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仿宋" w:cs="Times New Roman"/>
                      <w:i w:val="0"/>
                      <w:iCs w:val="0"/>
                      <w:color w:val="000000"/>
                      <w:sz w:val="21"/>
                      <w:szCs w:val="21"/>
                      <w:u w:val="none"/>
                    </w:rPr>
                  </w:pPr>
                  <w:r>
                    <w:rPr>
                      <w:rStyle w:val="11"/>
                      <w:rFonts w:hint="default" w:ascii="Times New Roman" w:hAnsi="Times New Roman" w:eastAsia="仿宋" w:cs="Times New Roman"/>
                      <w:lang w:val="en-US" w:eastAsia="zh-CN" w:bidi="ar"/>
                    </w:rPr>
                    <w:t>式中，</w:t>
                  </w:r>
                  <w:r>
                    <w:rPr>
                      <w:rStyle w:val="9"/>
                      <w:rFonts w:hint="default" w:ascii="Times New Roman" w:hAnsi="Times New Roman" w:eastAsia="仿宋" w:cs="Times New Roman"/>
                      <w:lang w:val="en-US" w:eastAsia="zh-CN" w:bidi="ar"/>
                    </w:rPr>
                    <w:t>C</w:t>
                  </w:r>
                  <w:r>
                    <w:rPr>
                      <w:rStyle w:val="23"/>
                      <w:rFonts w:hint="default" w:ascii="Times New Roman" w:hAnsi="Times New Roman" w:eastAsia="仿宋" w:cs="Times New Roman"/>
                      <w:lang w:val="en-US" w:eastAsia="zh-CN" w:bidi="ar"/>
                    </w:rPr>
                    <w:t>Ca</w:t>
                  </w:r>
                  <w:r>
                    <w:rPr>
                      <w:rStyle w:val="24"/>
                      <w:rFonts w:hint="default" w:ascii="Times New Roman" w:hAnsi="Times New Roman" w:eastAsia="仿宋" w:cs="Times New Roman"/>
                      <w:sz w:val="24"/>
                      <w:szCs w:val="24"/>
                      <w:lang w:val="en-US" w:eastAsia="zh-CN" w:bidi="ar"/>
                    </w:rPr>
                    <w:t>i</w:t>
                  </w:r>
                  <w:r>
                    <w:rPr>
                      <w:rStyle w:val="9"/>
                      <w:rFonts w:hint="default" w:ascii="Times New Roman" w:hAnsi="Times New Roman" w:eastAsia="仿宋" w:cs="Times New Roman"/>
                      <w:lang w:val="en-US" w:eastAsia="zh-CN" w:bidi="ar"/>
                    </w:rPr>
                    <w:t>——</w:t>
                  </w:r>
                  <w:r>
                    <w:rPr>
                      <w:rStyle w:val="11"/>
                      <w:rFonts w:hint="default" w:ascii="Times New Roman" w:hAnsi="Times New Roman" w:eastAsia="仿宋" w:cs="Times New Roman"/>
                      <w:lang w:val="en-US" w:eastAsia="zh-CN" w:bidi="ar"/>
                    </w:rPr>
                    <w:t>第</w:t>
                  </w:r>
                  <w:r>
                    <w:rPr>
                      <w:rStyle w:val="17"/>
                      <w:rFonts w:hint="default" w:ascii="Times New Roman" w:hAnsi="Times New Roman" w:eastAsia="仿宋" w:cs="Times New Roman"/>
                      <w:lang w:val="en-US" w:eastAsia="zh-CN" w:bidi="ar"/>
                    </w:rPr>
                    <w:t>i</w:t>
                  </w:r>
                  <w:r>
                    <w:rPr>
                      <w:rStyle w:val="11"/>
                      <w:rFonts w:hint="default" w:ascii="Times New Roman" w:hAnsi="Times New Roman" w:eastAsia="仿宋" w:cs="Times New Roman"/>
                      <w:lang w:val="en-US" w:eastAsia="zh-CN" w:bidi="ar"/>
                    </w:rPr>
                    <w:t>种非碳酸盐替代原料中</w:t>
                  </w:r>
                  <w:r>
                    <w:rPr>
                      <w:rStyle w:val="9"/>
                      <w:rFonts w:hint="default" w:ascii="Times New Roman" w:hAnsi="Times New Roman" w:eastAsia="仿宋" w:cs="Times New Roman"/>
                      <w:lang w:val="en-US" w:eastAsia="zh-CN" w:bidi="ar"/>
                    </w:rPr>
                    <w:t>CaO</w:t>
                  </w:r>
                  <w:r>
                    <w:rPr>
                      <w:rStyle w:val="11"/>
                      <w:rFonts w:hint="default" w:ascii="Times New Roman" w:hAnsi="Times New Roman" w:eastAsia="仿宋" w:cs="Times New Roman"/>
                      <w:lang w:val="en-US" w:eastAsia="zh-CN" w:bidi="ar"/>
                    </w:rPr>
                    <w:t>的质量分数各批次加权平均值，</w:t>
                  </w:r>
                  <w:r>
                    <w:rPr>
                      <w:rStyle w:val="9"/>
                      <w:rFonts w:hint="default" w:ascii="Times New Roman" w:hAnsi="Times New Roman" w:eastAsia="仿宋" w:cs="Times New Roman"/>
                      <w:lang w:val="en-US" w:eastAsia="zh-CN" w:bidi="ar"/>
                    </w:rPr>
                    <w:t>%</w:t>
                  </w:r>
                  <w:r>
                    <w:rPr>
                      <w:rStyle w:val="11"/>
                      <w:rFonts w:hint="default" w:ascii="Times New Roman" w:hAnsi="Times New Roman" w:eastAsia="仿宋" w:cs="Times New Roman"/>
                      <w:lang w:val="en-US" w:eastAsia="zh-CN" w:bidi="ar"/>
                    </w:rPr>
                    <w:t>；</w:t>
                  </w:r>
                  <w:r>
                    <w:rPr>
                      <w:rStyle w:val="9"/>
                      <w:rFonts w:hint="default" w:ascii="Times New Roman" w:hAnsi="Times New Roman" w:eastAsia="仿宋" w:cs="Times New Roman"/>
                      <w:lang w:val="en-US" w:eastAsia="zh-CN" w:bidi="ar"/>
                    </w:rPr>
                    <w:t>Q</w:t>
                  </w:r>
                  <w:r>
                    <w:rPr>
                      <w:rStyle w:val="23"/>
                      <w:rFonts w:hint="default" w:ascii="Times New Roman" w:hAnsi="Times New Roman" w:eastAsia="仿宋" w:cs="Times New Roman"/>
                      <w:lang w:val="en-US" w:eastAsia="zh-CN" w:bidi="ar"/>
                    </w:rPr>
                    <w:t>i</w:t>
                  </w:r>
                  <w:r>
                    <w:rPr>
                      <w:rStyle w:val="11"/>
                      <w:rFonts w:hint="default" w:ascii="Times New Roman" w:hAnsi="Times New Roman" w:eastAsia="仿宋" w:cs="Times New Roman"/>
                      <w:lang w:val="en-US" w:eastAsia="zh-CN" w:bidi="ar"/>
                    </w:rPr>
                    <w:t>——第</w:t>
                  </w:r>
                  <w:r>
                    <w:rPr>
                      <w:rStyle w:val="17"/>
                      <w:rFonts w:hint="default" w:ascii="Times New Roman" w:hAnsi="Times New Roman" w:eastAsia="仿宋" w:cs="Times New Roman"/>
                      <w:lang w:val="en-US" w:eastAsia="zh-CN" w:bidi="ar"/>
                    </w:rPr>
                    <w:t>i</w:t>
                  </w:r>
                  <w:r>
                    <w:rPr>
                      <w:rStyle w:val="11"/>
                      <w:rFonts w:hint="default" w:ascii="Times New Roman" w:hAnsi="Times New Roman" w:eastAsia="仿宋" w:cs="Times New Roman"/>
                      <w:lang w:val="en-US" w:eastAsia="zh-CN" w:bidi="ar"/>
                    </w:rPr>
                    <w:t>种非碳酸盐替代原料消耗量，</w:t>
                  </w:r>
                  <w:r>
                    <w:rPr>
                      <w:rStyle w:val="9"/>
                      <w:rFonts w:hint="default" w:ascii="Times New Roman" w:hAnsi="Times New Roman" w:eastAsia="仿宋" w:cs="Times New Roman"/>
                      <w:lang w:val="en-US" w:eastAsia="zh-CN" w:bidi="ar"/>
                    </w:rPr>
                    <w:t>t</w:t>
                  </w:r>
                  <w:r>
                    <w:rPr>
                      <w:rStyle w:val="12"/>
                      <w:rFonts w:hint="default" w:ascii="Times New Roman" w:hAnsi="Times New Roman" w:eastAsia="仿宋" w:cs="Times New Roman"/>
                      <w:lang w:val="en-US" w:eastAsia="zh-CN" w:bidi="ar"/>
                    </w:rPr>
                    <w:t>；</w:t>
                  </w:r>
                </w:p>
              </w:tc>
            </w:tr>
            <w:tr>
              <w:tblPrEx>
                <w:shd w:val="clear" w:color="auto" w:fill="auto"/>
                <w:tblCellMar>
                  <w:top w:w="0" w:type="dxa"/>
                  <w:left w:w="108" w:type="dxa"/>
                  <w:bottom w:w="0" w:type="dxa"/>
                  <w:right w:w="108" w:type="dxa"/>
                </w:tblCellMar>
              </w:tblPrEx>
              <w:trPr>
                <w:trHeight w:val="345" w:hRule="atLeast"/>
              </w:trPr>
              <w:tc>
                <w:tcPr>
                  <w:tcW w:w="65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 w:cs="Times New Roman"/>
                      <w:i w:val="0"/>
                      <w:iCs w:val="0"/>
                      <w:color w:val="000000"/>
                      <w:sz w:val="21"/>
                      <w:szCs w:val="21"/>
                      <w:u w:val="none"/>
                    </w:rPr>
                  </w:pPr>
                </w:p>
              </w:tc>
              <w:tc>
                <w:tcPr>
                  <w:tcW w:w="1520"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default" w:ascii="Times New Roman" w:hAnsi="Times New Roman" w:eastAsia="仿宋" w:cs="Times New Roman"/>
                      <w:i w:val="0"/>
                      <w:iCs w:val="0"/>
                      <w:color w:val="000000"/>
                      <w:sz w:val="21"/>
                      <w:szCs w:val="21"/>
                      <w:u w:val="none"/>
                    </w:rPr>
                  </w:pPr>
                </w:p>
              </w:tc>
              <w:tc>
                <w:tcPr>
                  <w:tcW w:w="107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 w:cs="Times New Roman"/>
                      <w:b/>
                      <w:bCs/>
                      <w:i w:val="0"/>
                      <w:iCs w:val="0"/>
                      <w:color w:val="000000"/>
                      <w:sz w:val="21"/>
                      <w:szCs w:val="21"/>
                      <w:u w:val="none"/>
                    </w:rPr>
                  </w:pPr>
                </w:p>
              </w:tc>
              <w:tc>
                <w:tcPr>
                  <w:tcW w:w="1744" w:type="pct"/>
                  <w:tcBorders>
                    <w:top w:val="nil"/>
                    <w:left w:val="single" w:color="000000" w:sz="4" w:space="0"/>
                    <w:bottom w:val="nil"/>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仿宋" w:cs="Times New Roman"/>
                      <w:i/>
                      <w:iCs/>
                      <w:color w:val="000000"/>
                      <w:sz w:val="21"/>
                      <w:szCs w:val="21"/>
                      <w:u w:val="none"/>
                    </w:rPr>
                  </w:pPr>
                  <w:r>
                    <w:rPr>
                      <w:rStyle w:val="17"/>
                      <w:rFonts w:hint="default" w:ascii="Times New Roman" w:hAnsi="Times New Roman" w:eastAsia="仿宋" w:cs="Times New Roman"/>
                      <w:lang w:val="en-US" w:eastAsia="zh-CN" w:bidi="ar"/>
                    </w:rPr>
                    <w:t>Q</w:t>
                  </w:r>
                  <w:r>
                    <w:rPr>
                      <w:rStyle w:val="24"/>
                      <w:rFonts w:hint="default" w:ascii="Times New Roman" w:hAnsi="Times New Roman" w:eastAsia="仿宋" w:cs="Times New Roman"/>
                      <w:sz w:val="24"/>
                      <w:szCs w:val="24"/>
                      <w:lang w:val="en-US" w:eastAsia="zh-CN" w:bidi="ar"/>
                    </w:rPr>
                    <w:t>ck</w:t>
                  </w:r>
                  <w:r>
                    <w:rPr>
                      <w:rStyle w:val="11"/>
                      <w:rFonts w:hint="default" w:ascii="Times New Roman" w:hAnsi="Times New Roman" w:eastAsia="仿宋" w:cs="Times New Roman"/>
                      <w:lang w:val="en-US" w:eastAsia="zh-CN" w:bidi="ar"/>
                    </w:rPr>
                    <w:t>——熟料产量，</w:t>
                  </w:r>
                  <w:r>
                    <w:rPr>
                      <w:rStyle w:val="9"/>
                      <w:rFonts w:hint="default" w:ascii="Times New Roman" w:hAnsi="Times New Roman" w:eastAsia="仿宋" w:cs="Times New Roman"/>
                      <w:lang w:val="en-US" w:eastAsia="zh-CN" w:bidi="ar"/>
                    </w:rPr>
                    <w:t>t</w:t>
                  </w:r>
                </w:p>
              </w:tc>
            </w:tr>
            <w:tr>
              <w:tblPrEx>
                <w:shd w:val="clear" w:color="auto" w:fill="auto"/>
                <w:tblCellMar>
                  <w:top w:w="0" w:type="dxa"/>
                  <w:left w:w="108" w:type="dxa"/>
                  <w:bottom w:w="0" w:type="dxa"/>
                  <w:right w:w="108" w:type="dxa"/>
                </w:tblCellMar>
              </w:tblPrEx>
              <w:trPr>
                <w:trHeight w:val="739" w:hRule="atLeast"/>
              </w:trPr>
              <w:tc>
                <w:tcPr>
                  <w:tcW w:w="65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 w:cs="Times New Roman"/>
                      <w:i w:val="0"/>
                      <w:iCs w:val="0"/>
                      <w:color w:val="000000"/>
                      <w:sz w:val="21"/>
                      <w:szCs w:val="21"/>
                      <w:u w:val="none"/>
                    </w:rPr>
                  </w:pPr>
                </w:p>
              </w:tc>
              <w:tc>
                <w:tcPr>
                  <w:tcW w:w="1520"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1"/>
                      <w:szCs w:val="21"/>
                      <w:u w:val="none"/>
                    </w:rPr>
                  </w:pPr>
                  <w:r>
                    <w:rPr>
                      <w:rStyle w:val="9"/>
                      <w:rFonts w:hint="default" w:ascii="Times New Roman" w:hAnsi="Times New Roman" w:eastAsia="仿宋" w:cs="Times New Roman"/>
                      <w:lang w:val="en-US" w:eastAsia="zh-CN" w:bidi="ar"/>
                    </w:rPr>
                    <w:t xml:space="preserve">      1.2.5 </w:t>
                  </w:r>
                  <w:r>
                    <w:rPr>
                      <w:rStyle w:val="11"/>
                      <w:rFonts w:hint="default" w:ascii="Times New Roman" w:hAnsi="Times New Roman" w:eastAsia="仿宋" w:cs="Times New Roman"/>
                      <w:lang w:val="en-US" w:eastAsia="zh-CN" w:bidi="ar"/>
                    </w:rPr>
                    <w:t>熟料中不是来源于碳酸盐分解的</w:t>
                  </w:r>
                  <w:r>
                    <w:rPr>
                      <w:rStyle w:val="9"/>
                      <w:rFonts w:hint="default" w:ascii="Times New Roman" w:hAnsi="Times New Roman" w:eastAsia="仿宋" w:cs="Times New Roman"/>
                      <w:lang w:val="en-US" w:eastAsia="zh-CN" w:bidi="ar"/>
                    </w:rPr>
                    <w:t>MgO</w:t>
                  </w:r>
                  <w:r>
                    <w:rPr>
                      <w:rStyle w:val="11"/>
                      <w:rFonts w:hint="default" w:ascii="Times New Roman" w:hAnsi="Times New Roman" w:eastAsia="仿宋" w:cs="Times New Roman"/>
                      <w:lang w:val="en-US" w:eastAsia="zh-CN" w:bidi="ar"/>
                    </w:rPr>
                    <w:t>的含量（</w:t>
                  </w:r>
                  <w:r>
                    <w:rPr>
                      <w:rStyle w:val="9"/>
                      <w:rFonts w:hint="default" w:ascii="Times New Roman" w:hAnsi="Times New Roman" w:eastAsia="仿宋" w:cs="Times New Roman"/>
                      <w:lang w:val="en-US" w:eastAsia="zh-CN" w:bidi="ar"/>
                    </w:rPr>
                    <w:t>%</w:t>
                  </w:r>
                  <w:r>
                    <w:rPr>
                      <w:rStyle w:val="11"/>
                      <w:rFonts w:hint="default" w:ascii="Times New Roman" w:hAnsi="Times New Roman" w:eastAsia="仿宋" w:cs="Times New Roman"/>
                      <w:lang w:val="en-US" w:eastAsia="zh-CN" w:bidi="ar"/>
                    </w:rPr>
                    <w:t>）</w:t>
                  </w:r>
                </w:p>
              </w:tc>
              <w:tc>
                <w:tcPr>
                  <w:tcW w:w="107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 w:cs="Times New Roman"/>
                      <w:b/>
                      <w:bCs/>
                      <w:i w:val="0"/>
                      <w:iCs w:val="0"/>
                      <w:color w:val="000000"/>
                      <w:sz w:val="21"/>
                      <w:szCs w:val="21"/>
                      <w:u w:val="none"/>
                      <w:lang w:val="en-US"/>
                    </w:rPr>
                  </w:pPr>
                  <w:r>
                    <w:rPr>
                      <w:rFonts w:hint="default" w:ascii="Times New Roman" w:hAnsi="Times New Roman" w:eastAsia="仿宋" w:cs="Times New Roman"/>
                      <w:b/>
                      <w:bCs/>
                      <w:i w:val="0"/>
                      <w:iCs w:val="0"/>
                      <w:color w:val="000000"/>
                      <w:kern w:val="0"/>
                      <w:sz w:val="21"/>
                      <w:szCs w:val="21"/>
                      <w:u w:val="none"/>
                      <w:lang w:val="en-US" w:eastAsia="zh-CN" w:bidi="ar"/>
                    </w:rPr>
                    <w:t>0.2</w:t>
                  </w:r>
                  <w:r>
                    <w:rPr>
                      <w:rFonts w:hint="eastAsia" w:eastAsia="仿宋" w:cs="Times New Roman"/>
                      <w:b/>
                      <w:bCs/>
                      <w:i w:val="0"/>
                      <w:iCs w:val="0"/>
                      <w:color w:val="000000"/>
                      <w:kern w:val="0"/>
                      <w:sz w:val="21"/>
                      <w:szCs w:val="21"/>
                      <w:u w:val="none"/>
                      <w:lang w:val="en-US" w:eastAsia="zh-CN" w:bidi="ar"/>
                    </w:rPr>
                    <w:t>1</w:t>
                  </w:r>
                </w:p>
              </w:tc>
              <w:tc>
                <w:tcPr>
                  <w:tcW w:w="1744"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仿宋" w:cs="Times New Roman"/>
                      <w:i/>
                      <w:iCs/>
                      <w:color w:val="000000"/>
                      <w:sz w:val="21"/>
                      <w:szCs w:val="21"/>
                      <w:u w:val="none"/>
                    </w:rPr>
                  </w:pPr>
                  <w:r>
                    <w:rPr>
                      <w:rFonts w:hint="default" w:ascii="Times New Roman" w:hAnsi="Times New Roman" w:eastAsia="仿宋" w:cs="Times New Roman"/>
                      <w:i/>
                      <w:iCs/>
                      <w:color w:val="000000"/>
                      <w:kern w:val="0"/>
                      <w:sz w:val="21"/>
                      <w:szCs w:val="21"/>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190500</wp:posOffset>
                        </wp:positionH>
                        <wp:positionV relativeFrom="paragraph">
                          <wp:posOffset>57150</wp:posOffset>
                        </wp:positionV>
                        <wp:extent cx="888365" cy="381000"/>
                        <wp:effectExtent l="0" t="0" r="10795" b="0"/>
                        <wp:wrapNone/>
                        <wp:docPr id="4" name="图片_4"/>
                        <wp:cNvGraphicFramePr/>
                        <a:graphic xmlns:a="http://schemas.openxmlformats.org/drawingml/2006/main">
                          <a:graphicData uri="http://schemas.openxmlformats.org/drawingml/2006/picture">
                            <pic:pic xmlns:pic="http://schemas.openxmlformats.org/drawingml/2006/picture">
                              <pic:nvPicPr>
                                <pic:cNvPr id="4" name="图片_4"/>
                                <pic:cNvPicPr/>
                              </pic:nvPicPr>
                              <pic:blipFill>
                                <a:blip r:embed="rId7"/>
                                <a:stretch>
                                  <a:fillRect/>
                                </a:stretch>
                              </pic:blipFill>
                              <pic:spPr>
                                <a:xfrm>
                                  <a:off x="0" y="0"/>
                                  <a:ext cx="888365" cy="381000"/>
                                </a:xfrm>
                                <a:prstGeom prst="rect">
                                  <a:avLst/>
                                </a:prstGeom>
                                <a:noFill/>
                                <a:ln>
                                  <a:noFill/>
                                </a:ln>
                              </pic:spPr>
                            </pic:pic>
                          </a:graphicData>
                        </a:graphic>
                      </wp:anchor>
                    </w:drawing>
                  </w:r>
                </w:p>
              </w:tc>
            </w:tr>
            <w:tr>
              <w:tblPrEx>
                <w:shd w:val="clear" w:color="auto" w:fill="auto"/>
                <w:tblCellMar>
                  <w:top w:w="0" w:type="dxa"/>
                  <w:left w:w="108" w:type="dxa"/>
                  <w:bottom w:w="0" w:type="dxa"/>
                  <w:right w:w="108" w:type="dxa"/>
                </w:tblCellMar>
              </w:tblPrEx>
              <w:trPr>
                <w:trHeight w:val="660" w:hRule="atLeast"/>
              </w:trPr>
              <w:tc>
                <w:tcPr>
                  <w:tcW w:w="65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 w:cs="Times New Roman"/>
                      <w:i w:val="0"/>
                      <w:iCs w:val="0"/>
                      <w:color w:val="000000"/>
                      <w:sz w:val="21"/>
                      <w:szCs w:val="21"/>
                      <w:u w:val="none"/>
                    </w:rPr>
                  </w:pPr>
                </w:p>
              </w:tc>
              <w:tc>
                <w:tcPr>
                  <w:tcW w:w="1520"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Times New Roman" w:hAnsi="Times New Roman" w:eastAsia="仿宋" w:cs="Times New Roman"/>
                      <w:i w:val="0"/>
                      <w:iCs w:val="0"/>
                      <w:color w:val="000000"/>
                      <w:sz w:val="21"/>
                      <w:szCs w:val="21"/>
                      <w:u w:val="none"/>
                    </w:rPr>
                  </w:pPr>
                </w:p>
              </w:tc>
              <w:tc>
                <w:tcPr>
                  <w:tcW w:w="107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 w:cs="Times New Roman"/>
                      <w:b/>
                      <w:bCs/>
                      <w:i w:val="0"/>
                      <w:iCs w:val="0"/>
                      <w:color w:val="000000"/>
                      <w:sz w:val="21"/>
                      <w:szCs w:val="21"/>
                      <w:u w:val="none"/>
                    </w:rPr>
                  </w:pPr>
                </w:p>
              </w:tc>
              <w:tc>
                <w:tcPr>
                  <w:tcW w:w="1744"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仿宋" w:cs="Times New Roman"/>
                      <w:i w:val="0"/>
                      <w:iCs w:val="0"/>
                      <w:color w:val="000000"/>
                      <w:sz w:val="21"/>
                      <w:szCs w:val="21"/>
                      <w:u w:val="none"/>
                    </w:rPr>
                  </w:pPr>
                  <w:r>
                    <w:rPr>
                      <w:rStyle w:val="11"/>
                      <w:rFonts w:hint="default" w:ascii="Times New Roman" w:hAnsi="Times New Roman" w:eastAsia="仿宋" w:cs="Times New Roman"/>
                      <w:lang w:val="en-US" w:eastAsia="zh-CN" w:bidi="ar"/>
                    </w:rPr>
                    <w:t>式中，</w:t>
                  </w:r>
                  <w:r>
                    <w:rPr>
                      <w:rStyle w:val="9"/>
                      <w:rFonts w:hint="default" w:ascii="Times New Roman" w:hAnsi="Times New Roman" w:eastAsia="仿宋" w:cs="Times New Roman"/>
                      <w:lang w:val="en-US" w:eastAsia="zh-CN" w:bidi="ar"/>
                    </w:rPr>
                    <w:t>C</w:t>
                  </w:r>
                  <w:r>
                    <w:rPr>
                      <w:rStyle w:val="23"/>
                      <w:rFonts w:hint="default" w:ascii="Times New Roman" w:hAnsi="Times New Roman" w:eastAsia="仿宋" w:cs="Times New Roman"/>
                      <w:lang w:val="en-US" w:eastAsia="zh-CN" w:bidi="ar"/>
                    </w:rPr>
                    <w:t>Mg</w:t>
                  </w:r>
                  <w:r>
                    <w:rPr>
                      <w:rStyle w:val="24"/>
                      <w:rFonts w:hint="default" w:ascii="Times New Roman" w:hAnsi="Times New Roman" w:eastAsia="仿宋" w:cs="Times New Roman"/>
                      <w:sz w:val="24"/>
                      <w:szCs w:val="24"/>
                      <w:lang w:val="en-US" w:eastAsia="zh-CN" w:bidi="ar"/>
                    </w:rPr>
                    <w:t>i</w:t>
                  </w:r>
                  <w:r>
                    <w:rPr>
                      <w:rStyle w:val="11"/>
                      <w:rFonts w:hint="default" w:ascii="Times New Roman" w:hAnsi="Times New Roman" w:eastAsia="仿宋" w:cs="Times New Roman"/>
                      <w:lang w:val="en-US" w:eastAsia="zh-CN" w:bidi="ar"/>
                    </w:rPr>
                    <w:t>——第</w:t>
                  </w:r>
                  <w:r>
                    <w:rPr>
                      <w:rStyle w:val="17"/>
                      <w:rFonts w:hint="default" w:ascii="Times New Roman" w:hAnsi="Times New Roman" w:eastAsia="仿宋" w:cs="Times New Roman"/>
                      <w:lang w:val="en-US" w:eastAsia="zh-CN" w:bidi="ar"/>
                    </w:rPr>
                    <w:t>i</w:t>
                  </w:r>
                  <w:r>
                    <w:rPr>
                      <w:rStyle w:val="11"/>
                      <w:rFonts w:hint="default" w:ascii="Times New Roman" w:hAnsi="Times New Roman" w:eastAsia="仿宋" w:cs="Times New Roman"/>
                      <w:lang w:val="en-US" w:eastAsia="zh-CN" w:bidi="ar"/>
                    </w:rPr>
                    <w:t>种非碳酸盐替代原料中</w:t>
                  </w:r>
                  <w:r>
                    <w:rPr>
                      <w:rStyle w:val="9"/>
                      <w:rFonts w:hint="default" w:ascii="Times New Roman" w:hAnsi="Times New Roman" w:eastAsia="仿宋" w:cs="Times New Roman"/>
                      <w:lang w:val="en-US" w:eastAsia="zh-CN" w:bidi="ar"/>
                    </w:rPr>
                    <w:t>MgO</w:t>
                  </w:r>
                  <w:r>
                    <w:rPr>
                      <w:rStyle w:val="11"/>
                      <w:rFonts w:hint="default" w:ascii="Times New Roman" w:hAnsi="Times New Roman" w:eastAsia="仿宋" w:cs="Times New Roman"/>
                      <w:lang w:val="en-US" w:eastAsia="zh-CN" w:bidi="ar"/>
                    </w:rPr>
                    <w:t>的质量分数各批次加权平均值，</w:t>
                  </w:r>
                  <w:r>
                    <w:rPr>
                      <w:rStyle w:val="9"/>
                      <w:rFonts w:hint="default" w:ascii="Times New Roman" w:hAnsi="Times New Roman" w:eastAsia="仿宋" w:cs="Times New Roman"/>
                      <w:lang w:val="en-US" w:eastAsia="zh-CN" w:bidi="ar"/>
                    </w:rPr>
                    <w:t>%</w:t>
                  </w:r>
                </w:p>
              </w:tc>
            </w:tr>
            <w:tr>
              <w:tblPrEx>
                <w:shd w:val="clear" w:color="auto" w:fill="auto"/>
                <w:tblCellMar>
                  <w:top w:w="0" w:type="dxa"/>
                  <w:left w:w="108" w:type="dxa"/>
                  <w:bottom w:w="0" w:type="dxa"/>
                  <w:right w:w="108" w:type="dxa"/>
                </w:tblCellMar>
              </w:tblPrEx>
              <w:trPr>
                <w:trHeight w:val="312" w:hRule="atLeast"/>
              </w:trPr>
              <w:tc>
                <w:tcPr>
                  <w:tcW w:w="65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 w:cs="Times New Roman"/>
                      <w:i w:val="0"/>
                      <w:iCs w:val="0"/>
                      <w:color w:val="000000"/>
                      <w:sz w:val="21"/>
                      <w:szCs w:val="21"/>
                      <w:u w:val="none"/>
                    </w:rPr>
                  </w:pPr>
                </w:p>
              </w:tc>
              <w:tc>
                <w:tcPr>
                  <w:tcW w:w="55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1"/>
                      <w:szCs w:val="21"/>
                      <w:u w:val="none"/>
                    </w:rPr>
                  </w:pPr>
                  <w:r>
                    <w:rPr>
                      <w:rStyle w:val="9"/>
                      <w:rFonts w:hint="default" w:ascii="Times New Roman" w:hAnsi="Times New Roman" w:eastAsia="仿宋" w:cs="Times New Roman"/>
                      <w:lang w:val="en-US" w:eastAsia="zh-CN" w:bidi="ar"/>
                    </w:rPr>
                    <w:t xml:space="preserve">      1.2.6 </w:t>
                  </w:r>
                  <w:r>
                    <w:rPr>
                      <w:rStyle w:val="12"/>
                      <w:rFonts w:hint="default" w:ascii="Times New Roman" w:hAnsi="Times New Roman" w:eastAsia="仿宋" w:cs="Times New Roman"/>
                      <w:lang w:val="en-US" w:eastAsia="zh-CN" w:bidi="ar"/>
                    </w:rPr>
                    <w:t>非碳酸盐替代原料</w:t>
                  </w:r>
                </w:p>
              </w:tc>
              <w:tc>
                <w:tcPr>
                  <w:tcW w:w="9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仿宋" w:cs="Times New Roman"/>
                      <w:i w:val="0"/>
                      <w:iCs w:val="0"/>
                      <w:color w:val="000000"/>
                      <w:sz w:val="21"/>
                      <w:szCs w:val="21"/>
                      <w:u w:val="none"/>
                    </w:rPr>
                  </w:pPr>
                  <w:r>
                    <w:rPr>
                      <w:rStyle w:val="12"/>
                      <w:rFonts w:hint="default" w:ascii="Times New Roman" w:hAnsi="Times New Roman" w:eastAsia="仿宋" w:cs="Times New Roman"/>
                      <w:lang w:val="en-US" w:eastAsia="zh-CN" w:bidi="ar"/>
                    </w:rPr>
                    <w:t>种类</w:t>
                  </w:r>
                  <w:r>
                    <w:rPr>
                      <w:rStyle w:val="10"/>
                      <w:rFonts w:hint="default" w:ascii="Times New Roman" w:hAnsi="Times New Roman" w:eastAsia="仿宋" w:cs="Times New Roman"/>
                      <w:lang w:val="en-US" w:eastAsia="zh-CN" w:bidi="ar"/>
                    </w:rPr>
                    <w:t>*6</w:t>
                  </w:r>
                </w:p>
              </w:tc>
              <w:tc>
                <w:tcPr>
                  <w:tcW w:w="10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 w:cs="Times New Roman"/>
                      <w:b/>
                      <w:bCs/>
                      <w:i w:val="0"/>
                      <w:iCs w:val="0"/>
                      <w:color w:val="000000"/>
                      <w:sz w:val="21"/>
                      <w:szCs w:val="21"/>
                      <w:u w:val="none"/>
                    </w:rPr>
                  </w:pPr>
                  <w:r>
                    <w:rPr>
                      <w:rFonts w:hint="default" w:ascii="Times New Roman" w:hAnsi="Times New Roman" w:eastAsia="仿宋" w:cs="Times New Roman"/>
                      <w:b/>
                      <w:bCs/>
                      <w:i w:val="0"/>
                      <w:iCs w:val="0"/>
                      <w:color w:val="000000"/>
                      <w:kern w:val="0"/>
                      <w:sz w:val="21"/>
                      <w:szCs w:val="21"/>
                      <w:u w:val="none"/>
                      <w:lang w:val="en-US" w:eastAsia="zh-CN" w:bidi="ar"/>
                    </w:rPr>
                    <w:t>黄磷渣；铜矿渣</w:t>
                  </w:r>
                </w:p>
              </w:tc>
              <w:tc>
                <w:tcPr>
                  <w:tcW w:w="174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月报表</w:t>
                  </w:r>
                </w:p>
              </w:tc>
            </w:tr>
            <w:tr>
              <w:tblPrEx>
                <w:shd w:val="clear" w:color="auto" w:fill="auto"/>
                <w:tblCellMar>
                  <w:top w:w="0" w:type="dxa"/>
                  <w:left w:w="108" w:type="dxa"/>
                  <w:bottom w:w="0" w:type="dxa"/>
                  <w:right w:w="108" w:type="dxa"/>
                </w:tblCellMar>
              </w:tblPrEx>
              <w:trPr>
                <w:trHeight w:val="270" w:hRule="atLeast"/>
              </w:trPr>
              <w:tc>
                <w:tcPr>
                  <w:tcW w:w="65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 w:cs="Times New Roman"/>
                      <w:i w:val="0"/>
                      <w:iCs w:val="0"/>
                      <w:color w:val="000000"/>
                      <w:sz w:val="21"/>
                      <w:szCs w:val="21"/>
                      <w:u w:val="none"/>
                    </w:rPr>
                  </w:pPr>
                </w:p>
              </w:tc>
              <w:tc>
                <w:tcPr>
                  <w:tcW w:w="55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Times New Roman" w:hAnsi="Times New Roman" w:eastAsia="仿宋" w:cs="Times New Roman"/>
                      <w:i w:val="0"/>
                      <w:iCs w:val="0"/>
                      <w:color w:val="000000"/>
                      <w:sz w:val="21"/>
                      <w:szCs w:val="21"/>
                      <w:u w:val="none"/>
                    </w:rPr>
                  </w:pPr>
                </w:p>
              </w:tc>
              <w:tc>
                <w:tcPr>
                  <w:tcW w:w="9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仿宋" w:cs="Times New Roman"/>
                      <w:i w:val="0"/>
                      <w:iCs w:val="0"/>
                      <w:color w:val="000000"/>
                      <w:sz w:val="21"/>
                      <w:szCs w:val="21"/>
                      <w:u w:val="none"/>
                    </w:rPr>
                  </w:pPr>
                  <w:r>
                    <w:rPr>
                      <w:rStyle w:val="12"/>
                      <w:rFonts w:hint="default" w:ascii="Times New Roman" w:hAnsi="Times New Roman" w:eastAsia="仿宋" w:cs="Times New Roman"/>
                      <w:lang w:val="en-US" w:eastAsia="zh-CN" w:bidi="ar"/>
                    </w:rPr>
                    <w:t>数量</w:t>
                  </w:r>
                  <w:r>
                    <w:rPr>
                      <w:rStyle w:val="10"/>
                      <w:rFonts w:hint="default" w:ascii="Times New Roman" w:hAnsi="Times New Roman" w:eastAsia="仿宋" w:cs="Times New Roman"/>
                      <w:lang w:val="en-US" w:eastAsia="zh-CN" w:bidi="ar"/>
                    </w:rPr>
                    <w:t>*6</w:t>
                  </w:r>
                  <w:r>
                    <w:rPr>
                      <w:rStyle w:val="12"/>
                      <w:rFonts w:hint="default" w:ascii="Times New Roman" w:hAnsi="Times New Roman" w:eastAsia="仿宋" w:cs="Times New Roman"/>
                      <w:lang w:val="en-US" w:eastAsia="zh-CN" w:bidi="ar"/>
                    </w:rPr>
                    <w:t>（</w:t>
                  </w:r>
                  <w:r>
                    <w:rPr>
                      <w:rStyle w:val="9"/>
                      <w:rFonts w:hint="default" w:ascii="Times New Roman" w:hAnsi="Times New Roman" w:eastAsia="仿宋" w:cs="Times New Roman"/>
                      <w:lang w:val="en-US" w:eastAsia="zh-CN" w:bidi="ar"/>
                    </w:rPr>
                    <w:t>t</w:t>
                  </w:r>
                  <w:r>
                    <w:rPr>
                      <w:rStyle w:val="12"/>
                      <w:rFonts w:hint="default" w:ascii="Times New Roman" w:hAnsi="Times New Roman" w:eastAsia="仿宋" w:cs="Times New Roman"/>
                      <w:lang w:val="en-US" w:eastAsia="zh-CN" w:bidi="ar"/>
                    </w:rPr>
                    <w:t>）</w:t>
                  </w:r>
                </w:p>
              </w:tc>
              <w:tc>
                <w:tcPr>
                  <w:tcW w:w="10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2"/>
                      <w:szCs w:val="22"/>
                      <w:u w:val="none"/>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17917.58</w:t>
                  </w:r>
                  <w:r>
                    <w:rPr>
                      <w:rFonts w:hint="eastAsia" w:cs="Times New Roman"/>
                      <w:i w:val="0"/>
                      <w:iCs w:val="0"/>
                      <w:color w:val="000000"/>
                      <w:kern w:val="0"/>
                      <w:sz w:val="22"/>
                      <w:szCs w:val="22"/>
                      <w:u w:val="none"/>
                      <w:lang w:val="en-US" w:eastAsia="zh-CN" w:bidi="ar"/>
                    </w:rPr>
                    <w:t>；</w:t>
                  </w:r>
                  <w:r>
                    <w:rPr>
                      <w:rFonts w:hint="default" w:ascii="Times New Roman" w:hAnsi="Times New Roman" w:eastAsia="宋体" w:cs="Times New Roman"/>
                      <w:i w:val="0"/>
                      <w:iCs w:val="0"/>
                      <w:color w:val="000000"/>
                      <w:kern w:val="0"/>
                      <w:sz w:val="22"/>
                      <w:szCs w:val="22"/>
                      <w:u w:val="none"/>
                      <w:lang w:val="en-US" w:eastAsia="zh-CN" w:bidi="ar"/>
                    </w:rPr>
                    <w:t>14759.9</w:t>
                  </w:r>
                </w:p>
              </w:tc>
              <w:tc>
                <w:tcPr>
                  <w:tcW w:w="17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default" w:ascii="Times New Roman" w:hAnsi="Times New Roman" w:eastAsia="仿宋" w:cs="Times New Roman"/>
                      <w:i w:val="0"/>
                      <w:iCs w:val="0"/>
                      <w:color w:val="000000"/>
                      <w:sz w:val="21"/>
                      <w:szCs w:val="21"/>
                      <w:u w:val="none"/>
                    </w:rPr>
                  </w:pPr>
                </w:p>
              </w:tc>
            </w:tr>
            <w:tr>
              <w:tblPrEx>
                <w:tblCellMar>
                  <w:top w:w="0" w:type="dxa"/>
                  <w:left w:w="108" w:type="dxa"/>
                  <w:bottom w:w="0" w:type="dxa"/>
                  <w:right w:w="108" w:type="dxa"/>
                </w:tblCellMar>
              </w:tblPrEx>
              <w:trPr>
                <w:trHeight w:val="1530" w:hRule="atLeast"/>
              </w:trPr>
              <w:tc>
                <w:tcPr>
                  <w:tcW w:w="65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 w:cs="Times New Roman"/>
                      <w:i w:val="0"/>
                      <w:iCs w:val="0"/>
                      <w:color w:val="000000"/>
                      <w:sz w:val="21"/>
                      <w:szCs w:val="21"/>
                      <w:u w:val="none"/>
                    </w:rPr>
                  </w:pPr>
                </w:p>
              </w:tc>
              <w:tc>
                <w:tcPr>
                  <w:tcW w:w="55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Times New Roman" w:hAnsi="Times New Roman" w:eastAsia="仿宋" w:cs="Times New Roman"/>
                      <w:i w:val="0"/>
                      <w:iCs w:val="0"/>
                      <w:color w:val="000000"/>
                      <w:sz w:val="21"/>
                      <w:szCs w:val="21"/>
                      <w:u w:val="none"/>
                    </w:rPr>
                  </w:pPr>
                </w:p>
              </w:tc>
              <w:tc>
                <w:tcPr>
                  <w:tcW w:w="9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仿宋" w:cs="Times New Roman"/>
                      <w:i w:val="0"/>
                      <w:iCs w:val="0"/>
                      <w:color w:val="000000"/>
                      <w:sz w:val="21"/>
                      <w:szCs w:val="21"/>
                      <w:u w:val="none"/>
                    </w:rPr>
                  </w:pPr>
                  <w:r>
                    <w:rPr>
                      <w:rStyle w:val="12"/>
                      <w:rFonts w:hint="default" w:ascii="Times New Roman" w:hAnsi="Times New Roman" w:eastAsia="仿宋" w:cs="Times New Roman"/>
                      <w:lang w:val="en-US" w:eastAsia="zh-CN" w:bidi="ar"/>
                    </w:rPr>
                    <w:t>总替代率（</w:t>
                  </w:r>
                  <w:r>
                    <w:rPr>
                      <w:rStyle w:val="9"/>
                      <w:rFonts w:hint="default" w:ascii="Times New Roman" w:hAnsi="Times New Roman" w:eastAsia="仿宋" w:cs="Times New Roman"/>
                      <w:lang w:val="en-US" w:eastAsia="zh-CN" w:bidi="ar"/>
                    </w:rPr>
                    <w:t>%</w:t>
                  </w:r>
                  <w:r>
                    <w:rPr>
                      <w:rStyle w:val="12"/>
                      <w:rFonts w:hint="default" w:ascii="Times New Roman" w:hAnsi="Times New Roman" w:eastAsia="仿宋" w:cs="Times New Roman"/>
                      <w:lang w:val="en-US" w:eastAsia="zh-CN" w:bidi="ar"/>
                    </w:rPr>
                    <w:t>）</w:t>
                  </w:r>
                </w:p>
              </w:tc>
              <w:tc>
                <w:tcPr>
                  <w:tcW w:w="10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 w:cs="Times New Roman"/>
                      <w:b/>
                      <w:bCs/>
                      <w:i w:val="0"/>
                      <w:iCs w:val="0"/>
                      <w:color w:val="000000"/>
                      <w:sz w:val="21"/>
                      <w:szCs w:val="21"/>
                      <w:u w:val="none"/>
                    </w:rPr>
                  </w:pPr>
                  <w:r>
                    <w:rPr>
                      <w:rFonts w:hint="eastAsia" w:eastAsia="仿宋" w:cs="Times New Roman"/>
                      <w:b/>
                      <w:bCs/>
                      <w:i w:val="0"/>
                      <w:iCs w:val="0"/>
                      <w:color w:val="000000"/>
                      <w:kern w:val="0"/>
                      <w:sz w:val="21"/>
                      <w:szCs w:val="21"/>
                      <w:u w:val="none"/>
                      <w:lang w:val="en-US" w:eastAsia="zh-CN" w:bidi="ar"/>
                    </w:rPr>
                    <w:t>2.45</w:t>
                  </w:r>
                  <w:r>
                    <w:rPr>
                      <w:rFonts w:hint="default" w:ascii="Times New Roman" w:hAnsi="Times New Roman" w:eastAsia="仿宋" w:cs="Times New Roman"/>
                      <w:b/>
                      <w:bCs/>
                      <w:i w:val="0"/>
                      <w:iCs w:val="0"/>
                      <w:color w:val="000000"/>
                      <w:kern w:val="0"/>
                      <w:sz w:val="21"/>
                      <w:szCs w:val="21"/>
                      <w:u w:val="none"/>
                      <w:lang w:val="en-US" w:eastAsia="zh-CN" w:bidi="ar"/>
                    </w:rPr>
                    <w:t>%</w:t>
                  </w:r>
                </w:p>
              </w:tc>
              <w:tc>
                <w:tcPr>
                  <w:tcW w:w="1744" w:type="pct"/>
                  <w:tcBorders>
                    <w:top w:val="nil"/>
                    <w:left w:val="single" w:color="000000" w:sz="4" w:space="0"/>
                    <w:bottom w:val="nil"/>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非碳酸盐替代原料消耗量/生料消耗总量，非碳酸盐替代原料为可在水泥熟料生产中替代天然碳酸盐矿石原料的非碳酸盐工业废弃物，主要为工业废渣、经过高温煅烧废渣、或明确不含碳酸钙或碳酸镁的原料，包括电石渣、钢渣、黄磷渣、铜渣、硫酸渣、镍铁渣、赤泥、煤渣（电厂煤燃烧后的飞灰和炉渣）、粉煤灰、火山灰、污泥，以及氟化钙原料和硫酸钙原料，如萤石、石膏等。</w:t>
                  </w:r>
                </w:p>
              </w:tc>
            </w:tr>
            <w:tr>
              <w:tblPrEx>
                <w:shd w:val="clear" w:color="auto" w:fill="auto"/>
                <w:tblCellMar>
                  <w:top w:w="0" w:type="dxa"/>
                  <w:left w:w="108" w:type="dxa"/>
                  <w:bottom w:w="0" w:type="dxa"/>
                  <w:right w:w="108" w:type="dxa"/>
                </w:tblCellMar>
              </w:tblPrEx>
              <w:trPr>
                <w:trHeight w:val="289" w:hRule="atLeast"/>
              </w:trPr>
              <w:tc>
                <w:tcPr>
                  <w:tcW w:w="65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 w:cs="Times New Roman"/>
                      <w:i w:val="0"/>
                      <w:iCs w:val="0"/>
                      <w:color w:val="000000"/>
                      <w:sz w:val="21"/>
                      <w:szCs w:val="21"/>
                      <w:u w:val="none"/>
                    </w:rPr>
                  </w:pPr>
                </w:p>
              </w:tc>
              <w:tc>
                <w:tcPr>
                  <w:tcW w:w="152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仿宋" w:cs="Times New Roman"/>
                      <w:i w:val="0"/>
                      <w:iCs w:val="0"/>
                      <w:color w:val="000000"/>
                      <w:sz w:val="21"/>
                      <w:szCs w:val="21"/>
                      <w:u w:val="none"/>
                    </w:rPr>
                  </w:pPr>
                  <w:r>
                    <w:rPr>
                      <w:rStyle w:val="9"/>
                      <w:rFonts w:hint="default" w:ascii="Times New Roman" w:hAnsi="Times New Roman" w:eastAsia="仿宋" w:cs="Times New Roman"/>
                      <w:lang w:val="en-US" w:eastAsia="zh-CN" w:bidi="ar"/>
                    </w:rPr>
                    <w:t xml:space="preserve">   1.3</w:t>
                  </w:r>
                  <w:r>
                    <w:rPr>
                      <w:rStyle w:val="11"/>
                      <w:rFonts w:hint="default" w:ascii="Times New Roman" w:hAnsi="Times New Roman" w:eastAsia="仿宋" w:cs="Times New Roman"/>
                      <w:lang w:val="en-US" w:eastAsia="zh-CN" w:bidi="ar"/>
                    </w:rPr>
                    <w:t>消耗电力对应的排放量（</w:t>
                  </w:r>
                  <w:r>
                    <w:rPr>
                      <w:rStyle w:val="9"/>
                      <w:rFonts w:hint="default" w:ascii="Times New Roman" w:hAnsi="Times New Roman" w:eastAsia="仿宋" w:cs="Times New Roman"/>
                      <w:lang w:val="en-US" w:eastAsia="zh-CN" w:bidi="ar"/>
                    </w:rPr>
                    <w:t>tCO</w:t>
                  </w:r>
                  <w:r>
                    <w:rPr>
                      <w:rStyle w:val="23"/>
                      <w:rFonts w:hint="default" w:ascii="Times New Roman" w:hAnsi="Times New Roman" w:eastAsia="仿宋" w:cs="Times New Roman"/>
                      <w:lang w:val="en-US" w:eastAsia="zh-CN" w:bidi="ar"/>
                    </w:rPr>
                    <w:t>2</w:t>
                  </w:r>
                  <w:r>
                    <w:rPr>
                      <w:rStyle w:val="11"/>
                      <w:rFonts w:hint="default" w:ascii="Times New Roman" w:hAnsi="Times New Roman" w:eastAsia="仿宋" w:cs="Times New Roman"/>
                      <w:lang w:val="en-US" w:eastAsia="zh-CN" w:bidi="ar"/>
                    </w:rPr>
                    <w:t>）</w:t>
                  </w:r>
                </w:p>
              </w:tc>
              <w:tc>
                <w:tcPr>
                  <w:tcW w:w="1078" w:type="pct"/>
                  <w:tcBorders>
                    <w:top w:val="single" w:color="000000" w:sz="4" w:space="0"/>
                    <w:left w:val="single" w:color="000000" w:sz="4" w:space="0"/>
                    <w:bottom w:val="single" w:color="000000" w:sz="4" w:space="0"/>
                    <w:right w:val="single" w:color="000000" w:sz="4" w:space="0"/>
                  </w:tcBorders>
                  <w:shd w:val="clear" w:color="auto" w:fill="BFBFBF"/>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0"/>
                      <w:szCs w:val="20"/>
                      <w:u w:val="none"/>
                      <w:lang w:val="en-US" w:eastAsia="zh-CN" w:bidi="ar-SA"/>
                    </w:rPr>
                  </w:pPr>
                  <w:r>
                    <w:rPr>
                      <w:rFonts w:hint="default" w:ascii="Times New Roman" w:hAnsi="Times New Roman" w:eastAsia="宋体" w:cs="Times New Roman"/>
                      <w:i w:val="0"/>
                      <w:iCs w:val="0"/>
                      <w:color w:val="000000"/>
                      <w:kern w:val="0"/>
                      <w:sz w:val="20"/>
                      <w:szCs w:val="20"/>
                      <w:u w:val="none"/>
                      <w:lang w:val="en-US" w:eastAsia="zh-CN" w:bidi="ar"/>
                    </w:rPr>
                    <w:t>7581.44</w:t>
                  </w:r>
                </w:p>
              </w:tc>
              <w:tc>
                <w:tcPr>
                  <w:tcW w:w="1744"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仿宋" w:cs="Times New Roman"/>
                      <w:i w:val="0"/>
                      <w:iCs w:val="0"/>
                      <w:color w:val="000000"/>
                      <w:sz w:val="21"/>
                      <w:szCs w:val="21"/>
                      <w:u w:val="none"/>
                    </w:rPr>
                  </w:pPr>
                  <w:r>
                    <w:rPr>
                      <w:rStyle w:val="11"/>
                      <w:rFonts w:hint="default" w:ascii="Times New Roman" w:hAnsi="Times New Roman" w:eastAsia="仿宋" w:cs="Times New Roman"/>
                      <w:lang w:val="en-US" w:eastAsia="zh-CN" w:bidi="ar"/>
                    </w:rPr>
                    <w:t>按核算与报告指南公式（</w:t>
                  </w:r>
                  <w:r>
                    <w:rPr>
                      <w:rStyle w:val="9"/>
                      <w:rFonts w:hint="default" w:ascii="Times New Roman" w:hAnsi="Times New Roman" w:eastAsia="仿宋" w:cs="Times New Roman"/>
                      <w:lang w:val="en-US" w:eastAsia="zh-CN" w:bidi="ar"/>
                    </w:rPr>
                    <w:t>8</w:t>
                  </w:r>
                  <w:r>
                    <w:rPr>
                      <w:rStyle w:val="11"/>
                      <w:rFonts w:hint="default" w:ascii="Times New Roman" w:hAnsi="Times New Roman" w:eastAsia="仿宋" w:cs="Times New Roman"/>
                      <w:lang w:val="en-US" w:eastAsia="zh-CN" w:bidi="ar"/>
                    </w:rPr>
                    <w:t>）计算</w:t>
                  </w:r>
                </w:p>
              </w:tc>
            </w:tr>
            <w:tr>
              <w:tblPrEx>
                <w:shd w:val="clear" w:color="auto" w:fill="auto"/>
                <w:tblCellMar>
                  <w:top w:w="0" w:type="dxa"/>
                  <w:left w:w="108" w:type="dxa"/>
                  <w:bottom w:w="0" w:type="dxa"/>
                  <w:right w:w="108" w:type="dxa"/>
                </w:tblCellMar>
              </w:tblPrEx>
              <w:trPr>
                <w:trHeight w:val="289" w:hRule="atLeast"/>
              </w:trPr>
              <w:tc>
                <w:tcPr>
                  <w:tcW w:w="65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 w:cs="Times New Roman"/>
                      <w:i w:val="0"/>
                      <w:iCs w:val="0"/>
                      <w:color w:val="000000"/>
                      <w:sz w:val="21"/>
                      <w:szCs w:val="21"/>
                      <w:u w:val="none"/>
                    </w:rPr>
                  </w:pPr>
                </w:p>
              </w:tc>
              <w:tc>
                <w:tcPr>
                  <w:tcW w:w="152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仿宋" w:cs="Times New Roman"/>
                      <w:i w:val="0"/>
                      <w:iCs w:val="0"/>
                      <w:color w:val="000000"/>
                      <w:sz w:val="21"/>
                      <w:szCs w:val="21"/>
                      <w:u w:val="none"/>
                    </w:rPr>
                  </w:pPr>
                  <w:r>
                    <w:rPr>
                      <w:rStyle w:val="9"/>
                      <w:rFonts w:hint="default" w:ascii="Times New Roman" w:hAnsi="Times New Roman" w:eastAsia="仿宋" w:cs="Times New Roman"/>
                      <w:lang w:val="en-US" w:eastAsia="zh-CN" w:bidi="ar"/>
                    </w:rPr>
                    <w:t xml:space="preserve">      1.3.1 </w:t>
                  </w:r>
                  <w:r>
                    <w:rPr>
                      <w:rStyle w:val="11"/>
                      <w:rFonts w:hint="default" w:ascii="Times New Roman" w:hAnsi="Times New Roman" w:eastAsia="仿宋" w:cs="Times New Roman"/>
                      <w:lang w:val="en-US" w:eastAsia="zh-CN" w:bidi="ar"/>
                    </w:rPr>
                    <w:t>消耗电量（</w:t>
                  </w:r>
                  <w:r>
                    <w:rPr>
                      <w:rStyle w:val="9"/>
                      <w:rFonts w:hint="default" w:ascii="Times New Roman" w:hAnsi="Times New Roman" w:eastAsia="仿宋" w:cs="Times New Roman"/>
                      <w:lang w:val="en-US" w:eastAsia="zh-CN" w:bidi="ar"/>
                    </w:rPr>
                    <w:t>MWh</w:t>
                  </w:r>
                  <w:r>
                    <w:rPr>
                      <w:rStyle w:val="11"/>
                      <w:rFonts w:hint="default" w:ascii="Times New Roman" w:hAnsi="Times New Roman" w:eastAsia="仿宋" w:cs="Times New Roman"/>
                      <w:lang w:val="en-US" w:eastAsia="zh-CN" w:bidi="ar"/>
                    </w:rPr>
                    <w:t>）</w:t>
                  </w:r>
                  <w:r>
                    <w:rPr>
                      <w:rStyle w:val="10"/>
                      <w:rFonts w:hint="default" w:ascii="Times New Roman" w:hAnsi="Times New Roman" w:eastAsia="仿宋" w:cs="Times New Roman"/>
                      <w:lang w:val="en-US" w:eastAsia="zh-CN" w:bidi="ar"/>
                    </w:rPr>
                    <w:t>*5</w:t>
                  </w:r>
                </w:p>
              </w:tc>
              <w:tc>
                <w:tcPr>
                  <w:tcW w:w="10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13293.762</w:t>
                  </w:r>
                </w:p>
              </w:tc>
              <w:tc>
                <w:tcPr>
                  <w:tcW w:w="17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来源于企业台账或统计报表</w:t>
                  </w:r>
                </w:p>
              </w:tc>
            </w:tr>
            <w:tr>
              <w:tblPrEx>
                <w:tblCellMar>
                  <w:top w:w="0" w:type="dxa"/>
                  <w:left w:w="108" w:type="dxa"/>
                  <w:bottom w:w="0" w:type="dxa"/>
                  <w:right w:w="108" w:type="dxa"/>
                </w:tblCellMar>
              </w:tblPrEx>
              <w:trPr>
                <w:trHeight w:val="289" w:hRule="atLeast"/>
              </w:trPr>
              <w:tc>
                <w:tcPr>
                  <w:tcW w:w="65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 w:cs="Times New Roman"/>
                      <w:i w:val="0"/>
                      <w:iCs w:val="0"/>
                      <w:color w:val="000000"/>
                      <w:sz w:val="21"/>
                      <w:szCs w:val="21"/>
                      <w:u w:val="none"/>
                    </w:rPr>
                  </w:pPr>
                </w:p>
              </w:tc>
              <w:tc>
                <w:tcPr>
                  <w:tcW w:w="152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仿宋" w:cs="Times New Roman"/>
                      <w:i w:val="0"/>
                      <w:iCs w:val="0"/>
                      <w:color w:val="000000"/>
                      <w:sz w:val="21"/>
                      <w:szCs w:val="21"/>
                      <w:u w:val="none"/>
                    </w:rPr>
                  </w:pPr>
                  <w:r>
                    <w:rPr>
                      <w:rStyle w:val="9"/>
                      <w:rFonts w:hint="default" w:ascii="Times New Roman" w:hAnsi="Times New Roman" w:eastAsia="仿宋" w:cs="Times New Roman"/>
                      <w:lang w:val="en-US" w:eastAsia="zh-CN" w:bidi="ar"/>
                    </w:rPr>
                    <w:t xml:space="preserve">           1.3.1.1</w:t>
                  </w:r>
                  <w:r>
                    <w:rPr>
                      <w:rStyle w:val="11"/>
                      <w:rFonts w:hint="default" w:ascii="Times New Roman" w:hAnsi="Times New Roman" w:eastAsia="仿宋" w:cs="Times New Roman"/>
                      <w:lang w:val="en-US" w:eastAsia="zh-CN" w:bidi="ar"/>
                    </w:rPr>
                    <w:t>电网电量（</w:t>
                  </w:r>
                  <w:r>
                    <w:rPr>
                      <w:rStyle w:val="9"/>
                      <w:rFonts w:hint="default" w:ascii="Times New Roman" w:hAnsi="Times New Roman" w:eastAsia="仿宋" w:cs="Times New Roman"/>
                      <w:lang w:val="en-US" w:eastAsia="zh-CN" w:bidi="ar"/>
                    </w:rPr>
                    <w:t>MWh</w:t>
                  </w:r>
                  <w:r>
                    <w:rPr>
                      <w:rStyle w:val="11"/>
                      <w:rFonts w:hint="default" w:ascii="Times New Roman" w:hAnsi="Times New Roman" w:eastAsia="仿宋" w:cs="Times New Roman"/>
                      <w:lang w:val="en-US" w:eastAsia="zh-CN" w:bidi="ar"/>
                    </w:rPr>
                    <w:t>）</w:t>
                  </w:r>
                </w:p>
              </w:tc>
              <w:tc>
                <w:tcPr>
                  <w:tcW w:w="10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eastAsia" w:eastAsia="仿宋" w:cs="Times New Roman"/>
                      <w:i w:val="0"/>
                      <w:iCs w:val="0"/>
                      <w:color w:val="000000"/>
                      <w:kern w:val="0"/>
                      <w:sz w:val="21"/>
                      <w:szCs w:val="21"/>
                      <w:u w:val="none"/>
                      <w:lang w:val="en-US" w:eastAsia="zh-CN" w:bidi="ar"/>
                    </w:rPr>
                    <w:t>/</w:t>
                  </w:r>
                </w:p>
              </w:tc>
              <w:tc>
                <w:tcPr>
                  <w:tcW w:w="174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优先填报熟料工段计量数据；如熟料工段计量数据不可获得，则按全厂比例拆分</w:t>
                  </w:r>
                </w:p>
              </w:tc>
            </w:tr>
            <w:tr>
              <w:tblPrEx>
                <w:tblCellMar>
                  <w:top w:w="0" w:type="dxa"/>
                  <w:left w:w="108" w:type="dxa"/>
                  <w:bottom w:w="0" w:type="dxa"/>
                  <w:right w:w="108" w:type="dxa"/>
                </w:tblCellMar>
              </w:tblPrEx>
              <w:trPr>
                <w:trHeight w:val="289" w:hRule="atLeast"/>
              </w:trPr>
              <w:tc>
                <w:tcPr>
                  <w:tcW w:w="65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 w:cs="Times New Roman"/>
                      <w:i w:val="0"/>
                      <w:iCs w:val="0"/>
                      <w:color w:val="000000"/>
                      <w:sz w:val="21"/>
                      <w:szCs w:val="21"/>
                      <w:u w:val="none"/>
                    </w:rPr>
                  </w:pPr>
                </w:p>
              </w:tc>
              <w:tc>
                <w:tcPr>
                  <w:tcW w:w="152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仿宋" w:cs="Times New Roman"/>
                      <w:i w:val="0"/>
                      <w:iCs w:val="0"/>
                      <w:color w:val="000000"/>
                      <w:sz w:val="21"/>
                      <w:szCs w:val="21"/>
                      <w:u w:val="none"/>
                    </w:rPr>
                  </w:pPr>
                  <w:r>
                    <w:rPr>
                      <w:rStyle w:val="9"/>
                      <w:rFonts w:hint="default" w:ascii="Times New Roman" w:hAnsi="Times New Roman" w:eastAsia="仿宋" w:cs="Times New Roman"/>
                      <w:lang w:val="en-US" w:eastAsia="zh-CN" w:bidi="ar"/>
                    </w:rPr>
                    <w:t xml:space="preserve">           1.3.1.2</w:t>
                  </w:r>
                  <w:r>
                    <w:rPr>
                      <w:rStyle w:val="11"/>
                      <w:rFonts w:hint="default" w:ascii="Times New Roman" w:hAnsi="Times New Roman" w:eastAsia="仿宋" w:cs="Times New Roman"/>
                      <w:lang w:val="en-US" w:eastAsia="zh-CN" w:bidi="ar"/>
                    </w:rPr>
                    <w:t>自备电厂电量（</w:t>
                  </w:r>
                  <w:r>
                    <w:rPr>
                      <w:rStyle w:val="9"/>
                      <w:rFonts w:hint="default" w:ascii="Times New Roman" w:hAnsi="Times New Roman" w:eastAsia="仿宋" w:cs="Times New Roman"/>
                      <w:lang w:val="en-US" w:eastAsia="zh-CN" w:bidi="ar"/>
                    </w:rPr>
                    <w:t>MWh</w:t>
                  </w:r>
                  <w:r>
                    <w:rPr>
                      <w:rStyle w:val="11"/>
                      <w:rFonts w:hint="default" w:ascii="Times New Roman" w:hAnsi="Times New Roman" w:eastAsia="仿宋" w:cs="Times New Roman"/>
                      <w:lang w:val="en-US" w:eastAsia="zh-CN" w:bidi="ar"/>
                    </w:rPr>
                    <w:t>）</w:t>
                  </w:r>
                </w:p>
              </w:tc>
              <w:tc>
                <w:tcPr>
                  <w:tcW w:w="1078" w:type="pct"/>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w:t>
                  </w:r>
                </w:p>
              </w:tc>
              <w:tc>
                <w:tcPr>
                  <w:tcW w:w="17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default" w:ascii="Times New Roman" w:hAnsi="Times New Roman" w:eastAsia="仿宋" w:cs="Times New Roman"/>
                      <w:i w:val="0"/>
                      <w:iCs w:val="0"/>
                      <w:color w:val="000000"/>
                      <w:sz w:val="21"/>
                      <w:szCs w:val="21"/>
                      <w:u w:val="none"/>
                    </w:rPr>
                  </w:pPr>
                </w:p>
              </w:tc>
            </w:tr>
            <w:tr>
              <w:tblPrEx>
                <w:tblCellMar>
                  <w:top w:w="0" w:type="dxa"/>
                  <w:left w:w="108" w:type="dxa"/>
                  <w:bottom w:w="0" w:type="dxa"/>
                  <w:right w:w="108" w:type="dxa"/>
                </w:tblCellMar>
              </w:tblPrEx>
              <w:trPr>
                <w:trHeight w:val="289" w:hRule="atLeast"/>
              </w:trPr>
              <w:tc>
                <w:tcPr>
                  <w:tcW w:w="65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 w:cs="Times New Roman"/>
                      <w:i w:val="0"/>
                      <w:iCs w:val="0"/>
                      <w:color w:val="000000"/>
                      <w:sz w:val="21"/>
                      <w:szCs w:val="21"/>
                      <w:u w:val="none"/>
                    </w:rPr>
                  </w:pPr>
                </w:p>
              </w:tc>
              <w:tc>
                <w:tcPr>
                  <w:tcW w:w="152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仿宋" w:cs="Times New Roman"/>
                      <w:i w:val="0"/>
                      <w:iCs w:val="0"/>
                      <w:color w:val="000000"/>
                      <w:sz w:val="21"/>
                      <w:szCs w:val="21"/>
                      <w:u w:val="none"/>
                    </w:rPr>
                  </w:pPr>
                  <w:r>
                    <w:rPr>
                      <w:rStyle w:val="9"/>
                      <w:rFonts w:hint="default" w:ascii="Times New Roman" w:hAnsi="Times New Roman" w:eastAsia="仿宋" w:cs="Times New Roman"/>
                      <w:lang w:val="en-US" w:eastAsia="zh-CN" w:bidi="ar"/>
                    </w:rPr>
                    <w:t xml:space="preserve">           1.3.1.3</w:t>
                  </w:r>
                  <w:r>
                    <w:rPr>
                      <w:rStyle w:val="11"/>
                      <w:rFonts w:hint="default" w:ascii="Times New Roman" w:hAnsi="Times New Roman" w:eastAsia="仿宋" w:cs="Times New Roman"/>
                      <w:lang w:val="en-US" w:eastAsia="zh-CN" w:bidi="ar"/>
                    </w:rPr>
                    <w:t>可再生能源电量（</w:t>
                  </w:r>
                  <w:r>
                    <w:rPr>
                      <w:rStyle w:val="9"/>
                      <w:rFonts w:hint="default" w:ascii="Times New Roman" w:hAnsi="Times New Roman" w:eastAsia="仿宋" w:cs="Times New Roman"/>
                      <w:lang w:val="en-US" w:eastAsia="zh-CN" w:bidi="ar"/>
                    </w:rPr>
                    <w:t>MWh</w:t>
                  </w:r>
                  <w:r>
                    <w:rPr>
                      <w:rStyle w:val="11"/>
                      <w:rFonts w:hint="default" w:ascii="Times New Roman" w:hAnsi="Times New Roman" w:eastAsia="仿宋" w:cs="Times New Roman"/>
                      <w:lang w:val="en-US" w:eastAsia="zh-CN" w:bidi="ar"/>
                    </w:rPr>
                    <w:t>）</w:t>
                  </w:r>
                </w:p>
              </w:tc>
              <w:tc>
                <w:tcPr>
                  <w:tcW w:w="10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w:t>
                  </w:r>
                </w:p>
              </w:tc>
              <w:tc>
                <w:tcPr>
                  <w:tcW w:w="17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default" w:ascii="Times New Roman" w:hAnsi="Times New Roman" w:eastAsia="仿宋" w:cs="Times New Roman"/>
                      <w:i w:val="0"/>
                      <w:iCs w:val="0"/>
                      <w:color w:val="000000"/>
                      <w:sz w:val="21"/>
                      <w:szCs w:val="21"/>
                      <w:u w:val="none"/>
                    </w:rPr>
                  </w:pPr>
                </w:p>
              </w:tc>
            </w:tr>
            <w:tr>
              <w:tblPrEx>
                <w:tblCellMar>
                  <w:top w:w="0" w:type="dxa"/>
                  <w:left w:w="108" w:type="dxa"/>
                  <w:bottom w:w="0" w:type="dxa"/>
                  <w:right w:w="108" w:type="dxa"/>
                </w:tblCellMar>
              </w:tblPrEx>
              <w:trPr>
                <w:trHeight w:val="345" w:hRule="atLeast"/>
              </w:trPr>
              <w:tc>
                <w:tcPr>
                  <w:tcW w:w="65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 w:cs="Times New Roman"/>
                      <w:i w:val="0"/>
                      <w:iCs w:val="0"/>
                      <w:color w:val="000000"/>
                      <w:sz w:val="21"/>
                      <w:szCs w:val="21"/>
                      <w:u w:val="none"/>
                    </w:rPr>
                  </w:pPr>
                </w:p>
              </w:tc>
              <w:tc>
                <w:tcPr>
                  <w:tcW w:w="152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仿宋" w:cs="Times New Roman"/>
                      <w:i w:val="0"/>
                      <w:iCs w:val="0"/>
                      <w:color w:val="000000"/>
                      <w:sz w:val="21"/>
                      <w:szCs w:val="21"/>
                      <w:u w:val="none"/>
                    </w:rPr>
                  </w:pPr>
                  <w:r>
                    <w:rPr>
                      <w:rStyle w:val="9"/>
                      <w:rFonts w:hint="default" w:ascii="Times New Roman" w:hAnsi="Times New Roman" w:eastAsia="仿宋" w:cs="Times New Roman"/>
                      <w:lang w:val="en-US" w:eastAsia="zh-CN" w:bidi="ar"/>
                    </w:rPr>
                    <w:t xml:space="preserve">           1.3.1.4</w:t>
                  </w:r>
                  <w:r>
                    <w:rPr>
                      <w:rStyle w:val="11"/>
                      <w:rFonts w:hint="default" w:ascii="Times New Roman" w:hAnsi="Times New Roman" w:eastAsia="仿宋" w:cs="Times New Roman"/>
                      <w:lang w:val="en-US" w:eastAsia="zh-CN" w:bidi="ar"/>
                    </w:rPr>
                    <w:t>余热电量（</w:t>
                  </w:r>
                  <w:r>
                    <w:rPr>
                      <w:rStyle w:val="9"/>
                      <w:rFonts w:hint="default" w:ascii="Times New Roman" w:hAnsi="Times New Roman" w:eastAsia="仿宋" w:cs="Times New Roman"/>
                      <w:lang w:val="en-US" w:eastAsia="zh-CN" w:bidi="ar"/>
                    </w:rPr>
                    <w:t>MWh</w:t>
                  </w:r>
                  <w:r>
                    <w:rPr>
                      <w:rStyle w:val="11"/>
                      <w:rFonts w:hint="default" w:ascii="Times New Roman" w:hAnsi="Times New Roman" w:eastAsia="仿宋" w:cs="Times New Roman"/>
                      <w:lang w:val="en-US" w:eastAsia="zh-CN" w:bidi="ar"/>
                    </w:rPr>
                    <w:t>）</w:t>
                  </w:r>
                </w:p>
              </w:tc>
              <w:tc>
                <w:tcPr>
                  <w:tcW w:w="10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eastAsia" w:eastAsia="仿宋" w:cs="Times New Roman"/>
                      <w:i w:val="0"/>
                      <w:iCs w:val="0"/>
                      <w:color w:val="000000"/>
                      <w:kern w:val="0"/>
                      <w:sz w:val="21"/>
                      <w:szCs w:val="21"/>
                      <w:u w:val="none"/>
                      <w:lang w:val="en-US" w:eastAsia="zh-CN" w:bidi="ar"/>
                    </w:rPr>
                    <w:t>/</w:t>
                  </w:r>
                </w:p>
              </w:tc>
              <w:tc>
                <w:tcPr>
                  <w:tcW w:w="17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default" w:ascii="Times New Roman" w:hAnsi="Times New Roman" w:eastAsia="仿宋" w:cs="Times New Roman"/>
                      <w:i w:val="0"/>
                      <w:iCs w:val="0"/>
                      <w:color w:val="000000"/>
                      <w:sz w:val="21"/>
                      <w:szCs w:val="21"/>
                      <w:u w:val="none"/>
                    </w:rPr>
                  </w:pPr>
                </w:p>
              </w:tc>
            </w:tr>
            <w:tr>
              <w:tblPrEx>
                <w:tblCellMar>
                  <w:top w:w="0" w:type="dxa"/>
                  <w:left w:w="108" w:type="dxa"/>
                  <w:bottom w:w="0" w:type="dxa"/>
                  <w:right w:w="108" w:type="dxa"/>
                </w:tblCellMar>
              </w:tblPrEx>
              <w:trPr>
                <w:trHeight w:val="289" w:hRule="atLeast"/>
              </w:trPr>
              <w:tc>
                <w:tcPr>
                  <w:tcW w:w="65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 w:cs="Times New Roman"/>
                      <w:i w:val="0"/>
                      <w:iCs w:val="0"/>
                      <w:color w:val="000000"/>
                      <w:sz w:val="21"/>
                      <w:szCs w:val="21"/>
                      <w:u w:val="none"/>
                    </w:rPr>
                  </w:pPr>
                </w:p>
              </w:tc>
              <w:tc>
                <w:tcPr>
                  <w:tcW w:w="1520"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仿宋" w:cs="Times New Roman"/>
                      <w:i w:val="0"/>
                      <w:iCs w:val="0"/>
                      <w:color w:val="000000"/>
                      <w:sz w:val="21"/>
                      <w:szCs w:val="21"/>
                      <w:u w:val="none"/>
                    </w:rPr>
                  </w:pPr>
                  <w:r>
                    <w:rPr>
                      <w:rStyle w:val="9"/>
                      <w:rFonts w:hint="default" w:ascii="Times New Roman" w:hAnsi="Times New Roman" w:eastAsia="仿宋" w:cs="Times New Roman"/>
                      <w:lang w:val="en-US" w:eastAsia="zh-CN" w:bidi="ar"/>
                    </w:rPr>
                    <w:t xml:space="preserve">      1.3.2 </w:t>
                  </w:r>
                  <w:r>
                    <w:rPr>
                      <w:rStyle w:val="11"/>
                      <w:rFonts w:hint="default" w:ascii="Times New Roman" w:hAnsi="Times New Roman" w:eastAsia="仿宋" w:cs="Times New Roman"/>
                      <w:lang w:val="en-US" w:eastAsia="zh-CN" w:bidi="ar"/>
                    </w:rPr>
                    <w:t>电力排放因子（</w:t>
                  </w:r>
                  <w:r>
                    <w:rPr>
                      <w:rStyle w:val="9"/>
                      <w:rFonts w:hint="default" w:ascii="Times New Roman" w:hAnsi="Times New Roman" w:eastAsia="仿宋" w:cs="Times New Roman"/>
                      <w:lang w:val="en-US" w:eastAsia="zh-CN" w:bidi="ar"/>
                    </w:rPr>
                    <w:t>tCO</w:t>
                  </w:r>
                  <w:r>
                    <w:rPr>
                      <w:rStyle w:val="23"/>
                      <w:rFonts w:hint="default" w:ascii="Times New Roman" w:hAnsi="Times New Roman" w:eastAsia="仿宋" w:cs="Times New Roman"/>
                      <w:lang w:val="en-US" w:eastAsia="zh-CN" w:bidi="ar"/>
                    </w:rPr>
                    <w:t>2</w:t>
                  </w:r>
                  <w:r>
                    <w:rPr>
                      <w:rStyle w:val="9"/>
                      <w:rFonts w:hint="default" w:ascii="Times New Roman" w:hAnsi="Times New Roman" w:eastAsia="仿宋" w:cs="Times New Roman"/>
                      <w:lang w:val="en-US" w:eastAsia="zh-CN" w:bidi="ar"/>
                    </w:rPr>
                    <w:t>/MWh</w:t>
                  </w:r>
                  <w:r>
                    <w:rPr>
                      <w:rStyle w:val="11"/>
                      <w:rFonts w:hint="default" w:ascii="Times New Roman" w:hAnsi="Times New Roman" w:eastAsia="仿宋" w:cs="Times New Roman"/>
                      <w:lang w:val="en-US" w:eastAsia="zh-CN" w:bidi="ar"/>
                    </w:rPr>
                    <w:t>）</w:t>
                  </w:r>
                </w:p>
              </w:tc>
              <w:tc>
                <w:tcPr>
                  <w:tcW w:w="107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lang w:val="en-US"/>
                    </w:rPr>
                  </w:pPr>
                  <w:r>
                    <w:rPr>
                      <w:rFonts w:hint="eastAsia" w:eastAsia="仿宋" w:cs="Times New Roman"/>
                      <w:i w:val="0"/>
                      <w:iCs w:val="0"/>
                      <w:color w:val="000000"/>
                      <w:kern w:val="0"/>
                      <w:sz w:val="21"/>
                      <w:szCs w:val="21"/>
                      <w:u w:val="none"/>
                      <w:lang w:val="en-US" w:eastAsia="zh-CN" w:bidi="ar"/>
                    </w:rPr>
                    <w:t>0.5703</w:t>
                  </w:r>
                </w:p>
              </w:tc>
              <w:tc>
                <w:tcPr>
                  <w:tcW w:w="1744"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对应的排放因子根据来源采用加权平均，其中：</w:t>
                  </w:r>
                </w:p>
              </w:tc>
            </w:tr>
            <w:tr>
              <w:tblPrEx>
                <w:tblCellMar>
                  <w:top w:w="0" w:type="dxa"/>
                  <w:left w:w="108" w:type="dxa"/>
                  <w:bottom w:w="0" w:type="dxa"/>
                  <w:right w:w="108" w:type="dxa"/>
                </w:tblCellMar>
              </w:tblPrEx>
              <w:trPr>
                <w:trHeight w:val="615" w:hRule="atLeast"/>
              </w:trPr>
              <w:tc>
                <w:tcPr>
                  <w:tcW w:w="65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 w:cs="Times New Roman"/>
                      <w:i w:val="0"/>
                      <w:iCs w:val="0"/>
                      <w:color w:val="000000"/>
                      <w:sz w:val="21"/>
                      <w:szCs w:val="21"/>
                      <w:u w:val="none"/>
                    </w:rPr>
                  </w:pPr>
                </w:p>
              </w:tc>
              <w:tc>
                <w:tcPr>
                  <w:tcW w:w="1520"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default" w:ascii="Times New Roman" w:hAnsi="Times New Roman" w:eastAsia="仿宋" w:cs="Times New Roman"/>
                      <w:i w:val="0"/>
                      <w:iCs w:val="0"/>
                      <w:color w:val="000000"/>
                      <w:sz w:val="21"/>
                      <w:szCs w:val="21"/>
                      <w:u w:val="none"/>
                    </w:rPr>
                  </w:pPr>
                </w:p>
              </w:tc>
              <w:tc>
                <w:tcPr>
                  <w:tcW w:w="107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 w:cs="Times New Roman"/>
                      <w:i w:val="0"/>
                      <w:iCs w:val="0"/>
                      <w:color w:val="000000"/>
                      <w:sz w:val="21"/>
                      <w:szCs w:val="21"/>
                      <w:u w:val="none"/>
                    </w:rPr>
                  </w:pPr>
                </w:p>
              </w:tc>
              <w:tc>
                <w:tcPr>
                  <w:tcW w:w="1744" w:type="pct"/>
                  <w:tcBorders>
                    <w:top w:val="nil"/>
                    <w:left w:val="single" w:color="000000" w:sz="4" w:space="0"/>
                    <w:bottom w:val="nil"/>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仿宋" w:cs="Times New Roman"/>
                      <w:i w:val="0"/>
                      <w:iCs w:val="0"/>
                      <w:color w:val="000000"/>
                      <w:sz w:val="21"/>
                      <w:szCs w:val="21"/>
                      <w:u w:val="none"/>
                    </w:rPr>
                  </w:pPr>
                  <w:r>
                    <w:rPr>
                      <w:rStyle w:val="21"/>
                      <w:rFonts w:hint="default" w:ascii="Times New Roman" w:hAnsi="Times New Roman" w:eastAsia="仿宋" w:cs="Times New Roman"/>
                      <w:lang w:val="en-US" w:eastAsia="zh-CN" w:bidi="ar"/>
                    </w:rPr>
                    <w:t>n</w:t>
                  </w:r>
                  <w:r>
                    <w:rPr>
                      <w:rStyle w:val="18"/>
                      <w:rFonts w:hint="default" w:ascii="Times New Roman" w:hAnsi="Times New Roman" w:eastAsia="仿宋" w:cs="Times New Roman"/>
                      <w:lang w:val="en-US" w:eastAsia="zh-CN" w:bidi="ar"/>
                    </w:rPr>
                    <w:t xml:space="preserve">  </w:t>
                  </w:r>
                  <w:r>
                    <w:rPr>
                      <w:rStyle w:val="11"/>
                      <w:rFonts w:hint="default" w:ascii="Times New Roman" w:hAnsi="Times New Roman" w:eastAsia="仿宋" w:cs="Times New Roman"/>
                      <w:lang w:val="en-US" w:eastAsia="zh-CN" w:bidi="ar"/>
                    </w:rPr>
                    <w:t>电网购入电力和自备电厂供电对应的排放因子采用</w:t>
                  </w:r>
                  <w:r>
                    <w:rPr>
                      <w:rStyle w:val="9"/>
                      <w:rFonts w:hint="default" w:ascii="Times New Roman" w:hAnsi="Times New Roman" w:eastAsia="仿宋" w:cs="Times New Roman"/>
                      <w:lang w:val="en-US" w:eastAsia="zh-CN" w:bidi="ar"/>
                    </w:rPr>
                    <w:t>2015</w:t>
                  </w:r>
                  <w:r>
                    <w:rPr>
                      <w:rStyle w:val="11"/>
                      <w:rFonts w:hint="default" w:ascii="Times New Roman" w:hAnsi="Times New Roman" w:eastAsia="仿宋" w:cs="Times New Roman"/>
                      <w:lang w:val="en-US" w:eastAsia="zh-CN" w:bidi="ar"/>
                    </w:rPr>
                    <w:t>年全国电网平均排放因子</w:t>
                  </w:r>
                  <w:r>
                    <w:rPr>
                      <w:rStyle w:val="9"/>
                      <w:rFonts w:hint="default" w:ascii="Times New Roman" w:hAnsi="Times New Roman" w:eastAsia="仿宋" w:cs="Times New Roman"/>
                      <w:lang w:val="en-US" w:eastAsia="zh-CN" w:bidi="ar"/>
                    </w:rPr>
                    <w:t>0.</w:t>
                  </w:r>
                  <w:r>
                    <w:rPr>
                      <w:rStyle w:val="9"/>
                      <w:rFonts w:hint="eastAsia" w:eastAsia="仿宋" w:cs="Times New Roman"/>
                      <w:lang w:val="en-US" w:eastAsia="zh-CN" w:bidi="ar"/>
                    </w:rPr>
                    <w:t>5703</w:t>
                  </w:r>
                  <w:r>
                    <w:rPr>
                      <w:rStyle w:val="9"/>
                      <w:rFonts w:hint="default" w:ascii="Times New Roman" w:hAnsi="Times New Roman" w:eastAsia="仿宋" w:cs="Times New Roman"/>
                      <w:lang w:val="en-US" w:eastAsia="zh-CN" w:bidi="ar"/>
                    </w:rPr>
                    <w:t>tCO</w:t>
                  </w:r>
                  <w:r>
                    <w:rPr>
                      <w:rStyle w:val="23"/>
                      <w:rFonts w:hint="default" w:ascii="Times New Roman" w:hAnsi="Times New Roman" w:eastAsia="仿宋" w:cs="Times New Roman"/>
                      <w:lang w:val="en-US" w:eastAsia="zh-CN" w:bidi="ar"/>
                    </w:rPr>
                    <w:t>2</w:t>
                  </w:r>
                  <w:r>
                    <w:rPr>
                      <w:rStyle w:val="9"/>
                      <w:rFonts w:hint="default" w:ascii="Times New Roman" w:hAnsi="Times New Roman" w:eastAsia="仿宋" w:cs="Times New Roman"/>
                      <w:lang w:val="en-US" w:eastAsia="zh-CN" w:bidi="ar"/>
                    </w:rPr>
                    <w:t>/MWh</w:t>
                  </w:r>
                </w:p>
              </w:tc>
            </w:tr>
            <w:tr>
              <w:tblPrEx>
                <w:tblCellMar>
                  <w:top w:w="0" w:type="dxa"/>
                  <w:left w:w="108" w:type="dxa"/>
                  <w:bottom w:w="0" w:type="dxa"/>
                  <w:right w:w="108" w:type="dxa"/>
                </w:tblCellMar>
              </w:tblPrEx>
              <w:trPr>
                <w:trHeight w:val="270" w:hRule="atLeast"/>
              </w:trPr>
              <w:tc>
                <w:tcPr>
                  <w:tcW w:w="65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 w:cs="Times New Roman"/>
                      <w:i w:val="0"/>
                      <w:iCs w:val="0"/>
                      <w:color w:val="000000"/>
                      <w:sz w:val="21"/>
                      <w:szCs w:val="21"/>
                      <w:u w:val="none"/>
                    </w:rPr>
                  </w:pPr>
                </w:p>
              </w:tc>
              <w:tc>
                <w:tcPr>
                  <w:tcW w:w="1520"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default" w:ascii="Times New Roman" w:hAnsi="Times New Roman" w:eastAsia="仿宋" w:cs="Times New Roman"/>
                      <w:i w:val="0"/>
                      <w:iCs w:val="0"/>
                      <w:color w:val="000000"/>
                      <w:sz w:val="21"/>
                      <w:szCs w:val="21"/>
                      <w:u w:val="none"/>
                    </w:rPr>
                  </w:pPr>
                </w:p>
              </w:tc>
              <w:tc>
                <w:tcPr>
                  <w:tcW w:w="107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 w:cs="Times New Roman"/>
                      <w:i w:val="0"/>
                      <w:iCs w:val="0"/>
                      <w:color w:val="000000"/>
                      <w:sz w:val="21"/>
                      <w:szCs w:val="21"/>
                      <w:u w:val="none"/>
                    </w:rPr>
                  </w:pPr>
                </w:p>
              </w:tc>
              <w:tc>
                <w:tcPr>
                  <w:tcW w:w="1744"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仿宋" w:cs="Times New Roman"/>
                      <w:i w:val="0"/>
                      <w:iCs w:val="0"/>
                      <w:color w:val="000000"/>
                      <w:sz w:val="21"/>
                      <w:szCs w:val="21"/>
                      <w:u w:val="none"/>
                    </w:rPr>
                  </w:pPr>
                  <w:r>
                    <w:rPr>
                      <w:rStyle w:val="21"/>
                      <w:rFonts w:hint="default" w:ascii="Times New Roman" w:hAnsi="Times New Roman" w:eastAsia="仿宋" w:cs="Times New Roman"/>
                      <w:lang w:val="en-US" w:eastAsia="zh-CN" w:bidi="ar"/>
                    </w:rPr>
                    <w:t>n</w:t>
                  </w:r>
                  <w:r>
                    <w:rPr>
                      <w:rStyle w:val="18"/>
                      <w:rFonts w:hint="default" w:ascii="Times New Roman" w:hAnsi="Times New Roman" w:eastAsia="仿宋" w:cs="Times New Roman"/>
                      <w:lang w:val="en-US" w:eastAsia="zh-CN" w:bidi="ar"/>
                    </w:rPr>
                    <w:t xml:space="preserve">  </w:t>
                  </w:r>
                  <w:r>
                    <w:rPr>
                      <w:rStyle w:val="11"/>
                      <w:rFonts w:hint="default" w:ascii="Times New Roman" w:hAnsi="Times New Roman" w:eastAsia="仿宋" w:cs="Times New Roman"/>
                      <w:lang w:val="en-US" w:eastAsia="zh-CN" w:bidi="ar"/>
                    </w:rPr>
                    <w:t>可再生能源、余热发电排放因子为</w:t>
                  </w:r>
                  <w:r>
                    <w:rPr>
                      <w:rStyle w:val="9"/>
                      <w:rFonts w:hint="default" w:ascii="Times New Roman" w:hAnsi="Times New Roman" w:eastAsia="仿宋" w:cs="Times New Roman"/>
                      <w:lang w:val="en-US" w:eastAsia="zh-CN" w:bidi="ar"/>
                    </w:rPr>
                    <w:t>0</w:t>
                  </w:r>
                </w:p>
              </w:tc>
            </w:tr>
            <w:tr>
              <w:tblPrEx>
                <w:tblCellMar>
                  <w:top w:w="0" w:type="dxa"/>
                  <w:left w:w="108" w:type="dxa"/>
                  <w:bottom w:w="0" w:type="dxa"/>
                  <w:right w:w="108" w:type="dxa"/>
                </w:tblCellMar>
              </w:tblPrEx>
              <w:trPr>
                <w:trHeight w:val="345" w:hRule="atLeast"/>
              </w:trPr>
              <w:tc>
                <w:tcPr>
                  <w:tcW w:w="65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 w:cs="Times New Roman"/>
                      <w:i w:val="0"/>
                      <w:iCs w:val="0"/>
                      <w:color w:val="000000"/>
                      <w:sz w:val="21"/>
                      <w:szCs w:val="21"/>
                      <w:u w:val="none"/>
                    </w:rPr>
                  </w:pPr>
                </w:p>
              </w:tc>
              <w:tc>
                <w:tcPr>
                  <w:tcW w:w="152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仿宋" w:cs="Times New Roman"/>
                      <w:i w:val="0"/>
                      <w:iCs w:val="0"/>
                      <w:color w:val="000000"/>
                      <w:sz w:val="21"/>
                      <w:szCs w:val="21"/>
                      <w:u w:val="none"/>
                    </w:rPr>
                  </w:pPr>
                  <w:r>
                    <w:rPr>
                      <w:rStyle w:val="9"/>
                      <w:rFonts w:hint="default" w:ascii="Times New Roman" w:hAnsi="Times New Roman" w:eastAsia="仿宋" w:cs="Times New Roman"/>
                      <w:lang w:val="en-US" w:eastAsia="zh-CN" w:bidi="ar"/>
                    </w:rPr>
                    <w:t xml:space="preserve">2 </w:t>
                  </w:r>
                  <w:r>
                    <w:rPr>
                      <w:rStyle w:val="11"/>
                      <w:rFonts w:hint="default" w:ascii="Times New Roman" w:hAnsi="Times New Roman" w:eastAsia="仿宋" w:cs="Times New Roman"/>
                      <w:lang w:val="en-US" w:eastAsia="zh-CN" w:bidi="ar"/>
                    </w:rPr>
                    <w:t>熟料设计产能（</w:t>
                  </w:r>
                  <w:r>
                    <w:rPr>
                      <w:rStyle w:val="9"/>
                      <w:rFonts w:hint="default" w:ascii="Times New Roman" w:hAnsi="Times New Roman" w:eastAsia="仿宋" w:cs="Times New Roman"/>
                      <w:lang w:val="en-US" w:eastAsia="zh-CN" w:bidi="ar"/>
                    </w:rPr>
                    <w:t>t/d</w:t>
                  </w:r>
                  <w:r>
                    <w:rPr>
                      <w:rStyle w:val="11"/>
                      <w:rFonts w:hint="default" w:ascii="Times New Roman" w:hAnsi="Times New Roman" w:eastAsia="仿宋" w:cs="Times New Roman"/>
                      <w:lang w:val="en-US" w:eastAsia="zh-CN" w:bidi="ar"/>
                    </w:rPr>
                    <w:t>）</w:t>
                  </w:r>
                  <w:r>
                    <w:rPr>
                      <w:rStyle w:val="10"/>
                      <w:rFonts w:hint="default" w:ascii="Times New Roman" w:hAnsi="Times New Roman" w:eastAsia="仿宋" w:cs="Times New Roman"/>
                      <w:lang w:val="en-US" w:eastAsia="zh-CN" w:bidi="ar"/>
                    </w:rPr>
                    <w:t>*7</w:t>
                  </w:r>
                </w:p>
              </w:tc>
              <w:tc>
                <w:tcPr>
                  <w:tcW w:w="10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 w:cs="Times New Roman"/>
                      <w:b/>
                      <w:bCs/>
                      <w:i w:val="0"/>
                      <w:iCs w:val="0"/>
                      <w:color w:val="000000"/>
                      <w:sz w:val="21"/>
                      <w:szCs w:val="21"/>
                      <w:u w:val="none"/>
                    </w:rPr>
                  </w:pPr>
                  <w:r>
                    <w:rPr>
                      <w:rFonts w:hint="default" w:ascii="Times New Roman" w:hAnsi="Times New Roman" w:eastAsia="仿宋" w:cs="Times New Roman"/>
                      <w:b/>
                      <w:bCs/>
                      <w:i w:val="0"/>
                      <w:iCs w:val="0"/>
                      <w:color w:val="000000"/>
                      <w:kern w:val="0"/>
                      <w:sz w:val="21"/>
                      <w:szCs w:val="21"/>
                      <w:u w:val="none"/>
                      <w:lang w:val="en-US" w:eastAsia="zh-CN" w:bidi="ar"/>
                    </w:rPr>
                    <w:t>2500</w:t>
                  </w:r>
                </w:p>
              </w:tc>
              <w:tc>
                <w:tcPr>
                  <w:tcW w:w="1744" w:type="pct"/>
                  <w:tcBorders>
                    <w:top w:val="nil"/>
                    <w:left w:val="single" w:color="000000" w:sz="4" w:space="0"/>
                    <w:bottom w:val="single" w:color="000000" w:sz="4" w:space="0"/>
                    <w:right w:val="single" w:color="000000" w:sz="4" w:space="0"/>
                  </w:tcBorders>
                  <w:shd w:val="clear" w:color="auto" w:fill="auto"/>
                  <w:vAlign w:val="center"/>
                </w:tcPr>
                <w:p>
                  <w:pPr>
                    <w:jc w:val="both"/>
                    <w:rPr>
                      <w:rFonts w:hint="default" w:ascii="Times New Roman" w:hAnsi="Times New Roman" w:eastAsia="仿宋" w:cs="Times New Roman"/>
                      <w:b/>
                      <w:bCs/>
                      <w:i w:val="0"/>
                      <w:iCs w:val="0"/>
                      <w:color w:val="000000"/>
                      <w:sz w:val="21"/>
                      <w:szCs w:val="21"/>
                      <w:u w:val="none"/>
                    </w:rPr>
                  </w:pPr>
                </w:p>
              </w:tc>
            </w:tr>
            <w:tr>
              <w:tblPrEx>
                <w:tblCellMar>
                  <w:top w:w="0" w:type="dxa"/>
                  <w:left w:w="108" w:type="dxa"/>
                  <w:bottom w:w="0" w:type="dxa"/>
                  <w:right w:w="108" w:type="dxa"/>
                </w:tblCellMar>
              </w:tblPrEx>
              <w:trPr>
                <w:trHeight w:val="345" w:hRule="atLeast"/>
              </w:trPr>
              <w:tc>
                <w:tcPr>
                  <w:tcW w:w="65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 w:cs="Times New Roman"/>
                      <w:i w:val="0"/>
                      <w:iCs w:val="0"/>
                      <w:color w:val="000000"/>
                      <w:sz w:val="21"/>
                      <w:szCs w:val="21"/>
                      <w:u w:val="none"/>
                    </w:rPr>
                  </w:pPr>
                </w:p>
              </w:tc>
              <w:tc>
                <w:tcPr>
                  <w:tcW w:w="152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仿宋" w:cs="Times New Roman"/>
                      <w:i w:val="0"/>
                      <w:iCs w:val="0"/>
                      <w:color w:val="000000"/>
                      <w:sz w:val="21"/>
                      <w:szCs w:val="21"/>
                      <w:u w:val="none"/>
                    </w:rPr>
                  </w:pPr>
                  <w:r>
                    <w:rPr>
                      <w:rStyle w:val="9"/>
                      <w:rFonts w:hint="default" w:ascii="Times New Roman" w:hAnsi="Times New Roman" w:eastAsia="仿宋" w:cs="Times New Roman"/>
                      <w:lang w:val="en-US" w:eastAsia="zh-CN" w:bidi="ar"/>
                    </w:rPr>
                    <w:t xml:space="preserve">    </w:t>
                  </w:r>
                  <w:r>
                    <w:rPr>
                      <w:rStyle w:val="12"/>
                      <w:rFonts w:hint="default" w:ascii="Times New Roman" w:hAnsi="Times New Roman" w:eastAsia="仿宋" w:cs="Times New Roman"/>
                      <w:lang w:val="en-US" w:eastAsia="zh-CN" w:bidi="ar"/>
                    </w:rPr>
                    <w:t>窑外径（</w:t>
                  </w:r>
                  <w:r>
                    <w:rPr>
                      <w:rStyle w:val="9"/>
                      <w:rFonts w:hint="default" w:ascii="Times New Roman" w:hAnsi="Times New Roman" w:eastAsia="仿宋" w:cs="Times New Roman"/>
                      <w:lang w:val="en-US" w:eastAsia="zh-CN" w:bidi="ar"/>
                    </w:rPr>
                    <w:t>m</w:t>
                  </w:r>
                  <w:r>
                    <w:rPr>
                      <w:rStyle w:val="12"/>
                      <w:rFonts w:hint="default" w:ascii="Times New Roman" w:hAnsi="Times New Roman" w:eastAsia="仿宋" w:cs="Times New Roman"/>
                      <w:lang w:val="en-US" w:eastAsia="zh-CN" w:bidi="ar"/>
                    </w:rPr>
                    <w:t>）</w:t>
                  </w:r>
                </w:p>
              </w:tc>
              <w:tc>
                <w:tcPr>
                  <w:tcW w:w="10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 w:cs="Times New Roman"/>
                      <w:b/>
                      <w:bCs/>
                      <w:i w:val="0"/>
                      <w:iCs w:val="0"/>
                      <w:color w:val="000000"/>
                      <w:sz w:val="21"/>
                      <w:szCs w:val="21"/>
                      <w:u w:val="none"/>
                      <w:lang w:val="en-US"/>
                    </w:rPr>
                  </w:pPr>
                  <w:r>
                    <w:rPr>
                      <w:rFonts w:hint="default" w:ascii="Times New Roman" w:hAnsi="Times New Roman" w:eastAsia="仿宋" w:cs="Times New Roman"/>
                      <w:b/>
                      <w:bCs/>
                      <w:i w:val="0"/>
                      <w:iCs w:val="0"/>
                      <w:color w:val="000000"/>
                      <w:kern w:val="0"/>
                      <w:sz w:val="21"/>
                      <w:szCs w:val="21"/>
                      <w:u w:val="none"/>
                      <w:lang w:val="en-US" w:eastAsia="zh-CN" w:bidi="ar"/>
                    </w:rPr>
                    <w:t>4.0</w:t>
                  </w:r>
                  <w:r>
                    <w:rPr>
                      <w:rFonts w:hint="eastAsia" w:eastAsia="仿宋" w:cs="Times New Roman"/>
                      <w:b/>
                      <w:bCs/>
                      <w:i w:val="0"/>
                      <w:iCs w:val="0"/>
                      <w:color w:val="000000"/>
                      <w:kern w:val="0"/>
                      <w:sz w:val="21"/>
                      <w:szCs w:val="21"/>
                      <w:u w:val="none"/>
                      <w:lang w:val="en-US" w:eastAsia="zh-CN" w:bidi="ar"/>
                    </w:rPr>
                    <w:t>*</w:t>
                  </w:r>
                  <w:r>
                    <w:rPr>
                      <w:rFonts w:hint="default" w:ascii="Times New Roman" w:hAnsi="Times New Roman" w:eastAsia="仿宋" w:cs="Times New Roman"/>
                      <w:b/>
                      <w:bCs/>
                      <w:i w:val="0"/>
                      <w:iCs w:val="0"/>
                      <w:color w:val="000000"/>
                      <w:kern w:val="0"/>
                      <w:sz w:val="21"/>
                      <w:szCs w:val="21"/>
                      <w:u w:val="none"/>
                      <w:lang w:val="en-US" w:eastAsia="zh-CN" w:bidi="ar"/>
                    </w:rPr>
                    <w:t>6</w:t>
                  </w:r>
                  <w:r>
                    <w:rPr>
                      <w:rFonts w:hint="eastAsia" w:eastAsia="仿宋" w:cs="Times New Roman"/>
                      <w:b/>
                      <w:bCs/>
                      <w:i w:val="0"/>
                      <w:iCs w:val="0"/>
                      <w:color w:val="000000"/>
                      <w:kern w:val="0"/>
                      <w:sz w:val="21"/>
                      <w:szCs w:val="21"/>
                      <w:u w:val="none"/>
                      <w:lang w:val="en-US" w:eastAsia="zh-CN" w:bidi="ar"/>
                    </w:rPr>
                    <w:t>0</w:t>
                  </w:r>
                </w:p>
              </w:tc>
              <w:tc>
                <w:tcPr>
                  <w:tcW w:w="1744" w:type="pct"/>
                  <w:tcBorders>
                    <w:top w:val="nil"/>
                    <w:left w:val="single" w:color="000000" w:sz="4" w:space="0"/>
                    <w:bottom w:val="nil"/>
                    <w:right w:val="single" w:color="000000" w:sz="4" w:space="0"/>
                  </w:tcBorders>
                  <w:shd w:val="clear" w:color="auto" w:fill="auto"/>
                  <w:vAlign w:val="center"/>
                </w:tcPr>
                <w:p>
                  <w:pPr>
                    <w:jc w:val="both"/>
                    <w:rPr>
                      <w:rFonts w:hint="default" w:ascii="Times New Roman" w:hAnsi="Times New Roman" w:eastAsia="仿宋" w:cs="Times New Roman"/>
                      <w:b/>
                      <w:bCs/>
                      <w:i w:val="0"/>
                      <w:iCs w:val="0"/>
                      <w:color w:val="000000"/>
                      <w:sz w:val="21"/>
                      <w:szCs w:val="21"/>
                      <w:u w:val="none"/>
                    </w:rPr>
                  </w:pPr>
                </w:p>
              </w:tc>
            </w:tr>
            <w:tr>
              <w:tblPrEx>
                <w:tblCellMar>
                  <w:top w:w="0" w:type="dxa"/>
                  <w:left w:w="108" w:type="dxa"/>
                  <w:bottom w:w="0" w:type="dxa"/>
                  <w:right w:w="108" w:type="dxa"/>
                </w:tblCellMar>
              </w:tblPrEx>
              <w:trPr>
                <w:trHeight w:val="852" w:hRule="atLeast"/>
              </w:trPr>
              <w:tc>
                <w:tcPr>
                  <w:tcW w:w="65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 w:cs="Times New Roman"/>
                      <w:i w:val="0"/>
                      <w:iCs w:val="0"/>
                      <w:color w:val="000000"/>
                      <w:sz w:val="21"/>
                      <w:szCs w:val="21"/>
                      <w:u w:val="none"/>
                    </w:rPr>
                  </w:pPr>
                </w:p>
              </w:tc>
              <w:tc>
                <w:tcPr>
                  <w:tcW w:w="152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仿宋" w:cs="Times New Roman"/>
                      <w:i w:val="0"/>
                      <w:iCs w:val="0"/>
                      <w:color w:val="000000"/>
                      <w:sz w:val="21"/>
                      <w:szCs w:val="21"/>
                      <w:u w:val="none"/>
                    </w:rPr>
                  </w:pPr>
                  <w:r>
                    <w:rPr>
                      <w:rStyle w:val="9"/>
                      <w:rFonts w:hint="default" w:ascii="Times New Roman" w:hAnsi="Times New Roman" w:eastAsia="仿宋" w:cs="Times New Roman"/>
                      <w:lang w:val="en-US" w:eastAsia="zh-CN" w:bidi="ar"/>
                    </w:rPr>
                    <w:t xml:space="preserve">3 </w:t>
                  </w:r>
                  <w:r>
                    <w:rPr>
                      <w:rStyle w:val="12"/>
                      <w:rFonts w:hint="default" w:ascii="Times New Roman" w:hAnsi="Times New Roman" w:eastAsia="仿宋" w:cs="Times New Roman"/>
                      <w:lang w:val="en-US" w:eastAsia="zh-CN" w:bidi="ar"/>
                    </w:rPr>
                    <w:t>协同处置原生废弃物量（</w:t>
                  </w:r>
                  <w:r>
                    <w:rPr>
                      <w:rStyle w:val="9"/>
                      <w:rFonts w:hint="default" w:ascii="Times New Roman" w:hAnsi="Times New Roman" w:eastAsia="仿宋" w:cs="Times New Roman"/>
                      <w:lang w:val="en-US" w:eastAsia="zh-CN" w:bidi="ar"/>
                    </w:rPr>
                    <w:t>t</w:t>
                  </w:r>
                  <w:r>
                    <w:rPr>
                      <w:rStyle w:val="12"/>
                      <w:rFonts w:hint="default" w:ascii="Times New Roman" w:hAnsi="Times New Roman" w:eastAsia="仿宋" w:cs="Times New Roman"/>
                      <w:lang w:val="en-US" w:eastAsia="zh-CN" w:bidi="ar"/>
                    </w:rPr>
                    <w:t>）</w:t>
                  </w:r>
                </w:p>
              </w:tc>
              <w:tc>
                <w:tcPr>
                  <w:tcW w:w="10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 w:cs="Times New Roman"/>
                      <w:b/>
                      <w:bCs/>
                      <w:i w:val="0"/>
                      <w:iCs w:val="0"/>
                      <w:color w:val="000000"/>
                      <w:sz w:val="21"/>
                      <w:szCs w:val="21"/>
                      <w:u w:val="none"/>
                    </w:rPr>
                  </w:pPr>
                  <w:r>
                    <w:rPr>
                      <w:rFonts w:hint="default" w:ascii="Times New Roman" w:hAnsi="Times New Roman" w:eastAsia="仿宋" w:cs="Times New Roman"/>
                      <w:b/>
                      <w:bCs/>
                      <w:i w:val="0"/>
                      <w:iCs w:val="0"/>
                      <w:color w:val="000000"/>
                      <w:kern w:val="0"/>
                      <w:sz w:val="21"/>
                      <w:szCs w:val="21"/>
                      <w:u w:val="none"/>
                      <w:lang w:val="en-US" w:eastAsia="zh-CN" w:bidi="ar"/>
                    </w:rPr>
                    <w:t>/</w:t>
                  </w:r>
                </w:p>
              </w:tc>
              <w:tc>
                <w:tcPr>
                  <w:tcW w:w="17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请填报处置原生废弃物数量，选用企业计量数据，如生产日志或月度、年度统计报表；其次选用报送统计局数据</w:t>
                  </w:r>
                </w:p>
              </w:tc>
            </w:tr>
            <w:tr>
              <w:tblPrEx>
                <w:tblCellMar>
                  <w:top w:w="0" w:type="dxa"/>
                  <w:left w:w="108" w:type="dxa"/>
                  <w:bottom w:w="0" w:type="dxa"/>
                  <w:right w:w="108" w:type="dxa"/>
                </w:tblCellMar>
              </w:tblPrEx>
              <w:trPr>
                <w:trHeight w:val="760" w:hRule="atLeast"/>
              </w:trPr>
              <w:tc>
                <w:tcPr>
                  <w:tcW w:w="65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 w:cs="Times New Roman"/>
                      <w:i w:val="0"/>
                      <w:iCs w:val="0"/>
                      <w:color w:val="000000"/>
                      <w:sz w:val="21"/>
                      <w:szCs w:val="21"/>
                      <w:u w:val="none"/>
                    </w:rPr>
                  </w:pPr>
                </w:p>
              </w:tc>
              <w:tc>
                <w:tcPr>
                  <w:tcW w:w="152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1"/>
                      <w:szCs w:val="21"/>
                      <w:u w:val="none"/>
                    </w:rPr>
                  </w:pPr>
                  <w:r>
                    <w:rPr>
                      <w:rStyle w:val="9"/>
                      <w:rFonts w:hint="default" w:ascii="Times New Roman" w:hAnsi="Times New Roman" w:eastAsia="仿宋" w:cs="Times New Roman"/>
                      <w:lang w:val="en-US" w:eastAsia="zh-CN" w:bidi="ar"/>
                    </w:rPr>
                    <w:t xml:space="preserve">   3.1 </w:t>
                  </w:r>
                  <w:r>
                    <w:rPr>
                      <w:rStyle w:val="12"/>
                      <w:rFonts w:hint="default" w:ascii="Times New Roman" w:hAnsi="Times New Roman" w:eastAsia="仿宋" w:cs="Times New Roman"/>
                      <w:lang w:val="en-US" w:eastAsia="zh-CN" w:bidi="ar"/>
                    </w:rPr>
                    <w:t>协同处置危险废弃物量（</w:t>
                  </w:r>
                  <w:r>
                    <w:rPr>
                      <w:rStyle w:val="9"/>
                      <w:rFonts w:hint="default" w:ascii="Times New Roman" w:hAnsi="Times New Roman" w:eastAsia="仿宋" w:cs="Times New Roman"/>
                      <w:lang w:val="en-US" w:eastAsia="zh-CN" w:bidi="ar"/>
                    </w:rPr>
                    <w:t>t</w:t>
                  </w:r>
                  <w:r>
                    <w:rPr>
                      <w:rStyle w:val="12"/>
                      <w:rFonts w:hint="default" w:ascii="Times New Roman" w:hAnsi="Times New Roman" w:eastAsia="仿宋" w:cs="Times New Roman"/>
                      <w:lang w:val="en-US" w:eastAsia="zh-CN" w:bidi="ar"/>
                    </w:rPr>
                    <w:t>）</w:t>
                  </w:r>
                </w:p>
              </w:tc>
              <w:tc>
                <w:tcPr>
                  <w:tcW w:w="10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 w:cs="Times New Roman"/>
                      <w:b/>
                      <w:bCs/>
                      <w:i w:val="0"/>
                      <w:iCs w:val="0"/>
                      <w:color w:val="000000"/>
                      <w:sz w:val="21"/>
                      <w:szCs w:val="21"/>
                      <w:u w:val="none"/>
                    </w:rPr>
                  </w:pPr>
                  <w:r>
                    <w:rPr>
                      <w:rFonts w:hint="default" w:ascii="Times New Roman" w:hAnsi="Times New Roman" w:eastAsia="仿宋" w:cs="Times New Roman"/>
                      <w:b/>
                      <w:bCs/>
                      <w:i w:val="0"/>
                      <w:iCs w:val="0"/>
                      <w:color w:val="000000"/>
                      <w:kern w:val="0"/>
                      <w:sz w:val="21"/>
                      <w:szCs w:val="21"/>
                      <w:u w:val="none"/>
                      <w:lang w:val="en-US" w:eastAsia="zh-CN" w:bidi="ar"/>
                    </w:rPr>
                    <w:t>/</w:t>
                  </w:r>
                </w:p>
              </w:tc>
              <w:tc>
                <w:tcPr>
                  <w:tcW w:w="17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请填报其中处置危险废弃物数量，选用企业计量数据，如生产日志或月度、年度统计报表；其次选用报送统计局数据</w:t>
                  </w:r>
                </w:p>
              </w:tc>
            </w:tr>
            <w:tr>
              <w:tblPrEx>
                <w:shd w:val="clear" w:color="auto" w:fill="auto"/>
                <w:tblCellMar>
                  <w:top w:w="0" w:type="dxa"/>
                  <w:left w:w="108" w:type="dxa"/>
                  <w:bottom w:w="0" w:type="dxa"/>
                  <w:right w:w="108" w:type="dxa"/>
                </w:tblCellMar>
              </w:tblPrEx>
              <w:trPr>
                <w:trHeight w:val="880" w:hRule="atLeast"/>
              </w:trPr>
              <w:tc>
                <w:tcPr>
                  <w:tcW w:w="65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 w:cs="Times New Roman"/>
                      <w:i w:val="0"/>
                      <w:iCs w:val="0"/>
                      <w:color w:val="000000"/>
                      <w:sz w:val="21"/>
                      <w:szCs w:val="21"/>
                      <w:u w:val="none"/>
                    </w:rPr>
                  </w:pPr>
                </w:p>
              </w:tc>
              <w:tc>
                <w:tcPr>
                  <w:tcW w:w="152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1"/>
                      <w:szCs w:val="21"/>
                      <w:u w:val="none"/>
                    </w:rPr>
                  </w:pPr>
                  <w:r>
                    <w:rPr>
                      <w:rStyle w:val="9"/>
                      <w:rFonts w:hint="default" w:ascii="Times New Roman" w:hAnsi="Times New Roman" w:eastAsia="仿宋" w:cs="Times New Roman"/>
                      <w:lang w:val="en-US" w:eastAsia="zh-CN" w:bidi="ar"/>
                    </w:rPr>
                    <w:t xml:space="preserve">   3.2 </w:t>
                  </w:r>
                  <w:r>
                    <w:rPr>
                      <w:rStyle w:val="12"/>
                      <w:rFonts w:hint="default" w:ascii="Times New Roman" w:hAnsi="Times New Roman" w:eastAsia="仿宋" w:cs="Times New Roman"/>
                      <w:lang w:val="en-US" w:eastAsia="zh-CN" w:bidi="ar"/>
                    </w:rPr>
                    <w:t>协同处置其他废弃物量（</w:t>
                  </w:r>
                  <w:r>
                    <w:rPr>
                      <w:rStyle w:val="9"/>
                      <w:rFonts w:hint="default" w:ascii="Times New Roman" w:hAnsi="Times New Roman" w:eastAsia="仿宋" w:cs="Times New Roman"/>
                      <w:lang w:val="en-US" w:eastAsia="zh-CN" w:bidi="ar"/>
                    </w:rPr>
                    <w:t>t</w:t>
                  </w:r>
                  <w:r>
                    <w:rPr>
                      <w:rStyle w:val="12"/>
                      <w:rFonts w:hint="default" w:ascii="Times New Roman" w:hAnsi="Times New Roman" w:eastAsia="仿宋" w:cs="Times New Roman"/>
                      <w:lang w:val="en-US" w:eastAsia="zh-CN" w:bidi="ar"/>
                    </w:rPr>
                    <w:t>）</w:t>
                  </w:r>
                </w:p>
              </w:tc>
              <w:tc>
                <w:tcPr>
                  <w:tcW w:w="10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 w:cs="Times New Roman"/>
                      <w:b/>
                      <w:bCs/>
                      <w:i w:val="0"/>
                      <w:iCs w:val="0"/>
                      <w:color w:val="000000"/>
                      <w:sz w:val="21"/>
                      <w:szCs w:val="21"/>
                      <w:u w:val="none"/>
                    </w:rPr>
                  </w:pPr>
                  <w:r>
                    <w:rPr>
                      <w:rFonts w:hint="default" w:ascii="Times New Roman" w:hAnsi="Times New Roman" w:eastAsia="仿宋" w:cs="Times New Roman"/>
                      <w:b/>
                      <w:bCs/>
                      <w:i w:val="0"/>
                      <w:iCs w:val="0"/>
                      <w:color w:val="000000"/>
                      <w:kern w:val="0"/>
                      <w:sz w:val="21"/>
                      <w:szCs w:val="21"/>
                      <w:u w:val="none"/>
                      <w:lang w:val="en-US" w:eastAsia="zh-CN" w:bidi="ar"/>
                    </w:rPr>
                    <w:t>/</w:t>
                  </w:r>
                </w:p>
              </w:tc>
              <w:tc>
                <w:tcPr>
                  <w:tcW w:w="17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请填报处置其他废弃物数量，选用企业计量数据，如生产日志或月度、年度统计报表；其次选用报送统计局数据</w:t>
                  </w:r>
                </w:p>
              </w:tc>
            </w:tr>
            <w:tr>
              <w:tblPrEx>
                <w:tblCellMar>
                  <w:top w:w="0" w:type="dxa"/>
                  <w:left w:w="108" w:type="dxa"/>
                  <w:bottom w:w="0" w:type="dxa"/>
                  <w:right w:w="108" w:type="dxa"/>
                </w:tblCellMar>
              </w:tblPrEx>
              <w:trPr>
                <w:trHeight w:val="880" w:hRule="atLeast"/>
              </w:trPr>
              <w:tc>
                <w:tcPr>
                  <w:tcW w:w="65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生产工段2</w:t>
                  </w:r>
                </w:p>
              </w:tc>
              <w:tc>
                <w:tcPr>
                  <w:tcW w:w="152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仿宋" w:cs="Times New Roman"/>
                      <w:i w:val="0"/>
                      <w:iCs w:val="0"/>
                      <w:color w:val="000000"/>
                      <w:sz w:val="21"/>
                      <w:szCs w:val="21"/>
                      <w:u w:val="none"/>
                    </w:rPr>
                  </w:pPr>
                  <w:r>
                    <w:rPr>
                      <w:rStyle w:val="9"/>
                      <w:rFonts w:hint="default" w:ascii="Times New Roman" w:hAnsi="Times New Roman" w:eastAsia="仿宋" w:cs="Times New Roman"/>
                      <w:lang w:val="en-US" w:eastAsia="zh-CN" w:bidi="ar"/>
                    </w:rPr>
                    <w:t xml:space="preserve">1 </w:t>
                  </w:r>
                  <w:r>
                    <w:rPr>
                      <w:rStyle w:val="11"/>
                      <w:rFonts w:hint="default" w:ascii="Times New Roman" w:hAnsi="Times New Roman" w:eastAsia="仿宋" w:cs="Times New Roman"/>
                      <w:lang w:val="en-US" w:eastAsia="zh-CN" w:bidi="ar"/>
                    </w:rPr>
                    <w:t>二氧化碳排放量（</w:t>
                  </w:r>
                  <w:r>
                    <w:rPr>
                      <w:rStyle w:val="9"/>
                      <w:rFonts w:hint="default" w:ascii="Times New Roman" w:hAnsi="Times New Roman" w:eastAsia="仿宋" w:cs="Times New Roman"/>
                      <w:lang w:val="en-US" w:eastAsia="zh-CN" w:bidi="ar"/>
                    </w:rPr>
                    <w:t>tCO</w:t>
                  </w:r>
                  <w:r>
                    <w:rPr>
                      <w:rStyle w:val="23"/>
                      <w:rFonts w:hint="default" w:ascii="Times New Roman" w:hAnsi="Times New Roman" w:eastAsia="仿宋" w:cs="Times New Roman"/>
                      <w:lang w:val="en-US" w:eastAsia="zh-CN" w:bidi="ar"/>
                    </w:rPr>
                    <w:t>2</w:t>
                  </w:r>
                  <w:r>
                    <w:rPr>
                      <w:rStyle w:val="11"/>
                      <w:rFonts w:hint="default" w:ascii="Times New Roman" w:hAnsi="Times New Roman" w:eastAsia="仿宋" w:cs="Times New Roman"/>
                      <w:lang w:val="en-US" w:eastAsia="zh-CN" w:bidi="ar"/>
                    </w:rPr>
                    <w:t>）</w:t>
                  </w:r>
                </w:p>
              </w:tc>
              <w:tc>
                <w:tcPr>
                  <w:tcW w:w="1078" w:type="pct"/>
                  <w:tcBorders>
                    <w:top w:val="single" w:color="000000" w:sz="4" w:space="0"/>
                    <w:left w:val="single" w:color="000000" w:sz="4" w:space="0"/>
                    <w:bottom w:val="single" w:color="000000" w:sz="4" w:space="0"/>
                    <w:right w:val="single" w:color="000000" w:sz="4" w:space="0"/>
                  </w:tcBorders>
                  <w:shd w:val="clear" w:color="auto" w:fill="BFBFBF"/>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1"/>
                      <w:szCs w:val="21"/>
                      <w:u w:val="no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609199.57</w:t>
                  </w:r>
                </w:p>
              </w:tc>
              <w:tc>
                <w:tcPr>
                  <w:tcW w:w="17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仿宋" w:cs="Times New Roman"/>
                      <w:i w:val="0"/>
                      <w:iCs w:val="0"/>
                      <w:color w:val="000000"/>
                      <w:sz w:val="21"/>
                      <w:szCs w:val="21"/>
                      <w:u w:val="none"/>
                    </w:rPr>
                  </w:pPr>
                  <w:r>
                    <w:rPr>
                      <w:rStyle w:val="9"/>
                      <w:rFonts w:hint="default" w:ascii="Times New Roman" w:hAnsi="Times New Roman" w:eastAsia="仿宋" w:cs="Times New Roman"/>
                      <w:lang w:val="en-US" w:eastAsia="zh-CN" w:bidi="ar"/>
                    </w:rPr>
                    <w:t>1.1</w:t>
                  </w:r>
                  <w:r>
                    <w:rPr>
                      <w:rStyle w:val="11"/>
                      <w:rFonts w:hint="default" w:ascii="Times New Roman" w:hAnsi="Times New Roman" w:eastAsia="仿宋" w:cs="Times New Roman"/>
                      <w:lang w:val="en-US" w:eastAsia="zh-CN" w:bidi="ar"/>
                    </w:rPr>
                    <w:t>，</w:t>
                  </w:r>
                  <w:r>
                    <w:rPr>
                      <w:rStyle w:val="9"/>
                      <w:rFonts w:hint="default" w:ascii="Times New Roman" w:hAnsi="Times New Roman" w:eastAsia="仿宋" w:cs="Times New Roman"/>
                      <w:lang w:val="en-US" w:eastAsia="zh-CN" w:bidi="ar"/>
                    </w:rPr>
                    <w:t>1.2</w:t>
                  </w:r>
                  <w:r>
                    <w:rPr>
                      <w:rStyle w:val="11"/>
                      <w:rFonts w:hint="default" w:ascii="Times New Roman" w:hAnsi="Times New Roman" w:eastAsia="仿宋" w:cs="Times New Roman"/>
                      <w:lang w:val="en-US" w:eastAsia="zh-CN" w:bidi="ar"/>
                    </w:rPr>
                    <w:t>与</w:t>
                  </w:r>
                  <w:r>
                    <w:rPr>
                      <w:rStyle w:val="9"/>
                      <w:rFonts w:hint="default" w:ascii="Times New Roman" w:hAnsi="Times New Roman" w:eastAsia="仿宋" w:cs="Times New Roman"/>
                      <w:lang w:val="en-US" w:eastAsia="zh-CN" w:bidi="ar"/>
                    </w:rPr>
                    <w:t>1.3</w:t>
                  </w:r>
                  <w:r>
                    <w:rPr>
                      <w:rStyle w:val="11"/>
                      <w:rFonts w:hint="default" w:ascii="Times New Roman" w:hAnsi="Times New Roman" w:eastAsia="仿宋" w:cs="Times New Roman"/>
                      <w:lang w:val="en-US" w:eastAsia="zh-CN" w:bidi="ar"/>
                    </w:rPr>
                    <w:t>之和</w:t>
                  </w:r>
                </w:p>
              </w:tc>
            </w:tr>
            <w:tr>
              <w:tblPrEx>
                <w:tblCellMar>
                  <w:top w:w="0" w:type="dxa"/>
                  <w:left w:w="108" w:type="dxa"/>
                  <w:bottom w:w="0" w:type="dxa"/>
                  <w:right w:w="108" w:type="dxa"/>
                </w:tblCellMar>
              </w:tblPrEx>
              <w:trPr>
                <w:trHeight w:val="289" w:hRule="atLeast"/>
              </w:trPr>
              <w:tc>
                <w:tcPr>
                  <w:tcW w:w="65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 w:cs="Times New Roman"/>
                      <w:i w:val="0"/>
                      <w:iCs w:val="0"/>
                      <w:color w:val="000000"/>
                      <w:sz w:val="21"/>
                      <w:szCs w:val="21"/>
                      <w:u w:val="none"/>
                    </w:rPr>
                  </w:pPr>
                </w:p>
              </w:tc>
              <w:tc>
                <w:tcPr>
                  <w:tcW w:w="152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仿宋" w:cs="Times New Roman"/>
                      <w:i w:val="0"/>
                      <w:iCs w:val="0"/>
                      <w:color w:val="000000"/>
                      <w:sz w:val="21"/>
                      <w:szCs w:val="21"/>
                      <w:u w:val="none"/>
                    </w:rPr>
                  </w:pPr>
                  <w:r>
                    <w:rPr>
                      <w:rStyle w:val="9"/>
                      <w:rFonts w:hint="default" w:ascii="Times New Roman" w:hAnsi="Times New Roman" w:eastAsia="仿宋" w:cs="Times New Roman"/>
                      <w:lang w:val="en-US" w:eastAsia="zh-CN" w:bidi="ar"/>
                    </w:rPr>
                    <w:t xml:space="preserve">   1.1 </w:t>
                  </w:r>
                  <w:r>
                    <w:rPr>
                      <w:rStyle w:val="11"/>
                      <w:rFonts w:hint="default" w:ascii="Times New Roman" w:hAnsi="Times New Roman" w:eastAsia="仿宋" w:cs="Times New Roman"/>
                      <w:lang w:val="en-US" w:eastAsia="zh-CN" w:bidi="ar"/>
                    </w:rPr>
                    <w:t>化石燃料燃烧排放量（</w:t>
                  </w:r>
                  <w:r>
                    <w:rPr>
                      <w:rStyle w:val="9"/>
                      <w:rFonts w:hint="default" w:ascii="Times New Roman" w:hAnsi="Times New Roman" w:eastAsia="仿宋" w:cs="Times New Roman"/>
                      <w:lang w:val="en-US" w:eastAsia="zh-CN" w:bidi="ar"/>
                    </w:rPr>
                    <w:t>tCO</w:t>
                  </w:r>
                  <w:r>
                    <w:rPr>
                      <w:rStyle w:val="23"/>
                      <w:rFonts w:hint="default" w:ascii="Times New Roman" w:hAnsi="Times New Roman" w:eastAsia="仿宋" w:cs="Times New Roman"/>
                      <w:lang w:val="en-US" w:eastAsia="zh-CN" w:bidi="ar"/>
                    </w:rPr>
                    <w:t>2</w:t>
                  </w:r>
                  <w:r>
                    <w:rPr>
                      <w:rStyle w:val="11"/>
                      <w:rFonts w:hint="default" w:ascii="Times New Roman" w:hAnsi="Times New Roman" w:eastAsia="仿宋" w:cs="Times New Roman"/>
                      <w:lang w:val="en-US" w:eastAsia="zh-CN" w:bidi="ar"/>
                    </w:rPr>
                    <w:t>）</w:t>
                  </w:r>
                </w:p>
              </w:tc>
              <w:tc>
                <w:tcPr>
                  <w:tcW w:w="1078" w:type="pct"/>
                  <w:tcBorders>
                    <w:top w:val="single" w:color="000000" w:sz="4" w:space="0"/>
                    <w:left w:val="single" w:color="000000" w:sz="4" w:space="0"/>
                    <w:bottom w:val="single" w:color="000000" w:sz="4" w:space="0"/>
                    <w:right w:val="single" w:color="000000" w:sz="4" w:space="0"/>
                  </w:tcBorders>
                  <w:shd w:val="clear" w:color="auto" w:fill="BFBFBF"/>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2"/>
                      <w:szCs w:val="22"/>
                      <w:u w:val="none"/>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229639.14</w:t>
                  </w:r>
                </w:p>
              </w:tc>
              <w:tc>
                <w:tcPr>
                  <w:tcW w:w="17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仿宋" w:cs="Times New Roman"/>
                      <w:i w:val="0"/>
                      <w:iCs w:val="0"/>
                      <w:color w:val="000000"/>
                      <w:sz w:val="21"/>
                      <w:szCs w:val="21"/>
                      <w:u w:val="none"/>
                    </w:rPr>
                  </w:pPr>
                  <w:r>
                    <w:rPr>
                      <w:rStyle w:val="11"/>
                      <w:rFonts w:hint="default" w:ascii="Times New Roman" w:hAnsi="Times New Roman" w:eastAsia="仿宋" w:cs="Times New Roman"/>
                      <w:lang w:val="en-US" w:eastAsia="zh-CN" w:bidi="ar"/>
                    </w:rPr>
                    <w:t>按核算与报告指南公式（</w:t>
                  </w:r>
                  <w:r>
                    <w:rPr>
                      <w:rStyle w:val="9"/>
                      <w:rFonts w:hint="default" w:ascii="Times New Roman" w:hAnsi="Times New Roman" w:eastAsia="仿宋" w:cs="Times New Roman"/>
                      <w:lang w:val="en-US" w:eastAsia="zh-CN" w:bidi="ar"/>
                    </w:rPr>
                    <w:t>2</w:t>
                  </w:r>
                  <w:r>
                    <w:rPr>
                      <w:rStyle w:val="11"/>
                      <w:rFonts w:hint="default" w:ascii="Times New Roman" w:hAnsi="Times New Roman" w:eastAsia="仿宋" w:cs="Times New Roman"/>
                      <w:lang w:val="en-US" w:eastAsia="zh-CN" w:bidi="ar"/>
                    </w:rPr>
                    <w:t>）</w:t>
                  </w:r>
                </w:p>
              </w:tc>
            </w:tr>
            <w:tr>
              <w:tblPrEx>
                <w:tblCellMar>
                  <w:top w:w="0" w:type="dxa"/>
                  <w:left w:w="108" w:type="dxa"/>
                  <w:bottom w:w="0" w:type="dxa"/>
                  <w:right w:w="108" w:type="dxa"/>
                </w:tblCellMar>
              </w:tblPrEx>
              <w:trPr>
                <w:trHeight w:val="289" w:hRule="atLeast"/>
              </w:trPr>
              <w:tc>
                <w:tcPr>
                  <w:tcW w:w="65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 w:cs="Times New Roman"/>
                      <w:i w:val="0"/>
                      <w:iCs w:val="0"/>
                      <w:color w:val="000000"/>
                      <w:sz w:val="21"/>
                      <w:szCs w:val="21"/>
                      <w:u w:val="none"/>
                    </w:rPr>
                  </w:pPr>
                </w:p>
              </w:tc>
              <w:tc>
                <w:tcPr>
                  <w:tcW w:w="55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 xml:space="preserve">  烟煤</w:t>
                  </w:r>
                </w:p>
              </w:tc>
              <w:tc>
                <w:tcPr>
                  <w:tcW w:w="9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1.1.1 消耗量（t或万m3）</w:t>
                  </w:r>
                  <w:r>
                    <w:rPr>
                      <w:rFonts w:hint="default" w:ascii="Times New Roman" w:hAnsi="Times New Roman" w:eastAsia="仿宋" w:cs="Times New Roman"/>
                      <w:i w:val="0"/>
                      <w:iCs w:val="0"/>
                      <w:color w:val="000000"/>
                      <w:kern w:val="0"/>
                      <w:sz w:val="21"/>
                      <w:szCs w:val="21"/>
                      <w:u w:val="none"/>
                      <w:vertAlign w:val="superscript"/>
                      <w:lang w:val="en-US" w:eastAsia="zh-CN" w:bidi="ar"/>
                    </w:rPr>
                    <w:t>*4</w:t>
                  </w:r>
                  <w:r>
                    <w:rPr>
                      <w:rFonts w:hint="default" w:ascii="Times New Roman" w:hAnsi="Times New Roman" w:eastAsia="仿宋" w:cs="Times New Roman"/>
                      <w:i w:val="0"/>
                      <w:iCs w:val="0"/>
                      <w:color w:val="000000"/>
                      <w:kern w:val="0"/>
                      <w:sz w:val="21"/>
                      <w:szCs w:val="21"/>
                      <w:u w:val="none"/>
                      <w:lang w:val="en-US" w:eastAsia="zh-CN" w:bidi="ar"/>
                    </w:rPr>
                    <w:t>，5</w:t>
                  </w:r>
                </w:p>
              </w:tc>
              <w:tc>
                <w:tcPr>
                  <w:tcW w:w="10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2"/>
                      <w:szCs w:val="22"/>
                      <w:u w:val="none"/>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96994.52</w:t>
                  </w:r>
                </w:p>
              </w:tc>
              <w:tc>
                <w:tcPr>
                  <w:tcW w:w="174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default" w:ascii="Times New Roman" w:hAnsi="Times New Roman" w:eastAsia="仿宋" w:cs="Times New Roman"/>
                      <w:b/>
                      <w:bCs/>
                      <w:i w:val="0"/>
                      <w:iCs w:val="0"/>
                      <w:color w:val="000000"/>
                      <w:sz w:val="21"/>
                      <w:szCs w:val="21"/>
                      <w:u w:val="none"/>
                    </w:rPr>
                  </w:pPr>
                </w:p>
              </w:tc>
            </w:tr>
            <w:tr>
              <w:tblPrEx>
                <w:shd w:val="clear" w:color="auto" w:fill="auto"/>
                <w:tblCellMar>
                  <w:top w:w="0" w:type="dxa"/>
                  <w:left w:w="108" w:type="dxa"/>
                  <w:bottom w:w="0" w:type="dxa"/>
                  <w:right w:w="108" w:type="dxa"/>
                </w:tblCellMar>
              </w:tblPrEx>
              <w:trPr>
                <w:trHeight w:val="270" w:hRule="atLeast"/>
              </w:trPr>
              <w:tc>
                <w:tcPr>
                  <w:tcW w:w="65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 w:cs="Times New Roman"/>
                      <w:i w:val="0"/>
                      <w:iCs w:val="0"/>
                      <w:color w:val="000000"/>
                      <w:sz w:val="21"/>
                      <w:szCs w:val="21"/>
                      <w:u w:val="none"/>
                    </w:rPr>
                  </w:pPr>
                </w:p>
              </w:tc>
              <w:tc>
                <w:tcPr>
                  <w:tcW w:w="55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 w:cs="Times New Roman"/>
                      <w:i w:val="0"/>
                      <w:iCs w:val="0"/>
                      <w:color w:val="000000"/>
                      <w:sz w:val="21"/>
                      <w:szCs w:val="21"/>
                      <w:u w:val="none"/>
                    </w:rPr>
                  </w:pPr>
                </w:p>
              </w:tc>
              <w:tc>
                <w:tcPr>
                  <w:tcW w:w="9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1.1.2 低位发热量（GJ/t或GJ/万Nm3）</w:t>
                  </w:r>
                </w:p>
              </w:tc>
              <w:tc>
                <w:tcPr>
                  <w:tcW w:w="10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2"/>
                      <w:szCs w:val="22"/>
                      <w:u w:val="none"/>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24.978</w:t>
                  </w:r>
                </w:p>
              </w:tc>
              <w:tc>
                <w:tcPr>
                  <w:tcW w:w="17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仿宋" w:cs="Times New Roman"/>
                      <w:i w:val="0"/>
                      <w:iCs w:val="0"/>
                      <w:color w:val="000000"/>
                      <w:sz w:val="21"/>
                      <w:szCs w:val="21"/>
                      <w:u w:val="none"/>
                    </w:rPr>
                  </w:pPr>
                  <w:r>
                    <w:rPr>
                      <w:rFonts w:hint="eastAsia" w:eastAsia="仿宋" w:cs="Times New Roman"/>
                      <w:i w:val="0"/>
                      <w:iCs w:val="0"/>
                      <w:color w:val="000000"/>
                      <w:kern w:val="0"/>
                      <w:sz w:val="21"/>
                      <w:szCs w:val="21"/>
                      <w:u w:val="none"/>
                      <w:lang w:val="en-US" w:eastAsia="zh-CN" w:bidi="ar"/>
                    </w:rPr>
                    <w:t>1-8缺省值，9-12</w:t>
                  </w:r>
                  <w:r>
                    <w:rPr>
                      <w:rFonts w:hint="default" w:ascii="Times New Roman" w:hAnsi="Times New Roman" w:eastAsia="仿宋" w:cs="Times New Roman"/>
                      <w:i w:val="0"/>
                      <w:iCs w:val="0"/>
                      <w:color w:val="000000"/>
                      <w:kern w:val="0"/>
                      <w:sz w:val="21"/>
                      <w:szCs w:val="21"/>
                      <w:u w:val="none"/>
                      <w:lang w:val="en-US" w:eastAsia="zh-CN" w:bidi="ar"/>
                    </w:rPr>
                    <w:t>实测值</w:t>
                  </w:r>
                </w:p>
              </w:tc>
            </w:tr>
            <w:tr>
              <w:tblPrEx>
                <w:tblCellMar>
                  <w:top w:w="0" w:type="dxa"/>
                  <w:left w:w="108" w:type="dxa"/>
                  <w:bottom w:w="0" w:type="dxa"/>
                  <w:right w:w="108" w:type="dxa"/>
                </w:tblCellMar>
              </w:tblPrEx>
              <w:trPr>
                <w:trHeight w:val="270" w:hRule="atLeast"/>
              </w:trPr>
              <w:tc>
                <w:tcPr>
                  <w:tcW w:w="65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 w:cs="Times New Roman"/>
                      <w:i w:val="0"/>
                      <w:iCs w:val="0"/>
                      <w:color w:val="000000"/>
                      <w:sz w:val="21"/>
                      <w:szCs w:val="21"/>
                      <w:u w:val="none"/>
                    </w:rPr>
                  </w:pPr>
                </w:p>
              </w:tc>
              <w:tc>
                <w:tcPr>
                  <w:tcW w:w="55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 w:cs="Times New Roman"/>
                      <w:i w:val="0"/>
                      <w:iCs w:val="0"/>
                      <w:color w:val="000000"/>
                      <w:sz w:val="21"/>
                      <w:szCs w:val="21"/>
                      <w:u w:val="none"/>
                    </w:rPr>
                  </w:pPr>
                </w:p>
              </w:tc>
              <w:tc>
                <w:tcPr>
                  <w:tcW w:w="9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1.1.3 单位热值含碳量（tC/GJ）</w:t>
                  </w:r>
                </w:p>
              </w:tc>
              <w:tc>
                <w:tcPr>
                  <w:tcW w:w="10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 w:cs="Times New Roman"/>
                      <w:b/>
                      <w:bCs/>
                      <w:i w:val="0"/>
                      <w:iCs w:val="0"/>
                      <w:color w:val="000000"/>
                      <w:sz w:val="21"/>
                      <w:szCs w:val="21"/>
                      <w:u w:val="none"/>
                      <w:lang w:val="en-US"/>
                    </w:rPr>
                  </w:pPr>
                  <w:r>
                    <w:rPr>
                      <w:rFonts w:hint="default" w:ascii="Times New Roman" w:hAnsi="Times New Roman" w:eastAsia="仿宋" w:cs="Times New Roman"/>
                      <w:b/>
                      <w:bCs/>
                      <w:i w:val="0"/>
                      <w:iCs w:val="0"/>
                      <w:color w:val="000000"/>
                      <w:kern w:val="0"/>
                      <w:sz w:val="21"/>
                      <w:szCs w:val="21"/>
                      <w:u w:val="none"/>
                      <w:lang w:val="en-US" w:eastAsia="zh-CN" w:bidi="ar"/>
                    </w:rPr>
                    <w:t>0.0261</w:t>
                  </w:r>
                  <w:r>
                    <w:rPr>
                      <w:rFonts w:hint="eastAsia" w:eastAsia="仿宋" w:cs="Times New Roman"/>
                      <w:b/>
                      <w:bCs/>
                      <w:i w:val="0"/>
                      <w:iCs w:val="0"/>
                      <w:color w:val="000000"/>
                      <w:kern w:val="0"/>
                      <w:sz w:val="21"/>
                      <w:szCs w:val="21"/>
                      <w:u w:val="none"/>
                      <w:lang w:val="en-US" w:eastAsia="zh-CN" w:bidi="ar"/>
                    </w:rPr>
                    <w:t>0</w:t>
                  </w:r>
                </w:p>
              </w:tc>
              <w:tc>
                <w:tcPr>
                  <w:tcW w:w="174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default" w:ascii="Times New Roman" w:hAnsi="Times New Roman" w:eastAsia="仿宋" w:cs="Times New Roman"/>
                      <w:b/>
                      <w:bCs/>
                      <w:i w:val="0"/>
                      <w:iCs w:val="0"/>
                      <w:color w:val="000000"/>
                      <w:sz w:val="21"/>
                      <w:szCs w:val="21"/>
                      <w:u w:val="none"/>
                    </w:rPr>
                  </w:pPr>
                </w:p>
              </w:tc>
            </w:tr>
            <w:tr>
              <w:tblPrEx>
                <w:tblCellMar>
                  <w:top w:w="0" w:type="dxa"/>
                  <w:left w:w="108" w:type="dxa"/>
                  <w:bottom w:w="0" w:type="dxa"/>
                  <w:right w:w="108" w:type="dxa"/>
                </w:tblCellMar>
              </w:tblPrEx>
              <w:trPr>
                <w:trHeight w:val="289" w:hRule="atLeast"/>
              </w:trPr>
              <w:tc>
                <w:tcPr>
                  <w:tcW w:w="65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 w:cs="Times New Roman"/>
                      <w:i w:val="0"/>
                      <w:iCs w:val="0"/>
                      <w:color w:val="000000"/>
                      <w:sz w:val="21"/>
                      <w:szCs w:val="21"/>
                      <w:u w:val="none"/>
                    </w:rPr>
                  </w:pPr>
                </w:p>
              </w:tc>
              <w:tc>
                <w:tcPr>
                  <w:tcW w:w="55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 w:cs="Times New Roman"/>
                      <w:i w:val="0"/>
                      <w:iCs w:val="0"/>
                      <w:color w:val="000000"/>
                      <w:sz w:val="21"/>
                      <w:szCs w:val="21"/>
                      <w:u w:val="none"/>
                    </w:rPr>
                  </w:pPr>
                </w:p>
              </w:tc>
              <w:tc>
                <w:tcPr>
                  <w:tcW w:w="9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1.1.4 碳氧化率（%）</w:t>
                  </w:r>
                </w:p>
              </w:tc>
              <w:tc>
                <w:tcPr>
                  <w:tcW w:w="10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 w:cs="Times New Roman"/>
                      <w:b/>
                      <w:bCs/>
                      <w:i w:val="0"/>
                      <w:iCs w:val="0"/>
                      <w:color w:val="000000"/>
                      <w:sz w:val="21"/>
                      <w:szCs w:val="21"/>
                      <w:u w:val="none"/>
                      <w:lang w:val="en-US"/>
                    </w:rPr>
                  </w:pPr>
                  <w:r>
                    <w:rPr>
                      <w:rFonts w:hint="default" w:ascii="Times New Roman" w:hAnsi="Times New Roman" w:eastAsia="仿宋" w:cs="Times New Roman"/>
                      <w:b/>
                      <w:bCs/>
                      <w:i w:val="0"/>
                      <w:iCs w:val="0"/>
                      <w:color w:val="000000"/>
                      <w:kern w:val="0"/>
                      <w:sz w:val="21"/>
                      <w:szCs w:val="21"/>
                      <w:u w:val="none"/>
                      <w:lang w:val="en-US" w:eastAsia="zh-CN" w:bidi="ar"/>
                    </w:rPr>
                    <w:t>9</w:t>
                  </w:r>
                  <w:r>
                    <w:rPr>
                      <w:rFonts w:hint="eastAsia" w:eastAsia="仿宋" w:cs="Times New Roman"/>
                      <w:b/>
                      <w:bCs/>
                      <w:i w:val="0"/>
                      <w:iCs w:val="0"/>
                      <w:color w:val="000000"/>
                      <w:kern w:val="0"/>
                      <w:sz w:val="21"/>
                      <w:szCs w:val="21"/>
                      <w:u w:val="none"/>
                      <w:lang w:val="en-US" w:eastAsia="zh-CN" w:bidi="ar"/>
                    </w:rPr>
                    <w:t>9</w:t>
                  </w:r>
                </w:p>
              </w:tc>
              <w:tc>
                <w:tcPr>
                  <w:tcW w:w="174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default" w:ascii="Times New Roman" w:hAnsi="Times New Roman" w:eastAsia="仿宋" w:cs="Times New Roman"/>
                      <w:i w:val="0"/>
                      <w:iCs w:val="0"/>
                      <w:color w:val="000000"/>
                      <w:sz w:val="21"/>
                      <w:szCs w:val="21"/>
                      <w:u w:val="none"/>
                    </w:rPr>
                  </w:pPr>
                </w:p>
              </w:tc>
            </w:tr>
            <w:tr>
              <w:tblPrEx>
                <w:shd w:val="clear" w:color="auto" w:fill="auto"/>
                <w:tblCellMar>
                  <w:top w:w="0" w:type="dxa"/>
                  <w:left w:w="108" w:type="dxa"/>
                  <w:bottom w:w="0" w:type="dxa"/>
                  <w:right w:w="108" w:type="dxa"/>
                </w:tblCellMar>
              </w:tblPrEx>
              <w:trPr>
                <w:trHeight w:val="612" w:hRule="atLeast"/>
              </w:trPr>
              <w:tc>
                <w:tcPr>
                  <w:tcW w:w="65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 w:cs="Times New Roman"/>
                      <w:i w:val="0"/>
                      <w:iCs w:val="0"/>
                      <w:color w:val="000000"/>
                      <w:sz w:val="21"/>
                      <w:szCs w:val="21"/>
                      <w:u w:val="none"/>
                    </w:rPr>
                  </w:pPr>
                </w:p>
              </w:tc>
              <w:tc>
                <w:tcPr>
                  <w:tcW w:w="55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柴油</w:t>
                  </w:r>
                </w:p>
              </w:tc>
              <w:tc>
                <w:tcPr>
                  <w:tcW w:w="9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1.1.1 消耗量（t或万m3）</w:t>
                  </w:r>
                  <w:r>
                    <w:rPr>
                      <w:rFonts w:hint="default" w:ascii="Times New Roman" w:hAnsi="Times New Roman" w:eastAsia="仿宋" w:cs="Times New Roman"/>
                      <w:i w:val="0"/>
                      <w:iCs w:val="0"/>
                      <w:color w:val="000000"/>
                      <w:kern w:val="0"/>
                      <w:sz w:val="21"/>
                      <w:szCs w:val="21"/>
                      <w:u w:val="none"/>
                      <w:vertAlign w:val="superscript"/>
                      <w:lang w:val="en-US" w:eastAsia="zh-CN" w:bidi="ar"/>
                    </w:rPr>
                    <w:t>*4</w:t>
                  </w:r>
                  <w:r>
                    <w:rPr>
                      <w:rFonts w:hint="default" w:ascii="Times New Roman" w:hAnsi="Times New Roman" w:eastAsia="仿宋" w:cs="Times New Roman"/>
                      <w:i w:val="0"/>
                      <w:iCs w:val="0"/>
                      <w:color w:val="000000"/>
                      <w:kern w:val="0"/>
                      <w:sz w:val="21"/>
                      <w:szCs w:val="21"/>
                      <w:u w:val="none"/>
                      <w:lang w:val="en-US" w:eastAsia="zh-CN" w:bidi="ar"/>
                    </w:rPr>
                    <w:t>，5</w:t>
                  </w:r>
                </w:p>
              </w:tc>
              <w:tc>
                <w:tcPr>
                  <w:tcW w:w="10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2"/>
                      <w:szCs w:val="22"/>
                      <w:u w:val="none"/>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33.03</w:t>
                  </w:r>
                </w:p>
              </w:tc>
              <w:tc>
                <w:tcPr>
                  <w:tcW w:w="174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default" w:ascii="Times New Roman" w:hAnsi="Times New Roman" w:eastAsia="仿宋" w:cs="Times New Roman"/>
                      <w:b/>
                      <w:bCs/>
                      <w:i w:val="0"/>
                      <w:iCs w:val="0"/>
                      <w:color w:val="000000"/>
                      <w:sz w:val="21"/>
                      <w:szCs w:val="21"/>
                      <w:u w:val="none"/>
                    </w:rPr>
                  </w:pPr>
                </w:p>
              </w:tc>
            </w:tr>
            <w:tr>
              <w:tblPrEx>
                <w:tblCellMar>
                  <w:top w:w="0" w:type="dxa"/>
                  <w:left w:w="108" w:type="dxa"/>
                  <w:bottom w:w="0" w:type="dxa"/>
                  <w:right w:w="108" w:type="dxa"/>
                </w:tblCellMar>
              </w:tblPrEx>
              <w:trPr>
                <w:trHeight w:val="270" w:hRule="atLeast"/>
              </w:trPr>
              <w:tc>
                <w:tcPr>
                  <w:tcW w:w="65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 w:cs="Times New Roman"/>
                      <w:i w:val="0"/>
                      <w:iCs w:val="0"/>
                      <w:color w:val="000000"/>
                      <w:sz w:val="21"/>
                      <w:szCs w:val="21"/>
                      <w:u w:val="none"/>
                    </w:rPr>
                  </w:pPr>
                </w:p>
              </w:tc>
              <w:tc>
                <w:tcPr>
                  <w:tcW w:w="55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 w:cs="Times New Roman"/>
                      <w:i w:val="0"/>
                      <w:iCs w:val="0"/>
                      <w:color w:val="000000"/>
                      <w:sz w:val="21"/>
                      <w:szCs w:val="21"/>
                      <w:u w:val="none"/>
                    </w:rPr>
                  </w:pPr>
                </w:p>
              </w:tc>
              <w:tc>
                <w:tcPr>
                  <w:tcW w:w="9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1.1.2 低位发热量（GJ/t或GJ/万Nm3）</w:t>
                  </w:r>
                </w:p>
              </w:tc>
              <w:tc>
                <w:tcPr>
                  <w:tcW w:w="10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 w:cs="Times New Roman"/>
                      <w:b/>
                      <w:bCs/>
                      <w:i w:val="0"/>
                      <w:iCs w:val="0"/>
                      <w:color w:val="000000"/>
                      <w:sz w:val="21"/>
                      <w:szCs w:val="21"/>
                      <w:u w:val="none"/>
                    </w:rPr>
                  </w:pPr>
                  <w:r>
                    <w:rPr>
                      <w:rFonts w:hint="default" w:ascii="Times New Roman" w:hAnsi="Times New Roman" w:eastAsia="仿宋" w:cs="Times New Roman"/>
                      <w:b/>
                      <w:bCs/>
                      <w:i w:val="0"/>
                      <w:iCs w:val="0"/>
                      <w:color w:val="000000"/>
                      <w:kern w:val="0"/>
                      <w:sz w:val="21"/>
                      <w:szCs w:val="21"/>
                      <w:u w:val="none"/>
                      <w:lang w:val="en-US" w:eastAsia="zh-CN" w:bidi="ar"/>
                    </w:rPr>
                    <w:t>42.652</w:t>
                  </w:r>
                </w:p>
              </w:tc>
              <w:tc>
                <w:tcPr>
                  <w:tcW w:w="17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缺省值</w:t>
                  </w:r>
                </w:p>
              </w:tc>
            </w:tr>
            <w:tr>
              <w:tblPrEx>
                <w:tblCellMar>
                  <w:top w:w="0" w:type="dxa"/>
                  <w:left w:w="108" w:type="dxa"/>
                  <w:bottom w:w="0" w:type="dxa"/>
                  <w:right w:w="108" w:type="dxa"/>
                </w:tblCellMar>
              </w:tblPrEx>
              <w:trPr>
                <w:trHeight w:val="270" w:hRule="atLeast"/>
              </w:trPr>
              <w:tc>
                <w:tcPr>
                  <w:tcW w:w="65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 w:cs="Times New Roman"/>
                      <w:i w:val="0"/>
                      <w:iCs w:val="0"/>
                      <w:color w:val="000000"/>
                      <w:sz w:val="21"/>
                      <w:szCs w:val="21"/>
                      <w:u w:val="none"/>
                    </w:rPr>
                  </w:pPr>
                </w:p>
              </w:tc>
              <w:tc>
                <w:tcPr>
                  <w:tcW w:w="55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 w:cs="Times New Roman"/>
                      <w:i w:val="0"/>
                      <w:iCs w:val="0"/>
                      <w:color w:val="000000"/>
                      <w:sz w:val="21"/>
                      <w:szCs w:val="21"/>
                      <w:u w:val="none"/>
                    </w:rPr>
                  </w:pPr>
                </w:p>
              </w:tc>
              <w:tc>
                <w:tcPr>
                  <w:tcW w:w="9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1.1.3 单位热值含碳量（tC/GJ）</w:t>
                  </w:r>
                </w:p>
              </w:tc>
              <w:tc>
                <w:tcPr>
                  <w:tcW w:w="10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 w:cs="Times New Roman"/>
                      <w:b/>
                      <w:bCs/>
                      <w:i w:val="0"/>
                      <w:iCs w:val="0"/>
                      <w:color w:val="000000"/>
                      <w:sz w:val="21"/>
                      <w:szCs w:val="21"/>
                      <w:u w:val="none"/>
                    </w:rPr>
                  </w:pPr>
                  <w:r>
                    <w:rPr>
                      <w:rFonts w:hint="default" w:ascii="Times New Roman" w:hAnsi="Times New Roman" w:eastAsia="仿宋" w:cs="Times New Roman"/>
                      <w:b/>
                      <w:bCs/>
                      <w:i w:val="0"/>
                      <w:iCs w:val="0"/>
                      <w:color w:val="000000"/>
                      <w:kern w:val="0"/>
                      <w:sz w:val="21"/>
                      <w:szCs w:val="21"/>
                      <w:u w:val="none"/>
                      <w:lang w:val="en-US" w:eastAsia="zh-CN" w:bidi="ar"/>
                    </w:rPr>
                    <w:t>0.0202</w:t>
                  </w:r>
                </w:p>
              </w:tc>
              <w:tc>
                <w:tcPr>
                  <w:tcW w:w="17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缺省值</w:t>
                  </w:r>
                </w:p>
              </w:tc>
            </w:tr>
            <w:tr>
              <w:tblPrEx>
                <w:shd w:val="clear" w:color="auto" w:fill="auto"/>
                <w:tblCellMar>
                  <w:top w:w="0" w:type="dxa"/>
                  <w:left w:w="108" w:type="dxa"/>
                  <w:bottom w:w="0" w:type="dxa"/>
                  <w:right w:w="108" w:type="dxa"/>
                </w:tblCellMar>
              </w:tblPrEx>
              <w:trPr>
                <w:trHeight w:val="270" w:hRule="atLeast"/>
              </w:trPr>
              <w:tc>
                <w:tcPr>
                  <w:tcW w:w="65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 w:cs="Times New Roman"/>
                      <w:i w:val="0"/>
                      <w:iCs w:val="0"/>
                      <w:color w:val="000000"/>
                      <w:sz w:val="21"/>
                      <w:szCs w:val="21"/>
                      <w:u w:val="none"/>
                    </w:rPr>
                  </w:pPr>
                </w:p>
              </w:tc>
              <w:tc>
                <w:tcPr>
                  <w:tcW w:w="55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 w:cs="Times New Roman"/>
                      <w:i w:val="0"/>
                      <w:iCs w:val="0"/>
                      <w:color w:val="000000"/>
                      <w:sz w:val="21"/>
                      <w:szCs w:val="21"/>
                      <w:u w:val="none"/>
                    </w:rPr>
                  </w:pPr>
                </w:p>
              </w:tc>
              <w:tc>
                <w:tcPr>
                  <w:tcW w:w="9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1.1.4 碳氧化率（%）</w:t>
                  </w:r>
                </w:p>
              </w:tc>
              <w:tc>
                <w:tcPr>
                  <w:tcW w:w="10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 w:cs="Times New Roman"/>
                      <w:b/>
                      <w:bCs/>
                      <w:i w:val="0"/>
                      <w:iCs w:val="0"/>
                      <w:color w:val="000000"/>
                      <w:sz w:val="21"/>
                      <w:szCs w:val="21"/>
                      <w:u w:val="none"/>
                      <w:lang w:val="en-US"/>
                    </w:rPr>
                  </w:pPr>
                  <w:r>
                    <w:rPr>
                      <w:rFonts w:hint="default" w:ascii="Times New Roman" w:hAnsi="Times New Roman" w:eastAsia="仿宋" w:cs="Times New Roman"/>
                      <w:b/>
                      <w:bCs/>
                      <w:i w:val="0"/>
                      <w:iCs w:val="0"/>
                      <w:color w:val="000000"/>
                      <w:kern w:val="0"/>
                      <w:sz w:val="21"/>
                      <w:szCs w:val="21"/>
                      <w:u w:val="none"/>
                      <w:lang w:val="en-US" w:eastAsia="zh-CN" w:bidi="ar"/>
                    </w:rPr>
                    <w:t>9</w:t>
                  </w:r>
                  <w:r>
                    <w:rPr>
                      <w:rFonts w:hint="eastAsia" w:eastAsia="仿宋" w:cs="Times New Roman"/>
                      <w:b/>
                      <w:bCs/>
                      <w:i w:val="0"/>
                      <w:iCs w:val="0"/>
                      <w:color w:val="000000"/>
                      <w:kern w:val="0"/>
                      <w:sz w:val="21"/>
                      <w:szCs w:val="21"/>
                      <w:u w:val="none"/>
                      <w:lang w:val="en-US" w:eastAsia="zh-CN" w:bidi="ar"/>
                    </w:rPr>
                    <w:t>8</w:t>
                  </w:r>
                </w:p>
              </w:tc>
              <w:tc>
                <w:tcPr>
                  <w:tcW w:w="17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仿宋" w:cs="Times New Roman"/>
                      <w:i w:val="0"/>
                      <w:iCs w:val="0"/>
                      <w:color w:val="000000"/>
                      <w:sz w:val="21"/>
                      <w:szCs w:val="21"/>
                      <w:u w:val="none"/>
                    </w:rPr>
                  </w:pPr>
                  <w:r>
                    <w:rPr>
                      <w:rStyle w:val="12"/>
                      <w:rFonts w:hint="default" w:ascii="Times New Roman" w:hAnsi="Times New Roman" w:eastAsia="仿宋" w:cs="Times New Roman"/>
                      <w:lang w:val="en-US" w:eastAsia="zh-CN" w:bidi="ar"/>
                    </w:rPr>
                    <w:t>举例来说，如果氧化率含量为</w:t>
                  </w:r>
                  <w:r>
                    <w:rPr>
                      <w:rStyle w:val="9"/>
                      <w:rFonts w:hint="default" w:ascii="Times New Roman" w:hAnsi="Times New Roman" w:eastAsia="仿宋" w:cs="Times New Roman"/>
                      <w:lang w:val="en-US" w:eastAsia="zh-CN" w:bidi="ar"/>
                    </w:rPr>
                    <w:t>98%</w:t>
                  </w:r>
                  <w:r>
                    <w:rPr>
                      <w:rStyle w:val="12"/>
                      <w:rFonts w:hint="default" w:ascii="Times New Roman" w:hAnsi="Times New Roman" w:eastAsia="仿宋" w:cs="Times New Roman"/>
                      <w:lang w:val="en-US" w:eastAsia="zh-CN" w:bidi="ar"/>
                    </w:rPr>
                    <w:t>，则填数字</w:t>
                  </w:r>
                  <w:r>
                    <w:rPr>
                      <w:rStyle w:val="9"/>
                      <w:rFonts w:hint="default" w:ascii="Times New Roman" w:hAnsi="Times New Roman" w:eastAsia="仿宋" w:cs="Times New Roman"/>
                      <w:lang w:val="en-US" w:eastAsia="zh-CN" w:bidi="ar"/>
                    </w:rPr>
                    <w:t>98</w:t>
                  </w:r>
                  <w:r>
                    <w:rPr>
                      <w:rStyle w:val="12"/>
                      <w:rFonts w:hint="default" w:ascii="Times New Roman" w:hAnsi="Times New Roman" w:eastAsia="仿宋" w:cs="Times New Roman"/>
                      <w:lang w:val="en-US" w:eastAsia="zh-CN" w:bidi="ar"/>
                    </w:rPr>
                    <w:t>，下同</w:t>
                  </w:r>
                </w:p>
              </w:tc>
            </w:tr>
            <w:tr>
              <w:tblPrEx>
                <w:tblCellMar>
                  <w:top w:w="0" w:type="dxa"/>
                  <w:left w:w="108" w:type="dxa"/>
                  <w:bottom w:w="0" w:type="dxa"/>
                  <w:right w:w="108" w:type="dxa"/>
                </w:tblCellMar>
              </w:tblPrEx>
              <w:trPr>
                <w:trHeight w:val="270" w:hRule="atLeast"/>
              </w:trPr>
              <w:tc>
                <w:tcPr>
                  <w:tcW w:w="65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 w:cs="Times New Roman"/>
                      <w:i w:val="0"/>
                      <w:iCs w:val="0"/>
                      <w:color w:val="000000"/>
                      <w:sz w:val="21"/>
                      <w:szCs w:val="21"/>
                      <w:u w:val="none"/>
                    </w:rPr>
                  </w:pPr>
                </w:p>
              </w:tc>
              <w:tc>
                <w:tcPr>
                  <w:tcW w:w="152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仿宋" w:cs="Times New Roman"/>
                      <w:i w:val="0"/>
                      <w:iCs w:val="0"/>
                      <w:color w:val="000000"/>
                      <w:sz w:val="21"/>
                      <w:szCs w:val="21"/>
                      <w:u w:val="none"/>
                    </w:rPr>
                  </w:pPr>
                  <w:r>
                    <w:rPr>
                      <w:rStyle w:val="9"/>
                      <w:rFonts w:hint="default" w:ascii="Times New Roman" w:hAnsi="Times New Roman" w:eastAsia="仿宋" w:cs="Times New Roman"/>
                      <w:lang w:val="en-US" w:eastAsia="zh-CN" w:bidi="ar"/>
                    </w:rPr>
                    <w:t xml:space="preserve">            1.1.4.1 </w:t>
                  </w:r>
                  <w:r>
                    <w:rPr>
                      <w:rStyle w:val="11"/>
                      <w:rFonts w:hint="default" w:ascii="Times New Roman" w:hAnsi="Times New Roman" w:eastAsia="仿宋" w:cs="Times New Roman"/>
                      <w:lang w:val="en-US" w:eastAsia="zh-CN" w:bidi="ar"/>
                    </w:rPr>
                    <w:t>海拔高度（</w:t>
                  </w:r>
                  <w:r>
                    <w:rPr>
                      <w:rStyle w:val="9"/>
                      <w:rFonts w:hint="default" w:ascii="Times New Roman" w:hAnsi="Times New Roman" w:eastAsia="仿宋" w:cs="Times New Roman"/>
                      <w:lang w:val="en-US" w:eastAsia="zh-CN" w:bidi="ar"/>
                    </w:rPr>
                    <w:t>m</w:t>
                  </w:r>
                  <w:r>
                    <w:rPr>
                      <w:rStyle w:val="11"/>
                      <w:rFonts w:hint="default" w:ascii="Times New Roman" w:hAnsi="Times New Roman" w:eastAsia="仿宋" w:cs="Times New Roman"/>
                      <w:lang w:val="en-US" w:eastAsia="zh-CN" w:bidi="ar"/>
                    </w:rPr>
                    <w:t>）</w:t>
                  </w:r>
                </w:p>
              </w:tc>
              <w:tc>
                <w:tcPr>
                  <w:tcW w:w="10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 w:cs="Times New Roman"/>
                      <w:b/>
                      <w:bCs/>
                      <w:i w:val="0"/>
                      <w:iCs w:val="0"/>
                      <w:color w:val="000000"/>
                      <w:sz w:val="21"/>
                      <w:szCs w:val="21"/>
                      <w:u w:val="none"/>
                      <w:lang w:val="en-US"/>
                    </w:rPr>
                  </w:pPr>
                  <w:r>
                    <w:rPr>
                      <w:rFonts w:hint="default" w:ascii="Times New Roman" w:hAnsi="Times New Roman" w:eastAsia="仿宋" w:cs="Times New Roman"/>
                      <w:b/>
                      <w:bCs/>
                      <w:i w:val="0"/>
                      <w:iCs w:val="0"/>
                      <w:color w:val="000000"/>
                      <w:kern w:val="0"/>
                      <w:sz w:val="21"/>
                      <w:szCs w:val="21"/>
                      <w:u w:val="none"/>
                      <w:lang w:val="en-US" w:eastAsia="zh-CN" w:bidi="ar"/>
                    </w:rPr>
                    <w:t>16</w:t>
                  </w:r>
                  <w:r>
                    <w:rPr>
                      <w:rFonts w:hint="eastAsia" w:eastAsia="仿宋" w:cs="Times New Roman"/>
                      <w:b/>
                      <w:bCs/>
                      <w:i w:val="0"/>
                      <w:iCs w:val="0"/>
                      <w:color w:val="000000"/>
                      <w:kern w:val="0"/>
                      <w:sz w:val="21"/>
                      <w:szCs w:val="21"/>
                      <w:u w:val="none"/>
                      <w:lang w:val="en-US" w:eastAsia="zh-CN" w:bidi="ar"/>
                    </w:rPr>
                    <w:t>30</w:t>
                  </w:r>
                </w:p>
              </w:tc>
              <w:tc>
                <w:tcPr>
                  <w:tcW w:w="17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仿宋" w:cs="Times New Roman"/>
                      <w:i w:val="0"/>
                      <w:iCs w:val="0"/>
                      <w:color w:val="000000"/>
                      <w:sz w:val="21"/>
                      <w:szCs w:val="21"/>
                      <w:u w:val="none"/>
                    </w:rPr>
                  </w:pPr>
                  <w:r>
                    <w:rPr>
                      <w:rStyle w:val="11"/>
                      <w:rFonts w:hint="default" w:ascii="Times New Roman" w:hAnsi="Times New Roman" w:eastAsia="仿宋" w:cs="Times New Roman"/>
                      <w:lang w:val="en-US" w:eastAsia="zh-CN" w:bidi="ar"/>
                    </w:rPr>
                    <w:t>水泥窑所在地海拔高度超过</w:t>
                  </w:r>
                  <w:r>
                    <w:rPr>
                      <w:rStyle w:val="9"/>
                      <w:rFonts w:hint="default" w:ascii="Times New Roman" w:hAnsi="Times New Roman" w:eastAsia="仿宋" w:cs="Times New Roman"/>
                      <w:lang w:val="en-US" w:eastAsia="zh-CN" w:bidi="ar"/>
                    </w:rPr>
                    <w:t>1500m</w:t>
                  </w:r>
                  <w:r>
                    <w:rPr>
                      <w:rStyle w:val="11"/>
                      <w:rFonts w:hint="default" w:ascii="Times New Roman" w:hAnsi="Times New Roman" w:eastAsia="仿宋" w:cs="Times New Roman"/>
                      <w:lang w:val="en-US" w:eastAsia="zh-CN" w:bidi="ar"/>
                    </w:rPr>
                    <w:t>时填报</w:t>
                  </w:r>
                </w:p>
              </w:tc>
            </w:tr>
            <w:tr>
              <w:tblPrEx>
                <w:tblCellMar>
                  <w:top w:w="0" w:type="dxa"/>
                  <w:left w:w="108" w:type="dxa"/>
                  <w:bottom w:w="0" w:type="dxa"/>
                  <w:right w:w="108" w:type="dxa"/>
                </w:tblCellMar>
              </w:tblPrEx>
              <w:trPr>
                <w:trHeight w:val="1020" w:hRule="atLeast"/>
              </w:trPr>
              <w:tc>
                <w:tcPr>
                  <w:tcW w:w="65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 w:cs="Times New Roman"/>
                      <w:i w:val="0"/>
                      <w:iCs w:val="0"/>
                      <w:color w:val="000000"/>
                      <w:sz w:val="21"/>
                      <w:szCs w:val="21"/>
                      <w:u w:val="none"/>
                    </w:rPr>
                  </w:pPr>
                </w:p>
              </w:tc>
              <w:tc>
                <w:tcPr>
                  <w:tcW w:w="152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仿宋" w:cs="Times New Roman"/>
                      <w:i w:val="0"/>
                      <w:iCs w:val="0"/>
                      <w:color w:val="000000"/>
                      <w:sz w:val="21"/>
                      <w:szCs w:val="21"/>
                      <w:u w:val="none"/>
                    </w:rPr>
                  </w:pPr>
                  <w:r>
                    <w:rPr>
                      <w:rStyle w:val="9"/>
                      <w:rFonts w:hint="default" w:ascii="Times New Roman" w:hAnsi="Times New Roman" w:eastAsia="仿宋" w:cs="Times New Roman"/>
                      <w:lang w:val="en-US" w:eastAsia="zh-CN" w:bidi="ar"/>
                    </w:rPr>
                    <w:t xml:space="preserve">            1.1.4.2 </w:t>
                  </w:r>
                  <w:r>
                    <w:rPr>
                      <w:rStyle w:val="12"/>
                      <w:rFonts w:hint="default" w:ascii="Times New Roman" w:hAnsi="Times New Roman" w:eastAsia="仿宋" w:cs="Times New Roman"/>
                      <w:lang w:val="en-US" w:eastAsia="zh-CN" w:bidi="ar"/>
                    </w:rPr>
                    <w:t>海拔修正系数</w:t>
                  </w:r>
                  <w:r>
                    <w:rPr>
                      <w:rStyle w:val="17"/>
                      <w:rFonts w:hint="default" w:ascii="Times New Roman" w:hAnsi="Times New Roman" w:eastAsia="仿宋" w:cs="Times New Roman"/>
                      <w:lang w:val="en-US" w:eastAsia="zh-CN" w:bidi="ar"/>
                    </w:rPr>
                    <w:t>K</w:t>
                  </w:r>
                </w:p>
              </w:tc>
              <w:tc>
                <w:tcPr>
                  <w:tcW w:w="1078" w:type="pct"/>
                  <w:tcBorders>
                    <w:top w:val="single" w:color="000000" w:sz="4" w:space="0"/>
                    <w:left w:val="single" w:color="000000" w:sz="4" w:space="0"/>
                    <w:bottom w:val="single" w:color="000000" w:sz="4" w:space="0"/>
                    <w:right w:val="single" w:color="000000" w:sz="4" w:space="0"/>
                  </w:tcBorders>
                  <w:shd w:val="clear" w:color="auto" w:fill="BFBFBF"/>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lang w:val="en-US"/>
                    </w:rPr>
                  </w:pPr>
                  <w:r>
                    <w:rPr>
                      <w:rFonts w:hint="eastAsia" w:eastAsia="仿宋" w:cs="Times New Roman"/>
                      <w:i w:val="0"/>
                      <w:iCs w:val="0"/>
                      <w:color w:val="000000"/>
                      <w:kern w:val="0"/>
                      <w:sz w:val="21"/>
                      <w:szCs w:val="21"/>
                      <w:u w:val="none"/>
                      <w:lang w:val="en-US" w:eastAsia="zh-CN" w:bidi="ar"/>
                    </w:rPr>
                    <w:t>/</w:t>
                  </w:r>
                </w:p>
              </w:tc>
              <w:tc>
                <w:tcPr>
                  <w:tcW w:w="17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仿宋" w:cs="Times New Roman"/>
                      <w:i/>
                      <w:iCs/>
                      <w:color w:val="000000"/>
                      <w:sz w:val="21"/>
                      <w:szCs w:val="21"/>
                      <w:u w:val="none"/>
                    </w:rPr>
                  </w:pPr>
                  <w:r>
                    <w:rPr>
                      <w:rFonts w:hint="default" w:ascii="Times New Roman" w:hAnsi="Times New Roman" w:eastAsia="仿宋" w:cs="Times New Roman"/>
                      <w:i/>
                      <w:iCs/>
                      <w:color w:val="000000"/>
                      <w:kern w:val="0"/>
                      <w:sz w:val="21"/>
                      <w:szCs w:val="21"/>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43815</wp:posOffset>
                        </wp:positionH>
                        <wp:positionV relativeFrom="paragraph">
                          <wp:posOffset>50800</wp:posOffset>
                        </wp:positionV>
                        <wp:extent cx="1530985" cy="266700"/>
                        <wp:effectExtent l="0" t="0" r="8255" b="7620"/>
                        <wp:wrapNone/>
                        <wp:docPr id="5" name="图片_9"/>
                        <wp:cNvGraphicFramePr/>
                        <a:graphic xmlns:a="http://schemas.openxmlformats.org/drawingml/2006/main">
                          <a:graphicData uri="http://schemas.openxmlformats.org/drawingml/2006/picture">
                            <pic:pic xmlns:pic="http://schemas.openxmlformats.org/drawingml/2006/picture">
                              <pic:nvPicPr>
                                <pic:cNvPr id="5" name="图片_9"/>
                                <pic:cNvPicPr/>
                              </pic:nvPicPr>
                              <pic:blipFill>
                                <a:blip r:embed="rId5"/>
                                <a:stretch>
                                  <a:fillRect/>
                                </a:stretch>
                              </pic:blipFill>
                              <pic:spPr>
                                <a:xfrm>
                                  <a:off x="0" y="0"/>
                                  <a:ext cx="1530985" cy="266700"/>
                                </a:xfrm>
                                <a:prstGeom prst="rect">
                                  <a:avLst/>
                                </a:prstGeom>
                                <a:noFill/>
                                <a:ln>
                                  <a:noFill/>
                                </a:ln>
                              </pic:spPr>
                            </pic:pic>
                          </a:graphicData>
                        </a:graphic>
                      </wp:anchor>
                    </w:drawing>
                  </w:r>
                  <w:r>
                    <w:rPr>
                      <w:rFonts w:hint="default" w:ascii="Times New Roman" w:hAnsi="Times New Roman" w:eastAsia="仿宋" w:cs="Times New Roman"/>
                      <w:i/>
                      <w:iCs/>
                      <w:color w:val="000000"/>
                      <w:kern w:val="0"/>
                      <w:sz w:val="21"/>
                      <w:szCs w:val="21"/>
                      <w:u w:val="none"/>
                      <w:lang w:val="en-US" w:eastAsia="zh-CN" w:bidi="ar"/>
                    </w:rPr>
                    <w:br w:type="textWrapping"/>
                  </w:r>
                  <w:r>
                    <w:rPr>
                      <w:rFonts w:hint="default" w:ascii="Times New Roman" w:hAnsi="Times New Roman" w:eastAsia="仿宋" w:cs="Times New Roman"/>
                      <w:i/>
                      <w:iCs/>
                      <w:color w:val="000000"/>
                      <w:kern w:val="0"/>
                      <w:sz w:val="21"/>
                      <w:szCs w:val="21"/>
                      <w:u w:val="none"/>
                      <w:lang w:val="en-US" w:eastAsia="zh-CN" w:bidi="ar"/>
                    </w:rPr>
                    <w:t>P0——海平面环境大气压，取值为101325，单位为帕（Pa）；</w:t>
                  </w:r>
                  <w:r>
                    <w:rPr>
                      <w:rFonts w:hint="default" w:ascii="Times New Roman" w:hAnsi="Times New Roman" w:eastAsia="仿宋" w:cs="Times New Roman"/>
                      <w:i/>
                      <w:iCs/>
                      <w:color w:val="000000"/>
                      <w:kern w:val="0"/>
                      <w:sz w:val="21"/>
                      <w:szCs w:val="21"/>
                      <w:u w:val="none"/>
                      <w:lang w:val="en-US" w:eastAsia="zh-CN" w:bidi="ar"/>
                    </w:rPr>
                    <w:br w:type="textWrapping"/>
                  </w:r>
                  <w:r>
                    <w:rPr>
                      <w:rFonts w:hint="default" w:ascii="Times New Roman" w:hAnsi="Times New Roman" w:eastAsia="仿宋" w:cs="Times New Roman"/>
                      <w:i/>
                      <w:iCs/>
                      <w:color w:val="000000"/>
                      <w:kern w:val="0"/>
                      <w:sz w:val="21"/>
                      <w:szCs w:val="21"/>
                      <w:u w:val="none"/>
                      <w:lang w:val="en-US" w:eastAsia="zh-CN" w:bidi="ar"/>
                    </w:rPr>
                    <w:t>PH——企业所处环境大气压，采用计算值，PH= 101325* (1-海拔高度/44300)^5.25，单位为帕（Pa）</w:t>
                  </w:r>
                </w:p>
              </w:tc>
            </w:tr>
            <w:tr>
              <w:tblPrEx>
                <w:shd w:val="clear" w:color="auto" w:fill="auto"/>
                <w:tblCellMar>
                  <w:top w:w="0" w:type="dxa"/>
                  <w:left w:w="108" w:type="dxa"/>
                  <w:bottom w:w="0" w:type="dxa"/>
                  <w:right w:w="108" w:type="dxa"/>
                </w:tblCellMar>
              </w:tblPrEx>
              <w:trPr>
                <w:trHeight w:val="270" w:hRule="atLeast"/>
              </w:trPr>
              <w:tc>
                <w:tcPr>
                  <w:tcW w:w="65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 w:cs="Times New Roman"/>
                      <w:i w:val="0"/>
                      <w:iCs w:val="0"/>
                      <w:color w:val="000000"/>
                      <w:sz w:val="21"/>
                      <w:szCs w:val="21"/>
                      <w:u w:val="none"/>
                    </w:rPr>
                  </w:pPr>
                </w:p>
              </w:tc>
              <w:tc>
                <w:tcPr>
                  <w:tcW w:w="55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1"/>
                      <w:szCs w:val="21"/>
                      <w:u w:val="none"/>
                    </w:rPr>
                  </w:pPr>
                  <w:r>
                    <w:rPr>
                      <w:rStyle w:val="9"/>
                      <w:rFonts w:hint="default" w:ascii="Times New Roman" w:hAnsi="Times New Roman" w:eastAsia="仿宋" w:cs="Times New Roman"/>
                      <w:lang w:val="en-US" w:eastAsia="zh-CN" w:bidi="ar"/>
                    </w:rPr>
                    <w:t xml:space="preserve">      1.1.5 </w:t>
                  </w:r>
                  <w:r>
                    <w:rPr>
                      <w:rStyle w:val="12"/>
                      <w:rFonts w:hint="default" w:ascii="Times New Roman" w:hAnsi="Times New Roman" w:eastAsia="仿宋" w:cs="Times New Roman"/>
                      <w:lang w:val="en-US" w:eastAsia="zh-CN" w:bidi="ar"/>
                    </w:rPr>
                    <w:t>替代燃料</w:t>
                  </w:r>
                </w:p>
              </w:tc>
              <w:tc>
                <w:tcPr>
                  <w:tcW w:w="9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仿宋" w:cs="Times New Roman"/>
                      <w:i w:val="0"/>
                      <w:iCs w:val="0"/>
                      <w:color w:val="000000"/>
                      <w:sz w:val="21"/>
                      <w:szCs w:val="21"/>
                      <w:u w:val="none"/>
                    </w:rPr>
                  </w:pPr>
                  <w:r>
                    <w:rPr>
                      <w:rStyle w:val="12"/>
                      <w:rFonts w:hint="default" w:ascii="Times New Roman" w:hAnsi="Times New Roman" w:eastAsia="仿宋" w:cs="Times New Roman"/>
                      <w:lang w:val="en-US" w:eastAsia="zh-CN" w:bidi="ar"/>
                    </w:rPr>
                    <w:t>种类</w:t>
                  </w:r>
                  <w:r>
                    <w:rPr>
                      <w:rStyle w:val="10"/>
                      <w:rFonts w:hint="default" w:ascii="Times New Roman" w:hAnsi="Times New Roman" w:eastAsia="仿宋" w:cs="Times New Roman"/>
                      <w:lang w:val="en-US" w:eastAsia="zh-CN" w:bidi="ar"/>
                    </w:rPr>
                    <w:t>*6</w:t>
                  </w:r>
                </w:p>
              </w:tc>
              <w:tc>
                <w:tcPr>
                  <w:tcW w:w="10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 w:cs="Times New Roman"/>
                      <w:b/>
                      <w:bCs/>
                      <w:i w:val="0"/>
                      <w:iCs w:val="0"/>
                      <w:color w:val="000000"/>
                      <w:sz w:val="21"/>
                      <w:szCs w:val="21"/>
                      <w:u w:val="none"/>
                    </w:rPr>
                  </w:pPr>
                  <w:r>
                    <w:rPr>
                      <w:rFonts w:hint="default" w:ascii="Times New Roman" w:hAnsi="Times New Roman" w:eastAsia="仿宋" w:cs="Times New Roman"/>
                      <w:b/>
                      <w:bCs/>
                      <w:i w:val="0"/>
                      <w:iCs w:val="0"/>
                      <w:color w:val="000000"/>
                      <w:kern w:val="0"/>
                      <w:sz w:val="21"/>
                      <w:szCs w:val="21"/>
                      <w:u w:val="none"/>
                      <w:lang w:val="en-US" w:eastAsia="zh-CN" w:bidi="ar"/>
                    </w:rPr>
                    <w:t>/</w:t>
                  </w:r>
                </w:p>
              </w:tc>
              <w:tc>
                <w:tcPr>
                  <w:tcW w:w="174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选用企业计量和统计数据，如生产日志或月度、年度统计报表、报送统计局数据</w:t>
                  </w:r>
                </w:p>
              </w:tc>
            </w:tr>
            <w:tr>
              <w:tblPrEx>
                <w:tblCellMar>
                  <w:top w:w="0" w:type="dxa"/>
                  <w:left w:w="108" w:type="dxa"/>
                  <w:bottom w:w="0" w:type="dxa"/>
                  <w:right w:w="108" w:type="dxa"/>
                </w:tblCellMar>
              </w:tblPrEx>
              <w:trPr>
                <w:trHeight w:val="270" w:hRule="atLeast"/>
              </w:trPr>
              <w:tc>
                <w:tcPr>
                  <w:tcW w:w="65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 w:cs="Times New Roman"/>
                      <w:i w:val="0"/>
                      <w:iCs w:val="0"/>
                      <w:color w:val="000000"/>
                      <w:sz w:val="21"/>
                      <w:szCs w:val="21"/>
                      <w:u w:val="none"/>
                    </w:rPr>
                  </w:pPr>
                </w:p>
              </w:tc>
              <w:tc>
                <w:tcPr>
                  <w:tcW w:w="55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Times New Roman" w:hAnsi="Times New Roman" w:eastAsia="仿宋" w:cs="Times New Roman"/>
                      <w:i w:val="0"/>
                      <w:iCs w:val="0"/>
                      <w:color w:val="000000"/>
                      <w:sz w:val="21"/>
                      <w:szCs w:val="21"/>
                      <w:u w:val="none"/>
                    </w:rPr>
                  </w:pPr>
                </w:p>
              </w:tc>
              <w:tc>
                <w:tcPr>
                  <w:tcW w:w="9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仿宋" w:cs="Times New Roman"/>
                      <w:i w:val="0"/>
                      <w:iCs w:val="0"/>
                      <w:color w:val="000000"/>
                      <w:sz w:val="21"/>
                      <w:szCs w:val="21"/>
                      <w:u w:val="none"/>
                    </w:rPr>
                  </w:pPr>
                  <w:r>
                    <w:rPr>
                      <w:rStyle w:val="12"/>
                      <w:rFonts w:hint="default" w:ascii="Times New Roman" w:hAnsi="Times New Roman" w:eastAsia="仿宋" w:cs="Times New Roman"/>
                      <w:lang w:val="en-US" w:eastAsia="zh-CN" w:bidi="ar"/>
                    </w:rPr>
                    <w:t>数量</w:t>
                  </w:r>
                  <w:r>
                    <w:rPr>
                      <w:rStyle w:val="10"/>
                      <w:rFonts w:hint="default" w:ascii="Times New Roman" w:hAnsi="Times New Roman" w:eastAsia="仿宋" w:cs="Times New Roman"/>
                      <w:lang w:val="en-US" w:eastAsia="zh-CN" w:bidi="ar"/>
                    </w:rPr>
                    <w:t>*6</w:t>
                  </w:r>
                  <w:r>
                    <w:rPr>
                      <w:rStyle w:val="12"/>
                      <w:rFonts w:hint="default" w:ascii="Times New Roman" w:hAnsi="Times New Roman" w:eastAsia="仿宋" w:cs="Times New Roman"/>
                      <w:lang w:val="en-US" w:eastAsia="zh-CN" w:bidi="ar"/>
                    </w:rPr>
                    <w:t>（</w:t>
                  </w:r>
                  <w:r>
                    <w:rPr>
                      <w:rStyle w:val="9"/>
                      <w:rFonts w:hint="default" w:ascii="Times New Roman" w:hAnsi="Times New Roman" w:eastAsia="仿宋" w:cs="Times New Roman"/>
                      <w:lang w:val="en-US" w:eastAsia="zh-CN" w:bidi="ar"/>
                    </w:rPr>
                    <w:t>t</w:t>
                  </w:r>
                  <w:r>
                    <w:rPr>
                      <w:rStyle w:val="12"/>
                      <w:rFonts w:hint="default" w:ascii="Times New Roman" w:hAnsi="Times New Roman" w:eastAsia="仿宋" w:cs="Times New Roman"/>
                      <w:lang w:val="en-US" w:eastAsia="zh-CN" w:bidi="ar"/>
                    </w:rPr>
                    <w:t>）</w:t>
                  </w:r>
                </w:p>
              </w:tc>
              <w:tc>
                <w:tcPr>
                  <w:tcW w:w="10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 w:cs="Times New Roman"/>
                      <w:b/>
                      <w:bCs/>
                      <w:i w:val="0"/>
                      <w:iCs w:val="0"/>
                      <w:color w:val="000000"/>
                      <w:sz w:val="21"/>
                      <w:szCs w:val="21"/>
                      <w:u w:val="none"/>
                    </w:rPr>
                  </w:pPr>
                  <w:r>
                    <w:rPr>
                      <w:rFonts w:hint="default" w:ascii="Times New Roman" w:hAnsi="Times New Roman" w:eastAsia="仿宋" w:cs="Times New Roman"/>
                      <w:b/>
                      <w:bCs/>
                      <w:i w:val="0"/>
                      <w:iCs w:val="0"/>
                      <w:color w:val="000000"/>
                      <w:kern w:val="0"/>
                      <w:sz w:val="21"/>
                      <w:szCs w:val="21"/>
                      <w:u w:val="none"/>
                      <w:lang w:val="en-US" w:eastAsia="zh-CN" w:bidi="ar"/>
                    </w:rPr>
                    <w:t>/</w:t>
                  </w:r>
                </w:p>
              </w:tc>
              <w:tc>
                <w:tcPr>
                  <w:tcW w:w="17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default" w:ascii="Times New Roman" w:hAnsi="Times New Roman" w:eastAsia="仿宋" w:cs="Times New Roman"/>
                      <w:i w:val="0"/>
                      <w:iCs w:val="0"/>
                      <w:color w:val="000000"/>
                      <w:sz w:val="21"/>
                      <w:szCs w:val="21"/>
                      <w:u w:val="none"/>
                    </w:rPr>
                  </w:pPr>
                </w:p>
              </w:tc>
            </w:tr>
            <w:tr>
              <w:tblPrEx>
                <w:shd w:val="clear" w:color="auto" w:fill="auto"/>
                <w:tblCellMar>
                  <w:top w:w="0" w:type="dxa"/>
                  <w:left w:w="108" w:type="dxa"/>
                  <w:bottom w:w="0" w:type="dxa"/>
                  <w:right w:w="108" w:type="dxa"/>
                </w:tblCellMar>
              </w:tblPrEx>
              <w:trPr>
                <w:trHeight w:val="795" w:hRule="atLeast"/>
              </w:trPr>
              <w:tc>
                <w:tcPr>
                  <w:tcW w:w="65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 w:cs="Times New Roman"/>
                      <w:i w:val="0"/>
                      <w:iCs w:val="0"/>
                      <w:color w:val="000000"/>
                      <w:sz w:val="21"/>
                      <w:szCs w:val="21"/>
                      <w:u w:val="none"/>
                    </w:rPr>
                  </w:pPr>
                </w:p>
              </w:tc>
              <w:tc>
                <w:tcPr>
                  <w:tcW w:w="55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Times New Roman" w:hAnsi="Times New Roman" w:eastAsia="仿宋" w:cs="Times New Roman"/>
                      <w:i w:val="0"/>
                      <w:iCs w:val="0"/>
                      <w:color w:val="000000"/>
                      <w:sz w:val="21"/>
                      <w:szCs w:val="21"/>
                      <w:u w:val="none"/>
                    </w:rPr>
                  </w:pPr>
                </w:p>
              </w:tc>
              <w:tc>
                <w:tcPr>
                  <w:tcW w:w="9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仿宋" w:cs="Times New Roman"/>
                      <w:i w:val="0"/>
                      <w:iCs w:val="0"/>
                      <w:color w:val="000000"/>
                      <w:sz w:val="21"/>
                      <w:szCs w:val="21"/>
                      <w:u w:val="none"/>
                    </w:rPr>
                  </w:pPr>
                  <w:r>
                    <w:rPr>
                      <w:rStyle w:val="12"/>
                      <w:rFonts w:hint="default" w:ascii="Times New Roman" w:hAnsi="Times New Roman" w:eastAsia="仿宋" w:cs="Times New Roman"/>
                      <w:lang w:val="en-US" w:eastAsia="zh-CN" w:bidi="ar"/>
                    </w:rPr>
                    <w:t>总替代率（</w:t>
                  </w:r>
                  <w:r>
                    <w:rPr>
                      <w:rStyle w:val="9"/>
                      <w:rFonts w:hint="default" w:ascii="Times New Roman" w:hAnsi="Times New Roman" w:eastAsia="仿宋" w:cs="Times New Roman"/>
                      <w:lang w:val="en-US" w:eastAsia="zh-CN" w:bidi="ar"/>
                    </w:rPr>
                    <w:t>%</w:t>
                  </w:r>
                  <w:r>
                    <w:rPr>
                      <w:rStyle w:val="12"/>
                      <w:rFonts w:hint="default" w:ascii="Times New Roman" w:hAnsi="Times New Roman" w:eastAsia="仿宋" w:cs="Times New Roman"/>
                      <w:lang w:val="en-US" w:eastAsia="zh-CN" w:bidi="ar"/>
                    </w:rPr>
                    <w:t>）</w:t>
                  </w:r>
                </w:p>
              </w:tc>
              <w:tc>
                <w:tcPr>
                  <w:tcW w:w="10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 w:cs="Times New Roman"/>
                      <w:b/>
                      <w:bCs/>
                      <w:i w:val="0"/>
                      <w:iCs w:val="0"/>
                      <w:color w:val="000000"/>
                      <w:sz w:val="21"/>
                      <w:szCs w:val="21"/>
                      <w:u w:val="none"/>
                    </w:rPr>
                  </w:pPr>
                  <w:r>
                    <w:rPr>
                      <w:rFonts w:hint="default" w:ascii="Times New Roman" w:hAnsi="Times New Roman" w:eastAsia="仿宋" w:cs="Times New Roman"/>
                      <w:b/>
                      <w:bCs/>
                      <w:i w:val="0"/>
                      <w:iCs w:val="0"/>
                      <w:color w:val="000000"/>
                      <w:kern w:val="0"/>
                      <w:sz w:val="21"/>
                      <w:szCs w:val="21"/>
                      <w:u w:val="none"/>
                      <w:lang w:val="en-US" w:eastAsia="zh-CN" w:bidi="ar"/>
                    </w:rPr>
                    <w:t>/</w:t>
                  </w:r>
                </w:p>
              </w:tc>
              <w:tc>
                <w:tcPr>
                  <w:tcW w:w="17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仿宋" w:cs="Times New Roman"/>
                      <w:i w:val="0"/>
                      <w:iCs w:val="0"/>
                      <w:color w:val="000000"/>
                      <w:sz w:val="21"/>
                      <w:szCs w:val="21"/>
                      <w:u w:val="none"/>
                    </w:rPr>
                  </w:pPr>
                  <w:r>
                    <w:rPr>
                      <w:rStyle w:val="12"/>
                      <w:rFonts w:hint="default" w:ascii="Times New Roman" w:hAnsi="Times New Roman" w:eastAsia="仿宋" w:cs="Times New Roman"/>
                      <w:lang w:val="en-US" w:eastAsia="zh-CN" w:bidi="ar"/>
                    </w:rPr>
                    <w:t>替代燃料消耗量</w:t>
                  </w:r>
                  <w:r>
                    <w:rPr>
                      <w:rStyle w:val="9"/>
                      <w:rFonts w:hint="default" w:ascii="Times New Roman" w:hAnsi="Times New Roman" w:eastAsia="仿宋" w:cs="Times New Roman"/>
                      <w:lang w:val="en-US" w:eastAsia="zh-CN" w:bidi="ar"/>
                    </w:rPr>
                    <w:t>/</w:t>
                  </w:r>
                  <w:r>
                    <w:rPr>
                      <w:rStyle w:val="12"/>
                      <w:rFonts w:hint="default" w:ascii="Times New Roman" w:hAnsi="Times New Roman" w:eastAsia="仿宋" w:cs="Times New Roman"/>
                      <w:lang w:val="en-US" w:eastAsia="zh-CN" w:bidi="ar"/>
                    </w:rPr>
                    <w:t>燃料消耗总量，替代燃料为水泥熟料生产过程中，作为辅助燃料入窑燃烧的可燃废弃物，如废油、废轮胎、塑料、废溶剂、废皮革、废玻璃钢、</w:t>
                  </w:r>
                  <w:r>
                    <w:rPr>
                      <w:rStyle w:val="9"/>
                      <w:rFonts w:hint="default" w:ascii="Times New Roman" w:hAnsi="Times New Roman" w:eastAsia="仿宋" w:cs="Times New Roman"/>
                      <w:lang w:val="en-US" w:eastAsia="zh-CN" w:bidi="ar"/>
                    </w:rPr>
                    <w:t>RDF</w:t>
                  </w:r>
                  <w:r>
                    <w:rPr>
                      <w:rStyle w:val="12"/>
                      <w:rFonts w:hint="default" w:ascii="Times New Roman" w:hAnsi="Times New Roman" w:eastAsia="仿宋" w:cs="Times New Roman"/>
                      <w:lang w:val="en-US" w:eastAsia="zh-CN" w:bidi="ar"/>
                    </w:rPr>
                    <w:t>、生物质燃料等</w:t>
                  </w:r>
                </w:p>
              </w:tc>
            </w:tr>
            <w:tr>
              <w:tblPrEx>
                <w:tblCellMar>
                  <w:top w:w="0" w:type="dxa"/>
                  <w:left w:w="108" w:type="dxa"/>
                  <w:bottom w:w="0" w:type="dxa"/>
                  <w:right w:w="108" w:type="dxa"/>
                </w:tblCellMar>
              </w:tblPrEx>
              <w:trPr>
                <w:trHeight w:val="270" w:hRule="atLeast"/>
              </w:trPr>
              <w:tc>
                <w:tcPr>
                  <w:tcW w:w="65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 w:cs="Times New Roman"/>
                      <w:i w:val="0"/>
                      <w:iCs w:val="0"/>
                      <w:color w:val="000000"/>
                      <w:sz w:val="21"/>
                      <w:szCs w:val="21"/>
                      <w:u w:val="none"/>
                    </w:rPr>
                  </w:pPr>
                </w:p>
              </w:tc>
              <w:tc>
                <w:tcPr>
                  <w:tcW w:w="152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仿宋" w:cs="Times New Roman"/>
                      <w:i w:val="0"/>
                      <w:iCs w:val="0"/>
                      <w:color w:val="000000"/>
                      <w:sz w:val="21"/>
                      <w:szCs w:val="21"/>
                      <w:u w:val="none"/>
                    </w:rPr>
                  </w:pPr>
                  <w:r>
                    <w:rPr>
                      <w:rStyle w:val="9"/>
                      <w:rFonts w:hint="default" w:ascii="Times New Roman" w:hAnsi="Times New Roman" w:eastAsia="仿宋" w:cs="Times New Roman"/>
                      <w:lang w:val="en-US" w:eastAsia="zh-CN" w:bidi="ar"/>
                    </w:rPr>
                    <w:t xml:space="preserve">   1.2 </w:t>
                  </w:r>
                  <w:r>
                    <w:rPr>
                      <w:rStyle w:val="11"/>
                      <w:rFonts w:hint="default" w:ascii="Times New Roman" w:hAnsi="Times New Roman" w:eastAsia="仿宋" w:cs="Times New Roman"/>
                      <w:lang w:val="en-US" w:eastAsia="zh-CN" w:bidi="ar"/>
                    </w:rPr>
                    <w:t>熟料对应的碳酸盐分解排放（</w:t>
                  </w:r>
                  <w:r>
                    <w:rPr>
                      <w:rStyle w:val="9"/>
                      <w:rFonts w:hint="default" w:ascii="Times New Roman" w:hAnsi="Times New Roman" w:eastAsia="仿宋" w:cs="Times New Roman"/>
                      <w:lang w:val="en-US" w:eastAsia="zh-CN" w:bidi="ar"/>
                    </w:rPr>
                    <w:t>tCO</w:t>
                  </w:r>
                  <w:r>
                    <w:rPr>
                      <w:rStyle w:val="23"/>
                      <w:rFonts w:hint="default" w:ascii="Times New Roman" w:hAnsi="Times New Roman" w:eastAsia="仿宋" w:cs="Times New Roman"/>
                      <w:lang w:val="en-US" w:eastAsia="zh-CN" w:bidi="ar"/>
                    </w:rPr>
                    <w:t>2</w:t>
                  </w:r>
                  <w:r>
                    <w:rPr>
                      <w:rStyle w:val="11"/>
                      <w:rFonts w:hint="default" w:ascii="Times New Roman" w:hAnsi="Times New Roman" w:eastAsia="仿宋" w:cs="Times New Roman"/>
                      <w:lang w:val="en-US" w:eastAsia="zh-CN" w:bidi="ar"/>
                    </w:rPr>
                    <w:t>）</w:t>
                  </w:r>
                </w:p>
              </w:tc>
              <w:tc>
                <w:tcPr>
                  <w:tcW w:w="1078" w:type="pct"/>
                  <w:tcBorders>
                    <w:top w:val="single" w:color="000000" w:sz="4" w:space="0"/>
                    <w:left w:val="single" w:color="000000" w:sz="4" w:space="0"/>
                    <w:bottom w:val="single" w:color="000000" w:sz="4" w:space="0"/>
                    <w:right w:val="single" w:color="000000" w:sz="4" w:space="0"/>
                  </w:tcBorders>
                  <w:shd w:val="clear" w:color="auto" w:fill="D9D9D9"/>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2"/>
                      <w:szCs w:val="22"/>
                      <w:u w:val="none"/>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368119.22</w:t>
                  </w:r>
                </w:p>
              </w:tc>
              <w:tc>
                <w:tcPr>
                  <w:tcW w:w="17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仿宋" w:cs="Times New Roman"/>
                      <w:i w:val="0"/>
                      <w:iCs w:val="0"/>
                      <w:color w:val="000000"/>
                      <w:sz w:val="21"/>
                      <w:szCs w:val="21"/>
                      <w:u w:val="none"/>
                    </w:rPr>
                  </w:pPr>
                  <w:r>
                    <w:rPr>
                      <w:rStyle w:val="11"/>
                      <w:rFonts w:hint="default" w:ascii="Times New Roman" w:hAnsi="Times New Roman" w:eastAsia="仿宋" w:cs="Times New Roman"/>
                      <w:lang w:val="en-US" w:eastAsia="zh-CN" w:bidi="ar"/>
                    </w:rPr>
                    <w:t>按核算与报告指南公式（</w:t>
                  </w:r>
                  <w:r>
                    <w:rPr>
                      <w:rStyle w:val="9"/>
                      <w:rFonts w:hint="default" w:ascii="Times New Roman" w:hAnsi="Times New Roman" w:eastAsia="仿宋" w:cs="Times New Roman"/>
                      <w:lang w:val="en-US" w:eastAsia="zh-CN" w:bidi="ar"/>
                    </w:rPr>
                    <w:t>6</w:t>
                  </w:r>
                  <w:r>
                    <w:rPr>
                      <w:rStyle w:val="11"/>
                      <w:rFonts w:hint="default" w:ascii="Times New Roman" w:hAnsi="Times New Roman" w:eastAsia="仿宋" w:cs="Times New Roman"/>
                      <w:lang w:val="en-US" w:eastAsia="zh-CN" w:bidi="ar"/>
                    </w:rPr>
                    <w:t>）计算</w:t>
                  </w:r>
                </w:p>
              </w:tc>
            </w:tr>
            <w:tr>
              <w:tblPrEx>
                <w:tblCellMar>
                  <w:top w:w="0" w:type="dxa"/>
                  <w:left w:w="108" w:type="dxa"/>
                  <w:bottom w:w="0" w:type="dxa"/>
                  <w:right w:w="108" w:type="dxa"/>
                </w:tblCellMar>
              </w:tblPrEx>
              <w:trPr>
                <w:trHeight w:val="270" w:hRule="atLeast"/>
              </w:trPr>
              <w:tc>
                <w:tcPr>
                  <w:tcW w:w="65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 w:cs="Times New Roman"/>
                      <w:i w:val="0"/>
                      <w:iCs w:val="0"/>
                      <w:color w:val="000000"/>
                      <w:sz w:val="21"/>
                      <w:szCs w:val="21"/>
                      <w:u w:val="none"/>
                    </w:rPr>
                  </w:pPr>
                </w:p>
              </w:tc>
              <w:tc>
                <w:tcPr>
                  <w:tcW w:w="1520"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仿宋" w:cs="Times New Roman"/>
                      <w:i w:val="0"/>
                      <w:iCs w:val="0"/>
                      <w:color w:val="000000"/>
                      <w:sz w:val="21"/>
                      <w:szCs w:val="21"/>
                      <w:u w:val="none"/>
                    </w:rPr>
                  </w:pPr>
                  <w:r>
                    <w:rPr>
                      <w:rStyle w:val="9"/>
                      <w:rFonts w:hint="default" w:ascii="Times New Roman" w:hAnsi="Times New Roman" w:eastAsia="仿宋" w:cs="Times New Roman"/>
                      <w:lang w:val="en-US" w:eastAsia="zh-CN" w:bidi="ar"/>
                    </w:rPr>
                    <w:t xml:space="preserve">      1.2.1 </w:t>
                  </w:r>
                  <w:r>
                    <w:rPr>
                      <w:rStyle w:val="11"/>
                      <w:rFonts w:hint="default" w:ascii="Times New Roman" w:hAnsi="Times New Roman" w:eastAsia="仿宋" w:cs="Times New Roman"/>
                      <w:lang w:val="en-US" w:eastAsia="zh-CN" w:bidi="ar"/>
                    </w:rPr>
                    <w:t>熟料产量（</w:t>
                  </w:r>
                  <w:r>
                    <w:rPr>
                      <w:rStyle w:val="9"/>
                      <w:rFonts w:hint="default" w:ascii="Times New Roman" w:hAnsi="Times New Roman" w:eastAsia="仿宋" w:cs="Times New Roman"/>
                      <w:lang w:val="en-US" w:eastAsia="zh-CN" w:bidi="ar"/>
                    </w:rPr>
                    <w:t>t</w:t>
                  </w:r>
                  <w:r>
                    <w:rPr>
                      <w:rStyle w:val="11"/>
                      <w:rFonts w:hint="default" w:ascii="Times New Roman" w:hAnsi="Times New Roman" w:eastAsia="仿宋" w:cs="Times New Roman"/>
                      <w:lang w:val="en-US" w:eastAsia="zh-CN" w:bidi="ar"/>
                    </w:rPr>
                    <w:t>）</w:t>
                  </w:r>
                </w:p>
              </w:tc>
              <w:tc>
                <w:tcPr>
                  <w:tcW w:w="107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2"/>
                      <w:szCs w:val="22"/>
                      <w:u w:val="none"/>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710804.25</w:t>
                  </w:r>
                </w:p>
              </w:tc>
              <w:tc>
                <w:tcPr>
                  <w:tcW w:w="174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选用企业计量和统计数据，如生产日志或月度、年度统计报表、报送统计局数据</w:t>
                  </w:r>
                </w:p>
              </w:tc>
            </w:tr>
            <w:tr>
              <w:tblPrEx>
                <w:shd w:val="clear" w:color="auto" w:fill="auto"/>
                <w:tblCellMar>
                  <w:top w:w="0" w:type="dxa"/>
                  <w:left w:w="108" w:type="dxa"/>
                  <w:bottom w:w="0" w:type="dxa"/>
                  <w:right w:w="108" w:type="dxa"/>
                </w:tblCellMar>
              </w:tblPrEx>
              <w:trPr>
                <w:trHeight w:val="270" w:hRule="atLeast"/>
              </w:trPr>
              <w:tc>
                <w:tcPr>
                  <w:tcW w:w="65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 w:cs="Times New Roman"/>
                      <w:i w:val="0"/>
                      <w:iCs w:val="0"/>
                      <w:color w:val="000000"/>
                      <w:sz w:val="21"/>
                      <w:szCs w:val="21"/>
                      <w:u w:val="none"/>
                    </w:rPr>
                  </w:pPr>
                </w:p>
              </w:tc>
              <w:tc>
                <w:tcPr>
                  <w:tcW w:w="1520"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default" w:ascii="Times New Roman" w:hAnsi="Times New Roman" w:eastAsia="仿宋" w:cs="Times New Roman"/>
                      <w:i w:val="0"/>
                      <w:iCs w:val="0"/>
                      <w:color w:val="000000"/>
                      <w:sz w:val="21"/>
                      <w:szCs w:val="21"/>
                      <w:u w:val="none"/>
                    </w:rPr>
                  </w:pPr>
                </w:p>
              </w:tc>
              <w:tc>
                <w:tcPr>
                  <w:tcW w:w="107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 w:cs="Times New Roman"/>
                      <w:b/>
                      <w:bCs/>
                      <w:i w:val="0"/>
                      <w:iCs w:val="0"/>
                      <w:color w:val="000000"/>
                      <w:sz w:val="21"/>
                      <w:szCs w:val="21"/>
                      <w:u w:val="none"/>
                    </w:rPr>
                  </w:pPr>
                </w:p>
              </w:tc>
              <w:tc>
                <w:tcPr>
                  <w:tcW w:w="17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default" w:ascii="Times New Roman" w:hAnsi="Times New Roman" w:eastAsia="仿宋" w:cs="Times New Roman"/>
                      <w:i w:val="0"/>
                      <w:iCs w:val="0"/>
                      <w:color w:val="000000"/>
                      <w:sz w:val="21"/>
                      <w:szCs w:val="21"/>
                      <w:u w:val="none"/>
                    </w:rPr>
                  </w:pPr>
                </w:p>
              </w:tc>
            </w:tr>
            <w:tr>
              <w:tblPrEx>
                <w:tblCellMar>
                  <w:top w:w="0" w:type="dxa"/>
                  <w:left w:w="108" w:type="dxa"/>
                  <w:bottom w:w="0" w:type="dxa"/>
                  <w:right w:w="108" w:type="dxa"/>
                </w:tblCellMar>
              </w:tblPrEx>
              <w:trPr>
                <w:trHeight w:val="270" w:hRule="atLeast"/>
              </w:trPr>
              <w:tc>
                <w:tcPr>
                  <w:tcW w:w="65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 w:cs="Times New Roman"/>
                      <w:i w:val="0"/>
                      <w:iCs w:val="0"/>
                      <w:color w:val="000000"/>
                      <w:sz w:val="21"/>
                      <w:szCs w:val="21"/>
                      <w:u w:val="none"/>
                    </w:rPr>
                  </w:pPr>
                </w:p>
              </w:tc>
              <w:tc>
                <w:tcPr>
                  <w:tcW w:w="152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仿宋" w:cs="Times New Roman"/>
                      <w:i w:val="0"/>
                      <w:iCs w:val="0"/>
                      <w:color w:val="000000"/>
                      <w:sz w:val="21"/>
                      <w:szCs w:val="21"/>
                      <w:u w:val="none"/>
                    </w:rPr>
                  </w:pPr>
                  <w:r>
                    <w:rPr>
                      <w:rStyle w:val="9"/>
                      <w:rFonts w:hint="default" w:ascii="Times New Roman" w:hAnsi="Times New Roman" w:eastAsia="仿宋" w:cs="Times New Roman"/>
                      <w:lang w:val="en-US" w:eastAsia="zh-CN" w:bidi="ar"/>
                    </w:rPr>
                    <w:t xml:space="preserve">      1.2.2 </w:t>
                  </w:r>
                  <w:r>
                    <w:rPr>
                      <w:rStyle w:val="11"/>
                      <w:rFonts w:hint="default" w:ascii="Times New Roman" w:hAnsi="Times New Roman" w:eastAsia="仿宋" w:cs="Times New Roman"/>
                      <w:lang w:val="en-US" w:eastAsia="zh-CN" w:bidi="ar"/>
                    </w:rPr>
                    <w:t>熟料中</w:t>
                  </w:r>
                  <w:r>
                    <w:rPr>
                      <w:rStyle w:val="9"/>
                      <w:rFonts w:hint="default" w:ascii="Times New Roman" w:hAnsi="Times New Roman" w:eastAsia="仿宋" w:cs="Times New Roman"/>
                      <w:lang w:val="en-US" w:eastAsia="zh-CN" w:bidi="ar"/>
                    </w:rPr>
                    <w:t>CaO</w:t>
                  </w:r>
                  <w:r>
                    <w:rPr>
                      <w:rStyle w:val="11"/>
                      <w:rFonts w:hint="default" w:ascii="Times New Roman" w:hAnsi="Times New Roman" w:eastAsia="仿宋" w:cs="Times New Roman"/>
                      <w:lang w:val="en-US" w:eastAsia="zh-CN" w:bidi="ar"/>
                    </w:rPr>
                    <w:t>的含量（</w:t>
                  </w:r>
                  <w:r>
                    <w:rPr>
                      <w:rStyle w:val="9"/>
                      <w:rFonts w:hint="default" w:ascii="Times New Roman" w:hAnsi="Times New Roman" w:eastAsia="仿宋" w:cs="Times New Roman"/>
                      <w:lang w:val="en-US" w:eastAsia="zh-CN" w:bidi="ar"/>
                    </w:rPr>
                    <w:t>%</w:t>
                  </w:r>
                  <w:r>
                    <w:rPr>
                      <w:rStyle w:val="11"/>
                      <w:rFonts w:hint="default" w:ascii="Times New Roman" w:hAnsi="Times New Roman" w:eastAsia="仿宋" w:cs="Times New Roman"/>
                      <w:lang w:val="en-US" w:eastAsia="zh-CN" w:bidi="ar"/>
                    </w:rPr>
                    <w:t>）</w:t>
                  </w:r>
                </w:p>
              </w:tc>
              <w:tc>
                <w:tcPr>
                  <w:tcW w:w="10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 w:cs="Times New Roman"/>
                      <w:b/>
                      <w:bCs/>
                      <w:i w:val="0"/>
                      <w:iCs w:val="0"/>
                      <w:color w:val="000000"/>
                      <w:sz w:val="21"/>
                      <w:szCs w:val="21"/>
                      <w:u w:val="none"/>
                      <w:lang w:val="en-US"/>
                    </w:rPr>
                  </w:pPr>
                  <w:r>
                    <w:rPr>
                      <w:rFonts w:hint="default" w:ascii="Times New Roman" w:hAnsi="Times New Roman" w:eastAsia="仿宋" w:cs="Times New Roman"/>
                      <w:b/>
                      <w:bCs/>
                      <w:i w:val="0"/>
                      <w:iCs w:val="0"/>
                      <w:color w:val="000000"/>
                      <w:kern w:val="0"/>
                      <w:sz w:val="21"/>
                      <w:szCs w:val="21"/>
                      <w:u w:val="none"/>
                      <w:lang w:val="en-US" w:eastAsia="zh-CN" w:bidi="ar"/>
                    </w:rPr>
                    <w:t>65.</w:t>
                  </w:r>
                  <w:r>
                    <w:rPr>
                      <w:rFonts w:hint="eastAsia" w:eastAsia="仿宋" w:cs="Times New Roman"/>
                      <w:b/>
                      <w:bCs/>
                      <w:i w:val="0"/>
                      <w:iCs w:val="0"/>
                      <w:color w:val="000000"/>
                      <w:kern w:val="0"/>
                      <w:sz w:val="21"/>
                      <w:szCs w:val="21"/>
                      <w:u w:val="none"/>
                      <w:lang w:val="en-US" w:eastAsia="zh-CN" w:bidi="ar"/>
                    </w:rPr>
                    <w:t>68</w:t>
                  </w:r>
                </w:p>
              </w:tc>
              <w:tc>
                <w:tcPr>
                  <w:tcW w:w="17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仿宋" w:cs="Times New Roman"/>
                      <w:i w:val="0"/>
                      <w:iCs w:val="0"/>
                      <w:color w:val="000000"/>
                      <w:sz w:val="21"/>
                      <w:szCs w:val="21"/>
                      <w:u w:val="none"/>
                    </w:rPr>
                  </w:pPr>
                  <w:r>
                    <w:rPr>
                      <w:rStyle w:val="11"/>
                      <w:rFonts w:hint="default" w:ascii="Times New Roman" w:hAnsi="Times New Roman" w:eastAsia="仿宋" w:cs="Times New Roman"/>
                      <w:lang w:val="en-US" w:eastAsia="zh-CN" w:bidi="ar"/>
                    </w:rPr>
                    <w:t>举</w:t>
                  </w:r>
                  <w:r>
                    <w:rPr>
                      <w:rStyle w:val="12"/>
                      <w:rFonts w:hint="default" w:ascii="Times New Roman" w:hAnsi="Times New Roman" w:eastAsia="仿宋" w:cs="Times New Roman"/>
                      <w:lang w:val="en-US" w:eastAsia="zh-CN" w:bidi="ar"/>
                    </w:rPr>
                    <w:t>例来说，如果熟料中氧化钙含量为</w:t>
                  </w:r>
                  <w:r>
                    <w:rPr>
                      <w:rStyle w:val="9"/>
                      <w:rFonts w:hint="default" w:ascii="Times New Roman" w:hAnsi="Times New Roman" w:eastAsia="仿宋" w:cs="Times New Roman"/>
                      <w:lang w:val="en-US" w:eastAsia="zh-CN" w:bidi="ar"/>
                    </w:rPr>
                    <w:t>68%</w:t>
                  </w:r>
                  <w:r>
                    <w:rPr>
                      <w:rStyle w:val="12"/>
                      <w:rFonts w:hint="default" w:ascii="Times New Roman" w:hAnsi="Times New Roman" w:eastAsia="仿宋" w:cs="Times New Roman"/>
                      <w:lang w:val="en-US" w:eastAsia="zh-CN" w:bidi="ar"/>
                    </w:rPr>
                    <w:t>，则填数字</w:t>
                  </w:r>
                  <w:r>
                    <w:rPr>
                      <w:rStyle w:val="9"/>
                      <w:rFonts w:hint="default" w:ascii="Times New Roman" w:hAnsi="Times New Roman" w:eastAsia="仿宋" w:cs="Times New Roman"/>
                      <w:lang w:val="en-US" w:eastAsia="zh-CN" w:bidi="ar"/>
                    </w:rPr>
                    <w:t>68</w:t>
                  </w:r>
                </w:p>
              </w:tc>
            </w:tr>
            <w:tr>
              <w:tblPrEx>
                <w:tblCellMar>
                  <w:top w:w="0" w:type="dxa"/>
                  <w:left w:w="108" w:type="dxa"/>
                  <w:bottom w:w="0" w:type="dxa"/>
                  <w:right w:w="108" w:type="dxa"/>
                </w:tblCellMar>
              </w:tblPrEx>
              <w:trPr>
                <w:trHeight w:val="270" w:hRule="atLeast"/>
              </w:trPr>
              <w:tc>
                <w:tcPr>
                  <w:tcW w:w="65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 w:cs="Times New Roman"/>
                      <w:i w:val="0"/>
                      <w:iCs w:val="0"/>
                      <w:color w:val="000000"/>
                      <w:sz w:val="21"/>
                      <w:szCs w:val="21"/>
                      <w:u w:val="none"/>
                    </w:rPr>
                  </w:pPr>
                </w:p>
              </w:tc>
              <w:tc>
                <w:tcPr>
                  <w:tcW w:w="152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仿宋" w:cs="Times New Roman"/>
                      <w:i w:val="0"/>
                      <w:iCs w:val="0"/>
                      <w:color w:val="000000"/>
                      <w:sz w:val="21"/>
                      <w:szCs w:val="21"/>
                      <w:u w:val="none"/>
                    </w:rPr>
                  </w:pPr>
                  <w:r>
                    <w:rPr>
                      <w:rStyle w:val="9"/>
                      <w:rFonts w:hint="default" w:ascii="Times New Roman" w:hAnsi="Times New Roman" w:eastAsia="仿宋" w:cs="Times New Roman"/>
                      <w:lang w:val="en-US" w:eastAsia="zh-CN" w:bidi="ar"/>
                    </w:rPr>
                    <w:t xml:space="preserve">      1.2.3 </w:t>
                  </w:r>
                  <w:r>
                    <w:rPr>
                      <w:rStyle w:val="11"/>
                      <w:rFonts w:hint="default" w:ascii="Times New Roman" w:hAnsi="Times New Roman" w:eastAsia="仿宋" w:cs="Times New Roman"/>
                      <w:lang w:val="en-US" w:eastAsia="zh-CN" w:bidi="ar"/>
                    </w:rPr>
                    <w:t>熟料中</w:t>
                  </w:r>
                  <w:r>
                    <w:rPr>
                      <w:rStyle w:val="9"/>
                      <w:rFonts w:hint="default" w:ascii="Times New Roman" w:hAnsi="Times New Roman" w:eastAsia="仿宋" w:cs="Times New Roman"/>
                      <w:lang w:val="en-US" w:eastAsia="zh-CN" w:bidi="ar"/>
                    </w:rPr>
                    <w:t>MgO</w:t>
                  </w:r>
                  <w:r>
                    <w:rPr>
                      <w:rStyle w:val="11"/>
                      <w:rFonts w:hint="default" w:ascii="Times New Roman" w:hAnsi="Times New Roman" w:eastAsia="仿宋" w:cs="Times New Roman"/>
                      <w:lang w:val="en-US" w:eastAsia="zh-CN" w:bidi="ar"/>
                    </w:rPr>
                    <w:t>的含量（</w:t>
                  </w:r>
                  <w:r>
                    <w:rPr>
                      <w:rStyle w:val="9"/>
                      <w:rFonts w:hint="default" w:ascii="Times New Roman" w:hAnsi="Times New Roman" w:eastAsia="仿宋" w:cs="Times New Roman"/>
                      <w:lang w:val="en-US" w:eastAsia="zh-CN" w:bidi="ar"/>
                    </w:rPr>
                    <w:t>%</w:t>
                  </w:r>
                  <w:r>
                    <w:rPr>
                      <w:rStyle w:val="11"/>
                      <w:rFonts w:hint="default" w:ascii="Times New Roman" w:hAnsi="Times New Roman" w:eastAsia="仿宋" w:cs="Times New Roman"/>
                      <w:lang w:val="en-US" w:eastAsia="zh-CN" w:bidi="ar"/>
                    </w:rPr>
                    <w:t>）</w:t>
                  </w:r>
                </w:p>
              </w:tc>
              <w:tc>
                <w:tcPr>
                  <w:tcW w:w="10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 w:cs="Times New Roman"/>
                      <w:b/>
                      <w:bCs/>
                      <w:i w:val="0"/>
                      <w:iCs w:val="0"/>
                      <w:color w:val="000000"/>
                      <w:sz w:val="21"/>
                      <w:szCs w:val="21"/>
                      <w:u w:val="none"/>
                      <w:lang w:val="en-US" w:eastAsia="zh-CN"/>
                    </w:rPr>
                  </w:pPr>
                  <w:r>
                    <w:rPr>
                      <w:rFonts w:hint="eastAsia" w:eastAsia="仿宋" w:cs="Times New Roman"/>
                      <w:b/>
                      <w:bCs/>
                      <w:i w:val="0"/>
                      <w:iCs w:val="0"/>
                      <w:color w:val="000000"/>
                      <w:sz w:val="21"/>
                      <w:szCs w:val="21"/>
                      <w:u w:val="none"/>
                      <w:lang w:val="en-US" w:eastAsia="zh-CN"/>
                    </w:rPr>
                    <w:t>1.43</w:t>
                  </w:r>
                </w:p>
              </w:tc>
              <w:tc>
                <w:tcPr>
                  <w:tcW w:w="17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仿宋" w:cs="Times New Roman"/>
                      <w:i w:val="0"/>
                      <w:iCs w:val="0"/>
                      <w:color w:val="000000"/>
                      <w:sz w:val="21"/>
                      <w:szCs w:val="21"/>
                      <w:u w:val="none"/>
                    </w:rPr>
                  </w:pPr>
                  <w:r>
                    <w:rPr>
                      <w:rStyle w:val="11"/>
                      <w:rFonts w:hint="default" w:ascii="Times New Roman" w:hAnsi="Times New Roman" w:eastAsia="仿宋" w:cs="Times New Roman"/>
                      <w:lang w:val="en-US" w:eastAsia="zh-CN" w:bidi="ar"/>
                    </w:rPr>
                    <w:t>举</w:t>
                  </w:r>
                  <w:r>
                    <w:rPr>
                      <w:rStyle w:val="12"/>
                      <w:rFonts w:hint="default" w:ascii="Times New Roman" w:hAnsi="Times New Roman" w:eastAsia="仿宋" w:cs="Times New Roman"/>
                      <w:lang w:val="en-US" w:eastAsia="zh-CN" w:bidi="ar"/>
                    </w:rPr>
                    <w:t>例来说，如果熟料中氧化镁含量为</w:t>
                  </w:r>
                  <w:r>
                    <w:rPr>
                      <w:rStyle w:val="9"/>
                      <w:rFonts w:hint="default" w:ascii="Times New Roman" w:hAnsi="Times New Roman" w:eastAsia="仿宋" w:cs="Times New Roman"/>
                      <w:lang w:val="en-US" w:eastAsia="zh-CN" w:bidi="ar"/>
                    </w:rPr>
                    <w:t>2%</w:t>
                  </w:r>
                  <w:r>
                    <w:rPr>
                      <w:rStyle w:val="12"/>
                      <w:rFonts w:hint="default" w:ascii="Times New Roman" w:hAnsi="Times New Roman" w:eastAsia="仿宋" w:cs="Times New Roman"/>
                      <w:lang w:val="en-US" w:eastAsia="zh-CN" w:bidi="ar"/>
                    </w:rPr>
                    <w:t>，则填数字</w:t>
                  </w:r>
                  <w:r>
                    <w:rPr>
                      <w:rStyle w:val="9"/>
                      <w:rFonts w:hint="default" w:ascii="Times New Roman" w:hAnsi="Times New Roman" w:eastAsia="仿宋" w:cs="Times New Roman"/>
                      <w:lang w:val="en-US" w:eastAsia="zh-CN" w:bidi="ar"/>
                    </w:rPr>
                    <w:t>2</w:t>
                  </w:r>
                </w:p>
              </w:tc>
            </w:tr>
            <w:tr>
              <w:tblPrEx>
                <w:shd w:val="clear" w:color="auto" w:fill="auto"/>
                <w:tblCellMar>
                  <w:top w:w="0" w:type="dxa"/>
                  <w:left w:w="108" w:type="dxa"/>
                  <w:bottom w:w="0" w:type="dxa"/>
                  <w:right w:w="108" w:type="dxa"/>
                </w:tblCellMar>
              </w:tblPrEx>
              <w:trPr>
                <w:trHeight w:val="270" w:hRule="atLeast"/>
              </w:trPr>
              <w:tc>
                <w:tcPr>
                  <w:tcW w:w="65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 w:cs="Times New Roman"/>
                      <w:i w:val="0"/>
                      <w:iCs w:val="0"/>
                      <w:color w:val="000000"/>
                      <w:sz w:val="21"/>
                      <w:szCs w:val="21"/>
                      <w:u w:val="none"/>
                    </w:rPr>
                  </w:pPr>
                </w:p>
              </w:tc>
              <w:tc>
                <w:tcPr>
                  <w:tcW w:w="1520"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仿宋" w:cs="Times New Roman"/>
                      <w:i w:val="0"/>
                      <w:iCs w:val="0"/>
                      <w:color w:val="000000"/>
                      <w:sz w:val="21"/>
                      <w:szCs w:val="21"/>
                      <w:u w:val="none"/>
                    </w:rPr>
                  </w:pPr>
                  <w:r>
                    <w:rPr>
                      <w:rStyle w:val="9"/>
                      <w:rFonts w:hint="default" w:ascii="Times New Roman" w:hAnsi="Times New Roman" w:eastAsia="仿宋" w:cs="Times New Roman"/>
                      <w:lang w:val="en-US" w:eastAsia="zh-CN" w:bidi="ar"/>
                    </w:rPr>
                    <w:t xml:space="preserve">      1.2.4 </w:t>
                  </w:r>
                  <w:r>
                    <w:rPr>
                      <w:rStyle w:val="11"/>
                      <w:rFonts w:hint="default" w:ascii="Times New Roman" w:hAnsi="Times New Roman" w:eastAsia="仿宋" w:cs="Times New Roman"/>
                      <w:lang w:val="en-US" w:eastAsia="zh-CN" w:bidi="ar"/>
                    </w:rPr>
                    <w:t>熟料中不是来源于碳酸盐分解的</w:t>
                  </w:r>
                  <w:r>
                    <w:rPr>
                      <w:rStyle w:val="9"/>
                      <w:rFonts w:hint="default" w:ascii="Times New Roman" w:hAnsi="Times New Roman" w:eastAsia="仿宋" w:cs="Times New Roman"/>
                      <w:lang w:val="en-US" w:eastAsia="zh-CN" w:bidi="ar"/>
                    </w:rPr>
                    <w:t>CaO</w:t>
                  </w:r>
                  <w:r>
                    <w:rPr>
                      <w:rStyle w:val="11"/>
                      <w:rFonts w:hint="default" w:ascii="Times New Roman" w:hAnsi="Times New Roman" w:eastAsia="仿宋" w:cs="Times New Roman"/>
                      <w:lang w:val="en-US" w:eastAsia="zh-CN" w:bidi="ar"/>
                    </w:rPr>
                    <w:t>的含量（</w:t>
                  </w:r>
                  <w:r>
                    <w:rPr>
                      <w:rStyle w:val="9"/>
                      <w:rFonts w:hint="default" w:ascii="Times New Roman" w:hAnsi="Times New Roman" w:eastAsia="仿宋" w:cs="Times New Roman"/>
                      <w:lang w:val="en-US" w:eastAsia="zh-CN" w:bidi="ar"/>
                    </w:rPr>
                    <w:t>%</w:t>
                  </w:r>
                  <w:r>
                    <w:rPr>
                      <w:rStyle w:val="11"/>
                      <w:rFonts w:hint="default" w:ascii="Times New Roman" w:hAnsi="Times New Roman" w:eastAsia="仿宋" w:cs="Times New Roman"/>
                      <w:lang w:val="en-US" w:eastAsia="zh-CN" w:bidi="ar"/>
                    </w:rPr>
                    <w:t>）</w:t>
                  </w:r>
                </w:p>
              </w:tc>
              <w:tc>
                <w:tcPr>
                  <w:tcW w:w="107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 w:cs="Times New Roman"/>
                      <w:b/>
                      <w:bCs/>
                      <w:i w:val="0"/>
                      <w:iCs w:val="0"/>
                      <w:color w:val="000000"/>
                      <w:sz w:val="21"/>
                      <w:szCs w:val="21"/>
                      <w:u w:val="none"/>
                      <w:lang w:val="en-US"/>
                    </w:rPr>
                  </w:pPr>
                  <w:r>
                    <w:rPr>
                      <w:rFonts w:hint="eastAsia" w:eastAsia="仿宋" w:cs="Times New Roman"/>
                      <w:b/>
                      <w:bCs/>
                      <w:i w:val="0"/>
                      <w:iCs w:val="0"/>
                      <w:color w:val="000000"/>
                      <w:kern w:val="0"/>
                      <w:sz w:val="21"/>
                      <w:szCs w:val="21"/>
                      <w:u w:val="none"/>
                      <w:lang w:val="en-US" w:eastAsia="zh-CN" w:bidi="ar"/>
                    </w:rPr>
                    <w:t>1</w:t>
                  </w:r>
                  <w:r>
                    <w:rPr>
                      <w:rFonts w:hint="default" w:ascii="Times New Roman" w:hAnsi="Times New Roman" w:eastAsia="仿宋" w:cs="Times New Roman"/>
                      <w:b/>
                      <w:bCs/>
                      <w:i w:val="0"/>
                      <w:iCs w:val="0"/>
                      <w:color w:val="000000"/>
                      <w:kern w:val="0"/>
                      <w:sz w:val="21"/>
                      <w:szCs w:val="21"/>
                      <w:u w:val="none"/>
                      <w:lang w:val="en-US" w:eastAsia="zh-CN" w:bidi="ar"/>
                    </w:rPr>
                    <w:t>.</w:t>
                  </w:r>
                  <w:r>
                    <w:rPr>
                      <w:rFonts w:hint="eastAsia" w:eastAsia="仿宋" w:cs="Times New Roman"/>
                      <w:b/>
                      <w:bCs/>
                      <w:i w:val="0"/>
                      <w:iCs w:val="0"/>
                      <w:color w:val="000000"/>
                      <w:kern w:val="0"/>
                      <w:sz w:val="21"/>
                      <w:szCs w:val="21"/>
                      <w:u w:val="none"/>
                      <w:lang w:val="en-US" w:eastAsia="zh-CN" w:bidi="ar"/>
                    </w:rPr>
                    <w:t>5</w:t>
                  </w:r>
                </w:p>
              </w:tc>
              <w:tc>
                <w:tcPr>
                  <w:tcW w:w="17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165735</wp:posOffset>
                        </wp:positionH>
                        <wp:positionV relativeFrom="paragraph">
                          <wp:posOffset>100330</wp:posOffset>
                        </wp:positionV>
                        <wp:extent cx="914400" cy="71120"/>
                        <wp:effectExtent l="0" t="0" r="0" b="5080"/>
                        <wp:wrapNone/>
                        <wp:docPr id="2" name="图片_7"/>
                        <wp:cNvGraphicFramePr/>
                        <a:graphic xmlns:a="http://schemas.openxmlformats.org/drawingml/2006/main">
                          <a:graphicData uri="http://schemas.openxmlformats.org/drawingml/2006/picture">
                            <pic:pic xmlns:pic="http://schemas.openxmlformats.org/drawingml/2006/picture">
                              <pic:nvPicPr>
                                <pic:cNvPr id="2" name="图片_7"/>
                                <pic:cNvPicPr/>
                              </pic:nvPicPr>
                              <pic:blipFill>
                                <a:blip r:embed="rId8"/>
                                <a:stretch>
                                  <a:fillRect/>
                                </a:stretch>
                              </pic:blipFill>
                              <pic:spPr>
                                <a:xfrm>
                                  <a:off x="0" y="0"/>
                                  <a:ext cx="914400" cy="71120"/>
                                </a:xfrm>
                                <a:prstGeom prst="rect">
                                  <a:avLst/>
                                </a:prstGeom>
                                <a:noFill/>
                                <a:ln>
                                  <a:noFill/>
                                </a:ln>
                              </pic:spPr>
                            </pic:pic>
                          </a:graphicData>
                        </a:graphic>
                      </wp:anchor>
                    </w:drawing>
                  </w:r>
                </w:p>
              </w:tc>
            </w:tr>
            <w:tr>
              <w:tblPrEx>
                <w:shd w:val="clear" w:color="auto" w:fill="auto"/>
                <w:tblCellMar>
                  <w:top w:w="0" w:type="dxa"/>
                  <w:left w:w="108" w:type="dxa"/>
                  <w:bottom w:w="0" w:type="dxa"/>
                  <w:right w:w="108" w:type="dxa"/>
                </w:tblCellMar>
              </w:tblPrEx>
              <w:trPr>
                <w:trHeight w:val="690" w:hRule="atLeast"/>
              </w:trPr>
              <w:tc>
                <w:tcPr>
                  <w:tcW w:w="65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 w:cs="Times New Roman"/>
                      <w:i w:val="0"/>
                      <w:iCs w:val="0"/>
                      <w:color w:val="000000"/>
                      <w:sz w:val="21"/>
                      <w:szCs w:val="21"/>
                      <w:u w:val="none"/>
                    </w:rPr>
                  </w:pPr>
                </w:p>
              </w:tc>
              <w:tc>
                <w:tcPr>
                  <w:tcW w:w="1520"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default" w:ascii="Times New Roman" w:hAnsi="Times New Roman" w:eastAsia="仿宋" w:cs="Times New Roman"/>
                      <w:i w:val="0"/>
                      <w:iCs w:val="0"/>
                      <w:color w:val="000000"/>
                      <w:sz w:val="21"/>
                      <w:szCs w:val="21"/>
                      <w:u w:val="none"/>
                    </w:rPr>
                  </w:pPr>
                </w:p>
              </w:tc>
              <w:tc>
                <w:tcPr>
                  <w:tcW w:w="107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 w:cs="Times New Roman"/>
                      <w:b/>
                      <w:bCs/>
                      <w:i w:val="0"/>
                      <w:iCs w:val="0"/>
                      <w:color w:val="000000"/>
                      <w:sz w:val="21"/>
                      <w:szCs w:val="21"/>
                      <w:u w:val="none"/>
                    </w:rPr>
                  </w:pPr>
                </w:p>
              </w:tc>
              <w:tc>
                <w:tcPr>
                  <w:tcW w:w="17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仿宋" w:cs="Times New Roman"/>
                      <w:i w:val="0"/>
                      <w:iCs w:val="0"/>
                      <w:color w:val="000000"/>
                      <w:sz w:val="21"/>
                      <w:szCs w:val="21"/>
                      <w:u w:val="none"/>
                    </w:rPr>
                  </w:pPr>
                  <w:r>
                    <w:rPr>
                      <w:rStyle w:val="11"/>
                      <w:rFonts w:hint="default" w:ascii="Times New Roman" w:hAnsi="Times New Roman" w:eastAsia="仿宋" w:cs="Times New Roman"/>
                      <w:lang w:val="en-US" w:eastAsia="zh-CN" w:bidi="ar"/>
                    </w:rPr>
                    <w:t>式中，</w:t>
                  </w:r>
                  <w:r>
                    <w:rPr>
                      <w:rStyle w:val="9"/>
                      <w:rFonts w:hint="default" w:ascii="Times New Roman" w:hAnsi="Times New Roman" w:eastAsia="仿宋" w:cs="Times New Roman"/>
                      <w:lang w:val="en-US" w:eastAsia="zh-CN" w:bidi="ar"/>
                    </w:rPr>
                    <w:t>C</w:t>
                  </w:r>
                  <w:r>
                    <w:rPr>
                      <w:rStyle w:val="23"/>
                      <w:rFonts w:hint="default" w:ascii="Times New Roman" w:hAnsi="Times New Roman" w:eastAsia="仿宋" w:cs="Times New Roman"/>
                      <w:lang w:val="en-US" w:eastAsia="zh-CN" w:bidi="ar"/>
                    </w:rPr>
                    <w:t>Ca</w:t>
                  </w:r>
                  <w:r>
                    <w:rPr>
                      <w:rStyle w:val="24"/>
                      <w:rFonts w:hint="default" w:ascii="Times New Roman" w:hAnsi="Times New Roman" w:eastAsia="仿宋" w:cs="Times New Roman"/>
                      <w:sz w:val="24"/>
                      <w:szCs w:val="24"/>
                      <w:lang w:val="en-US" w:eastAsia="zh-CN" w:bidi="ar"/>
                    </w:rPr>
                    <w:t>i</w:t>
                  </w:r>
                  <w:r>
                    <w:rPr>
                      <w:rStyle w:val="9"/>
                      <w:rFonts w:hint="default" w:ascii="Times New Roman" w:hAnsi="Times New Roman" w:eastAsia="仿宋" w:cs="Times New Roman"/>
                      <w:lang w:val="en-US" w:eastAsia="zh-CN" w:bidi="ar"/>
                    </w:rPr>
                    <w:t>——</w:t>
                  </w:r>
                  <w:r>
                    <w:rPr>
                      <w:rStyle w:val="11"/>
                      <w:rFonts w:hint="default" w:ascii="Times New Roman" w:hAnsi="Times New Roman" w:eastAsia="仿宋" w:cs="Times New Roman"/>
                      <w:lang w:val="en-US" w:eastAsia="zh-CN" w:bidi="ar"/>
                    </w:rPr>
                    <w:t>第</w:t>
                  </w:r>
                  <w:r>
                    <w:rPr>
                      <w:rStyle w:val="17"/>
                      <w:rFonts w:hint="default" w:ascii="Times New Roman" w:hAnsi="Times New Roman" w:eastAsia="仿宋" w:cs="Times New Roman"/>
                      <w:lang w:val="en-US" w:eastAsia="zh-CN" w:bidi="ar"/>
                    </w:rPr>
                    <w:t>i</w:t>
                  </w:r>
                  <w:r>
                    <w:rPr>
                      <w:rStyle w:val="11"/>
                      <w:rFonts w:hint="default" w:ascii="Times New Roman" w:hAnsi="Times New Roman" w:eastAsia="仿宋" w:cs="Times New Roman"/>
                      <w:lang w:val="en-US" w:eastAsia="zh-CN" w:bidi="ar"/>
                    </w:rPr>
                    <w:t>种非碳酸盐替代原料中</w:t>
                  </w:r>
                  <w:r>
                    <w:rPr>
                      <w:rStyle w:val="9"/>
                      <w:rFonts w:hint="default" w:ascii="Times New Roman" w:hAnsi="Times New Roman" w:eastAsia="仿宋" w:cs="Times New Roman"/>
                      <w:lang w:val="en-US" w:eastAsia="zh-CN" w:bidi="ar"/>
                    </w:rPr>
                    <w:t>CaO</w:t>
                  </w:r>
                  <w:r>
                    <w:rPr>
                      <w:rStyle w:val="11"/>
                      <w:rFonts w:hint="default" w:ascii="Times New Roman" w:hAnsi="Times New Roman" w:eastAsia="仿宋" w:cs="Times New Roman"/>
                      <w:lang w:val="en-US" w:eastAsia="zh-CN" w:bidi="ar"/>
                    </w:rPr>
                    <w:t>的质量分数各批次加权平均值，</w:t>
                  </w:r>
                  <w:r>
                    <w:rPr>
                      <w:rStyle w:val="9"/>
                      <w:rFonts w:hint="default" w:ascii="Times New Roman" w:hAnsi="Times New Roman" w:eastAsia="仿宋" w:cs="Times New Roman"/>
                      <w:lang w:val="en-US" w:eastAsia="zh-CN" w:bidi="ar"/>
                    </w:rPr>
                    <w:t>%</w:t>
                  </w:r>
                  <w:r>
                    <w:rPr>
                      <w:rStyle w:val="11"/>
                      <w:rFonts w:hint="default" w:ascii="Times New Roman" w:hAnsi="Times New Roman" w:eastAsia="仿宋" w:cs="Times New Roman"/>
                      <w:lang w:val="en-US" w:eastAsia="zh-CN" w:bidi="ar"/>
                    </w:rPr>
                    <w:t>；</w:t>
                  </w:r>
                  <w:r>
                    <w:rPr>
                      <w:rStyle w:val="9"/>
                      <w:rFonts w:hint="default" w:ascii="Times New Roman" w:hAnsi="Times New Roman" w:eastAsia="仿宋" w:cs="Times New Roman"/>
                      <w:lang w:val="en-US" w:eastAsia="zh-CN" w:bidi="ar"/>
                    </w:rPr>
                    <w:t>Q</w:t>
                  </w:r>
                  <w:r>
                    <w:rPr>
                      <w:rStyle w:val="23"/>
                      <w:rFonts w:hint="default" w:ascii="Times New Roman" w:hAnsi="Times New Roman" w:eastAsia="仿宋" w:cs="Times New Roman"/>
                      <w:lang w:val="en-US" w:eastAsia="zh-CN" w:bidi="ar"/>
                    </w:rPr>
                    <w:t>i</w:t>
                  </w:r>
                  <w:r>
                    <w:rPr>
                      <w:rStyle w:val="11"/>
                      <w:rFonts w:hint="default" w:ascii="Times New Roman" w:hAnsi="Times New Roman" w:eastAsia="仿宋" w:cs="Times New Roman"/>
                      <w:lang w:val="en-US" w:eastAsia="zh-CN" w:bidi="ar"/>
                    </w:rPr>
                    <w:t>——第</w:t>
                  </w:r>
                  <w:r>
                    <w:rPr>
                      <w:rStyle w:val="17"/>
                      <w:rFonts w:hint="default" w:ascii="Times New Roman" w:hAnsi="Times New Roman" w:eastAsia="仿宋" w:cs="Times New Roman"/>
                      <w:lang w:val="en-US" w:eastAsia="zh-CN" w:bidi="ar"/>
                    </w:rPr>
                    <w:t>i</w:t>
                  </w:r>
                  <w:r>
                    <w:rPr>
                      <w:rStyle w:val="11"/>
                      <w:rFonts w:hint="default" w:ascii="Times New Roman" w:hAnsi="Times New Roman" w:eastAsia="仿宋" w:cs="Times New Roman"/>
                      <w:lang w:val="en-US" w:eastAsia="zh-CN" w:bidi="ar"/>
                    </w:rPr>
                    <w:t>种非碳酸盐替代原料消耗量，</w:t>
                  </w:r>
                  <w:r>
                    <w:rPr>
                      <w:rStyle w:val="9"/>
                      <w:rFonts w:hint="default" w:ascii="Times New Roman" w:hAnsi="Times New Roman" w:eastAsia="仿宋" w:cs="Times New Roman"/>
                      <w:lang w:val="en-US" w:eastAsia="zh-CN" w:bidi="ar"/>
                    </w:rPr>
                    <w:t>t</w:t>
                  </w:r>
                  <w:r>
                    <w:rPr>
                      <w:rStyle w:val="12"/>
                      <w:rFonts w:hint="default" w:ascii="Times New Roman" w:hAnsi="Times New Roman" w:eastAsia="仿宋" w:cs="Times New Roman"/>
                      <w:lang w:val="en-US" w:eastAsia="zh-CN" w:bidi="ar"/>
                    </w:rPr>
                    <w:t>；</w:t>
                  </w:r>
                </w:p>
              </w:tc>
            </w:tr>
            <w:tr>
              <w:tblPrEx>
                <w:tblCellMar>
                  <w:top w:w="0" w:type="dxa"/>
                  <w:left w:w="108" w:type="dxa"/>
                  <w:bottom w:w="0" w:type="dxa"/>
                  <w:right w:w="108" w:type="dxa"/>
                </w:tblCellMar>
              </w:tblPrEx>
              <w:trPr>
                <w:trHeight w:val="345" w:hRule="atLeast"/>
              </w:trPr>
              <w:tc>
                <w:tcPr>
                  <w:tcW w:w="65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 w:cs="Times New Roman"/>
                      <w:i w:val="0"/>
                      <w:iCs w:val="0"/>
                      <w:color w:val="000000"/>
                      <w:sz w:val="21"/>
                      <w:szCs w:val="21"/>
                      <w:u w:val="none"/>
                    </w:rPr>
                  </w:pPr>
                </w:p>
              </w:tc>
              <w:tc>
                <w:tcPr>
                  <w:tcW w:w="1520"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default" w:ascii="Times New Roman" w:hAnsi="Times New Roman" w:eastAsia="仿宋" w:cs="Times New Roman"/>
                      <w:i w:val="0"/>
                      <w:iCs w:val="0"/>
                      <w:color w:val="000000"/>
                      <w:sz w:val="21"/>
                      <w:szCs w:val="21"/>
                      <w:u w:val="none"/>
                    </w:rPr>
                  </w:pPr>
                </w:p>
              </w:tc>
              <w:tc>
                <w:tcPr>
                  <w:tcW w:w="107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 w:cs="Times New Roman"/>
                      <w:b/>
                      <w:bCs/>
                      <w:i w:val="0"/>
                      <w:iCs w:val="0"/>
                      <w:color w:val="000000"/>
                      <w:sz w:val="21"/>
                      <w:szCs w:val="21"/>
                      <w:u w:val="none"/>
                    </w:rPr>
                  </w:pPr>
                </w:p>
              </w:tc>
              <w:tc>
                <w:tcPr>
                  <w:tcW w:w="17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仿宋" w:cs="Times New Roman"/>
                      <w:i/>
                      <w:iCs/>
                      <w:color w:val="000000"/>
                      <w:sz w:val="21"/>
                      <w:szCs w:val="21"/>
                      <w:u w:val="none"/>
                    </w:rPr>
                  </w:pPr>
                  <w:r>
                    <w:rPr>
                      <w:rStyle w:val="17"/>
                      <w:rFonts w:hint="default" w:ascii="Times New Roman" w:hAnsi="Times New Roman" w:eastAsia="仿宋" w:cs="Times New Roman"/>
                      <w:lang w:val="en-US" w:eastAsia="zh-CN" w:bidi="ar"/>
                    </w:rPr>
                    <w:t>Q</w:t>
                  </w:r>
                  <w:r>
                    <w:rPr>
                      <w:rStyle w:val="24"/>
                      <w:rFonts w:hint="default" w:ascii="Times New Roman" w:hAnsi="Times New Roman" w:eastAsia="仿宋" w:cs="Times New Roman"/>
                      <w:sz w:val="24"/>
                      <w:szCs w:val="24"/>
                      <w:lang w:val="en-US" w:eastAsia="zh-CN" w:bidi="ar"/>
                    </w:rPr>
                    <w:t>ck</w:t>
                  </w:r>
                  <w:r>
                    <w:rPr>
                      <w:rStyle w:val="11"/>
                      <w:rFonts w:hint="default" w:ascii="Times New Roman" w:hAnsi="Times New Roman" w:eastAsia="仿宋" w:cs="Times New Roman"/>
                      <w:lang w:val="en-US" w:eastAsia="zh-CN" w:bidi="ar"/>
                    </w:rPr>
                    <w:t>——熟料产量，</w:t>
                  </w:r>
                  <w:r>
                    <w:rPr>
                      <w:rStyle w:val="9"/>
                      <w:rFonts w:hint="default" w:ascii="Times New Roman" w:hAnsi="Times New Roman" w:eastAsia="仿宋" w:cs="Times New Roman"/>
                      <w:lang w:val="en-US" w:eastAsia="zh-CN" w:bidi="ar"/>
                    </w:rPr>
                    <w:t>t</w:t>
                  </w:r>
                </w:p>
              </w:tc>
            </w:tr>
            <w:tr>
              <w:tblPrEx>
                <w:tblCellMar>
                  <w:top w:w="0" w:type="dxa"/>
                  <w:left w:w="108" w:type="dxa"/>
                  <w:bottom w:w="0" w:type="dxa"/>
                  <w:right w:w="108" w:type="dxa"/>
                </w:tblCellMar>
              </w:tblPrEx>
              <w:trPr>
                <w:trHeight w:val="270" w:hRule="atLeast"/>
              </w:trPr>
              <w:tc>
                <w:tcPr>
                  <w:tcW w:w="65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 w:cs="Times New Roman"/>
                      <w:i w:val="0"/>
                      <w:iCs w:val="0"/>
                      <w:color w:val="000000"/>
                      <w:sz w:val="21"/>
                      <w:szCs w:val="21"/>
                      <w:u w:val="none"/>
                    </w:rPr>
                  </w:pPr>
                </w:p>
              </w:tc>
              <w:tc>
                <w:tcPr>
                  <w:tcW w:w="1520"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1"/>
                      <w:szCs w:val="21"/>
                      <w:u w:val="none"/>
                    </w:rPr>
                  </w:pPr>
                  <w:r>
                    <w:rPr>
                      <w:rStyle w:val="9"/>
                      <w:rFonts w:hint="default" w:ascii="Times New Roman" w:hAnsi="Times New Roman" w:eastAsia="仿宋" w:cs="Times New Roman"/>
                      <w:lang w:val="en-US" w:eastAsia="zh-CN" w:bidi="ar"/>
                    </w:rPr>
                    <w:t xml:space="preserve">      1.2.5 </w:t>
                  </w:r>
                  <w:r>
                    <w:rPr>
                      <w:rStyle w:val="11"/>
                      <w:rFonts w:hint="default" w:ascii="Times New Roman" w:hAnsi="Times New Roman" w:eastAsia="仿宋" w:cs="Times New Roman"/>
                      <w:lang w:val="en-US" w:eastAsia="zh-CN" w:bidi="ar"/>
                    </w:rPr>
                    <w:t>熟料中不是来源于碳酸盐分解的</w:t>
                  </w:r>
                  <w:r>
                    <w:rPr>
                      <w:rStyle w:val="9"/>
                      <w:rFonts w:hint="default" w:ascii="Times New Roman" w:hAnsi="Times New Roman" w:eastAsia="仿宋" w:cs="Times New Roman"/>
                      <w:lang w:val="en-US" w:eastAsia="zh-CN" w:bidi="ar"/>
                    </w:rPr>
                    <w:t>MgO</w:t>
                  </w:r>
                  <w:r>
                    <w:rPr>
                      <w:rStyle w:val="11"/>
                      <w:rFonts w:hint="default" w:ascii="Times New Roman" w:hAnsi="Times New Roman" w:eastAsia="仿宋" w:cs="Times New Roman"/>
                      <w:lang w:val="en-US" w:eastAsia="zh-CN" w:bidi="ar"/>
                    </w:rPr>
                    <w:t>的含量（</w:t>
                  </w:r>
                  <w:r>
                    <w:rPr>
                      <w:rStyle w:val="9"/>
                      <w:rFonts w:hint="default" w:ascii="Times New Roman" w:hAnsi="Times New Roman" w:eastAsia="仿宋" w:cs="Times New Roman"/>
                      <w:lang w:val="en-US" w:eastAsia="zh-CN" w:bidi="ar"/>
                    </w:rPr>
                    <w:t>%</w:t>
                  </w:r>
                  <w:r>
                    <w:rPr>
                      <w:rStyle w:val="11"/>
                      <w:rFonts w:hint="default" w:ascii="Times New Roman" w:hAnsi="Times New Roman" w:eastAsia="仿宋" w:cs="Times New Roman"/>
                      <w:lang w:val="en-US" w:eastAsia="zh-CN" w:bidi="ar"/>
                    </w:rPr>
                    <w:t>）</w:t>
                  </w:r>
                </w:p>
              </w:tc>
              <w:tc>
                <w:tcPr>
                  <w:tcW w:w="107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 w:cs="Times New Roman"/>
                      <w:b/>
                      <w:bCs/>
                      <w:i w:val="0"/>
                      <w:iCs w:val="0"/>
                      <w:color w:val="000000"/>
                      <w:sz w:val="21"/>
                      <w:szCs w:val="21"/>
                      <w:u w:val="none"/>
                      <w:lang w:val="en-US"/>
                    </w:rPr>
                  </w:pPr>
                  <w:r>
                    <w:rPr>
                      <w:rFonts w:hint="default" w:ascii="Times New Roman" w:hAnsi="Times New Roman" w:eastAsia="仿宋" w:cs="Times New Roman"/>
                      <w:b/>
                      <w:bCs/>
                      <w:i w:val="0"/>
                      <w:iCs w:val="0"/>
                      <w:color w:val="000000"/>
                      <w:kern w:val="0"/>
                      <w:sz w:val="21"/>
                      <w:szCs w:val="21"/>
                      <w:u w:val="none"/>
                      <w:lang w:val="en-US" w:eastAsia="zh-CN" w:bidi="ar"/>
                    </w:rPr>
                    <w:t>0.</w:t>
                  </w:r>
                  <w:r>
                    <w:rPr>
                      <w:rFonts w:hint="eastAsia" w:eastAsia="仿宋" w:cs="Times New Roman"/>
                      <w:b/>
                      <w:bCs/>
                      <w:i w:val="0"/>
                      <w:iCs w:val="0"/>
                      <w:color w:val="000000"/>
                      <w:kern w:val="0"/>
                      <w:sz w:val="21"/>
                      <w:szCs w:val="21"/>
                      <w:u w:val="none"/>
                      <w:lang w:val="en-US" w:eastAsia="zh-CN" w:bidi="ar"/>
                    </w:rPr>
                    <w:t>19</w:t>
                  </w:r>
                </w:p>
              </w:tc>
              <w:tc>
                <w:tcPr>
                  <w:tcW w:w="17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仿宋" w:cs="Times New Roman"/>
                      <w:i/>
                      <w:iCs/>
                      <w:color w:val="000000"/>
                      <w:sz w:val="21"/>
                      <w:szCs w:val="21"/>
                      <w:u w:val="none"/>
                    </w:rPr>
                  </w:pPr>
                  <w:r>
                    <w:rPr>
                      <w:rFonts w:hint="default" w:ascii="Times New Roman" w:hAnsi="Times New Roman" w:eastAsia="仿宋" w:cs="Times New Roman"/>
                      <w:i/>
                      <w:iCs/>
                      <w:color w:val="000000"/>
                      <w:kern w:val="0"/>
                      <w:sz w:val="21"/>
                      <w:szCs w:val="21"/>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190500</wp:posOffset>
                        </wp:positionH>
                        <wp:positionV relativeFrom="paragraph">
                          <wp:posOffset>57150</wp:posOffset>
                        </wp:positionV>
                        <wp:extent cx="888365" cy="114300"/>
                        <wp:effectExtent l="0" t="0" r="10795" b="7620"/>
                        <wp:wrapNone/>
                        <wp:docPr id="1" name="图片_8"/>
                        <wp:cNvGraphicFramePr/>
                        <a:graphic xmlns:a="http://schemas.openxmlformats.org/drawingml/2006/main">
                          <a:graphicData uri="http://schemas.openxmlformats.org/drawingml/2006/picture">
                            <pic:pic xmlns:pic="http://schemas.openxmlformats.org/drawingml/2006/picture">
                              <pic:nvPicPr>
                                <pic:cNvPr id="1" name="图片_8"/>
                                <pic:cNvPicPr/>
                              </pic:nvPicPr>
                              <pic:blipFill>
                                <a:blip r:embed="rId9"/>
                                <a:stretch>
                                  <a:fillRect/>
                                </a:stretch>
                              </pic:blipFill>
                              <pic:spPr>
                                <a:xfrm>
                                  <a:off x="0" y="0"/>
                                  <a:ext cx="888365" cy="114300"/>
                                </a:xfrm>
                                <a:prstGeom prst="rect">
                                  <a:avLst/>
                                </a:prstGeom>
                                <a:noFill/>
                                <a:ln>
                                  <a:noFill/>
                                </a:ln>
                              </pic:spPr>
                            </pic:pic>
                          </a:graphicData>
                        </a:graphic>
                      </wp:anchor>
                    </w:drawing>
                  </w:r>
                </w:p>
              </w:tc>
            </w:tr>
            <w:tr>
              <w:tblPrEx>
                <w:tblCellMar>
                  <w:top w:w="0" w:type="dxa"/>
                  <w:left w:w="108" w:type="dxa"/>
                  <w:bottom w:w="0" w:type="dxa"/>
                  <w:right w:w="108" w:type="dxa"/>
                </w:tblCellMar>
              </w:tblPrEx>
              <w:trPr>
                <w:trHeight w:val="615" w:hRule="atLeast"/>
              </w:trPr>
              <w:tc>
                <w:tcPr>
                  <w:tcW w:w="65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 w:cs="Times New Roman"/>
                      <w:i w:val="0"/>
                      <w:iCs w:val="0"/>
                      <w:color w:val="000000"/>
                      <w:sz w:val="21"/>
                      <w:szCs w:val="21"/>
                      <w:u w:val="none"/>
                    </w:rPr>
                  </w:pPr>
                </w:p>
              </w:tc>
              <w:tc>
                <w:tcPr>
                  <w:tcW w:w="1520"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Times New Roman" w:hAnsi="Times New Roman" w:eastAsia="仿宋" w:cs="Times New Roman"/>
                      <w:i w:val="0"/>
                      <w:iCs w:val="0"/>
                      <w:color w:val="000000"/>
                      <w:sz w:val="21"/>
                      <w:szCs w:val="21"/>
                      <w:u w:val="none"/>
                    </w:rPr>
                  </w:pPr>
                </w:p>
              </w:tc>
              <w:tc>
                <w:tcPr>
                  <w:tcW w:w="107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 w:cs="Times New Roman"/>
                      <w:b/>
                      <w:bCs/>
                      <w:i w:val="0"/>
                      <w:iCs w:val="0"/>
                      <w:color w:val="000000"/>
                      <w:sz w:val="21"/>
                      <w:szCs w:val="21"/>
                      <w:u w:val="none"/>
                    </w:rPr>
                  </w:pPr>
                </w:p>
              </w:tc>
              <w:tc>
                <w:tcPr>
                  <w:tcW w:w="17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仿宋" w:cs="Times New Roman"/>
                      <w:i w:val="0"/>
                      <w:iCs w:val="0"/>
                      <w:color w:val="000000"/>
                      <w:sz w:val="21"/>
                      <w:szCs w:val="21"/>
                      <w:u w:val="none"/>
                    </w:rPr>
                  </w:pPr>
                  <w:r>
                    <w:rPr>
                      <w:rStyle w:val="11"/>
                      <w:rFonts w:hint="default" w:ascii="Times New Roman" w:hAnsi="Times New Roman" w:eastAsia="仿宋" w:cs="Times New Roman"/>
                      <w:lang w:val="en-US" w:eastAsia="zh-CN" w:bidi="ar"/>
                    </w:rPr>
                    <w:t>式中，</w:t>
                  </w:r>
                  <w:r>
                    <w:rPr>
                      <w:rStyle w:val="9"/>
                      <w:rFonts w:hint="default" w:ascii="Times New Roman" w:hAnsi="Times New Roman" w:eastAsia="仿宋" w:cs="Times New Roman"/>
                      <w:lang w:val="en-US" w:eastAsia="zh-CN" w:bidi="ar"/>
                    </w:rPr>
                    <w:t>C</w:t>
                  </w:r>
                  <w:r>
                    <w:rPr>
                      <w:rStyle w:val="23"/>
                      <w:rFonts w:hint="default" w:ascii="Times New Roman" w:hAnsi="Times New Roman" w:eastAsia="仿宋" w:cs="Times New Roman"/>
                      <w:lang w:val="en-US" w:eastAsia="zh-CN" w:bidi="ar"/>
                    </w:rPr>
                    <w:t>Mg</w:t>
                  </w:r>
                  <w:r>
                    <w:rPr>
                      <w:rStyle w:val="24"/>
                      <w:rFonts w:hint="default" w:ascii="Times New Roman" w:hAnsi="Times New Roman" w:eastAsia="仿宋" w:cs="Times New Roman"/>
                      <w:sz w:val="24"/>
                      <w:szCs w:val="24"/>
                      <w:lang w:val="en-US" w:eastAsia="zh-CN" w:bidi="ar"/>
                    </w:rPr>
                    <w:t>i</w:t>
                  </w:r>
                  <w:r>
                    <w:rPr>
                      <w:rStyle w:val="11"/>
                      <w:rFonts w:hint="default" w:ascii="Times New Roman" w:hAnsi="Times New Roman" w:eastAsia="仿宋" w:cs="Times New Roman"/>
                      <w:lang w:val="en-US" w:eastAsia="zh-CN" w:bidi="ar"/>
                    </w:rPr>
                    <w:t>——第</w:t>
                  </w:r>
                  <w:r>
                    <w:rPr>
                      <w:rStyle w:val="17"/>
                      <w:rFonts w:hint="default" w:ascii="Times New Roman" w:hAnsi="Times New Roman" w:eastAsia="仿宋" w:cs="Times New Roman"/>
                      <w:lang w:val="en-US" w:eastAsia="zh-CN" w:bidi="ar"/>
                    </w:rPr>
                    <w:t>i</w:t>
                  </w:r>
                  <w:r>
                    <w:rPr>
                      <w:rStyle w:val="11"/>
                      <w:rFonts w:hint="default" w:ascii="Times New Roman" w:hAnsi="Times New Roman" w:eastAsia="仿宋" w:cs="Times New Roman"/>
                      <w:lang w:val="en-US" w:eastAsia="zh-CN" w:bidi="ar"/>
                    </w:rPr>
                    <w:t>种非碳酸盐替代原料中</w:t>
                  </w:r>
                  <w:r>
                    <w:rPr>
                      <w:rStyle w:val="9"/>
                      <w:rFonts w:hint="default" w:ascii="Times New Roman" w:hAnsi="Times New Roman" w:eastAsia="仿宋" w:cs="Times New Roman"/>
                      <w:lang w:val="en-US" w:eastAsia="zh-CN" w:bidi="ar"/>
                    </w:rPr>
                    <w:t>MgO</w:t>
                  </w:r>
                  <w:r>
                    <w:rPr>
                      <w:rStyle w:val="11"/>
                      <w:rFonts w:hint="default" w:ascii="Times New Roman" w:hAnsi="Times New Roman" w:eastAsia="仿宋" w:cs="Times New Roman"/>
                      <w:lang w:val="en-US" w:eastAsia="zh-CN" w:bidi="ar"/>
                    </w:rPr>
                    <w:t>的质量分数各批次加权平均值，</w:t>
                  </w:r>
                  <w:r>
                    <w:rPr>
                      <w:rStyle w:val="9"/>
                      <w:rFonts w:hint="default" w:ascii="Times New Roman" w:hAnsi="Times New Roman" w:eastAsia="仿宋" w:cs="Times New Roman"/>
                      <w:lang w:val="en-US" w:eastAsia="zh-CN" w:bidi="ar"/>
                    </w:rPr>
                    <w:t>%</w:t>
                  </w:r>
                </w:p>
              </w:tc>
            </w:tr>
            <w:tr>
              <w:tblPrEx>
                <w:tblCellMar>
                  <w:top w:w="0" w:type="dxa"/>
                  <w:left w:w="108" w:type="dxa"/>
                  <w:bottom w:w="0" w:type="dxa"/>
                  <w:right w:w="108" w:type="dxa"/>
                </w:tblCellMar>
              </w:tblPrEx>
              <w:trPr>
                <w:trHeight w:val="270" w:hRule="atLeast"/>
              </w:trPr>
              <w:tc>
                <w:tcPr>
                  <w:tcW w:w="65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 w:cs="Times New Roman"/>
                      <w:i w:val="0"/>
                      <w:iCs w:val="0"/>
                      <w:color w:val="000000"/>
                      <w:sz w:val="21"/>
                      <w:szCs w:val="21"/>
                      <w:u w:val="none"/>
                    </w:rPr>
                  </w:pPr>
                </w:p>
              </w:tc>
              <w:tc>
                <w:tcPr>
                  <w:tcW w:w="55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1"/>
                      <w:szCs w:val="21"/>
                      <w:u w:val="none"/>
                    </w:rPr>
                  </w:pPr>
                  <w:r>
                    <w:rPr>
                      <w:rStyle w:val="9"/>
                      <w:rFonts w:hint="default" w:ascii="Times New Roman" w:hAnsi="Times New Roman" w:eastAsia="仿宋" w:cs="Times New Roman"/>
                      <w:lang w:val="en-US" w:eastAsia="zh-CN" w:bidi="ar"/>
                    </w:rPr>
                    <w:t xml:space="preserve">      1.2.6 </w:t>
                  </w:r>
                  <w:r>
                    <w:rPr>
                      <w:rStyle w:val="12"/>
                      <w:rFonts w:hint="default" w:ascii="Times New Roman" w:hAnsi="Times New Roman" w:eastAsia="仿宋" w:cs="Times New Roman"/>
                      <w:lang w:val="en-US" w:eastAsia="zh-CN" w:bidi="ar"/>
                    </w:rPr>
                    <w:t>非碳酸盐替代原料</w:t>
                  </w:r>
                </w:p>
              </w:tc>
              <w:tc>
                <w:tcPr>
                  <w:tcW w:w="9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仿宋" w:cs="Times New Roman"/>
                      <w:i w:val="0"/>
                      <w:iCs w:val="0"/>
                      <w:color w:val="000000"/>
                      <w:sz w:val="21"/>
                      <w:szCs w:val="21"/>
                      <w:u w:val="none"/>
                    </w:rPr>
                  </w:pPr>
                  <w:r>
                    <w:rPr>
                      <w:rStyle w:val="12"/>
                      <w:rFonts w:hint="default" w:ascii="Times New Roman" w:hAnsi="Times New Roman" w:eastAsia="仿宋" w:cs="Times New Roman"/>
                      <w:lang w:val="en-US" w:eastAsia="zh-CN" w:bidi="ar"/>
                    </w:rPr>
                    <w:t>种类</w:t>
                  </w:r>
                  <w:r>
                    <w:rPr>
                      <w:rStyle w:val="10"/>
                      <w:rFonts w:hint="default" w:ascii="Times New Roman" w:hAnsi="Times New Roman" w:eastAsia="仿宋" w:cs="Times New Roman"/>
                      <w:lang w:val="en-US" w:eastAsia="zh-CN" w:bidi="ar"/>
                    </w:rPr>
                    <w:t>*6</w:t>
                  </w:r>
                </w:p>
              </w:tc>
              <w:tc>
                <w:tcPr>
                  <w:tcW w:w="10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 w:cs="Times New Roman"/>
                      <w:b/>
                      <w:bCs/>
                      <w:i w:val="0"/>
                      <w:iCs w:val="0"/>
                      <w:color w:val="000000"/>
                      <w:sz w:val="21"/>
                      <w:szCs w:val="21"/>
                      <w:u w:val="none"/>
                    </w:rPr>
                  </w:pPr>
                  <w:r>
                    <w:rPr>
                      <w:rFonts w:hint="default" w:ascii="Times New Roman" w:hAnsi="Times New Roman" w:eastAsia="仿宋" w:cs="Times New Roman"/>
                      <w:b/>
                      <w:bCs/>
                      <w:i w:val="0"/>
                      <w:iCs w:val="0"/>
                      <w:color w:val="000000"/>
                      <w:kern w:val="0"/>
                      <w:sz w:val="21"/>
                      <w:szCs w:val="21"/>
                      <w:u w:val="none"/>
                      <w:lang w:val="en-US" w:eastAsia="zh-CN" w:bidi="ar"/>
                    </w:rPr>
                    <w:t>黄磷渣；铜矿渣</w:t>
                  </w:r>
                </w:p>
              </w:tc>
              <w:tc>
                <w:tcPr>
                  <w:tcW w:w="174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选用企业计量和统计数据，如生产日志或月度、年度统计报表、报送统计局数据</w:t>
                  </w:r>
                </w:p>
              </w:tc>
            </w:tr>
            <w:tr>
              <w:tblPrEx>
                <w:tblCellMar>
                  <w:top w:w="0" w:type="dxa"/>
                  <w:left w:w="108" w:type="dxa"/>
                  <w:bottom w:w="0" w:type="dxa"/>
                  <w:right w:w="108" w:type="dxa"/>
                </w:tblCellMar>
              </w:tblPrEx>
              <w:trPr>
                <w:trHeight w:val="270" w:hRule="atLeast"/>
              </w:trPr>
              <w:tc>
                <w:tcPr>
                  <w:tcW w:w="65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 w:cs="Times New Roman"/>
                      <w:i w:val="0"/>
                      <w:iCs w:val="0"/>
                      <w:color w:val="000000"/>
                      <w:sz w:val="21"/>
                      <w:szCs w:val="21"/>
                      <w:u w:val="none"/>
                    </w:rPr>
                  </w:pPr>
                </w:p>
              </w:tc>
              <w:tc>
                <w:tcPr>
                  <w:tcW w:w="55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Times New Roman" w:hAnsi="Times New Roman" w:eastAsia="仿宋" w:cs="Times New Roman"/>
                      <w:i w:val="0"/>
                      <w:iCs w:val="0"/>
                      <w:color w:val="000000"/>
                      <w:sz w:val="21"/>
                      <w:szCs w:val="21"/>
                      <w:u w:val="none"/>
                    </w:rPr>
                  </w:pPr>
                </w:p>
              </w:tc>
              <w:tc>
                <w:tcPr>
                  <w:tcW w:w="9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仿宋" w:cs="Times New Roman"/>
                      <w:i w:val="0"/>
                      <w:iCs w:val="0"/>
                      <w:color w:val="000000"/>
                      <w:sz w:val="21"/>
                      <w:szCs w:val="21"/>
                      <w:u w:val="none"/>
                    </w:rPr>
                  </w:pPr>
                  <w:r>
                    <w:rPr>
                      <w:rStyle w:val="12"/>
                      <w:rFonts w:hint="default" w:ascii="Times New Roman" w:hAnsi="Times New Roman" w:eastAsia="仿宋" w:cs="Times New Roman"/>
                      <w:lang w:val="en-US" w:eastAsia="zh-CN" w:bidi="ar"/>
                    </w:rPr>
                    <w:t>数量</w:t>
                  </w:r>
                  <w:r>
                    <w:rPr>
                      <w:rStyle w:val="10"/>
                      <w:rFonts w:hint="default" w:ascii="Times New Roman" w:hAnsi="Times New Roman" w:eastAsia="仿宋" w:cs="Times New Roman"/>
                      <w:lang w:val="en-US" w:eastAsia="zh-CN" w:bidi="ar"/>
                    </w:rPr>
                    <w:t>*6</w:t>
                  </w:r>
                  <w:r>
                    <w:rPr>
                      <w:rStyle w:val="12"/>
                      <w:rFonts w:hint="default" w:ascii="Times New Roman" w:hAnsi="Times New Roman" w:eastAsia="仿宋" w:cs="Times New Roman"/>
                      <w:lang w:val="en-US" w:eastAsia="zh-CN" w:bidi="ar"/>
                    </w:rPr>
                    <w:t>（</w:t>
                  </w:r>
                  <w:r>
                    <w:rPr>
                      <w:rStyle w:val="9"/>
                      <w:rFonts w:hint="default" w:ascii="Times New Roman" w:hAnsi="Times New Roman" w:eastAsia="仿宋" w:cs="Times New Roman"/>
                      <w:lang w:val="en-US" w:eastAsia="zh-CN" w:bidi="ar"/>
                    </w:rPr>
                    <w:t>t</w:t>
                  </w:r>
                  <w:r>
                    <w:rPr>
                      <w:rStyle w:val="12"/>
                      <w:rFonts w:hint="default" w:ascii="Times New Roman" w:hAnsi="Times New Roman" w:eastAsia="仿宋" w:cs="Times New Roman"/>
                      <w:lang w:val="en-US" w:eastAsia="zh-CN" w:bidi="ar"/>
                    </w:rPr>
                    <w:t>）</w:t>
                  </w:r>
                </w:p>
              </w:tc>
              <w:tc>
                <w:tcPr>
                  <w:tcW w:w="10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2"/>
                      <w:szCs w:val="22"/>
                      <w:u w:val="none"/>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23257.52</w:t>
                  </w:r>
                  <w:r>
                    <w:rPr>
                      <w:rFonts w:hint="eastAsia" w:cs="Times New Roman"/>
                      <w:i w:val="0"/>
                      <w:iCs w:val="0"/>
                      <w:color w:val="000000"/>
                      <w:kern w:val="0"/>
                      <w:sz w:val="22"/>
                      <w:szCs w:val="22"/>
                      <w:u w:val="none"/>
                      <w:lang w:val="en-US" w:eastAsia="zh-CN" w:bidi="ar"/>
                    </w:rPr>
                    <w:t>；</w:t>
                  </w:r>
                  <w:r>
                    <w:rPr>
                      <w:rFonts w:hint="default" w:ascii="Times New Roman" w:hAnsi="Times New Roman" w:eastAsia="宋体" w:cs="Times New Roman"/>
                      <w:i w:val="0"/>
                      <w:iCs w:val="0"/>
                      <w:color w:val="000000"/>
                      <w:kern w:val="0"/>
                      <w:sz w:val="22"/>
                      <w:szCs w:val="22"/>
                      <w:u w:val="none"/>
                      <w:lang w:val="en-US" w:eastAsia="zh-CN" w:bidi="ar"/>
                    </w:rPr>
                    <w:t>17340.4</w:t>
                  </w:r>
                </w:p>
              </w:tc>
              <w:tc>
                <w:tcPr>
                  <w:tcW w:w="17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default" w:ascii="Times New Roman" w:hAnsi="Times New Roman" w:eastAsia="仿宋" w:cs="Times New Roman"/>
                      <w:i w:val="0"/>
                      <w:iCs w:val="0"/>
                      <w:color w:val="000000"/>
                      <w:sz w:val="21"/>
                      <w:szCs w:val="21"/>
                      <w:u w:val="none"/>
                    </w:rPr>
                  </w:pPr>
                </w:p>
              </w:tc>
            </w:tr>
            <w:tr>
              <w:tblPrEx>
                <w:shd w:val="clear" w:color="auto" w:fill="auto"/>
                <w:tblCellMar>
                  <w:top w:w="0" w:type="dxa"/>
                  <w:left w:w="108" w:type="dxa"/>
                  <w:bottom w:w="0" w:type="dxa"/>
                  <w:right w:w="108" w:type="dxa"/>
                </w:tblCellMar>
              </w:tblPrEx>
              <w:trPr>
                <w:trHeight w:val="1530" w:hRule="atLeast"/>
              </w:trPr>
              <w:tc>
                <w:tcPr>
                  <w:tcW w:w="65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 w:cs="Times New Roman"/>
                      <w:i w:val="0"/>
                      <w:iCs w:val="0"/>
                      <w:color w:val="000000"/>
                      <w:sz w:val="21"/>
                      <w:szCs w:val="21"/>
                      <w:u w:val="none"/>
                    </w:rPr>
                  </w:pPr>
                </w:p>
              </w:tc>
              <w:tc>
                <w:tcPr>
                  <w:tcW w:w="55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Times New Roman" w:hAnsi="Times New Roman" w:eastAsia="仿宋" w:cs="Times New Roman"/>
                      <w:i w:val="0"/>
                      <w:iCs w:val="0"/>
                      <w:color w:val="000000"/>
                      <w:sz w:val="21"/>
                      <w:szCs w:val="21"/>
                      <w:u w:val="none"/>
                    </w:rPr>
                  </w:pPr>
                </w:p>
              </w:tc>
              <w:tc>
                <w:tcPr>
                  <w:tcW w:w="9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仿宋" w:cs="Times New Roman"/>
                      <w:i w:val="0"/>
                      <w:iCs w:val="0"/>
                      <w:color w:val="000000"/>
                      <w:sz w:val="21"/>
                      <w:szCs w:val="21"/>
                      <w:u w:val="none"/>
                    </w:rPr>
                  </w:pPr>
                  <w:r>
                    <w:rPr>
                      <w:rStyle w:val="12"/>
                      <w:rFonts w:hint="default" w:ascii="Times New Roman" w:hAnsi="Times New Roman" w:eastAsia="仿宋" w:cs="Times New Roman"/>
                      <w:lang w:val="en-US" w:eastAsia="zh-CN" w:bidi="ar"/>
                    </w:rPr>
                    <w:t>总替代率（</w:t>
                  </w:r>
                  <w:r>
                    <w:rPr>
                      <w:rStyle w:val="9"/>
                      <w:rFonts w:hint="default" w:ascii="Times New Roman" w:hAnsi="Times New Roman" w:eastAsia="仿宋" w:cs="Times New Roman"/>
                      <w:lang w:val="en-US" w:eastAsia="zh-CN" w:bidi="ar"/>
                    </w:rPr>
                    <w:t>%</w:t>
                  </w:r>
                  <w:r>
                    <w:rPr>
                      <w:rStyle w:val="12"/>
                      <w:rFonts w:hint="default" w:ascii="Times New Roman" w:hAnsi="Times New Roman" w:eastAsia="仿宋" w:cs="Times New Roman"/>
                      <w:lang w:val="en-US" w:eastAsia="zh-CN" w:bidi="ar"/>
                    </w:rPr>
                    <w:t>）</w:t>
                  </w:r>
                </w:p>
              </w:tc>
              <w:tc>
                <w:tcPr>
                  <w:tcW w:w="10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 w:cs="Times New Roman"/>
                      <w:b/>
                      <w:bCs/>
                      <w:i w:val="0"/>
                      <w:iCs w:val="0"/>
                      <w:color w:val="000000"/>
                      <w:sz w:val="21"/>
                      <w:szCs w:val="21"/>
                      <w:u w:val="none"/>
                    </w:rPr>
                  </w:pPr>
                  <w:r>
                    <w:rPr>
                      <w:rFonts w:hint="eastAsia" w:eastAsia="仿宋" w:cs="Times New Roman"/>
                      <w:b/>
                      <w:bCs/>
                      <w:i w:val="0"/>
                      <w:iCs w:val="0"/>
                      <w:color w:val="000000"/>
                      <w:kern w:val="0"/>
                      <w:sz w:val="21"/>
                      <w:szCs w:val="21"/>
                      <w:u w:val="none"/>
                      <w:lang w:val="en-US" w:eastAsia="zh-CN" w:bidi="ar"/>
                    </w:rPr>
                    <w:t>2</w:t>
                  </w:r>
                  <w:r>
                    <w:rPr>
                      <w:rFonts w:hint="default" w:ascii="Times New Roman" w:hAnsi="Times New Roman" w:eastAsia="仿宋" w:cs="Times New Roman"/>
                      <w:b/>
                      <w:bCs/>
                      <w:i w:val="0"/>
                      <w:iCs w:val="0"/>
                      <w:color w:val="000000"/>
                      <w:kern w:val="0"/>
                      <w:sz w:val="21"/>
                      <w:szCs w:val="21"/>
                      <w:u w:val="none"/>
                      <w:lang w:val="en-US" w:eastAsia="zh-CN" w:bidi="ar"/>
                    </w:rPr>
                    <w:t>.</w:t>
                  </w:r>
                  <w:r>
                    <w:rPr>
                      <w:rFonts w:hint="eastAsia" w:eastAsia="仿宋" w:cs="Times New Roman"/>
                      <w:b/>
                      <w:bCs/>
                      <w:i w:val="0"/>
                      <w:iCs w:val="0"/>
                      <w:color w:val="000000"/>
                      <w:kern w:val="0"/>
                      <w:sz w:val="21"/>
                      <w:szCs w:val="21"/>
                      <w:u w:val="none"/>
                      <w:lang w:val="en-US" w:eastAsia="zh-CN" w:bidi="ar"/>
                    </w:rPr>
                    <w:t>00</w:t>
                  </w:r>
                  <w:r>
                    <w:rPr>
                      <w:rFonts w:hint="default" w:ascii="Times New Roman" w:hAnsi="Times New Roman" w:eastAsia="仿宋" w:cs="Times New Roman"/>
                      <w:b/>
                      <w:bCs/>
                      <w:i w:val="0"/>
                      <w:iCs w:val="0"/>
                      <w:color w:val="000000"/>
                      <w:kern w:val="0"/>
                      <w:sz w:val="21"/>
                      <w:szCs w:val="21"/>
                      <w:u w:val="none"/>
                      <w:lang w:val="en-US" w:eastAsia="zh-CN" w:bidi="ar"/>
                    </w:rPr>
                    <w:t>%</w:t>
                  </w:r>
                </w:p>
              </w:tc>
              <w:tc>
                <w:tcPr>
                  <w:tcW w:w="17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非碳酸盐替代原料消耗量/生料消耗总量，非碳酸盐替代原料为可在水泥熟料生产中替代天然碳酸盐矿石原料的非碳酸盐工业废弃物，主要为工业废渣、经过高温煅烧废渣、或明确不含碳酸钙或碳酸镁的原料，包括电石渣、钢渣、黄磷渣、铜渣、硫酸渣、镍铁渣、赤泥、煤渣（电厂煤燃烧后的飞灰和炉渣）、粉煤灰、火山灰、污泥，以及氟化钙原料和硫酸钙原料，如萤石、石膏等。</w:t>
                  </w:r>
                </w:p>
              </w:tc>
            </w:tr>
            <w:tr>
              <w:tblPrEx>
                <w:shd w:val="clear" w:color="auto" w:fill="auto"/>
                <w:tblCellMar>
                  <w:top w:w="0" w:type="dxa"/>
                  <w:left w:w="108" w:type="dxa"/>
                  <w:bottom w:w="0" w:type="dxa"/>
                  <w:right w:w="108" w:type="dxa"/>
                </w:tblCellMar>
              </w:tblPrEx>
              <w:trPr>
                <w:trHeight w:val="270" w:hRule="atLeast"/>
              </w:trPr>
              <w:tc>
                <w:tcPr>
                  <w:tcW w:w="65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 w:cs="Times New Roman"/>
                      <w:i w:val="0"/>
                      <w:iCs w:val="0"/>
                      <w:color w:val="000000"/>
                      <w:sz w:val="21"/>
                      <w:szCs w:val="21"/>
                      <w:u w:val="none"/>
                    </w:rPr>
                  </w:pPr>
                </w:p>
              </w:tc>
              <w:tc>
                <w:tcPr>
                  <w:tcW w:w="152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仿宋" w:cs="Times New Roman"/>
                      <w:i w:val="0"/>
                      <w:iCs w:val="0"/>
                      <w:color w:val="000000"/>
                      <w:sz w:val="21"/>
                      <w:szCs w:val="21"/>
                      <w:u w:val="none"/>
                    </w:rPr>
                  </w:pPr>
                  <w:r>
                    <w:rPr>
                      <w:rStyle w:val="9"/>
                      <w:rFonts w:hint="default" w:ascii="Times New Roman" w:hAnsi="Times New Roman" w:eastAsia="仿宋" w:cs="Times New Roman"/>
                      <w:lang w:val="en-US" w:eastAsia="zh-CN" w:bidi="ar"/>
                    </w:rPr>
                    <w:t xml:space="preserve">   1.3</w:t>
                  </w:r>
                  <w:r>
                    <w:rPr>
                      <w:rStyle w:val="11"/>
                      <w:rFonts w:hint="default" w:ascii="Times New Roman" w:hAnsi="Times New Roman" w:eastAsia="仿宋" w:cs="Times New Roman"/>
                      <w:lang w:val="en-US" w:eastAsia="zh-CN" w:bidi="ar"/>
                    </w:rPr>
                    <w:t>消耗电力对应的排放量（</w:t>
                  </w:r>
                  <w:r>
                    <w:rPr>
                      <w:rStyle w:val="9"/>
                      <w:rFonts w:hint="default" w:ascii="Times New Roman" w:hAnsi="Times New Roman" w:eastAsia="仿宋" w:cs="Times New Roman"/>
                      <w:lang w:val="en-US" w:eastAsia="zh-CN" w:bidi="ar"/>
                    </w:rPr>
                    <w:t>tCO</w:t>
                  </w:r>
                  <w:r>
                    <w:rPr>
                      <w:rStyle w:val="23"/>
                      <w:rFonts w:hint="default" w:ascii="Times New Roman" w:hAnsi="Times New Roman" w:eastAsia="仿宋" w:cs="Times New Roman"/>
                      <w:lang w:val="en-US" w:eastAsia="zh-CN" w:bidi="ar"/>
                    </w:rPr>
                    <w:t>2</w:t>
                  </w:r>
                  <w:r>
                    <w:rPr>
                      <w:rStyle w:val="11"/>
                      <w:rFonts w:hint="default" w:ascii="Times New Roman" w:hAnsi="Times New Roman" w:eastAsia="仿宋" w:cs="Times New Roman"/>
                      <w:lang w:val="en-US" w:eastAsia="zh-CN" w:bidi="ar"/>
                    </w:rPr>
                    <w:t>）</w:t>
                  </w:r>
                </w:p>
              </w:tc>
              <w:tc>
                <w:tcPr>
                  <w:tcW w:w="1078" w:type="pct"/>
                  <w:tcBorders>
                    <w:top w:val="single" w:color="000000" w:sz="4" w:space="0"/>
                    <w:left w:val="single" w:color="000000" w:sz="4" w:space="0"/>
                    <w:bottom w:val="single" w:color="000000" w:sz="4" w:space="0"/>
                    <w:right w:val="single" w:color="000000" w:sz="4" w:space="0"/>
                  </w:tcBorders>
                  <w:shd w:val="clear" w:color="auto" w:fill="BFBFBF"/>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0"/>
                      <w:szCs w:val="20"/>
                      <w:u w:val="none"/>
                      <w:lang w:val="en-US" w:eastAsia="zh-CN" w:bidi="ar-SA"/>
                    </w:rPr>
                  </w:pPr>
                  <w:r>
                    <w:rPr>
                      <w:rFonts w:hint="default" w:ascii="Times New Roman" w:hAnsi="Times New Roman" w:eastAsia="宋体" w:cs="Times New Roman"/>
                      <w:i w:val="0"/>
                      <w:iCs w:val="0"/>
                      <w:color w:val="000000"/>
                      <w:kern w:val="0"/>
                      <w:sz w:val="20"/>
                      <w:szCs w:val="20"/>
                      <w:u w:val="none"/>
                      <w:lang w:val="en-US" w:eastAsia="zh-CN" w:bidi="ar"/>
                    </w:rPr>
                    <w:t>11441.21</w:t>
                  </w:r>
                </w:p>
              </w:tc>
              <w:tc>
                <w:tcPr>
                  <w:tcW w:w="17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仿宋" w:cs="Times New Roman"/>
                      <w:i w:val="0"/>
                      <w:iCs w:val="0"/>
                      <w:color w:val="000000"/>
                      <w:sz w:val="21"/>
                      <w:szCs w:val="21"/>
                      <w:u w:val="none"/>
                    </w:rPr>
                  </w:pPr>
                  <w:r>
                    <w:rPr>
                      <w:rStyle w:val="11"/>
                      <w:rFonts w:hint="default" w:ascii="Times New Roman" w:hAnsi="Times New Roman" w:eastAsia="仿宋" w:cs="Times New Roman"/>
                      <w:lang w:val="en-US" w:eastAsia="zh-CN" w:bidi="ar"/>
                    </w:rPr>
                    <w:t>按核算与报告指南公式（</w:t>
                  </w:r>
                  <w:r>
                    <w:rPr>
                      <w:rStyle w:val="9"/>
                      <w:rFonts w:hint="default" w:ascii="Times New Roman" w:hAnsi="Times New Roman" w:eastAsia="仿宋" w:cs="Times New Roman"/>
                      <w:lang w:val="en-US" w:eastAsia="zh-CN" w:bidi="ar"/>
                    </w:rPr>
                    <w:t>8</w:t>
                  </w:r>
                  <w:r>
                    <w:rPr>
                      <w:rStyle w:val="11"/>
                      <w:rFonts w:hint="default" w:ascii="Times New Roman" w:hAnsi="Times New Roman" w:eastAsia="仿宋" w:cs="Times New Roman"/>
                      <w:lang w:val="en-US" w:eastAsia="zh-CN" w:bidi="ar"/>
                    </w:rPr>
                    <w:t>）计算</w:t>
                  </w:r>
                </w:p>
              </w:tc>
            </w:tr>
            <w:tr>
              <w:tblPrEx>
                <w:tblCellMar>
                  <w:top w:w="0" w:type="dxa"/>
                  <w:left w:w="108" w:type="dxa"/>
                  <w:bottom w:w="0" w:type="dxa"/>
                  <w:right w:w="108" w:type="dxa"/>
                </w:tblCellMar>
              </w:tblPrEx>
              <w:trPr>
                <w:trHeight w:val="270" w:hRule="atLeast"/>
              </w:trPr>
              <w:tc>
                <w:tcPr>
                  <w:tcW w:w="65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 w:cs="Times New Roman"/>
                      <w:i w:val="0"/>
                      <w:iCs w:val="0"/>
                      <w:color w:val="000000"/>
                      <w:sz w:val="21"/>
                      <w:szCs w:val="21"/>
                      <w:u w:val="none"/>
                    </w:rPr>
                  </w:pPr>
                </w:p>
              </w:tc>
              <w:tc>
                <w:tcPr>
                  <w:tcW w:w="152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仿宋" w:cs="Times New Roman"/>
                      <w:i w:val="0"/>
                      <w:iCs w:val="0"/>
                      <w:color w:val="000000"/>
                      <w:sz w:val="21"/>
                      <w:szCs w:val="21"/>
                      <w:u w:val="none"/>
                    </w:rPr>
                  </w:pPr>
                  <w:r>
                    <w:rPr>
                      <w:rStyle w:val="9"/>
                      <w:rFonts w:hint="default" w:ascii="Times New Roman" w:hAnsi="Times New Roman" w:eastAsia="仿宋" w:cs="Times New Roman"/>
                      <w:lang w:val="en-US" w:eastAsia="zh-CN" w:bidi="ar"/>
                    </w:rPr>
                    <w:t xml:space="preserve">      1.3.1 </w:t>
                  </w:r>
                  <w:r>
                    <w:rPr>
                      <w:rStyle w:val="11"/>
                      <w:rFonts w:hint="default" w:ascii="Times New Roman" w:hAnsi="Times New Roman" w:eastAsia="仿宋" w:cs="Times New Roman"/>
                      <w:lang w:val="en-US" w:eastAsia="zh-CN" w:bidi="ar"/>
                    </w:rPr>
                    <w:t>消耗电量（</w:t>
                  </w:r>
                  <w:r>
                    <w:rPr>
                      <w:rStyle w:val="9"/>
                      <w:rFonts w:hint="default" w:ascii="Times New Roman" w:hAnsi="Times New Roman" w:eastAsia="仿宋" w:cs="Times New Roman"/>
                      <w:lang w:val="en-US" w:eastAsia="zh-CN" w:bidi="ar"/>
                    </w:rPr>
                    <w:t>MWh</w:t>
                  </w:r>
                  <w:r>
                    <w:rPr>
                      <w:rStyle w:val="11"/>
                      <w:rFonts w:hint="default" w:ascii="Times New Roman" w:hAnsi="Times New Roman" w:eastAsia="仿宋" w:cs="Times New Roman"/>
                      <w:lang w:val="en-US" w:eastAsia="zh-CN" w:bidi="ar"/>
                    </w:rPr>
                    <w:t>）</w:t>
                  </w:r>
                  <w:r>
                    <w:rPr>
                      <w:rStyle w:val="10"/>
                      <w:rFonts w:hint="default" w:ascii="Times New Roman" w:hAnsi="Times New Roman" w:eastAsia="仿宋" w:cs="Times New Roman"/>
                      <w:lang w:val="en-US" w:eastAsia="zh-CN" w:bidi="ar"/>
                    </w:rPr>
                    <w:t>*5</w:t>
                  </w:r>
                </w:p>
              </w:tc>
              <w:tc>
                <w:tcPr>
                  <w:tcW w:w="10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20061.75</w:t>
                  </w:r>
                </w:p>
              </w:tc>
              <w:tc>
                <w:tcPr>
                  <w:tcW w:w="17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来源于企业台账或统计报表</w:t>
                  </w:r>
                </w:p>
              </w:tc>
            </w:tr>
            <w:tr>
              <w:tblPrEx>
                <w:shd w:val="clear" w:color="auto" w:fill="auto"/>
                <w:tblCellMar>
                  <w:top w:w="0" w:type="dxa"/>
                  <w:left w:w="108" w:type="dxa"/>
                  <w:bottom w:w="0" w:type="dxa"/>
                  <w:right w:w="108" w:type="dxa"/>
                </w:tblCellMar>
              </w:tblPrEx>
              <w:trPr>
                <w:trHeight w:val="270" w:hRule="atLeast"/>
              </w:trPr>
              <w:tc>
                <w:tcPr>
                  <w:tcW w:w="65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 w:cs="Times New Roman"/>
                      <w:i w:val="0"/>
                      <w:iCs w:val="0"/>
                      <w:color w:val="000000"/>
                      <w:sz w:val="21"/>
                      <w:szCs w:val="21"/>
                      <w:u w:val="none"/>
                    </w:rPr>
                  </w:pPr>
                </w:p>
              </w:tc>
              <w:tc>
                <w:tcPr>
                  <w:tcW w:w="152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仿宋" w:cs="Times New Roman"/>
                      <w:i w:val="0"/>
                      <w:iCs w:val="0"/>
                      <w:color w:val="000000"/>
                      <w:sz w:val="21"/>
                      <w:szCs w:val="21"/>
                      <w:u w:val="none"/>
                    </w:rPr>
                  </w:pPr>
                  <w:r>
                    <w:rPr>
                      <w:rStyle w:val="9"/>
                      <w:rFonts w:hint="default" w:ascii="Times New Roman" w:hAnsi="Times New Roman" w:eastAsia="仿宋" w:cs="Times New Roman"/>
                      <w:lang w:val="en-US" w:eastAsia="zh-CN" w:bidi="ar"/>
                    </w:rPr>
                    <w:t xml:space="preserve">           1.3.1.1</w:t>
                  </w:r>
                  <w:r>
                    <w:rPr>
                      <w:rStyle w:val="11"/>
                      <w:rFonts w:hint="default" w:ascii="Times New Roman" w:hAnsi="Times New Roman" w:eastAsia="仿宋" w:cs="Times New Roman"/>
                      <w:lang w:val="en-US" w:eastAsia="zh-CN" w:bidi="ar"/>
                    </w:rPr>
                    <w:t>电网电量（</w:t>
                  </w:r>
                  <w:r>
                    <w:rPr>
                      <w:rStyle w:val="9"/>
                      <w:rFonts w:hint="default" w:ascii="Times New Roman" w:hAnsi="Times New Roman" w:eastAsia="仿宋" w:cs="Times New Roman"/>
                      <w:lang w:val="en-US" w:eastAsia="zh-CN" w:bidi="ar"/>
                    </w:rPr>
                    <w:t>MWh</w:t>
                  </w:r>
                  <w:r>
                    <w:rPr>
                      <w:rStyle w:val="11"/>
                      <w:rFonts w:hint="default" w:ascii="Times New Roman" w:hAnsi="Times New Roman" w:eastAsia="仿宋" w:cs="Times New Roman"/>
                      <w:lang w:val="en-US" w:eastAsia="zh-CN" w:bidi="ar"/>
                    </w:rPr>
                    <w:t>）</w:t>
                  </w:r>
                </w:p>
              </w:tc>
              <w:tc>
                <w:tcPr>
                  <w:tcW w:w="10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eastAsia" w:eastAsia="仿宋" w:cs="Times New Roman"/>
                      <w:i w:val="0"/>
                      <w:iCs w:val="0"/>
                      <w:color w:val="000000"/>
                      <w:kern w:val="0"/>
                      <w:sz w:val="21"/>
                      <w:szCs w:val="21"/>
                      <w:u w:val="none"/>
                      <w:lang w:val="en-US" w:eastAsia="zh-CN" w:bidi="ar"/>
                    </w:rPr>
                    <w:t>/</w:t>
                  </w:r>
                </w:p>
              </w:tc>
              <w:tc>
                <w:tcPr>
                  <w:tcW w:w="174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优先填报熟料工段计量数据；如熟料工段计量数据不可获得，则按全厂比例拆分</w:t>
                  </w:r>
                </w:p>
              </w:tc>
            </w:tr>
            <w:tr>
              <w:tblPrEx>
                <w:tblCellMar>
                  <w:top w:w="0" w:type="dxa"/>
                  <w:left w:w="108" w:type="dxa"/>
                  <w:bottom w:w="0" w:type="dxa"/>
                  <w:right w:w="108" w:type="dxa"/>
                </w:tblCellMar>
              </w:tblPrEx>
              <w:trPr>
                <w:trHeight w:val="270" w:hRule="atLeast"/>
              </w:trPr>
              <w:tc>
                <w:tcPr>
                  <w:tcW w:w="65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 w:cs="Times New Roman"/>
                      <w:i w:val="0"/>
                      <w:iCs w:val="0"/>
                      <w:color w:val="000000"/>
                      <w:sz w:val="21"/>
                      <w:szCs w:val="21"/>
                      <w:u w:val="none"/>
                    </w:rPr>
                  </w:pPr>
                </w:p>
              </w:tc>
              <w:tc>
                <w:tcPr>
                  <w:tcW w:w="152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仿宋" w:cs="Times New Roman"/>
                      <w:i w:val="0"/>
                      <w:iCs w:val="0"/>
                      <w:color w:val="000000"/>
                      <w:sz w:val="21"/>
                      <w:szCs w:val="21"/>
                      <w:u w:val="none"/>
                    </w:rPr>
                  </w:pPr>
                  <w:r>
                    <w:rPr>
                      <w:rStyle w:val="9"/>
                      <w:rFonts w:hint="default" w:ascii="Times New Roman" w:hAnsi="Times New Roman" w:eastAsia="仿宋" w:cs="Times New Roman"/>
                      <w:lang w:val="en-US" w:eastAsia="zh-CN" w:bidi="ar"/>
                    </w:rPr>
                    <w:t xml:space="preserve">           1.3.1.2</w:t>
                  </w:r>
                  <w:r>
                    <w:rPr>
                      <w:rStyle w:val="11"/>
                      <w:rFonts w:hint="default" w:ascii="Times New Roman" w:hAnsi="Times New Roman" w:eastAsia="仿宋" w:cs="Times New Roman"/>
                      <w:lang w:val="en-US" w:eastAsia="zh-CN" w:bidi="ar"/>
                    </w:rPr>
                    <w:t>自备电厂电量（</w:t>
                  </w:r>
                  <w:r>
                    <w:rPr>
                      <w:rStyle w:val="9"/>
                      <w:rFonts w:hint="default" w:ascii="Times New Roman" w:hAnsi="Times New Roman" w:eastAsia="仿宋" w:cs="Times New Roman"/>
                      <w:lang w:val="en-US" w:eastAsia="zh-CN" w:bidi="ar"/>
                    </w:rPr>
                    <w:t>MWh</w:t>
                  </w:r>
                  <w:r>
                    <w:rPr>
                      <w:rStyle w:val="11"/>
                      <w:rFonts w:hint="default" w:ascii="Times New Roman" w:hAnsi="Times New Roman" w:eastAsia="仿宋" w:cs="Times New Roman"/>
                      <w:lang w:val="en-US" w:eastAsia="zh-CN" w:bidi="ar"/>
                    </w:rPr>
                    <w:t>）</w:t>
                  </w:r>
                </w:p>
              </w:tc>
              <w:tc>
                <w:tcPr>
                  <w:tcW w:w="10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w:t>
                  </w:r>
                </w:p>
              </w:tc>
              <w:tc>
                <w:tcPr>
                  <w:tcW w:w="17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default" w:ascii="Times New Roman" w:hAnsi="Times New Roman" w:eastAsia="仿宋" w:cs="Times New Roman"/>
                      <w:i w:val="0"/>
                      <w:iCs w:val="0"/>
                      <w:color w:val="000000"/>
                      <w:sz w:val="21"/>
                      <w:szCs w:val="21"/>
                      <w:u w:val="none"/>
                    </w:rPr>
                  </w:pPr>
                </w:p>
              </w:tc>
            </w:tr>
            <w:tr>
              <w:tblPrEx>
                <w:shd w:val="clear" w:color="auto" w:fill="auto"/>
                <w:tblCellMar>
                  <w:top w:w="0" w:type="dxa"/>
                  <w:left w:w="108" w:type="dxa"/>
                  <w:bottom w:w="0" w:type="dxa"/>
                  <w:right w:w="108" w:type="dxa"/>
                </w:tblCellMar>
              </w:tblPrEx>
              <w:trPr>
                <w:trHeight w:val="270" w:hRule="atLeast"/>
              </w:trPr>
              <w:tc>
                <w:tcPr>
                  <w:tcW w:w="65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 w:cs="Times New Roman"/>
                      <w:i w:val="0"/>
                      <w:iCs w:val="0"/>
                      <w:color w:val="000000"/>
                      <w:sz w:val="21"/>
                      <w:szCs w:val="21"/>
                      <w:u w:val="none"/>
                    </w:rPr>
                  </w:pPr>
                </w:p>
              </w:tc>
              <w:tc>
                <w:tcPr>
                  <w:tcW w:w="152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仿宋" w:cs="Times New Roman"/>
                      <w:i w:val="0"/>
                      <w:iCs w:val="0"/>
                      <w:color w:val="000000"/>
                      <w:sz w:val="21"/>
                      <w:szCs w:val="21"/>
                      <w:u w:val="none"/>
                    </w:rPr>
                  </w:pPr>
                  <w:r>
                    <w:rPr>
                      <w:rStyle w:val="9"/>
                      <w:rFonts w:hint="default" w:ascii="Times New Roman" w:hAnsi="Times New Roman" w:eastAsia="仿宋" w:cs="Times New Roman"/>
                      <w:lang w:val="en-US" w:eastAsia="zh-CN" w:bidi="ar"/>
                    </w:rPr>
                    <w:t xml:space="preserve">           1.3.1.3</w:t>
                  </w:r>
                  <w:r>
                    <w:rPr>
                      <w:rStyle w:val="11"/>
                      <w:rFonts w:hint="default" w:ascii="Times New Roman" w:hAnsi="Times New Roman" w:eastAsia="仿宋" w:cs="Times New Roman"/>
                      <w:lang w:val="en-US" w:eastAsia="zh-CN" w:bidi="ar"/>
                    </w:rPr>
                    <w:t>可再生能源电量（</w:t>
                  </w:r>
                  <w:r>
                    <w:rPr>
                      <w:rStyle w:val="9"/>
                      <w:rFonts w:hint="default" w:ascii="Times New Roman" w:hAnsi="Times New Roman" w:eastAsia="仿宋" w:cs="Times New Roman"/>
                      <w:lang w:val="en-US" w:eastAsia="zh-CN" w:bidi="ar"/>
                    </w:rPr>
                    <w:t>MWh</w:t>
                  </w:r>
                  <w:r>
                    <w:rPr>
                      <w:rStyle w:val="11"/>
                      <w:rFonts w:hint="default" w:ascii="Times New Roman" w:hAnsi="Times New Roman" w:eastAsia="仿宋" w:cs="Times New Roman"/>
                      <w:lang w:val="en-US" w:eastAsia="zh-CN" w:bidi="ar"/>
                    </w:rPr>
                    <w:t>）</w:t>
                  </w:r>
                </w:p>
              </w:tc>
              <w:tc>
                <w:tcPr>
                  <w:tcW w:w="10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w:t>
                  </w:r>
                </w:p>
              </w:tc>
              <w:tc>
                <w:tcPr>
                  <w:tcW w:w="17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default" w:ascii="Times New Roman" w:hAnsi="Times New Roman" w:eastAsia="仿宋" w:cs="Times New Roman"/>
                      <w:i w:val="0"/>
                      <w:iCs w:val="0"/>
                      <w:color w:val="000000"/>
                      <w:sz w:val="21"/>
                      <w:szCs w:val="21"/>
                      <w:u w:val="none"/>
                    </w:rPr>
                  </w:pPr>
                </w:p>
              </w:tc>
            </w:tr>
            <w:tr>
              <w:tblPrEx>
                <w:tblCellMar>
                  <w:top w:w="0" w:type="dxa"/>
                  <w:left w:w="108" w:type="dxa"/>
                  <w:bottom w:w="0" w:type="dxa"/>
                  <w:right w:w="108" w:type="dxa"/>
                </w:tblCellMar>
              </w:tblPrEx>
              <w:trPr>
                <w:trHeight w:val="270" w:hRule="atLeast"/>
              </w:trPr>
              <w:tc>
                <w:tcPr>
                  <w:tcW w:w="65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 w:cs="Times New Roman"/>
                      <w:i w:val="0"/>
                      <w:iCs w:val="0"/>
                      <w:color w:val="000000"/>
                      <w:sz w:val="21"/>
                      <w:szCs w:val="21"/>
                      <w:u w:val="none"/>
                    </w:rPr>
                  </w:pPr>
                </w:p>
              </w:tc>
              <w:tc>
                <w:tcPr>
                  <w:tcW w:w="152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仿宋" w:cs="Times New Roman"/>
                      <w:i w:val="0"/>
                      <w:iCs w:val="0"/>
                      <w:color w:val="000000"/>
                      <w:sz w:val="21"/>
                      <w:szCs w:val="21"/>
                      <w:u w:val="none"/>
                    </w:rPr>
                  </w:pPr>
                  <w:r>
                    <w:rPr>
                      <w:rStyle w:val="9"/>
                      <w:rFonts w:hint="default" w:ascii="Times New Roman" w:hAnsi="Times New Roman" w:eastAsia="仿宋" w:cs="Times New Roman"/>
                      <w:lang w:val="en-US" w:eastAsia="zh-CN" w:bidi="ar"/>
                    </w:rPr>
                    <w:t xml:space="preserve">           1.3.1.4</w:t>
                  </w:r>
                  <w:r>
                    <w:rPr>
                      <w:rStyle w:val="11"/>
                      <w:rFonts w:hint="default" w:ascii="Times New Roman" w:hAnsi="Times New Roman" w:eastAsia="仿宋" w:cs="Times New Roman"/>
                      <w:lang w:val="en-US" w:eastAsia="zh-CN" w:bidi="ar"/>
                    </w:rPr>
                    <w:t>余热电量（</w:t>
                  </w:r>
                  <w:r>
                    <w:rPr>
                      <w:rStyle w:val="9"/>
                      <w:rFonts w:hint="default" w:ascii="Times New Roman" w:hAnsi="Times New Roman" w:eastAsia="仿宋" w:cs="Times New Roman"/>
                      <w:lang w:val="en-US" w:eastAsia="zh-CN" w:bidi="ar"/>
                    </w:rPr>
                    <w:t>MWh</w:t>
                  </w:r>
                  <w:r>
                    <w:rPr>
                      <w:rStyle w:val="11"/>
                      <w:rFonts w:hint="default" w:ascii="Times New Roman" w:hAnsi="Times New Roman" w:eastAsia="仿宋" w:cs="Times New Roman"/>
                      <w:lang w:val="en-US" w:eastAsia="zh-CN" w:bidi="ar"/>
                    </w:rPr>
                    <w:t>）</w:t>
                  </w:r>
                </w:p>
              </w:tc>
              <w:tc>
                <w:tcPr>
                  <w:tcW w:w="10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eastAsia" w:eastAsia="仿宋" w:cs="Times New Roman"/>
                      <w:i w:val="0"/>
                      <w:iCs w:val="0"/>
                      <w:color w:val="000000"/>
                      <w:kern w:val="0"/>
                      <w:sz w:val="21"/>
                      <w:szCs w:val="21"/>
                      <w:u w:val="none"/>
                      <w:lang w:val="en-US" w:eastAsia="zh-CN" w:bidi="ar"/>
                    </w:rPr>
                    <w:t>/</w:t>
                  </w:r>
                </w:p>
              </w:tc>
              <w:tc>
                <w:tcPr>
                  <w:tcW w:w="17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default" w:ascii="Times New Roman" w:hAnsi="Times New Roman" w:eastAsia="仿宋" w:cs="Times New Roman"/>
                      <w:i w:val="0"/>
                      <w:iCs w:val="0"/>
                      <w:color w:val="000000"/>
                      <w:sz w:val="21"/>
                      <w:szCs w:val="21"/>
                      <w:u w:val="none"/>
                    </w:rPr>
                  </w:pPr>
                </w:p>
              </w:tc>
            </w:tr>
            <w:tr>
              <w:tblPrEx>
                <w:tblCellMar>
                  <w:top w:w="0" w:type="dxa"/>
                  <w:left w:w="108" w:type="dxa"/>
                  <w:bottom w:w="0" w:type="dxa"/>
                  <w:right w:w="108" w:type="dxa"/>
                </w:tblCellMar>
              </w:tblPrEx>
              <w:trPr>
                <w:trHeight w:val="270" w:hRule="atLeast"/>
              </w:trPr>
              <w:tc>
                <w:tcPr>
                  <w:tcW w:w="65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 w:cs="Times New Roman"/>
                      <w:i w:val="0"/>
                      <w:iCs w:val="0"/>
                      <w:color w:val="000000"/>
                      <w:sz w:val="21"/>
                      <w:szCs w:val="21"/>
                      <w:u w:val="none"/>
                    </w:rPr>
                  </w:pPr>
                </w:p>
              </w:tc>
              <w:tc>
                <w:tcPr>
                  <w:tcW w:w="1520"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仿宋" w:cs="Times New Roman"/>
                      <w:i w:val="0"/>
                      <w:iCs w:val="0"/>
                      <w:color w:val="000000"/>
                      <w:sz w:val="21"/>
                      <w:szCs w:val="21"/>
                      <w:u w:val="none"/>
                    </w:rPr>
                  </w:pPr>
                  <w:r>
                    <w:rPr>
                      <w:rStyle w:val="9"/>
                      <w:rFonts w:hint="default" w:ascii="Times New Roman" w:hAnsi="Times New Roman" w:eastAsia="仿宋" w:cs="Times New Roman"/>
                      <w:lang w:val="en-US" w:eastAsia="zh-CN" w:bidi="ar"/>
                    </w:rPr>
                    <w:t xml:space="preserve">      1.3.2 </w:t>
                  </w:r>
                  <w:r>
                    <w:rPr>
                      <w:rStyle w:val="11"/>
                      <w:rFonts w:hint="default" w:ascii="Times New Roman" w:hAnsi="Times New Roman" w:eastAsia="仿宋" w:cs="Times New Roman"/>
                      <w:lang w:val="en-US" w:eastAsia="zh-CN" w:bidi="ar"/>
                    </w:rPr>
                    <w:t>电力排放因子（</w:t>
                  </w:r>
                  <w:r>
                    <w:rPr>
                      <w:rStyle w:val="9"/>
                      <w:rFonts w:hint="default" w:ascii="Times New Roman" w:hAnsi="Times New Roman" w:eastAsia="仿宋" w:cs="Times New Roman"/>
                      <w:lang w:val="en-US" w:eastAsia="zh-CN" w:bidi="ar"/>
                    </w:rPr>
                    <w:t>tCO</w:t>
                  </w:r>
                  <w:r>
                    <w:rPr>
                      <w:rStyle w:val="23"/>
                      <w:rFonts w:hint="default" w:ascii="Times New Roman" w:hAnsi="Times New Roman" w:eastAsia="仿宋" w:cs="Times New Roman"/>
                      <w:lang w:val="en-US" w:eastAsia="zh-CN" w:bidi="ar"/>
                    </w:rPr>
                    <w:t>2</w:t>
                  </w:r>
                  <w:r>
                    <w:rPr>
                      <w:rStyle w:val="9"/>
                      <w:rFonts w:hint="default" w:ascii="Times New Roman" w:hAnsi="Times New Roman" w:eastAsia="仿宋" w:cs="Times New Roman"/>
                      <w:lang w:val="en-US" w:eastAsia="zh-CN" w:bidi="ar"/>
                    </w:rPr>
                    <w:t>/MWh</w:t>
                  </w:r>
                  <w:r>
                    <w:rPr>
                      <w:rStyle w:val="11"/>
                      <w:rFonts w:hint="default" w:ascii="Times New Roman" w:hAnsi="Times New Roman" w:eastAsia="仿宋" w:cs="Times New Roman"/>
                      <w:lang w:val="en-US" w:eastAsia="zh-CN" w:bidi="ar"/>
                    </w:rPr>
                    <w:t>）</w:t>
                  </w:r>
                </w:p>
              </w:tc>
              <w:tc>
                <w:tcPr>
                  <w:tcW w:w="107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lang w:val="en-US"/>
                    </w:rPr>
                  </w:pPr>
                  <w:r>
                    <w:rPr>
                      <w:rFonts w:hint="default" w:ascii="Times New Roman" w:hAnsi="Times New Roman" w:eastAsia="仿宋" w:cs="Times New Roman"/>
                      <w:i w:val="0"/>
                      <w:iCs w:val="0"/>
                      <w:color w:val="000000"/>
                      <w:kern w:val="0"/>
                      <w:sz w:val="21"/>
                      <w:szCs w:val="21"/>
                      <w:u w:val="none"/>
                      <w:lang w:val="en-US" w:eastAsia="zh-CN" w:bidi="ar"/>
                    </w:rPr>
                    <w:t>0.</w:t>
                  </w:r>
                  <w:r>
                    <w:rPr>
                      <w:rFonts w:hint="eastAsia" w:eastAsia="仿宋" w:cs="Times New Roman"/>
                      <w:i w:val="0"/>
                      <w:iCs w:val="0"/>
                      <w:color w:val="000000"/>
                      <w:kern w:val="0"/>
                      <w:sz w:val="21"/>
                      <w:szCs w:val="21"/>
                      <w:u w:val="none"/>
                      <w:lang w:val="en-US" w:eastAsia="zh-CN" w:bidi="ar"/>
                    </w:rPr>
                    <w:t>5703</w:t>
                  </w:r>
                </w:p>
              </w:tc>
              <w:tc>
                <w:tcPr>
                  <w:tcW w:w="17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对应的排放因子根据来源采用加权平均，其中：</w:t>
                  </w:r>
                </w:p>
              </w:tc>
            </w:tr>
            <w:tr>
              <w:tblPrEx>
                <w:tblCellMar>
                  <w:top w:w="0" w:type="dxa"/>
                  <w:left w:w="108" w:type="dxa"/>
                  <w:bottom w:w="0" w:type="dxa"/>
                  <w:right w:w="108" w:type="dxa"/>
                </w:tblCellMar>
              </w:tblPrEx>
              <w:trPr>
                <w:trHeight w:val="615" w:hRule="atLeast"/>
              </w:trPr>
              <w:tc>
                <w:tcPr>
                  <w:tcW w:w="65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 w:cs="Times New Roman"/>
                      <w:i w:val="0"/>
                      <w:iCs w:val="0"/>
                      <w:color w:val="000000"/>
                      <w:sz w:val="21"/>
                      <w:szCs w:val="21"/>
                      <w:u w:val="none"/>
                    </w:rPr>
                  </w:pPr>
                </w:p>
              </w:tc>
              <w:tc>
                <w:tcPr>
                  <w:tcW w:w="1520"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default" w:ascii="Times New Roman" w:hAnsi="Times New Roman" w:eastAsia="仿宋" w:cs="Times New Roman"/>
                      <w:i w:val="0"/>
                      <w:iCs w:val="0"/>
                      <w:color w:val="000000"/>
                      <w:sz w:val="21"/>
                      <w:szCs w:val="21"/>
                      <w:u w:val="none"/>
                    </w:rPr>
                  </w:pPr>
                </w:p>
              </w:tc>
              <w:tc>
                <w:tcPr>
                  <w:tcW w:w="107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 w:cs="Times New Roman"/>
                      <w:i w:val="0"/>
                      <w:iCs w:val="0"/>
                      <w:color w:val="000000"/>
                      <w:sz w:val="21"/>
                      <w:szCs w:val="21"/>
                      <w:u w:val="none"/>
                    </w:rPr>
                  </w:pPr>
                </w:p>
              </w:tc>
              <w:tc>
                <w:tcPr>
                  <w:tcW w:w="17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仿宋" w:cs="Times New Roman"/>
                      <w:i w:val="0"/>
                      <w:iCs w:val="0"/>
                      <w:color w:val="000000"/>
                      <w:sz w:val="21"/>
                      <w:szCs w:val="21"/>
                      <w:u w:val="none"/>
                    </w:rPr>
                  </w:pPr>
                  <w:r>
                    <w:rPr>
                      <w:rStyle w:val="21"/>
                      <w:rFonts w:hint="default" w:ascii="Times New Roman" w:hAnsi="Times New Roman" w:eastAsia="仿宋" w:cs="Times New Roman"/>
                      <w:lang w:val="en-US" w:eastAsia="zh-CN" w:bidi="ar"/>
                    </w:rPr>
                    <w:t>n</w:t>
                  </w:r>
                  <w:r>
                    <w:rPr>
                      <w:rStyle w:val="18"/>
                      <w:rFonts w:hint="default" w:ascii="Times New Roman" w:hAnsi="Times New Roman" w:eastAsia="仿宋" w:cs="Times New Roman"/>
                      <w:lang w:val="en-US" w:eastAsia="zh-CN" w:bidi="ar"/>
                    </w:rPr>
                    <w:t xml:space="preserve">  </w:t>
                  </w:r>
                  <w:r>
                    <w:rPr>
                      <w:rStyle w:val="11"/>
                      <w:rFonts w:hint="default" w:ascii="Times New Roman" w:hAnsi="Times New Roman" w:eastAsia="仿宋" w:cs="Times New Roman"/>
                      <w:lang w:val="en-US" w:eastAsia="zh-CN" w:bidi="ar"/>
                    </w:rPr>
                    <w:t>电网购入电力和自备电厂供电对应的排放因子采用</w:t>
                  </w:r>
                  <w:r>
                    <w:rPr>
                      <w:rStyle w:val="9"/>
                      <w:rFonts w:hint="default" w:ascii="Times New Roman" w:hAnsi="Times New Roman" w:eastAsia="仿宋" w:cs="Times New Roman"/>
                      <w:lang w:val="en-US" w:eastAsia="zh-CN" w:bidi="ar"/>
                    </w:rPr>
                    <w:t>2015</w:t>
                  </w:r>
                  <w:r>
                    <w:rPr>
                      <w:rStyle w:val="11"/>
                      <w:rFonts w:hint="default" w:ascii="Times New Roman" w:hAnsi="Times New Roman" w:eastAsia="仿宋" w:cs="Times New Roman"/>
                      <w:lang w:val="en-US" w:eastAsia="zh-CN" w:bidi="ar"/>
                    </w:rPr>
                    <w:t>年全国电网平均排放因子</w:t>
                  </w:r>
                  <w:r>
                    <w:rPr>
                      <w:rStyle w:val="9"/>
                      <w:rFonts w:hint="default" w:ascii="Times New Roman" w:hAnsi="Times New Roman" w:eastAsia="仿宋" w:cs="Times New Roman"/>
                      <w:lang w:val="en-US" w:eastAsia="zh-CN" w:bidi="ar"/>
                    </w:rPr>
                    <w:t>0.</w:t>
                  </w:r>
                  <w:r>
                    <w:rPr>
                      <w:rStyle w:val="9"/>
                      <w:rFonts w:hint="eastAsia" w:eastAsia="仿宋" w:cs="Times New Roman"/>
                      <w:lang w:val="en-US" w:eastAsia="zh-CN" w:bidi="ar"/>
                    </w:rPr>
                    <w:t>5703</w:t>
                  </w:r>
                  <w:r>
                    <w:rPr>
                      <w:rStyle w:val="9"/>
                      <w:rFonts w:hint="default" w:ascii="Times New Roman" w:hAnsi="Times New Roman" w:eastAsia="仿宋" w:cs="Times New Roman"/>
                      <w:lang w:val="en-US" w:eastAsia="zh-CN" w:bidi="ar"/>
                    </w:rPr>
                    <w:t>tCO</w:t>
                  </w:r>
                  <w:r>
                    <w:rPr>
                      <w:rStyle w:val="23"/>
                      <w:rFonts w:hint="default" w:ascii="Times New Roman" w:hAnsi="Times New Roman" w:eastAsia="仿宋" w:cs="Times New Roman"/>
                      <w:lang w:val="en-US" w:eastAsia="zh-CN" w:bidi="ar"/>
                    </w:rPr>
                    <w:t>2</w:t>
                  </w:r>
                  <w:r>
                    <w:rPr>
                      <w:rStyle w:val="9"/>
                      <w:rFonts w:hint="default" w:ascii="Times New Roman" w:hAnsi="Times New Roman" w:eastAsia="仿宋" w:cs="Times New Roman"/>
                      <w:lang w:val="en-US" w:eastAsia="zh-CN" w:bidi="ar"/>
                    </w:rPr>
                    <w:t>/MWh</w:t>
                  </w:r>
                </w:p>
              </w:tc>
            </w:tr>
            <w:tr>
              <w:tblPrEx>
                <w:tblCellMar>
                  <w:top w:w="0" w:type="dxa"/>
                  <w:left w:w="108" w:type="dxa"/>
                  <w:bottom w:w="0" w:type="dxa"/>
                  <w:right w:w="108" w:type="dxa"/>
                </w:tblCellMar>
              </w:tblPrEx>
              <w:trPr>
                <w:trHeight w:val="270" w:hRule="atLeast"/>
              </w:trPr>
              <w:tc>
                <w:tcPr>
                  <w:tcW w:w="65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 w:cs="Times New Roman"/>
                      <w:i w:val="0"/>
                      <w:iCs w:val="0"/>
                      <w:color w:val="000000"/>
                      <w:sz w:val="21"/>
                      <w:szCs w:val="21"/>
                      <w:u w:val="none"/>
                    </w:rPr>
                  </w:pPr>
                </w:p>
              </w:tc>
              <w:tc>
                <w:tcPr>
                  <w:tcW w:w="1520"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default" w:ascii="Times New Roman" w:hAnsi="Times New Roman" w:eastAsia="仿宋" w:cs="Times New Roman"/>
                      <w:i w:val="0"/>
                      <w:iCs w:val="0"/>
                      <w:color w:val="000000"/>
                      <w:sz w:val="21"/>
                      <w:szCs w:val="21"/>
                      <w:u w:val="none"/>
                    </w:rPr>
                  </w:pPr>
                </w:p>
              </w:tc>
              <w:tc>
                <w:tcPr>
                  <w:tcW w:w="107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 w:cs="Times New Roman"/>
                      <w:i w:val="0"/>
                      <w:iCs w:val="0"/>
                      <w:color w:val="000000"/>
                      <w:sz w:val="21"/>
                      <w:szCs w:val="21"/>
                      <w:u w:val="none"/>
                    </w:rPr>
                  </w:pPr>
                </w:p>
              </w:tc>
              <w:tc>
                <w:tcPr>
                  <w:tcW w:w="17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仿宋" w:cs="Times New Roman"/>
                      <w:i w:val="0"/>
                      <w:iCs w:val="0"/>
                      <w:color w:val="000000"/>
                      <w:sz w:val="21"/>
                      <w:szCs w:val="21"/>
                      <w:u w:val="none"/>
                    </w:rPr>
                  </w:pPr>
                  <w:r>
                    <w:rPr>
                      <w:rStyle w:val="21"/>
                      <w:rFonts w:hint="default" w:ascii="Times New Roman" w:hAnsi="Times New Roman" w:eastAsia="仿宋" w:cs="Times New Roman"/>
                      <w:lang w:val="en-US" w:eastAsia="zh-CN" w:bidi="ar"/>
                    </w:rPr>
                    <w:t>n</w:t>
                  </w:r>
                  <w:r>
                    <w:rPr>
                      <w:rStyle w:val="18"/>
                      <w:rFonts w:hint="default" w:ascii="Times New Roman" w:hAnsi="Times New Roman" w:eastAsia="仿宋" w:cs="Times New Roman"/>
                      <w:lang w:val="en-US" w:eastAsia="zh-CN" w:bidi="ar"/>
                    </w:rPr>
                    <w:t xml:space="preserve">  </w:t>
                  </w:r>
                  <w:r>
                    <w:rPr>
                      <w:rStyle w:val="11"/>
                      <w:rFonts w:hint="default" w:ascii="Times New Roman" w:hAnsi="Times New Roman" w:eastAsia="仿宋" w:cs="Times New Roman"/>
                      <w:lang w:val="en-US" w:eastAsia="zh-CN" w:bidi="ar"/>
                    </w:rPr>
                    <w:t>可再生能源、余热发电排放因子为</w:t>
                  </w:r>
                  <w:r>
                    <w:rPr>
                      <w:rStyle w:val="9"/>
                      <w:rFonts w:hint="default" w:ascii="Times New Roman" w:hAnsi="Times New Roman" w:eastAsia="仿宋" w:cs="Times New Roman"/>
                      <w:lang w:val="en-US" w:eastAsia="zh-CN" w:bidi="ar"/>
                    </w:rPr>
                    <w:t>0</w:t>
                  </w:r>
                </w:p>
              </w:tc>
            </w:tr>
            <w:tr>
              <w:tblPrEx>
                <w:shd w:val="clear" w:color="auto" w:fill="auto"/>
                <w:tblCellMar>
                  <w:top w:w="0" w:type="dxa"/>
                  <w:left w:w="108" w:type="dxa"/>
                  <w:bottom w:w="0" w:type="dxa"/>
                  <w:right w:w="108" w:type="dxa"/>
                </w:tblCellMar>
              </w:tblPrEx>
              <w:trPr>
                <w:trHeight w:val="270" w:hRule="atLeast"/>
              </w:trPr>
              <w:tc>
                <w:tcPr>
                  <w:tcW w:w="65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 w:cs="Times New Roman"/>
                      <w:i w:val="0"/>
                      <w:iCs w:val="0"/>
                      <w:color w:val="000000"/>
                      <w:sz w:val="21"/>
                      <w:szCs w:val="21"/>
                      <w:u w:val="none"/>
                    </w:rPr>
                  </w:pPr>
                </w:p>
              </w:tc>
              <w:tc>
                <w:tcPr>
                  <w:tcW w:w="152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仿宋" w:cs="Times New Roman"/>
                      <w:i w:val="0"/>
                      <w:iCs w:val="0"/>
                      <w:color w:val="000000"/>
                      <w:sz w:val="21"/>
                      <w:szCs w:val="21"/>
                      <w:u w:val="none"/>
                    </w:rPr>
                  </w:pPr>
                  <w:r>
                    <w:rPr>
                      <w:rStyle w:val="9"/>
                      <w:rFonts w:hint="default" w:ascii="Times New Roman" w:hAnsi="Times New Roman" w:eastAsia="仿宋" w:cs="Times New Roman"/>
                      <w:lang w:val="en-US" w:eastAsia="zh-CN" w:bidi="ar"/>
                    </w:rPr>
                    <w:t xml:space="preserve">2 </w:t>
                  </w:r>
                  <w:r>
                    <w:rPr>
                      <w:rStyle w:val="11"/>
                      <w:rFonts w:hint="default" w:ascii="Times New Roman" w:hAnsi="Times New Roman" w:eastAsia="仿宋" w:cs="Times New Roman"/>
                      <w:lang w:val="en-US" w:eastAsia="zh-CN" w:bidi="ar"/>
                    </w:rPr>
                    <w:t>熟料设计产能（</w:t>
                  </w:r>
                  <w:r>
                    <w:rPr>
                      <w:rStyle w:val="9"/>
                      <w:rFonts w:hint="default" w:ascii="Times New Roman" w:hAnsi="Times New Roman" w:eastAsia="仿宋" w:cs="Times New Roman"/>
                      <w:lang w:val="en-US" w:eastAsia="zh-CN" w:bidi="ar"/>
                    </w:rPr>
                    <w:t>t/d</w:t>
                  </w:r>
                  <w:r>
                    <w:rPr>
                      <w:rStyle w:val="11"/>
                      <w:rFonts w:hint="default" w:ascii="Times New Roman" w:hAnsi="Times New Roman" w:eastAsia="仿宋" w:cs="Times New Roman"/>
                      <w:lang w:val="en-US" w:eastAsia="zh-CN" w:bidi="ar"/>
                    </w:rPr>
                    <w:t>）</w:t>
                  </w:r>
                  <w:r>
                    <w:rPr>
                      <w:rStyle w:val="10"/>
                      <w:rFonts w:hint="default" w:ascii="Times New Roman" w:hAnsi="Times New Roman" w:eastAsia="仿宋" w:cs="Times New Roman"/>
                      <w:lang w:val="en-US" w:eastAsia="zh-CN" w:bidi="ar"/>
                    </w:rPr>
                    <w:t>*7</w:t>
                  </w:r>
                </w:p>
              </w:tc>
              <w:tc>
                <w:tcPr>
                  <w:tcW w:w="10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 w:cs="Times New Roman"/>
                      <w:b/>
                      <w:bCs/>
                      <w:i w:val="0"/>
                      <w:iCs w:val="0"/>
                      <w:color w:val="000000"/>
                      <w:sz w:val="21"/>
                      <w:szCs w:val="21"/>
                      <w:u w:val="none"/>
                    </w:rPr>
                  </w:pPr>
                  <w:r>
                    <w:rPr>
                      <w:rFonts w:hint="default" w:ascii="Times New Roman" w:hAnsi="Times New Roman" w:eastAsia="仿宋" w:cs="Times New Roman"/>
                      <w:b/>
                      <w:bCs/>
                      <w:i w:val="0"/>
                      <w:iCs w:val="0"/>
                      <w:color w:val="000000"/>
                      <w:kern w:val="0"/>
                      <w:sz w:val="21"/>
                      <w:szCs w:val="21"/>
                      <w:u w:val="none"/>
                      <w:lang w:val="en-US" w:eastAsia="zh-CN" w:bidi="ar"/>
                    </w:rPr>
                    <w:t>2500</w:t>
                  </w:r>
                </w:p>
              </w:tc>
              <w:tc>
                <w:tcPr>
                  <w:tcW w:w="174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default" w:ascii="Times New Roman" w:hAnsi="Times New Roman" w:eastAsia="仿宋" w:cs="Times New Roman"/>
                      <w:b/>
                      <w:bCs/>
                      <w:i w:val="0"/>
                      <w:iCs w:val="0"/>
                      <w:color w:val="000000"/>
                      <w:sz w:val="21"/>
                      <w:szCs w:val="21"/>
                      <w:u w:val="none"/>
                    </w:rPr>
                  </w:pPr>
                </w:p>
              </w:tc>
            </w:tr>
            <w:tr>
              <w:tblPrEx>
                <w:tblCellMar>
                  <w:top w:w="0" w:type="dxa"/>
                  <w:left w:w="108" w:type="dxa"/>
                  <w:bottom w:w="0" w:type="dxa"/>
                  <w:right w:w="108" w:type="dxa"/>
                </w:tblCellMar>
              </w:tblPrEx>
              <w:trPr>
                <w:trHeight w:val="270" w:hRule="atLeast"/>
              </w:trPr>
              <w:tc>
                <w:tcPr>
                  <w:tcW w:w="65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 w:cs="Times New Roman"/>
                      <w:i w:val="0"/>
                      <w:iCs w:val="0"/>
                      <w:color w:val="000000"/>
                      <w:sz w:val="21"/>
                      <w:szCs w:val="21"/>
                      <w:u w:val="none"/>
                    </w:rPr>
                  </w:pPr>
                </w:p>
              </w:tc>
              <w:tc>
                <w:tcPr>
                  <w:tcW w:w="152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仿宋" w:cs="Times New Roman"/>
                      <w:i w:val="0"/>
                      <w:iCs w:val="0"/>
                      <w:color w:val="000000"/>
                      <w:sz w:val="21"/>
                      <w:szCs w:val="21"/>
                      <w:u w:val="none"/>
                    </w:rPr>
                  </w:pPr>
                  <w:r>
                    <w:rPr>
                      <w:rStyle w:val="9"/>
                      <w:rFonts w:hint="default" w:ascii="Times New Roman" w:hAnsi="Times New Roman" w:eastAsia="仿宋" w:cs="Times New Roman"/>
                      <w:lang w:val="en-US" w:eastAsia="zh-CN" w:bidi="ar"/>
                    </w:rPr>
                    <w:t xml:space="preserve">    </w:t>
                  </w:r>
                  <w:r>
                    <w:rPr>
                      <w:rStyle w:val="12"/>
                      <w:rFonts w:hint="default" w:ascii="Times New Roman" w:hAnsi="Times New Roman" w:eastAsia="仿宋" w:cs="Times New Roman"/>
                      <w:lang w:val="en-US" w:eastAsia="zh-CN" w:bidi="ar"/>
                    </w:rPr>
                    <w:t>窑外径（</w:t>
                  </w:r>
                  <w:r>
                    <w:rPr>
                      <w:rStyle w:val="9"/>
                      <w:rFonts w:hint="default" w:ascii="Times New Roman" w:hAnsi="Times New Roman" w:eastAsia="仿宋" w:cs="Times New Roman"/>
                      <w:lang w:val="en-US" w:eastAsia="zh-CN" w:bidi="ar"/>
                    </w:rPr>
                    <w:t>m</w:t>
                  </w:r>
                  <w:r>
                    <w:rPr>
                      <w:rStyle w:val="12"/>
                      <w:rFonts w:hint="default" w:ascii="Times New Roman" w:hAnsi="Times New Roman" w:eastAsia="仿宋" w:cs="Times New Roman"/>
                      <w:lang w:val="en-US" w:eastAsia="zh-CN" w:bidi="ar"/>
                    </w:rPr>
                    <w:t>）</w:t>
                  </w:r>
                </w:p>
              </w:tc>
              <w:tc>
                <w:tcPr>
                  <w:tcW w:w="10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 w:cs="Times New Roman"/>
                      <w:b/>
                      <w:bCs/>
                      <w:i w:val="0"/>
                      <w:iCs w:val="0"/>
                      <w:color w:val="000000"/>
                      <w:sz w:val="21"/>
                      <w:szCs w:val="21"/>
                      <w:u w:val="none"/>
                      <w:lang w:val="en-US"/>
                    </w:rPr>
                  </w:pPr>
                  <w:r>
                    <w:rPr>
                      <w:rFonts w:hint="default" w:ascii="Times New Roman" w:hAnsi="Times New Roman" w:eastAsia="仿宋" w:cs="Times New Roman"/>
                      <w:b/>
                      <w:bCs/>
                      <w:i w:val="0"/>
                      <w:iCs w:val="0"/>
                      <w:color w:val="000000"/>
                      <w:kern w:val="0"/>
                      <w:sz w:val="21"/>
                      <w:szCs w:val="21"/>
                      <w:u w:val="none"/>
                      <w:lang w:val="en-US" w:eastAsia="zh-CN" w:bidi="ar"/>
                    </w:rPr>
                    <w:t>4.0</w:t>
                  </w:r>
                  <w:r>
                    <w:rPr>
                      <w:rFonts w:hint="eastAsia" w:eastAsia="仿宋" w:cs="Times New Roman"/>
                      <w:b/>
                      <w:bCs/>
                      <w:i w:val="0"/>
                      <w:iCs w:val="0"/>
                      <w:color w:val="000000"/>
                      <w:kern w:val="0"/>
                      <w:sz w:val="21"/>
                      <w:szCs w:val="21"/>
                      <w:u w:val="none"/>
                      <w:lang w:val="en-US" w:eastAsia="zh-CN" w:bidi="ar"/>
                    </w:rPr>
                    <w:t>*</w:t>
                  </w:r>
                  <w:r>
                    <w:rPr>
                      <w:rFonts w:hint="default" w:ascii="Times New Roman" w:hAnsi="Times New Roman" w:eastAsia="仿宋" w:cs="Times New Roman"/>
                      <w:b/>
                      <w:bCs/>
                      <w:i w:val="0"/>
                      <w:iCs w:val="0"/>
                      <w:color w:val="000000"/>
                      <w:kern w:val="0"/>
                      <w:sz w:val="21"/>
                      <w:szCs w:val="21"/>
                      <w:u w:val="none"/>
                      <w:lang w:val="en-US" w:eastAsia="zh-CN" w:bidi="ar"/>
                    </w:rPr>
                    <w:t>6</w:t>
                  </w:r>
                  <w:r>
                    <w:rPr>
                      <w:rFonts w:hint="eastAsia" w:eastAsia="仿宋" w:cs="Times New Roman"/>
                      <w:b/>
                      <w:bCs/>
                      <w:i w:val="0"/>
                      <w:iCs w:val="0"/>
                      <w:color w:val="000000"/>
                      <w:kern w:val="0"/>
                      <w:sz w:val="21"/>
                      <w:szCs w:val="21"/>
                      <w:u w:val="none"/>
                      <w:lang w:val="en-US" w:eastAsia="zh-CN" w:bidi="ar"/>
                    </w:rPr>
                    <w:t>0</w:t>
                  </w:r>
                </w:p>
              </w:tc>
              <w:tc>
                <w:tcPr>
                  <w:tcW w:w="174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default" w:ascii="Times New Roman" w:hAnsi="Times New Roman" w:eastAsia="仿宋" w:cs="Times New Roman"/>
                      <w:b/>
                      <w:bCs/>
                      <w:i w:val="0"/>
                      <w:iCs w:val="0"/>
                      <w:color w:val="000000"/>
                      <w:sz w:val="21"/>
                      <w:szCs w:val="21"/>
                      <w:u w:val="none"/>
                    </w:rPr>
                  </w:pPr>
                </w:p>
              </w:tc>
            </w:tr>
            <w:tr>
              <w:tblPrEx>
                <w:shd w:val="clear" w:color="auto" w:fill="auto"/>
                <w:tblCellMar>
                  <w:top w:w="0" w:type="dxa"/>
                  <w:left w:w="108" w:type="dxa"/>
                  <w:bottom w:w="0" w:type="dxa"/>
                  <w:right w:w="108" w:type="dxa"/>
                </w:tblCellMar>
              </w:tblPrEx>
              <w:trPr>
                <w:trHeight w:val="510" w:hRule="atLeast"/>
              </w:trPr>
              <w:tc>
                <w:tcPr>
                  <w:tcW w:w="65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 w:cs="Times New Roman"/>
                      <w:i w:val="0"/>
                      <w:iCs w:val="0"/>
                      <w:color w:val="000000"/>
                      <w:sz w:val="21"/>
                      <w:szCs w:val="21"/>
                      <w:u w:val="none"/>
                    </w:rPr>
                  </w:pPr>
                </w:p>
              </w:tc>
              <w:tc>
                <w:tcPr>
                  <w:tcW w:w="152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仿宋" w:cs="Times New Roman"/>
                      <w:i w:val="0"/>
                      <w:iCs w:val="0"/>
                      <w:color w:val="000000"/>
                      <w:sz w:val="21"/>
                      <w:szCs w:val="21"/>
                      <w:u w:val="none"/>
                    </w:rPr>
                  </w:pPr>
                  <w:r>
                    <w:rPr>
                      <w:rStyle w:val="9"/>
                      <w:rFonts w:hint="default" w:ascii="Times New Roman" w:hAnsi="Times New Roman" w:eastAsia="仿宋" w:cs="Times New Roman"/>
                      <w:lang w:val="en-US" w:eastAsia="zh-CN" w:bidi="ar"/>
                    </w:rPr>
                    <w:t xml:space="preserve">3 </w:t>
                  </w:r>
                  <w:r>
                    <w:rPr>
                      <w:rStyle w:val="12"/>
                      <w:rFonts w:hint="default" w:ascii="Times New Roman" w:hAnsi="Times New Roman" w:eastAsia="仿宋" w:cs="Times New Roman"/>
                      <w:lang w:val="en-US" w:eastAsia="zh-CN" w:bidi="ar"/>
                    </w:rPr>
                    <w:t>协同处置原生废弃物量（</w:t>
                  </w:r>
                  <w:r>
                    <w:rPr>
                      <w:rStyle w:val="9"/>
                      <w:rFonts w:hint="default" w:ascii="Times New Roman" w:hAnsi="Times New Roman" w:eastAsia="仿宋" w:cs="Times New Roman"/>
                      <w:lang w:val="en-US" w:eastAsia="zh-CN" w:bidi="ar"/>
                    </w:rPr>
                    <w:t>t</w:t>
                  </w:r>
                  <w:r>
                    <w:rPr>
                      <w:rStyle w:val="12"/>
                      <w:rFonts w:hint="default" w:ascii="Times New Roman" w:hAnsi="Times New Roman" w:eastAsia="仿宋" w:cs="Times New Roman"/>
                      <w:lang w:val="en-US" w:eastAsia="zh-CN" w:bidi="ar"/>
                    </w:rPr>
                    <w:t>）</w:t>
                  </w:r>
                </w:p>
              </w:tc>
              <w:tc>
                <w:tcPr>
                  <w:tcW w:w="10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 w:cs="Times New Roman"/>
                      <w:b/>
                      <w:bCs/>
                      <w:i w:val="0"/>
                      <w:iCs w:val="0"/>
                      <w:color w:val="000000"/>
                      <w:sz w:val="21"/>
                      <w:szCs w:val="21"/>
                      <w:u w:val="none"/>
                    </w:rPr>
                  </w:pPr>
                  <w:r>
                    <w:rPr>
                      <w:rFonts w:hint="default" w:ascii="Times New Roman" w:hAnsi="Times New Roman" w:eastAsia="仿宋" w:cs="Times New Roman"/>
                      <w:b/>
                      <w:bCs/>
                      <w:i w:val="0"/>
                      <w:iCs w:val="0"/>
                      <w:color w:val="000000"/>
                      <w:kern w:val="0"/>
                      <w:sz w:val="21"/>
                      <w:szCs w:val="21"/>
                      <w:u w:val="none"/>
                      <w:lang w:val="en-US" w:eastAsia="zh-CN" w:bidi="ar"/>
                    </w:rPr>
                    <w:t>/</w:t>
                  </w:r>
                </w:p>
              </w:tc>
              <w:tc>
                <w:tcPr>
                  <w:tcW w:w="17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请填报处置原生废弃物数量，选用企业计量数据，如生产日志或月度、年度统计报表；其次选用报送统计局数据</w:t>
                  </w:r>
                </w:p>
              </w:tc>
            </w:tr>
            <w:tr>
              <w:tblPrEx>
                <w:shd w:val="clear" w:color="auto" w:fill="auto"/>
                <w:tblCellMar>
                  <w:top w:w="0" w:type="dxa"/>
                  <w:left w:w="108" w:type="dxa"/>
                  <w:bottom w:w="0" w:type="dxa"/>
                  <w:right w:w="108" w:type="dxa"/>
                </w:tblCellMar>
              </w:tblPrEx>
              <w:trPr>
                <w:trHeight w:val="510" w:hRule="atLeast"/>
              </w:trPr>
              <w:tc>
                <w:tcPr>
                  <w:tcW w:w="65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 w:cs="Times New Roman"/>
                      <w:i w:val="0"/>
                      <w:iCs w:val="0"/>
                      <w:color w:val="000000"/>
                      <w:sz w:val="21"/>
                      <w:szCs w:val="21"/>
                      <w:u w:val="none"/>
                    </w:rPr>
                  </w:pPr>
                </w:p>
              </w:tc>
              <w:tc>
                <w:tcPr>
                  <w:tcW w:w="152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1"/>
                      <w:szCs w:val="21"/>
                      <w:u w:val="none"/>
                    </w:rPr>
                  </w:pPr>
                  <w:r>
                    <w:rPr>
                      <w:rStyle w:val="9"/>
                      <w:rFonts w:hint="default" w:ascii="Times New Roman" w:hAnsi="Times New Roman" w:eastAsia="仿宋" w:cs="Times New Roman"/>
                      <w:lang w:val="en-US" w:eastAsia="zh-CN" w:bidi="ar"/>
                    </w:rPr>
                    <w:t xml:space="preserve">   3.1 </w:t>
                  </w:r>
                  <w:r>
                    <w:rPr>
                      <w:rStyle w:val="12"/>
                      <w:rFonts w:hint="default" w:ascii="Times New Roman" w:hAnsi="Times New Roman" w:eastAsia="仿宋" w:cs="Times New Roman"/>
                      <w:lang w:val="en-US" w:eastAsia="zh-CN" w:bidi="ar"/>
                    </w:rPr>
                    <w:t>协同处置危险废弃物量（</w:t>
                  </w:r>
                  <w:r>
                    <w:rPr>
                      <w:rStyle w:val="9"/>
                      <w:rFonts w:hint="default" w:ascii="Times New Roman" w:hAnsi="Times New Roman" w:eastAsia="仿宋" w:cs="Times New Roman"/>
                      <w:lang w:val="en-US" w:eastAsia="zh-CN" w:bidi="ar"/>
                    </w:rPr>
                    <w:t>t</w:t>
                  </w:r>
                  <w:r>
                    <w:rPr>
                      <w:rStyle w:val="12"/>
                      <w:rFonts w:hint="default" w:ascii="Times New Roman" w:hAnsi="Times New Roman" w:eastAsia="仿宋" w:cs="Times New Roman"/>
                      <w:lang w:val="en-US" w:eastAsia="zh-CN" w:bidi="ar"/>
                    </w:rPr>
                    <w:t>）</w:t>
                  </w:r>
                </w:p>
              </w:tc>
              <w:tc>
                <w:tcPr>
                  <w:tcW w:w="10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 w:cs="Times New Roman"/>
                      <w:b/>
                      <w:bCs/>
                      <w:i w:val="0"/>
                      <w:iCs w:val="0"/>
                      <w:color w:val="000000"/>
                      <w:sz w:val="21"/>
                      <w:szCs w:val="21"/>
                      <w:u w:val="none"/>
                    </w:rPr>
                  </w:pPr>
                  <w:r>
                    <w:rPr>
                      <w:rFonts w:hint="default" w:ascii="Times New Roman" w:hAnsi="Times New Roman" w:eastAsia="仿宋" w:cs="Times New Roman"/>
                      <w:b/>
                      <w:bCs/>
                      <w:i w:val="0"/>
                      <w:iCs w:val="0"/>
                      <w:color w:val="000000"/>
                      <w:kern w:val="0"/>
                      <w:sz w:val="21"/>
                      <w:szCs w:val="21"/>
                      <w:u w:val="none"/>
                      <w:lang w:val="en-US" w:eastAsia="zh-CN" w:bidi="ar"/>
                    </w:rPr>
                    <w:t>/</w:t>
                  </w:r>
                </w:p>
              </w:tc>
              <w:tc>
                <w:tcPr>
                  <w:tcW w:w="17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请填报其中处置危险废弃物数量，选用企业计量数据，如生产日志或月度、年度统计报表；其次选用报送统计局数据</w:t>
                  </w:r>
                </w:p>
              </w:tc>
            </w:tr>
            <w:tr>
              <w:tblPrEx>
                <w:shd w:val="clear" w:color="auto" w:fill="auto"/>
                <w:tblCellMar>
                  <w:top w:w="0" w:type="dxa"/>
                  <w:left w:w="108" w:type="dxa"/>
                  <w:bottom w:w="0" w:type="dxa"/>
                  <w:right w:w="108" w:type="dxa"/>
                </w:tblCellMar>
              </w:tblPrEx>
              <w:trPr>
                <w:trHeight w:val="510" w:hRule="atLeast"/>
              </w:trPr>
              <w:tc>
                <w:tcPr>
                  <w:tcW w:w="65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 w:cs="Times New Roman"/>
                      <w:i w:val="0"/>
                      <w:iCs w:val="0"/>
                      <w:color w:val="000000"/>
                      <w:sz w:val="21"/>
                      <w:szCs w:val="21"/>
                      <w:u w:val="none"/>
                    </w:rPr>
                  </w:pPr>
                </w:p>
              </w:tc>
              <w:tc>
                <w:tcPr>
                  <w:tcW w:w="152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1"/>
                      <w:szCs w:val="21"/>
                      <w:u w:val="none"/>
                    </w:rPr>
                  </w:pPr>
                  <w:r>
                    <w:rPr>
                      <w:rStyle w:val="9"/>
                      <w:rFonts w:hint="default" w:ascii="Times New Roman" w:hAnsi="Times New Roman" w:eastAsia="仿宋" w:cs="Times New Roman"/>
                      <w:lang w:val="en-US" w:eastAsia="zh-CN" w:bidi="ar"/>
                    </w:rPr>
                    <w:t xml:space="preserve">   3.2 </w:t>
                  </w:r>
                  <w:r>
                    <w:rPr>
                      <w:rStyle w:val="12"/>
                      <w:rFonts w:hint="default" w:ascii="Times New Roman" w:hAnsi="Times New Roman" w:eastAsia="仿宋" w:cs="Times New Roman"/>
                      <w:lang w:val="en-US" w:eastAsia="zh-CN" w:bidi="ar"/>
                    </w:rPr>
                    <w:t>协同处置其他废弃物量（</w:t>
                  </w:r>
                  <w:r>
                    <w:rPr>
                      <w:rStyle w:val="9"/>
                      <w:rFonts w:hint="default" w:ascii="Times New Roman" w:hAnsi="Times New Roman" w:eastAsia="仿宋" w:cs="Times New Roman"/>
                      <w:lang w:val="en-US" w:eastAsia="zh-CN" w:bidi="ar"/>
                    </w:rPr>
                    <w:t>t</w:t>
                  </w:r>
                  <w:r>
                    <w:rPr>
                      <w:rStyle w:val="12"/>
                      <w:rFonts w:hint="default" w:ascii="Times New Roman" w:hAnsi="Times New Roman" w:eastAsia="仿宋" w:cs="Times New Roman"/>
                      <w:lang w:val="en-US" w:eastAsia="zh-CN" w:bidi="ar"/>
                    </w:rPr>
                    <w:t>）</w:t>
                  </w:r>
                </w:p>
              </w:tc>
              <w:tc>
                <w:tcPr>
                  <w:tcW w:w="10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 w:cs="Times New Roman"/>
                      <w:b/>
                      <w:bCs/>
                      <w:i w:val="0"/>
                      <w:iCs w:val="0"/>
                      <w:color w:val="000000"/>
                      <w:sz w:val="21"/>
                      <w:szCs w:val="21"/>
                      <w:u w:val="none"/>
                    </w:rPr>
                  </w:pPr>
                  <w:r>
                    <w:rPr>
                      <w:rFonts w:hint="default" w:ascii="Times New Roman" w:hAnsi="Times New Roman" w:eastAsia="仿宋" w:cs="Times New Roman"/>
                      <w:b/>
                      <w:bCs/>
                      <w:i w:val="0"/>
                      <w:iCs w:val="0"/>
                      <w:color w:val="000000"/>
                      <w:kern w:val="0"/>
                      <w:sz w:val="21"/>
                      <w:szCs w:val="21"/>
                      <w:u w:val="none"/>
                      <w:lang w:val="en-US" w:eastAsia="zh-CN" w:bidi="ar"/>
                    </w:rPr>
                    <w:t>/</w:t>
                  </w:r>
                </w:p>
              </w:tc>
              <w:tc>
                <w:tcPr>
                  <w:tcW w:w="17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请填报处置其他废弃物数量，选用企业计量数据，如生产日志或月度、年度统计报表；其次选用报送统计局数据</w:t>
                  </w:r>
                </w:p>
              </w:tc>
            </w:tr>
            <w:tr>
              <w:tblPrEx>
                <w:shd w:val="clear" w:color="auto" w:fill="auto"/>
                <w:tblCellMar>
                  <w:top w:w="0" w:type="dxa"/>
                  <w:left w:w="108" w:type="dxa"/>
                  <w:bottom w:w="0" w:type="dxa"/>
                  <w:right w:w="108" w:type="dxa"/>
                </w:tblCellMar>
              </w:tblPrEx>
              <w:trPr>
                <w:trHeight w:val="270" w:hRule="atLeast"/>
              </w:trPr>
              <w:tc>
                <w:tcPr>
                  <w:tcW w:w="6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仿宋" w:cs="Times New Roman"/>
                      <w:i w:val="0"/>
                      <w:iCs w:val="0"/>
                      <w:color w:val="000000"/>
                      <w:sz w:val="21"/>
                      <w:szCs w:val="21"/>
                      <w:u w:val="none"/>
                    </w:rPr>
                  </w:pPr>
                  <w:bookmarkStart w:id="0" w:name="_GoBack" w:colFirst="3" w:colLast="3"/>
                  <w:r>
                    <w:rPr>
                      <w:rFonts w:hint="default" w:ascii="Times New Roman" w:hAnsi="Times New Roman" w:eastAsia="仿宋" w:cs="Times New Roman"/>
                      <w:i w:val="0"/>
                      <w:iCs w:val="0"/>
                      <w:color w:val="000000"/>
                      <w:kern w:val="0"/>
                      <w:sz w:val="21"/>
                      <w:szCs w:val="21"/>
                      <w:u w:val="none"/>
                      <w:lang w:val="en-US" w:eastAsia="zh-CN" w:bidi="ar"/>
                    </w:rPr>
                    <w:t>全部熟料生产工段合计</w:t>
                  </w:r>
                </w:p>
              </w:tc>
              <w:tc>
                <w:tcPr>
                  <w:tcW w:w="152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仿宋" w:cs="Times New Roman"/>
                      <w:i w:val="0"/>
                      <w:iCs w:val="0"/>
                      <w:color w:val="000000"/>
                      <w:sz w:val="21"/>
                      <w:szCs w:val="21"/>
                      <w:u w:val="none"/>
                    </w:rPr>
                  </w:pPr>
                  <w:r>
                    <w:rPr>
                      <w:rStyle w:val="9"/>
                      <w:rFonts w:hint="default" w:ascii="Times New Roman" w:hAnsi="Times New Roman" w:eastAsia="仿宋" w:cs="Times New Roman"/>
                      <w:lang w:val="en-US" w:eastAsia="zh-CN" w:bidi="ar"/>
                    </w:rPr>
                    <w:t xml:space="preserve">4 </w:t>
                  </w:r>
                  <w:r>
                    <w:rPr>
                      <w:rStyle w:val="11"/>
                      <w:rFonts w:hint="default" w:ascii="Times New Roman" w:hAnsi="Times New Roman" w:eastAsia="仿宋" w:cs="Times New Roman"/>
                      <w:lang w:val="en-US" w:eastAsia="zh-CN" w:bidi="ar"/>
                    </w:rPr>
                    <w:t>二氧化碳排放总量（</w:t>
                  </w:r>
                  <w:r>
                    <w:rPr>
                      <w:rStyle w:val="9"/>
                      <w:rFonts w:hint="default" w:ascii="Times New Roman" w:hAnsi="Times New Roman" w:eastAsia="仿宋" w:cs="Times New Roman"/>
                      <w:lang w:val="en-US" w:eastAsia="zh-CN" w:bidi="ar"/>
                    </w:rPr>
                    <w:t>tCO</w:t>
                  </w:r>
                  <w:r>
                    <w:rPr>
                      <w:rStyle w:val="23"/>
                      <w:rFonts w:hint="default" w:ascii="Times New Roman" w:hAnsi="Times New Roman" w:eastAsia="仿宋" w:cs="Times New Roman"/>
                      <w:lang w:val="en-US" w:eastAsia="zh-CN" w:bidi="ar"/>
                    </w:rPr>
                    <w:t>2</w:t>
                  </w:r>
                  <w:r>
                    <w:rPr>
                      <w:rStyle w:val="11"/>
                      <w:rFonts w:hint="default" w:ascii="Times New Roman" w:hAnsi="Times New Roman" w:eastAsia="仿宋" w:cs="Times New Roman"/>
                      <w:lang w:val="en-US" w:eastAsia="zh-CN" w:bidi="ar"/>
                    </w:rPr>
                    <w:t>）</w:t>
                  </w:r>
                </w:p>
              </w:tc>
              <w:tc>
                <w:tcPr>
                  <w:tcW w:w="10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1046128.47</w:t>
                  </w:r>
                </w:p>
              </w:tc>
              <w:tc>
                <w:tcPr>
                  <w:tcW w:w="1744" w:type="pct"/>
                  <w:tcBorders>
                    <w:top w:val="nil"/>
                    <w:left w:val="single" w:color="000000" w:sz="4" w:space="0"/>
                    <w:bottom w:val="single" w:color="000000" w:sz="4" w:space="0"/>
                    <w:right w:val="single" w:color="000000" w:sz="4" w:space="0"/>
                  </w:tcBorders>
                  <w:shd w:val="clear" w:color="auto" w:fill="auto"/>
                  <w:vAlign w:val="center"/>
                </w:tcPr>
                <w:p>
                  <w:pPr>
                    <w:jc w:val="both"/>
                    <w:rPr>
                      <w:rFonts w:hint="default" w:ascii="Times New Roman" w:hAnsi="Times New Roman" w:eastAsia="仿宋" w:cs="Times New Roman"/>
                      <w:b/>
                      <w:bCs/>
                      <w:i w:val="0"/>
                      <w:iCs w:val="0"/>
                      <w:color w:val="000000"/>
                      <w:sz w:val="21"/>
                      <w:szCs w:val="21"/>
                      <w:u w:val="none"/>
                    </w:rPr>
                  </w:pPr>
                </w:p>
              </w:tc>
            </w:tr>
            <w:bookmarkEnd w:id="0"/>
            <w:tr>
              <w:tblPrEx>
                <w:tblCellMar>
                  <w:top w:w="0" w:type="dxa"/>
                  <w:left w:w="108" w:type="dxa"/>
                  <w:bottom w:w="0" w:type="dxa"/>
                  <w:right w:w="108" w:type="dxa"/>
                </w:tblCellMar>
              </w:tblPrEx>
              <w:trPr>
                <w:trHeight w:val="270" w:hRule="atLeast"/>
              </w:trPr>
              <w:tc>
                <w:tcPr>
                  <w:tcW w:w="65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default" w:ascii="Times New Roman" w:hAnsi="Times New Roman" w:eastAsia="仿宋" w:cs="Times New Roman"/>
                      <w:i w:val="0"/>
                      <w:iCs w:val="0"/>
                      <w:color w:val="000000"/>
                      <w:sz w:val="21"/>
                      <w:szCs w:val="21"/>
                      <w:u w:val="none"/>
                    </w:rPr>
                  </w:pPr>
                </w:p>
              </w:tc>
              <w:tc>
                <w:tcPr>
                  <w:tcW w:w="152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仿宋" w:cs="Times New Roman"/>
                      <w:i w:val="0"/>
                      <w:iCs w:val="0"/>
                      <w:color w:val="000000"/>
                      <w:sz w:val="21"/>
                      <w:szCs w:val="21"/>
                      <w:u w:val="none"/>
                    </w:rPr>
                  </w:pPr>
                  <w:r>
                    <w:rPr>
                      <w:rStyle w:val="9"/>
                      <w:rFonts w:hint="default" w:ascii="Times New Roman" w:hAnsi="Times New Roman" w:eastAsia="仿宋" w:cs="Times New Roman"/>
                      <w:lang w:val="en-US" w:eastAsia="zh-CN" w:bidi="ar"/>
                    </w:rPr>
                    <w:t>5 CO</w:t>
                  </w:r>
                  <w:r>
                    <w:rPr>
                      <w:rStyle w:val="23"/>
                      <w:rFonts w:hint="default" w:ascii="Times New Roman" w:hAnsi="Times New Roman" w:eastAsia="仿宋" w:cs="Times New Roman"/>
                      <w:lang w:val="en-US" w:eastAsia="zh-CN" w:bidi="ar"/>
                    </w:rPr>
                    <w:t>2</w:t>
                  </w:r>
                  <w:r>
                    <w:rPr>
                      <w:rStyle w:val="11"/>
                      <w:rFonts w:hint="default" w:ascii="Times New Roman" w:hAnsi="Times New Roman" w:eastAsia="仿宋" w:cs="Times New Roman"/>
                      <w:lang w:val="en-US" w:eastAsia="zh-CN" w:bidi="ar"/>
                    </w:rPr>
                    <w:t>回收利用量（</w:t>
                  </w:r>
                  <w:r>
                    <w:rPr>
                      <w:rStyle w:val="9"/>
                      <w:rFonts w:hint="default" w:ascii="Times New Roman" w:hAnsi="Times New Roman" w:eastAsia="仿宋" w:cs="Times New Roman"/>
                      <w:lang w:val="en-US" w:eastAsia="zh-CN" w:bidi="ar"/>
                    </w:rPr>
                    <w:t>tCO</w:t>
                  </w:r>
                  <w:r>
                    <w:rPr>
                      <w:rStyle w:val="23"/>
                      <w:rFonts w:hint="default" w:ascii="Times New Roman" w:hAnsi="Times New Roman" w:eastAsia="仿宋" w:cs="Times New Roman"/>
                      <w:lang w:val="en-US" w:eastAsia="zh-CN" w:bidi="ar"/>
                    </w:rPr>
                    <w:t>2</w:t>
                  </w:r>
                  <w:r>
                    <w:rPr>
                      <w:rStyle w:val="11"/>
                      <w:rFonts w:hint="default" w:ascii="Times New Roman" w:hAnsi="Times New Roman" w:eastAsia="仿宋" w:cs="Times New Roman"/>
                      <w:lang w:val="en-US" w:eastAsia="zh-CN" w:bidi="ar"/>
                    </w:rPr>
                    <w:t>）</w:t>
                  </w:r>
                </w:p>
              </w:tc>
              <w:tc>
                <w:tcPr>
                  <w:tcW w:w="10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 w:cs="Times New Roman"/>
                      <w:b/>
                      <w:bCs/>
                      <w:i w:val="0"/>
                      <w:iCs w:val="0"/>
                      <w:color w:val="000000"/>
                      <w:sz w:val="21"/>
                      <w:szCs w:val="21"/>
                      <w:u w:val="none"/>
                    </w:rPr>
                  </w:pPr>
                  <w:r>
                    <w:rPr>
                      <w:rFonts w:hint="default" w:ascii="Times New Roman" w:hAnsi="Times New Roman" w:eastAsia="仿宋" w:cs="Times New Roman"/>
                      <w:b/>
                      <w:bCs/>
                      <w:i w:val="0"/>
                      <w:iCs w:val="0"/>
                      <w:color w:val="000000"/>
                      <w:kern w:val="0"/>
                      <w:sz w:val="21"/>
                      <w:szCs w:val="21"/>
                      <w:u w:val="none"/>
                      <w:lang w:val="en-US" w:eastAsia="zh-CN" w:bidi="ar"/>
                    </w:rPr>
                    <w:t>/</w:t>
                  </w:r>
                </w:p>
              </w:tc>
              <w:tc>
                <w:tcPr>
                  <w:tcW w:w="17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采用实际计量数据</w:t>
                  </w:r>
                </w:p>
              </w:tc>
            </w:tr>
          </w:tbl>
          <w:p>
            <w:pPr>
              <w:widowControl/>
              <w:rPr>
                <w:rFonts w:eastAsia="等线"/>
                <w:color w:val="000000"/>
                <w:kern w:val="0"/>
                <w:szCs w:val="21"/>
              </w:rPr>
            </w:pPr>
          </w:p>
        </w:tc>
      </w:tr>
      <w:tr>
        <w:tblPrEx>
          <w:tblCellMar>
            <w:top w:w="0" w:type="dxa"/>
            <w:left w:w="108" w:type="dxa"/>
            <w:bottom w:w="0" w:type="dxa"/>
            <w:right w:w="108" w:type="dxa"/>
          </w:tblCellMar>
        </w:tblPrEx>
        <w:trPr>
          <w:trHeight w:val="285" w:hRule="atLeast"/>
        </w:trPr>
        <w:tc>
          <w:tcPr>
            <w:tcW w:w="0" w:type="auto"/>
            <w:vAlign w:val="center"/>
          </w:tcPr>
          <w:p>
            <w:pPr>
              <w:widowControl/>
              <w:jc w:val="left"/>
              <w:rPr>
                <w:rFonts w:eastAsia="Times New Roman"/>
                <w:kern w:val="0"/>
                <w:sz w:val="20"/>
              </w:rPr>
            </w:pPr>
          </w:p>
        </w:tc>
      </w:tr>
    </w:tbl>
    <w:p>
      <w:pPr>
        <w:rPr>
          <w:rFonts w:hint="eastAsia" w:ascii="times new roma" w:hAnsi="times new roma" w:eastAsia="仿宋"/>
        </w:rPr>
      </w:pPr>
    </w:p>
    <w:sectPr>
      <w:pgSz w:w="16838" w:h="11906" w:orient="landscape"/>
      <w:pgMar w:top="1797" w:right="1440" w:bottom="1797" w:left="144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楷体_GBK">
    <w:altName w:val="宋体"/>
    <w:panose1 w:val="00000000000000000000"/>
    <w:charset w:val="86"/>
    <w:family w:val="roman"/>
    <w:pitch w:val="default"/>
    <w:sig w:usb0="00000000" w:usb1="00000000" w:usb2="00000010" w:usb3="00000000" w:csb0="00040000" w:csb1="00000000"/>
  </w:font>
  <w:font w:name="方正仿宋_GBK">
    <w:altName w:val="宋体"/>
    <w:panose1 w:val="00000000000000000000"/>
    <w:charset w:val="86"/>
    <w:family w:val="roman"/>
    <w:pitch w:val="default"/>
    <w:sig w:usb0="00000000" w:usb1="00000000" w:usb2="00000010" w:usb3="00000000" w:csb0="00040000" w:csb1="00000000"/>
  </w:font>
  <w:font w:name="times new roma">
    <w:altName w:val="Times New Roman"/>
    <w:panose1 w:val="00000000000000000000"/>
    <w:charset w:val="00"/>
    <w:family w:val="roman"/>
    <w:pitch w:val="default"/>
    <w:sig w:usb0="00000000" w:usb1="00000000" w:usb2="00000000" w:usb3="00000000" w:csb0="00000000"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00" w:usb3="00000000" w:csb0="00040000"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方正楷体_GBK">
    <w:altName w:val="微软雅黑"/>
    <w:panose1 w:val="00000000000000000000"/>
    <w:charset w:val="00"/>
    <w:family w:val="auto"/>
    <w:pitch w:val="default"/>
    <w:sig w:usb0="00000000" w:usb1="00000000" w:usb2="00000000" w:usb3="00000000" w:csb0="00000000" w:csb1="00000000"/>
  </w:font>
  <w:font w:name="方正仿宋_GBK">
    <w:altName w:val="微软雅黑"/>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center"/>
      <w:rPr>
        <w:sz w:val="21"/>
        <w:szCs w:val="21"/>
      </w:rPr>
    </w:pPr>
    <w:r>
      <w:rPr>
        <w:sz w:val="21"/>
        <w:szCs w:val="21"/>
      </w:rPr>
      <w:fldChar w:fldCharType="begin"/>
    </w:r>
    <w:r>
      <w:rPr>
        <w:sz w:val="21"/>
        <w:szCs w:val="21"/>
      </w:rPr>
      <w:instrText xml:space="preserve"> PAGE   \* MERGEFORMAT </w:instrText>
    </w:r>
    <w:r>
      <w:rPr>
        <w:sz w:val="21"/>
        <w:szCs w:val="21"/>
      </w:rPr>
      <w:fldChar w:fldCharType="separate"/>
    </w:r>
    <w:r>
      <w:rPr>
        <w:sz w:val="21"/>
        <w:szCs w:val="21"/>
        <w:lang w:val="zh-CN"/>
      </w:rPr>
      <w:t>19</w:t>
    </w:r>
    <w:r>
      <w:rPr>
        <w:sz w:val="21"/>
        <w:szCs w:val="21"/>
      </w:rPr>
      <w:fldChar w:fldCharType="end"/>
    </w:r>
  </w:p>
  <w:p>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UwNTE5NGQ0MGVlZGM5NWNiOTFhY2YwNzQ4YTZjODIifQ=="/>
  </w:docVars>
  <w:rsids>
    <w:rsidRoot w:val="003F5B80"/>
    <w:rsid w:val="000018F8"/>
    <w:rsid w:val="000245DE"/>
    <w:rsid w:val="00054524"/>
    <w:rsid w:val="00080F03"/>
    <w:rsid w:val="00081CF0"/>
    <w:rsid w:val="000941EF"/>
    <w:rsid w:val="000A5572"/>
    <w:rsid w:val="000C5BE6"/>
    <w:rsid w:val="000D64D0"/>
    <w:rsid w:val="000D6BB2"/>
    <w:rsid w:val="000E5DF8"/>
    <w:rsid w:val="000F1E57"/>
    <w:rsid w:val="000F279D"/>
    <w:rsid w:val="00111ACB"/>
    <w:rsid w:val="00136A0D"/>
    <w:rsid w:val="001578CE"/>
    <w:rsid w:val="001717D0"/>
    <w:rsid w:val="001727B9"/>
    <w:rsid w:val="001A0298"/>
    <w:rsid w:val="001B0F08"/>
    <w:rsid w:val="001B6182"/>
    <w:rsid w:val="001C166C"/>
    <w:rsid w:val="001C35C5"/>
    <w:rsid w:val="001C5CDE"/>
    <w:rsid w:val="001E57F8"/>
    <w:rsid w:val="001F1618"/>
    <w:rsid w:val="001F6043"/>
    <w:rsid w:val="001F6AB1"/>
    <w:rsid w:val="00210148"/>
    <w:rsid w:val="00210FC0"/>
    <w:rsid w:val="002164B6"/>
    <w:rsid w:val="00235A51"/>
    <w:rsid w:val="00243FEB"/>
    <w:rsid w:val="002620A1"/>
    <w:rsid w:val="00275B6D"/>
    <w:rsid w:val="0028604A"/>
    <w:rsid w:val="002B3A87"/>
    <w:rsid w:val="002D3469"/>
    <w:rsid w:val="002D43AE"/>
    <w:rsid w:val="00302A89"/>
    <w:rsid w:val="00306A86"/>
    <w:rsid w:val="00311004"/>
    <w:rsid w:val="00315F65"/>
    <w:rsid w:val="00330314"/>
    <w:rsid w:val="003306E6"/>
    <w:rsid w:val="00346A62"/>
    <w:rsid w:val="00352263"/>
    <w:rsid w:val="003740D2"/>
    <w:rsid w:val="0039061A"/>
    <w:rsid w:val="003A02EF"/>
    <w:rsid w:val="003A4363"/>
    <w:rsid w:val="003C560B"/>
    <w:rsid w:val="003D1064"/>
    <w:rsid w:val="003D33E4"/>
    <w:rsid w:val="003F5B80"/>
    <w:rsid w:val="00420E1A"/>
    <w:rsid w:val="00442527"/>
    <w:rsid w:val="00445B10"/>
    <w:rsid w:val="004841D0"/>
    <w:rsid w:val="00490D56"/>
    <w:rsid w:val="004B05F5"/>
    <w:rsid w:val="004B43A6"/>
    <w:rsid w:val="004B695B"/>
    <w:rsid w:val="004F6C40"/>
    <w:rsid w:val="005075A5"/>
    <w:rsid w:val="00520DE2"/>
    <w:rsid w:val="00522370"/>
    <w:rsid w:val="00552049"/>
    <w:rsid w:val="0058449C"/>
    <w:rsid w:val="00586A85"/>
    <w:rsid w:val="00591029"/>
    <w:rsid w:val="00597CFE"/>
    <w:rsid w:val="005B1A5A"/>
    <w:rsid w:val="005B24E0"/>
    <w:rsid w:val="005B3E4C"/>
    <w:rsid w:val="005D3288"/>
    <w:rsid w:val="005E3314"/>
    <w:rsid w:val="006111DE"/>
    <w:rsid w:val="00627B0C"/>
    <w:rsid w:val="006434E5"/>
    <w:rsid w:val="00667630"/>
    <w:rsid w:val="00674A9E"/>
    <w:rsid w:val="00683629"/>
    <w:rsid w:val="006B1EDF"/>
    <w:rsid w:val="006B79FD"/>
    <w:rsid w:val="006D0668"/>
    <w:rsid w:val="006E6220"/>
    <w:rsid w:val="006F7CE8"/>
    <w:rsid w:val="00703511"/>
    <w:rsid w:val="007142B9"/>
    <w:rsid w:val="007237D2"/>
    <w:rsid w:val="007447A9"/>
    <w:rsid w:val="00744E57"/>
    <w:rsid w:val="007470E0"/>
    <w:rsid w:val="007667C9"/>
    <w:rsid w:val="007868FD"/>
    <w:rsid w:val="00790920"/>
    <w:rsid w:val="00792CB4"/>
    <w:rsid w:val="007938B2"/>
    <w:rsid w:val="0079524E"/>
    <w:rsid w:val="00795388"/>
    <w:rsid w:val="007A6840"/>
    <w:rsid w:val="00800750"/>
    <w:rsid w:val="00817F9B"/>
    <w:rsid w:val="00821F45"/>
    <w:rsid w:val="008257AF"/>
    <w:rsid w:val="0085199D"/>
    <w:rsid w:val="0087583D"/>
    <w:rsid w:val="008A0E8F"/>
    <w:rsid w:val="008C6121"/>
    <w:rsid w:val="008F3471"/>
    <w:rsid w:val="008F382D"/>
    <w:rsid w:val="009168C5"/>
    <w:rsid w:val="00920912"/>
    <w:rsid w:val="00950472"/>
    <w:rsid w:val="00951133"/>
    <w:rsid w:val="009511FC"/>
    <w:rsid w:val="00957D1F"/>
    <w:rsid w:val="0096343B"/>
    <w:rsid w:val="009659AD"/>
    <w:rsid w:val="00985D6B"/>
    <w:rsid w:val="009A3589"/>
    <w:rsid w:val="009B273E"/>
    <w:rsid w:val="009B5D56"/>
    <w:rsid w:val="009E111C"/>
    <w:rsid w:val="009E50C4"/>
    <w:rsid w:val="00A07949"/>
    <w:rsid w:val="00A105B5"/>
    <w:rsid w:val="00A27BB4"/>
    <w:rsid w:val="00A35DAA"/>
    <w:rsid w:val="00A4567F"/>
    <w:rsid w:val="00A55DBB"/>
    <w:rsid w:val="00A60FFD"/>
    <w:rsid w:val="00A66B3E"/>
    <w:rsid w:val="00A75359"/>
    <w:rsid w:val="00A82650"/>
    <w:rsid w:val="00A9686E"/>
    <w:rsid w:val="00AA3311"/>
    <w:rsid w:val="00AB0E78"/>
    <w:rsid w:val="00AC2CD7"/>
    <w:rsid w:val="00AC4CA0"/>
    <w:rsid w:val="00AC5C01"/>
    <w:rsid w:val="00AC6935"/>
    <w:rsid w:val="00AE21C6"/>
    <w:rsid w:val="00B010B6"/>
    <w:rsid w:val="00B01D11"/>
    <w:rsid w:val="00B021BF"/>
    <w:rsid w:val="00B0462D"/>
    <w:rsid w:val="00B27129"/>
    <w:rsid w:val="00B27B88"/>
    <w:rsid w:val="00B32AA0"/>
    <w:rsid w:val="00B32BA0"/>
    <w:rsid w:val="00B36000"/>
    <w:rsid w:val="00B52193"/>
    <w:rsid w:val="00B60510"/>
    <w:rsid w:val="00B71CAB"/>
    <w:rsid w:val="00B7429B"/>
    <w:rsid w:val="00B83F42"/>
    <w:rsid w:val="00B85AC7"/>
    <w:rsid w:val="00BA338D"/>
    <w:rsid w:val="00BB0048"/>
    <w:rsid w:val="00BB438E"/>
    <w:rsid w:val="00BC729C"/>
    <w:rsid w:val="00BD4195"/>
    <w:rsid w:val="00BE4967"/>
    <w:rsid w:val="00BF1039"/>
    <w:rsid w:val="00BF1CCE"/>
    <w:rsid w:val="00BF1E13"/>
    <w:rsid w:val="00BF32E4"/>
    <w:rsid w:val="00C07E2D"/>
    <w:rsid w:val="00C1664F"/>
    <w:rsid w:val="00C3293E"/>
    <w:rsid w:val="00C43AAE"/>
    <w:rsid w:val="00C52092"/>
    <w:rsid w:val="00C61279"/>
    <w:rsid w:val="00C7664B"/>
    <w:rsid w:val="00C91114"/>
    <w:rsid w:val="00CA0B26"/>
    <w:rsid w:val="00CB08DA"/>
    <w:rsid w:val="00CB1DF6"/>
    <w:rsid w:val="00CE2F70"/>
    <w:rsid w:val="00CE76BA"/>
    <w:rsid w:val="00D21F0B"/>
    <w:rsid w:val="00D540F4"/>
    <w:rsid w:val="00D54873"/>
    <w:rsid w:val="00D664C6"/>
    <w:rsid w:val="00DA35C1"/>
    <w:rsid w:val="00DA6657"/>
    <w:rsid w:val="00DD5760"/>
    <w:rsid w:val="00DF3F70"/>
    <w:rsid w:val="00E25E6F"/>
    <w:rsid w:val="00E3489E"/>
    <w:rsid w:val="00E4494F"/>
    <w:rsid w:val="00E66FA7"/>
    <w:rsid w:val="00E70FBF"/>
    <w:rsid w:val="00EB54AB"/>
    <w:rsid w:val="00EC0C00"/>
    <w:rsid w:val="00EC44A4"/>
    <w:rsid w:val="00ED0DAB"/>
    <w:rsid w:val="00F059A5"/>
    <w:rsid w:val="00F10C2D"/>
    <w:rsid w:val="00F1444F"/>
    <w:rsid w:val="00F21D54"/>
    <w:rsid w:val="00F60F85"/>
    <w:rsid w:val="00F77906"/>
    <w:rsid w:val="00FB3F04"/>
    <w:rsid w:val="00FB7F1B"/>
    <w:rsid w:val="00FC026E"/>
    <w:rsid w:val="00FC3B61"/>
    <w:rsid w:val="00FC799E"/>
    <w:rsid w:val="00FF3DA9"/>
    <w:rsid w:val="01436741"/>
    <w:rsid w:val="05CE7FF0"/>
    <w:rsid w:val="06CB7F6B"/>
    <w:rsid w:val="0826324D"/>
    <w:rsid w:val="0ACB5F87"/>
    <w:rsid w:val="0B304978"/>
    <w:rsid w:val="0D243CA9"/>
    <w:rsid w:val="0DBE6168"/>
    <w:rsid w:val="119230A5"/>
    <w:rsid w:val="13D74C58"/>
    <w:rsid w:val="180F7629"/>
    <w:rsid w:val="18BB4C44"/>
    <w:rsid w:val="1B126234"/>
    <w:rsid w:val="1F570390"/>
    <w:rsid w:val="21647517"/>
    <w:rsid w:val="227B32F8"/>
    <w:rsid w:val="22A10E8E"/>
    <w:rsid w:val="28425889"/>
    <w:rsid w:val="28D2747E"/>
    <w:rsid w:val="2BB85DBA"/>
    <w:rsid w:val="2D801C0B"/>
    <w:rsid w:val="2D8A2CE5"/>
    <w:rsid w:val="2DBC4E66"/>
    <w:rsid w:val="2FEC72F8"/>
    <w:rsid w:val="30E645F2"/>
    <w:rsid w:val="33C40EFA"/>
    <w:rsid w:val="375D7EE0"/>
    <w:rsid w:val="3C332915"/>
    <w:rsid w:val="3D7A0FFE"/>
    <w:rsid w:val="3DA912E1"/>
    <w:rsid w:val="406D4DE0"/>
    <w:rsid w:val="42906FE5"/>
    <w:rsid w:val="47291279"/>
    <w:rsid w:val="4A9036BE"/>
    <w:rsid w:val="4B755437"/>
    <w:rsid w:val="4CEA59F4"/>
    <w:rsid w:val="520A4A05"/>
    <w:rsid w:val="541F5C90"/>
    <w:rsid w:val="546A4764"/>
    <w:rsid w:val="57F2039A"/>
    <w:rsid w:val="59604737"/>
    <w:rsid w:val="5CC35846"/>
    <w:rsid w:val="5CEE012D"/>
    <w:rsid w:val="5DC439E2"/>
    <w:rsid w:val="609B7157"/>
    <w:rsid w:val="61D033CA"/>
    <w:rsid w:val="62B72323"/>
    <w:rsid w:val="678A3AE9"/>
    <w:rsid w:val="686E5876"/>
    <w:rsid w:val="6917388C"/>
    <w:rsid w:val="6A384A5B"/>
    <w:rsid w:val="6B7C2572"/>
    <w:rsid w:val="6CA404CA"/>
    <w:rsid w:val="6D7D76CA"/>
    <w:rsid w:val="6F7C18EF"/>
    <w:rsid w:val="711A77A5"/>
    <w:rsid w:val="73D40557"/>
    <w:rsid w:val="74C34313"/>
    <w:rsid w:val="75390245"/>
    <w:rsid w:val="76E039DB"/>
    <w:rsid w:val="7B5A1C5D"/>
    <w:rsid w:val="7B916D6D"/>
    <w:rsid w:val="7CC35E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0" w:name="Balloon Text"/>
    <w:lsdException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8"/>
    <w:qFormat/>
    <w:uiPriority w:val="99"/>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styleId="6">
    <w:name w:val="Hyperlink"/>
    <w:basedOn w:val="5"/>
    <w:semiHidden/>
    <w:unhideWhenUsed/>
    <w:uiPriority w:val="0"/>
    <w:rPr>
      <w:color w:val="0000FF"/>
      <w:u w:val="single"/>
    </w:rPr>
  </w:style>
  <w:style w:type="paragraph" w:customStyle="1" w:styleId="7">
    <w:name w:val="Default"/>
    <w:autoRedefine/>
    <w:qFormat/>
    <w:uiPriority w:val="0"/>
    <w:pPr>
      <w:widowControl w:val="0"/>
      <w:autoSpaceDE w:val="0"/>
      <w:autoSpaceDN w:val="0"/>
      <w:adjustRightInd w:val="0"/>
      <w:jc w:val="center"/>
    </w:pPr>
    <w:rPr>
      <w:rFonts w:ascii="黑体" w:hAnsi="Times New Roman" w:eastAsia="黑体" w:cs="黑体"/>
      <w:color w:val="000000"/>
      <w:sz w:val="24"/>
      <w:szCs w:val="24"/>
      <w:lang w:val="en-US" w:eastAsia="zh-CN" w:bidi="ar-SA"/>
    </w:rPr>
  </w:style>
  <w:style w:type="character" w:customStyle="1" w:styleId="8">
    <w:name w:val="页脚 Char"/>
    <w:link w:val="2"/>
    <w:autoRedefine/>
    <w:qFormat/>
    <w:uiPriority w:val="99"/>
    <w:rPr>
      <w:kern w:val="2"/>
      <w:sz w:val="18"/>
    </w:rPr>
  </w:style>
  <w:style w:type="character" w:customStyle="1" w:styleId="9">
    <w:name w:val="font41"/>
    <w:basedOn w:val="5"/>
    <w:autoRedefine/>
    <w:qFormat/>
    <w:uiPriority w:val="0"/>
    <w:rPr>
      <w:rFonts w:hint="default" w:ascii="方正楷体_GBK" w:hAnsi="方正楷体_GBK" w:eastAsia="方正楷体_GBK" w:cs="方正楷体_GBK"/>
      <w:color w:val="000000"/>
      <w:sz w:val="21"/>
      <w:szCs w:val="21"/>
      <w:u w:val="none"/>
    </w:rPr>
  </w:style>
  <w:style w:type="character" w:customStyle="1" w:styleId="10">
    <w:name w:val="font111"/>
    <w:basedOn w:val="5"/>
    <w:autoRedefine/>
    <w:qFormat/>
    <w:uiPriority w:val="0"/>
    <w:rPr>
      <w:rFonts w:hint="default" w:ascii="Times New Roman" w:hAnsi="Times New Roman" w:cs="Times New Roman"/>
      <w:color w:val="000000"/>
      <w:sz w:val="21"/>
      <w:szCs w:val="21"/>
      <w:u w:val="none"/>
      <w:vertAlign w:val="superscript"/>
    </w:rPr>
  </w:style>
  <w:style w:type="character" w:customStyle="1" w:styleId="11">
    <w:name w:val="font51"/>
    <w:basedOn w:val="5"/>
    <w:autoRedefine/>
    <w:qFormat/>
    <w:uiPriority w:val="0"/>
    <w:rPr>
      <w:rFonts w:hint="default" w:ascii="Times New Roman" w:hAnsi="Times New Roman" w:cs="Times New Roman"/>
      <w:color w:val="000000"/>
      <w:sz w:val="21"/>
      <w:szCs w:val="21"/>
      <w:u w:val="none"/>
    </w:rPr>
  </w:style>
  <w:style w:type="character" w:customStyle="1" w:styleId="12">
    <w:name w:val="font71"/>
    <w:basedOn w:val="5"/>
    <w:autoRedefine/>
    <w:qFormat/>
    <w:uiPriority w:val="0"/>
    <w:rPr>
      <w:rFonts w:hint="default" w:ascii="方正仿宋_GBK" w:hAnsi="方正仿宋_GBK" w:eastAsia="方正仿宋_GBK" w:cs="方正仿宋_GBK"/>
      <w:color w:val="000000"/>
      <w:sz w:val="21"/>
      <w:szCs w:val="21"/>
      <w:u w:val="none"/>
    </w:rPr>
  </w:style>
  <w:style w:type="character" w:customStyle="1" w:styleId="13">
    <w:name w:val="font131"/>
    <w:basedOn w:val="5"/>
    <w:autoRedefine/>
    <w:qFormat/>
    <w:uiPriority w:val="0"/>
    <w:rPr>
      <w:rFonts w:hint="default" w:ascii="Times New Roman" w:hAnsi="Times New Roman" w:cs="Times New Roman"/>
      <w:color w:val="000000"/>
      <w:sz w:val="21"/>
      <w:szCs w:val="21"/>
      <w:u w:val="none"/>
      <w:vertAlign w:val="subscript"/>
    </w:rPr>
  </w:style>
  <w:style w:type="character" w:customStyle="1" w:styleId="14">
    <w:name w:val="font21"/>
    <w:basedOn w:val="5"/>
    <w:autoRedefine/>
    <w:qFormat/>
    <w:uiPriority w:val="0"/>
    <w:rPr>
      <w:rFonts w:hint="eastAsia" w:ascii="宋体" w:hAnsi="宋体" w:eastAsia="宋体" w:cs="宋体"/>
      <w:color w:val="000000"/>
      <w:sz w:val="21"/>
      <w:szCs w:val="21"/>
      <w:u w:val="none"/>
    </w:rPr>
  </w:style>
  <w:style w:type="character" w:customStyle="1" w:styleId="15">
    <w:name w:val="font81"/>
    <w:basedOn w:val="5"/>
    <w:autoRedefine/>
    <w:qFormat/>
    <w:uiPriority w:val="0"/>
    <w:rPr>
      <w:rFonts w:hint="default" w:ascii="Times New Roman" w:hAnsi="Times New Roman" w:cs="Times New Roman"/>
      <w:i/>
      <w:iCs/>
      <w:color w:val="000000"/>
      <w:sz w:val="21"/>
      <w:szCs w:val="21"/>
      <w:u w:val="none"/>
    </w:rPr>
  </w:style>
  <w:style w:type="character" w:customStyle="1" w:styleId="16">
    <w:name w:val="font122"/>
    <w:basedOn w:val="5"/>
    <w:autoRedefine/>
    <w:qFormat/>
    <w:uiPriority w:val="0"/>
    <w:rPr>
      <w:rFonts w:hint="default" w:ascii="Times New Roman" w:hAnsi="Times New Roman" w:cs="Times New Roman"/>
      <w:i/>
      <w:iCs/>
      <w:color w:val="000000"/>
      <w:sz w:val="21"/>
      <w:szCs w:val="21"/>
      <w:u w:val="none"/>
      <w:vertAlign w:val="subscript"/>
    </w:rPr>
  </w:style>
  <w:style w:type="character" w:customStyle="1" w:styleId="17">
    <w:name w:val="font91"/>
    <w:basedOn w:val="5"/>
    <w:autoRedefine/>
    <w:qFormat/>
    <w:uiPriority w:val="0"/>
    <w:rPr>
      <w:rFonts w:hint="default" w:ascii="Wingdings" w:hAnsi="Wingdings" w:cs="Wingdings"/>
      <w:color w:val="000000"/>
      <w:sz w:val="21"/>
      <w:szCs w:val="21"/>
      <w:u w:val="none"/>
    </w:rPr>
  </w:style>
  <w:style w:type="character" w:customStyle="1" w:styleId="18">
    <w:name w:val="font141"/>
    <w:basedOn w:val="5"/>
    <w:autoRedefine/>
    <w:qFormat/>
    <w:uiPriority w:val="0"/>
    <w:rPr>
      <w:rFonts w:hint="default" w:ascii="Times New Roman" w:hAnsi="Times New Roman" w:cs="Times New Roman"/>
      <w:color w:val="000000"/>
      <w:sz w:val="14"/>
      <w:szCs w:val="14"/>
      <w:u w:val="none"/>
    </w:rPr>
  </w:style>
  <w:style w:type="character" w:customStyle="1" w:styleId="19">
    <w:name w:val="font151"/>
    <w:basedOn w:val="5"/>
    <w:autoRedefine/>
    <w:qFormat/>
    <w:uiPriority w:val="0"/>
    <w:rPr>
      <w:rFonts w:hint="default" w:ascii="方正仿宋_GBK" w:hAnsi="方正仿宋_GBK" w:eastAsia="方正仿宋_GBK" w:cs="方正仿宋_GBK"/>
      <w:color w:val="000000"/>
      <w:sz w:val="21"/>
      <w:szCs w:val="21"/>
      <w:u w:val="none"/>
    </w:rPr>
  </w:style>
  <w:style w:type="character" w:customStyle="1" w:styleId="20">
    <w:name w:val="font161"/>
    <w:basedOn w:val="5"/>
    <w:autoRedefine/>
    <w:qFormat/>
    <w:uiPriority w:val="0"/>
    <w:rPr>
      <w:rFonts w:hint="default" w:ascii="Times New Roman" w:hAnsi="Times New Roman" w:cs="Times New Roman"/>
      <w:color w:val="000000"/>
      <w:sz w:val="21"/>
      <w:szCs w:val="21"/>
      <w:u w:val="none"/>
    </w:rPr>
  </w:style>
  <w:style w:type="character" w:customStyle="1" w:styleId="21">
    <w:name w:val="font101"/>
    <w:basedOn w:val="5"/>
    <w:autoRedefine/>
    <w:qFormat/>
    <w:uiPriority w:val="0"/>
    <w:rPr>
      <w:rFonts w:hint="default" w:ascii="Times New Roman" w:hAnsi="Times New Roman" w:cs="Times New Roman"/>
      <w:color w:val="000000"/>
      <w:sz w:val="21"/>
      <w:szCs w:val="21"/>
      <w:u w:val="none"/>
      <w:vertAlign w:val="subscript"/>
    </w:rPr>
  </w:style>
  <w:style w:type="character" w:customStyle="1" w:styleId="22">
    <w:name w:val="font171"/>
    <w:basedOn w:val="5"/>
    <w:autoRedefine/>
    <w:qFormat/>
    <w:uiPriority w:val="0"/>
    <w:rPr>
      <w:rFonts w:hint="default" w:ascii="Times New Roman" w:hAnsi="Times New Roman" w:cs="Times New Roman"/>
      <w:color w:val="000000"/>
      <w:sz w:val="14"/>
      <w:szCs w:val="14"/>
      <w:u w:val="none"/>
    </w:rPr>
  </w:style>
  <w:style w:type="character" w:customStyle="1" w:styleId="23">
    <w:name w:val="font121"/>
    <w:basedOn w:val="5"/>
    <w:autoRedefine/>
    <w:qFormat/>
    <w:uiPriority w:val="0"/>
    <w:rPr>
      <w:rFonts w:hint="default" w:ascii="Times New Roman" w:hAnsi="Times New Roman" w:cs="Times New Roman"/>
      <w:color w:val="000000"/>
      <w:sz w:val="21"/>
      <w:szCs w:val="21"/>
      <w:u w:val="none"/>
      <w:vertAlign w:val="subscript"/>
    </w:rPr>
  </w:style>
  <w:style w:type="character" w:customStyle="1" w:styleId="24">
    <w:name w:val="font132"/>
    <w:basedOn w:val="5"/>
    <w:autoRedefine/>
    <w:qFormat/>
    <w:uiPriority w:val="0"/>
    <w:rPr>
      <w:rFonts w:hint="default" w:ascii="Times New Roman" w:hAnsi="Times New Roman" w:cs="Times New Roman"/>
      <w:i/>
      <w:iCs/>
      <w:color w:val="000000"/>
      <w:sz w:val="21"/>
      <w:szCs w:val="21"/>
      <w:u w:val="none"/>
      <w:vertAlign w:val="subscript"/>
    </w:rPr>
  </w:style>
  <w:style w:type="character" w:customStyle="1" w:styleId="25">
    <w:name w:val="font31"/>
    <w:basedOn w:val="5"/>
    <w:qFormat/>
    <w:uiPriority w:val="0"/>
    <w:rPr>
      <w:rFonts w:hint="eastAsia" w:ascii="宋体" w:hAnsi="宋体" w:eastAsia="宋体" w:cs="宋体"/>
      <w:b/>
      <w:bCs/>
      <w:color w:val="000000"/>
      <w:sz w:val="21"/>
      <w:szCs w:val="21"/>
      <w:u w:val="none"/>
    </w:rPr>
  </w:style>
  <w:style w:type="character" w:customStyle="1" w:styleId="26">
    <w:name w:val="font61"/>
    <w:basedOn w:val="5"/>
    <w:autoRedefine/>
    <w:qFormat/>
    <w:uiPriority w:val="0"/>
    <w:rPr>
      <w:rFonts w:hint="default" w:ascii="Times New Roman" w:hAnsi="Times New Roman" w:cs="Times New Roman"/>
      <w:b/>
      <w:bCs/>
      <w:color w:val="000000"/>
      <w:sz w:val="21"/>
      <w:szCs w:val="21"/>
      <w:u w:val="none"/>
    </w:rPr>
  </w:style>
</w:styles>
</file>

<file path=word/_rels/document.xml.rels><?xml version="1.0" encoding="UTF-8" standalone="yes"?>
<Relationships xmlns="http://schemas.openxmlformats.org/package/2006/relationships"><Relationship Id="rId9" Type="http://schemas.openxmlformats.org/officeDocument/2006/relationships/image" Target="media/image5.png"/><Relationship Id="rId8" Type="http://schemas.openxmlformats.org/officeDocument/2006/relationships/image" Target="media/image4.png"/><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0857D4-F6E5-4559-A997-ADA88A106BCC}">
  <ds:schemaRefs/>
</ds:datastoreItem>
</file>

<file path=docProps/app.xml><?xml version="1.0" encoding="utf-8"?>
<Properties xmlns="http://schemas.openxmlformats.org/officeDocument/2006/extended-properties" xmlns:vt="http://schemas.openxmlformats.org/officeDocument/2006/docPropsVTypes">
  <Template>Normal</Template>
  <Company>test</Company>
  <Pages>21</Pages>
  <Words>5008</Words>
  <Characters>6414</Characters>
  <Lines>58</Lines>
  <Paragraphs>16</Paragraphs>
  <TotalTime>13</TotalTime>
  <ScaleCrop>false</ScaleCrop>
  <LinksUpToDate>false</LinksUpToDate>
  <CharactersWithSpaces>6689</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2020-04-03T03:39:00Z</dcterms:created>
  <dc:creator>Administrator</dc:creator>
  <cp:lastModifiedBy>哈欠小鱼</cp:lastModifiedBy>
  <dcterms:modified xsi:type="dcterms:W3CDTF">2023-12-28T09:22:47Z</dcterms:modified>
  <dc:title>中国发电企业温室气体排放报告</dc:title>
  <cp:revision>34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55DFB1BFBAD246E09AB4D4EF22A980B6_13</vt:lpwstr>
  </property>
</Properties>
</file>