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7C06D3">
      <w:pPr>
        <w:spacing w:before="146" w:line="230" w:lineRule="auto"/>
        <w:ind w:firstLine="1485" w:firstLineChars="5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8"/>
          <w:sz w:val="28"/>
          <w:szCs w:val="28"/>
        </w:rPr>
        <w:t>职业卫生技术报告信息网上公开记录表</w:t>
      </w:r>
    </w:p>
    <w:p w14:paraId="01399D7F">
      <w:pPr>
        <w:spacing w:line="113" w:lineRule="exact"/>
      </w:pPr>
    </w:p>
    <w:tbl>
      <w:tblPr>
        <w:tblStyle w:val="11"/>
        <w:tblW w:w="5801" w:type="pct"/>
        <w:tblInd w:w="-78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652"/>
        <w:gridCol w:w="3450"/>
        <w:gridCol w:w="1959"/>
        <w:gridCol w:w="2727"/>
      </w:tblGrid>
      <w:tr w14:paraId="63F411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top w:val="single" w:color="000000" w:sz="10" w:space="0"/>
              <w:left w:val="single" w:color="000000" w:sz="10" w:space="0"/>
            </w:tcBorders>
            <w:vAlign w:val="center"/>
          </w:tcPr>
          <w:p w14:paraId="3111C4B4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用人单位名称</w:t>
            </w:r>
          </w:p>
        </w:tc>
        <w:tc>
          <w:tcPr>
            <w:tcW w:w="3770" w:type="pct"/>
            <w:gridSpan w:val="3"/>
            <w:tcBorders>
              <w:top w:val="single" w:color="000000" w:sz="10" w:space="0"/>
              <w:right w:val="single" w:color="000000" w:sz="10" w:space="0"/>
            </w:tcBorders>
            <w:vAlign w:val="center"/>
          </w:tcPr>
          <w:p w14:paraId="0CE5D0C0">
            <w:pPr>
              <w:jc w:val="center"/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山东达维石油技术有限公司</w:t>
            </w:r>
          </w:p>
        </w:tc>
      </w:tr>
      <w:tr w14:paraId="11C8C1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42EE2C6F">
            <w:pPr>
              <w:spacing w:before="65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用人单位注册地址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187E860F">
            <w:pPr>
              <w:jc w:val="center"/>
              <w:rPr>
                <w:rFonts w:ascii="Arial"/>
                <w:sz w:val="21"/>
                <w:szCs w:val="21"/>
              </w:rPr>
            </w:pPr>
            <w:r>
              <w:rPr>
                <w:rFonts w:hint="eastAsia" w:ascii="Arial"/>
                <w:sz w:val="21"/>
                <w:szCs w:val="21"/>
              </w:rPr>
              <w:t>东营市河口区六合街道明河路3号</w:t>
            </w:r>
          </w:p>
        </w:tc>
      </w:tr>
      <w:tr w14:paraId="7FBD95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71700A46">
            <w:pPr>
              <w:spacing w:before="66" w:line="221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联系人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6CDAE63D">
            <w:pPr>
              <w:jc w:val="center"/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崔长会</w:t>
            </w:r>
          </w:p>
        </w:tc>
      </w:tr>
      <w:tr w14:paraId="1060EC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5166097C">
            <w:pPr>
              <w:spacing w:before="66" w:line="21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报告名称及编号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52CAAA96">
            <w:pPr>
              <w:jc w:val="center"/>
              <w:rPr>
                <w:rFonts w:ascii="Arial"/>
                <w:sz w:val="21"/>
                <w:szCs w:val="21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山东达维石油技术有限公司30万吨/年油田化学剂项</w:t>
            </w:r>
            <w:bookmarkStart w:id="0" w:name="_GoBack"/>
            <w:bookmarkEnd w:id="0"/>
            <w:r>
              <w:rPr>
                <w:rFonts w:hint="eastAsia" w:eastAsia="宋体"/>
                <w:sz w:val="21"/>
                <w:szCs w:val="21"/>
                <w:lang w:eastAsia="zh-CN"/>
              </w:rPr>
              <w:t>目</w:t>
            </w:r>
            <w:r>
              <w:rPr>
                <w:rFonts w:hint="eastAsia" w:ascii="Arial"/>
                <w:sz w:val="21"/>
                <w:szCs w:val="21"/>
              </w:rPr>
              <w:t>职业病危害</w:t>
            </w:r>
            <w:r>
              <w:rPr>
                <w:rFonts w:hint="eastAsia" w:eastAsia="宋体"/>
                <w:sz w:val="21"/>
                <w:szCs w:val="21"/>
                <w:lang w:eastAsia="zh-CN"/>
              </w:rPr>
              <w:t>控制效果</w:t>
            </w:r>
            <w:r>
              <w:rPr>
                <w:rFonts w:hint="eastAsia" w:ascii="Arial"/>
                <w:sz w:val="21"/>
                <w:szCs w:val="21"/>
              </w:rPr>
              <w:t>评价</w:t>
            </w:r>
            <w:r>
              <w:rPr>
                <w:rFonts w:hint="eastAsia" w:eastAsia="宋体"/>
                <w:sz w:val="21"/>
                <w:szCs w:val="21"/>
                <w:lang w:eastAsia="zh-CN"/>
              </w:rPr>
              <w:t>报</w:t>
            </w:r>
            <w:r>
              <w:rPr>
                <w:rFonts w:hint="eastAsia" w:ascii="Arial"/>
                <w:sz w:val="21"/>
                <w:szCs w:val="21"/>
              </w:rPr>
              <w:t>告   SDSA-Z</w:t>
            </w: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P</w:t>
            </w:r>
            <w:r>
              <w:rPr>
                <w:rFonts w:hint="eastAsia" w:ascii="Arial"/>
                <w:sz w:val="21"/>
                <w:szCs w:val="21"/>
              </w:rPr>
              <w:t>202</w:t>
            </w: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4-0805</w:t>
            </w:r>
          </w:p>
        </w:tc>
      </w:tr>
      <w:tr w14:paraId="11A55D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3694DC28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项目组人员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40E5E209">
            <w:pPr>
              <w:jc w:val="center"/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肖静、赵晨、王秀云、戴保银</w:t>
            </w:r>
          </w:p>
        </w:tc>
      </w:tr>
      <w:tr w14:paraId="75A944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09E12B9B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现场调查人员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1A16D389">
            <w:pPr>
              <w:jc w:val="center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肖静、赵晨</w:t>
            </w:r>
          </w:p>
        </w:tc>
      </w:tr>
      <w:tr w14:paraId="58B6E6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23E9EEED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现场调查时间</w:t>
            </w:r>
          </w:p>
        </w:tc>
        <w:tc>
          <w:tcPr>
            <w:tcW w:w="1599" w:type="pct"/>
            <w:vAlign w:val="center"/>
          </w:tcPr>
          <w:p w14:paraId="194E3F3C">
            <w:pPr>
              <w:jc w:val="center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2024.8.20</w:t>
            </w:r>
          </w:p>
        </w:tc>
        <w:tc>
          <w:tcPr>
            <w:tcW w:w="908" w:type="pct"/>
            <w:vAlign w:val="center"/>
          </w:tcPr>
          <w:p w14:paraId="61CFBCA6">
            <w:pPr>
              <w:spacing w:before="69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用人单位陪同人</w:t>
            </w:r>
          </w:p>
        </w:tc>
        <w:tc>
          <w:tcPr>
            <w:tcW w:w="1262" w:type="pct"/>
            <w:tcBorders>
              <w:right w:val="single" w:color="000000" w:sz="10" w:space="0"/>
            </w:tcBorders>
            <w:vAlign w:val="center"/>
          </w:tcPr>
          <w:p w14:paraId="2513DF36">
            <w:pPr>
              <w:jc w:val="center"/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崔长会</w:t>
            </w:r>
          </w:p>
        </w:tc>
      </w:tr>
      <w:tr w14:paraId="7E8562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1CD50230">
            <w:pPr>
              <w:spacing w:before="68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采样与测量人员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1045D57E">
            <w:pPr>
              <w:jc w:val="center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郭勇、肖静</w:t>
            </w:r>
          </w:p>
        </w:tc>
      </w:tr>
      <w:tr w14:paraId="605957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5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1A88CA09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采样与测量时间</w:t>
            </w:r>
          </w:p>
        </w:tc>
        <w:tc>
          <w:tcPr>
            <w:tcW w:w="1599" w:type="pct"/>
            <w:vAlign w:val="center"/>
          </w:tcPr>
          <w:p w14:paraId="653B08F3">
            <w:pPr>
              <w:jc w:val="center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default" w:ascii="Arial" w:eastAsia="宋体"/>
                <w:sz w:val="21"/>
                <w:szCs w:val="21"/>
                <w:lang w:val="en-US" w:eastAsia="zh-CN"/>
              </w:rPr>
              <w:t>2024.8.24-8.26；2025.3.16-3.18</w:t>
            </w:r>
          </w:p>
        </w:tc>
        <w:tc>
          <w:tcPr>
            <w:tcW w:w="908" w:type="pct"/>
            <w:vAlign w:val="center"/>
          </w:tcPr>
          <w:p w14:paraId="5B413A0D">
            <w:pPr>
              <w:spacing w:before="72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用人单位陪同人</w:t>
            </w:r>
          </w:p>
        </w:tc>
        <w:tc>
          <w:tcPr>
            <w:tcW w:w="1262" w:type="pct"/>
            <w:tcBorders>
              <w:right w:val="single" w:color="000000" w:sz="10" w:space="0"/>
            </w:tcBorders>
            <w:vAlign w:val="center"/>
          </w:tcPr>
          <w:p w14:paraId="252D7DD5">
            <w:pPr>
              <w:jc w:val="center"/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崔长会</w:t>
            </w:r>
          </w:p>
        </w:tc>
      </w:tr>
      <w:tr w14:paraId="52B460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5000" w:type="pct"/>
            <w:gridSpan w:val="4"/>
            <w:tcBorders>
              <w:left w:val="single" w:color="000000" w:sz="10" w:space="0"/>
              <w:right w:val="single" w:color="000000" w:sz="10" w:space="0"/>
            </w:tcBorders>
            <w:vAlign w:val="center"/>
          </w:tcPr>
          <w:p w14:paraId="31EB93C7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现场照片（现场调查及现场采样与测量照片，含企业名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称或标识的合影照片）</w:t>
            </w:r>
          </w:p>
        </w:tc>
      </w:tr>
      <w:tr w14:paraId="3DA20A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000" w:type="pct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 w14:paraId="3A7A218D">
            <w:pPr>
              <w:rPr>
                <w:rFonts w:ascii="Arial"/>
                <w:sz w:val="21"/>
              </w:rPr>
            </w:pPr>
          </w:p>
          <w:p w14:paraId="35A48189">
            <w:pPr>
              <w:rPr>
                <w:rFonts w:ascii="Arial"/>
                <w:sz w:val="21"/>
              </w:rPr>
            </w:pPr>
          </w:p>
          <w:tbl>
            <w:tblPr>
              <w:tblStyle w:val="8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346"/>
              <w:gridCol w:w="5406"/>
            </w:tblGrid>
            <w:tr w14:paraId="4C164E9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339" w:type="dxa"/>
                </w:tcPr>
                <w:p w14:paraId="035CB00D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44215" cy="2433320"/>
                        <wp:effectExtent l="0" t="0" r="13335" b="5080"/>
                        <wp:docPr id="8" name="图片 8" descr="2024-09-05 1159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图片 8" descr="2024-09-05 1159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44215" cy="2433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09" w:type="dxa"/>
                </w:tcPr>
                <w:p w14:paraId="16DFC28F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32150" cy="2423795"/>
                        <wp:effectExtent l="0" t="0" r="6350" b="14605"/>
                        <wp:docPr id="9" name="图片 9" descr="2024-09-05 0959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图片 9" descr="2024-09-05 0959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0" cy="2423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0ACA922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339" w:type="dxa"/>
                </w:tcPr>
                <w:p w14:paraId="345F9A7C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44215" cy="2433320"/>
                        <wp:effectExtent l="0" t="0" r="13335" b="5080"/>
                        <wp:docPr id="10" name="图片 10" descr="2024-09-05 1117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10" descr="2024-09-05 1117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44215" cy="2433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09" w:type="dxa"/>
                </w:tcPr>
                <w:p w14:paraId="5D5914BF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33420" cy="2424430"/>
                        <wp:effectExtent l="0" t="0" r="5080" b="13970"/>
                        <wp:docPr id="11" name="图片 11" descr="1#车间入口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图片 11" descr="1#车间入口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3420" cy="2424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5538E25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339" w:type="dxa"/>
                </w:tcPr>
                <w:p w14:paraId="1BE0F7B9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06115" cy="2588260"/>
                        <wp:effectExtent l="0" t="0" r="13335" b="2540"/>
                        <wp:docPr id="6" name="图片 6" descr="1#车间洗眼器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6" descr="1#车间洗眼器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6115" cy="2588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09" w:type="dxa"/>
                </w:tcPr>
                <w:p w14:paraId="05ACD2A9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87395" cy="2575560"/>
                        <wp:effectExtent l="0" t="0" r="8255" b="15240"/>
                        <wp:docPr id="7" name="图片 7" descr="2#车间二层搅拌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7" descr="2#车间二层搅拌区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7395" cy="2575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213DBFB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339" w:type="dxa"/>
                </w:tcPr>
                <w:p w14:paraId="30C606F0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34690" cy="2233930"/>
                        <wp:effectExtent l="0" t="0" r="3810" b="13970"/>
                        <wp:docPr id="2" name="图片 2" descr="2024-09-05 1159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 descr="2024-09-05 1159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4690" cy="2233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09" w:type="dxa"/>
                </w:tcPr>
                <w:p w14:paraId="661E9B4C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67710" cy="2272030"/>
                        <wp:effectExtent l="0" t="0" r="8890" b="13970"/>
                        <wp:docPr id="3" name="图片 3" descr="2024-09-05 1107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 descr="2024-09-05 1107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67710" cy="2272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352F380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339" w:type="dxa"/>
                </w:tcPr>
                <w:p w14:paraId="1D22DEA3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34690" cy="2169160"/>
                        <wp:effectExtent l="0" t="0" r="3810" b="2540"/>
                        <wp:docPr id="4" name="图片 4" descr="2024-09-05 1001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 descr="2024-09-05 1001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4690" cy="2169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09" w:type="dxa"/>
                </w:tcPr>
                <w:p w14:paraId="1B796420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57550" cy="2160270"/>
                        <wp:effectExtent l="0" t="0" r="0" b="11430"/>
                        <wp:docPr id="5" name="图片 5" descr="2024-09-05 0955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5" descr="2024-09-05 0955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7550" cy="2160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419DA7C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339" w:type="dxa"/>
                </w:tcPr>
                <w:p w14:paraId="78EA747E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187700" cy="2254885"/>
                        <wp:effectExtent l="0" t="0" r="12700" b="12065"/>
                        <wp:docPr id="1" name="图片 1" descr="2024-09-05 101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2024-09-05 1011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7700" cy="2254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09" w:type="dxa"/>
                </w:tcPr>
                <w:p w14:paraId="1B5707DD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117850" cy="2187575"/>
                        <wp:effectExtent l="0" t="0" r="6350" b="3175"/>
                        <wp:docPr id="12" name="图片 12" descr="2024-09-05 1111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图片 12" descr="2024-09-05 1111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7850" cy="2187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644F807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339" w:type="dxa"/>
                </w:tcPr>
                <w:p w14:paraId="4EF0A2CB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23260" cy="1998980"/>
                        <wp:effectExtent l="0" t="0" r="15240" b="1270"/>
                        <wp:docPr id="13" name="图片 13" descr="图片1_副本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图片 13" descr="图片1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3260" cy="1998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09" w:type="dxa"/>
                </w:tcPr>
                <w:p w14:paraId="0E7C0A2A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161030" cy="2014220"/>
                        <wp:effectExtent l="0" t="0" r="1270" b="5080"/>
                        <wp:docPr id="14" name="图片 14" descr="0b6859862314990a82960ebb9a6dfab(1)(1)_副本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图片 14" descr="0b6859862314990a82960ebb9a6dfab(1)(1)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1030" cy="2014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EFD6A3D">
            <w:pPr>
              <w:rPr>
                <w:rFonts w:hint="default" w:ascii="Arial" w:eastAsia="宋体"/>
                <w:sz w:val="21"/>
                <w:lang w:val="en-US" w:eastAsia="zh-CN"/>
              </w:rPr>
            </w:pPr>
          </w:p>
          <w:p w14:paraId="1A857D02">
            <w:pPr>
              <w:rPr>
                <w:rFonts w:ascii="Arial"/>
                <w:sz w:val="21"/>
              </w:rPr>
            </w:pPr>
          </w:p>
        </w:tc>
      </w:tr>
    </w:tbl>
    <w:p w14:paraId="68C4EFB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JkZjYyZTM1YmJjMDU3YWM3ZmU3YmY2NTU1NTRhZDYifQ=="/>
  </w:docVars>
  <w:rsids>
    <w:rsidRoot w:val="00000000"/>
    <w:rsid w:val="046E0155"/>
    <w:rsid w:val="05C57137"/>
    <w:rsid w:val="06E96ED0"/>
    <w:rsid w:val="06F9294E"/>
    <w:rsid w:val="09C21D48"/>
    <w:rsid w:val="14815739"/>
    <w:rsid w:val="18C4150C"/>
    <w:rsid w:val="192D7321"/>
    <w:rsid w:val="1AD27C6F"/>
    <w:rsid w:val="1F4B571D"/>
    <w:rsid w:val="23575242"/>
    <w:rsid w:val="240B6C1B"/>
    <w:rsid w:val="2558303D"/>
    <w:rsid w:val="2FA95C42"/>
    <w:rsid w:val="37C778C4"/>
    <w:rsid w:val="3C515900"/>
    <w:rsid w:val="425A600F"/>
    <w:rsid w:val="454B7796"/>
    <w:rsid w:val="46D715B1"/>
    <w:rsid w:val="47F74358"/>
    <w:rsid w:val="4B5025EE"/>
    <w:rsid w:val="4D471E55"/>
    <w:rsid w:val="53150B57"/>
    <w:rsid w:val="53C75190"/>
    <w:rsid w:val="59475421"/>
    <w:rsid w:val="5AB3577D"/>
    <w:rsid w:val="60D002E3"/>
    <w:rsid w:val="61B1639E"/>
    <w:rsid w:val="65DF6569"/>
    <w:rsid w:val="66647A8B"/>
    <w:rsid w:val="67542D87"/>
    <w:rsid w:val="69FC29EF"/>
    <w:rsid w:val="6CA936ED"/>
    <w:rsid w:val="6DF523F6"/>
    <w:rsid w:val="6E147CC4"/>
    <w:rsid w:val="75C02F0E"/>
    <w:rsid w:val="75F059B4"/>
    <w:rsid w:val="7DEE6429"/>
    <w:rsid w:val="7FB8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3">
    <w:name w:val="heading 1"/>
    <w:basedOn w:val="1"/>
    <w:next w:val="1"/>
    <w:link w:val="10"/>
    <w:qFormat/>
    <w:uiPriority w:val="0"/>
    <w:pPr>
      <w:keepNext/>
      <w:keepLines/>
      <w:spacing w:beforeLines="0" w:beforeAutospacing="0" w:afterLines="0" w:afterAutospacing="0" w:line="490" w:lineRule="exact"/>
      <w:outlineLvl w:val="0"/>
    </w:pPr>
    <w:rPr>
      <w:rFonts w:ascii="Times New Roman" w:hAnsi="Times New Roman" w:eastAsia="仿宋_GB2312" w:cs="Times New Roman"/>
      <w:b/>
      <w:kern w:val="44"/>
      <w:szCs w:val="28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widowControl w:val="0"/>
      <w:suppressLineNumbers w:val="0"/>
      <w:spacing w:before="0" w:beforeLines="0" w:beforeAutospacing="0" w:after="0" w:afterLines="0" w:afterAutospacing="0"/>
      <w:jc w:val="left"/>
      <w:outlineLvl w:val="1"/>
    </w:pPr>
    <w:rPr>
      <w:rFonts w:ascii="Times New Roman" w:hAnsi="Times New Roman" w:eastAsia="仿宋_GB2312" w:cs="Times New Roman"/>
      <w:b/>
      <w:bCs/>
      <w:szCs w:val="28"/>
      <w:lang w:bidi="ar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490" w:lineRule="exact"/>
      <w:jc w:val="left"/>
      <w:outlineLvl w:val="2"/>
    </w:pPr>
    <w:rPr>
      <w:rFonts w:ascii="Times New Roman" w:hAnsi="Times New Roman" w:eastAsia="仿宋_GB2312" w:cs="Times New Roman"/>
      <w:b/>
      <w:szCs w:val="28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  <w:style w:type="paragraph" w:styleId="6">
    <w:name w:val="Title"/>
    <w:basedOn w:val="1"/>
    <w:autoRedefine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标题 1 Char"/>
    <w:link w:val="3"/>
    <w:qFormat/>
    <w:uiPriority w:val="0"/>
    <w:rPr>
      <w:rFonts w:ascii="Times New Roman" w:hAnsi="Times New Roman" w:eastAsia="仿宋_GB2312" w:cs="Times New Roman"/>
      <w:b/>
      <w:kern w:val="44"/>
      <w:sz w:val="28"/>
      <w:szCs w:val="28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221</Words>
  <Characters>271</Characters>
  <Lines>0</Lines>
  <Paragraphs>0</Paragraphs>
  <TotalTime>1</TotalTime>
  <ScaleCrop>false</ScaleCrop>
  <LinksUpToDate>false</LinksUpToDate>
  <CharactersWithSpaces>275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2021-09-03T00:26:00Z</dcterms:created>
  <dc:creator>Administrator</dc:creator>
  <cp:lastModifiedBy>琪宝贝</cp:lastModifiedBy>
  <dcterms:modified xsi:type="dcterms:W3CDTF">2025-09-22T01:03:08Z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24815EC5B9D94718B77450976FC6246D_13</vt:lpwstr>
  </property>
  <property fmtid="{D5CDD505-2E9C-101B-9397-08002B2CF9AE}" pid="4" name="KSOTemplateDocerSaveRecord">
    <vt:lpwstr>eyJoZGlkIjoiZTYwY2M5ZjdkMTMyNTgyZjMyMzgxZDc1YmRiMDkyNzAiLCJ1c2VySWQiOiI0NTczNDA2OTAifQ==</vt:lpwstr>
  </property>
</Properties>
</file>