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07C06D3">
      <w:pPr>
        <w:spacing w:before="146" w:line="230" w:lineRule="auto"/>
        <w:ind w:firstLine="1485" w:firstLineChars="500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pacing w:val="8"/>
          <w:sz w:val="28"/>
          <w:szCs w:val="28"/>
        </w:rPr>
        <w:t>职业卫生技术报告信息网上公开记录表</w:t>
      </w:r>
    </w:p>
    <w:p w14:paraId="01399D7F">
      <w:pPr>
        <w:spacing w:line="113" w:lineRule="exact"/>
      </w:pPr>
    </w:p>
    <w:tbl>
      <w:tblPr>
        <w:tblStyle w:val="10"/>
        <w:tblW w:w="5801" w:type="pct"/>
        <w:tblInd w:w="-78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375"/>
        <w:gridCol w:w="3092"/>
        <w:gridCol w:w="1756"/>
        <w:gridCol w:w="2444"/>
      </w:tblGrid>
      <w:tr w14:paraId="63F4111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29" w:type="pct"/>
            <w:tcBorders>
              <w:top w:val="single" w:color="000000" w:sz="10" w:space="0"/>
              <w:left w:val="single" w:color="000000" w:sz="10" w:space="0"/>
            </w:tcBorders>
            <w:vAlign w:val="center"/>
          </w:tcPr>
          <w:p w14:paraId="3111C4B4">
            <w:pPr>
              <w:spacing w:before="67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用人单位名称</w:t>
            </w:r>
          </w:p>
        </w:tc>
        <w:tc>
          <w:tcPr>
            <w:tcW w:w="3770" w:type="pct"/>
            <w:gridSpan w:val="3"/>
            <w:tcBorders>
              <w:top w:val="single" w:color="000000" w:sz="10" w:space="0"/>
              <w:right w:val="single" w:color="000000" w:sz="10" w:space="0"/>
            </w:tcBorders>
            <w:vAlign w:val="center"/>
          </w:tcPr>
          <w:p w14:paraId="0CE5D0C0">
            <w:pPr>
              <w:jc w:val="both"/>
              <w:rPr>
                <w:rFonts w:hint="eastAsia" w:ascii="Arial" w:eastAsia="宋体"/>
                <w:sz w:val="21"/>
                <w:szCs w:val="21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lang w:eastAsia="zh-CN"/>
              </w:rPr>
              <w:t>胜利油田渤海固井工程技术有限责任公司</w:t>
            </w:r>
          </w:p>
        </w:tc>
      </w:tr>
      <w:tr w14:paraId="11C8C17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29" w:type="pct"/>
            <w:tcBorders>
              <w:left w:val="single" w:color="000000" w:sz="10" w:space="0"/>
            </w:tcBorders>
            <w:vAlign w:val="center"/>
          </w:tcPr>
          <w:p w14:paraId="42EE2C6F">
            <w:pPr>
              <w:spacing w:before="65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用人单位注册地址</w:t>
            </w:r>
          </w:p>
        </w:tc>
        <w:tc>
          <w:tcPr>
            <w:tcW w:w="3770" w:type="pct"/>
            <w:gridSpan w:val="3"/>
            <w:tcBorders>
              <w:right w:val="single" w:color="000000" w:sz="10" w:space="0"/>
            </w:tcBorders>
            <w:vAlign w:val="center"/>
          </w:tcPr>
          <w:p w14:paraId="187E860F">
            <w:pPr>
              <w:jc w:val="both"/>
              <w:rPr>
                <w:rFonts w:ascii="Arial"/>
                <w:sz w:val="21"/>
                <w:szCs w:val="21"/>
              </w:rPr>
            </w:pPr>
            <w:r>
              <w:rPr>
                <w:rFonts w:hint="eastAsia" w:ascii="Arial"/>
                <w:sz w:val="21"/>
                <w:szCs w:val="21"/>
              </w:rPr>
              <w:t>山东省东营市河口区河一路固井巷</w:t>
            </w:r>
          </w:p>
        </w:tc>
      </w:tr>
      <w:tr w14:paraId="7FBD954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29" w:type="pct"/>
            <w:tcBorders>
              <w:left w:val="single" w:color="000000" w:sz="10" w:space="0"/>
            </w:tcBorders>
            <w:vAlign w:val="center"/>
          </w:tcPr>
          <w:p w14:paraId="71700A46">
            <w:pPr>
              <w:spacing w:before="66" w:line="221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3"/>
                <w:sz w:val="21"/>
                <w:szCs w:val="21"/>
              </w:rPr>
              <w:t>联系人</w:t>
            </w:r>
          </w:p>
        </w:tc>
        <w:tc>
          <w:tcPr>
            <w:tcW w:w="3770" w:type="pct"/>
            <w:gridSpan w:val="3"/>
            <w:tcBorders>
              <w:right w:val="single" w:color="000000" w:sz="10" w:space="0"/>
            </w:tcBorders>
            <w:vAlign w:val="top"/>
          </w:tcPr>
          <w:p w14:paraId="6CDAE63D">
            <w:pPr>
              <w:rPr>
                <w:rFonts w:hint="eastAsia" w:ascii="Arial" w:eastAsia="宋体"/>
                <w:sz w:val="21"/>
                <w:szCs w:val="21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lang w:eastAsia="zh-CN"/>
              </w:rPr>
              <w:t>韩勇</w:t>
            </w:r>
          </w:p>
        </w:tc>
      </w:tr>
      <w:tr w14:paraId="1060EC3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2" w:hRule="exact"/>
        </w:trPr>
        <w:tc>
          <w:tcPr>
            <w:tcW w:w="1229" w:type="pct"/>
            <w:tcBorders>
              <w:left w:val="single" w:color="000000" w:sz="10" w:space="0"/>
            </w:tcBorders>
            <w:vAlign w:val="center"/>
          </w:tcPr>
          <w:p w14:paraId="5166097C">
            <w:pPr>
              <w:spacing w:before="66" w:line="218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报告名称及编号</w:t>
            </w:r>
          </w:p>
        </w:tc>
        <w:tc>
          <w:tcPr>
            <w:tcW w:w="3770" w:type="pct"/>
            <w:gridSpan w:val="3"/>
            <w:tcBorders>
              <w:right w:val="single" w:color="000000" w:sz="10" w:space="0"/>
            </w:tcBorders>
            <w:vAlign w:val="center"/>
          </w:tcPr>
          <w:p w14:paraId="52CAAA96">
            <w:pPr>
              <w:jc w:val="both"/>
              <w:rPr>
                <w:rFonts w:hint="default" w:ascii="Arial"/>
                <w:sz w:val="21"/>
                <w:szCs w:val="21"/>
                <w:lang w:val="en-US"/>
              </w:rPr>
            </w:pPr>
            <w:r>
              <w:rPr>
                <w:rFonts w:hint="eastAsia" w:eastAsia="宋体"/>
                <w:sz w:val="21"/>
                <w:szCs w:val="21"/>
                <w:lang w:eastAsia="zh-CN"/>
              </w:rPr>
              <w:t>胜利油田渤海固井工程技术有限责任公司散装水泥储存、混拌项目2025年度职业病危害现状评价报告</w:t>
            </w: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eastAsia" w:ascii="Arial"/>
                <w:sz w:val="21"/>
                <w:szCs w:val="21"/>
              </w:rPr>
              <w:t>SDSA职</w:t>
            </w:r>
            <w:r>
              <w:rPr>
                <w:rFonts w:hint="eastAsia" w:eastAsia="宋体"/>
                <w:sz w:val="21"/>
                <w:szCs w:val="21"/>
                <w:lang w:eastAsia="zh-CN"/>
              </w:rPr>
              <w:t>评</w:t>
            </w:r>
            <w:r>
              <w:rPr>
                <w:rFonts w:hint="eastAsia" w:ascii="Arial"/>
                <w:sz w:val="21"/>
                <w:szCs w:val="21"/>
              </w:rPr>
              <w:t>（2025）0</w:t>
            </w: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9</w:t>
            </w:r>
            <w:r>
              <w:rPr>
                <w:rFonts w:hint="eastAsia" w:ascii="Arial"/>
                <w:sz w:val="21"/>
                <w:szCs w:val="21"/>
              </w:rPr>
              <w:t>0</w:t>
            </w: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Arial"/>
                <w:sz w:val="21"/>
                <w:szCs w:val="21"/>
              </w:rPr>
              <w:t>号</w:t>
            </w:r>
          </w:p>
        </w:tc>
      </w:tr>
      <w:tr w14:paraId="11A55DB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29" w:type="pct"/>
            <w:tcBorders>
              <w:left w:val="single" w:color="000000" w:sz="10" w:space="0"/>
            </w:tcBorders>
            <w:vAlign w:val="center"/>
          </w:tcPr>
          <w:p w14:paraId="3694DC28">
            <w:pPr>
              <w:spacing w:before="67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项目组人员</w:t>
            </w:r>
          </w:p>
        </w:tc>
        <w:tc>
          <w:tcPr>
            <w:tcW w:w="3770" w:type="pct"/>
            <w:gridSpan w:val="3"/>
            <w:tcBorders>
              <w:right w:val="single" w:color="000000" w:sz="10" w:space="0"/>
            </w:tcBorders>
            <w:vAlign w:val="top"/>
          </w:tcPr>
          <w:p w14:paraId="40E5E209">
            <w:pPr>
              <w:rPr>
                <w:rFonts w:hint="default" w:ascii="Arial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eastAsia="zh-CN"/>
              </w:rPr>
              <w:t>肖静、王秀云、郭勇、贾腾腾</w:t>
            </w:r>
          </w:p>
        </w:tc>
      </w:tr>
      <w:tr w14:paraId="75A944E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29" w:type="pct"/>
            <w:tcBorders>
              <w:left w:val="single" w:color="000000" w:sz="10" w:space="0"/>
            </w:tcBorders>
            <w:vAlign w:val="center"/>
          </w:tcPr>
          <w:p w14:paraId="09E12B9B">
            <w:pPr>
              <w:spacing w:before="69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现场调查人员</w:t>
            </w:r>
          </w:p>
        </w:tc>
        <w:tc>
          <w:tcPr>
            <w:tcW w:w="3770" w:type="pct"/>
            <w:gridSpan w:val="3"/>
            <w:tcBorders>
              <w:right w:val="single" w:color="000000" w:sz="10" w:space="0"/>
            </w:tcBorders>
            <w:vAlign w:val="top"/>
          </w:tcPr>
          <w:p w14:paraId="1A16D389">
            <w:pPr>
              <w:rPr>
                <w:rFonts w:hint="default" w:ascii="Arial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肖静、郭勇</w:t>
            </w:r>
          </w:p>
        </w:tc>
      </w:tr>
      <w:tr w14:paraId="58B6E6C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29" w:type="pct"/>
            <w:tcBorders>
              <w:left w:val="single" w:color="000000" w:sz="10" w:space="0"/>
            </w:tcBorders>
            <w:vAlign w:val="center"/>
          </w:tcPr>
          <w:p w14:paraId="23E9EEED">
            <w:pPr>
              <w:spacing w:before="69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现场调查时间</w:t>
            </w:r>
          </w:p>
        </w:tc>
        <w:tc>
          <w:tcPr>
            <w:tcW w:w="1599" w:type="pct"/>
            <w:vAlign w:val="top"/>
          </w:tcPr>
          <w:p w14:paraId="194E3F3C">
            <w:pPr>
              <w:rPr>
                <w:rFonts w:hint="default" w:ascii="Arial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2025.9.17</w:t>
            </w:r>
          </w:p>
        </w:tc>
        <w:tc>
          <w:tcPr>
            <w:tcW w:w="908" w:type="pct"/>
            <w:vAlign w:val="center"/>
          </w:tcPr>
          <w:p w14:paraId="61CFBCA6">
            <w:pPr>
              <w:spacing w:before="69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用人单位陪同人</w:t>
            </w:r>
          </w:p>
        </w:tc>
        <w:tc>
          <w:tcPr>
            <w:tcW w:w="1262" w:type="pct"/>
            <w:tcBorders>
              <w:right w:val="single" w:color="000000" w:sz="10" w:space="0"/>
            </w:tcBorders>
            <w:vAlign w:val="top"/>
          </w:tcPr>
          <w:p w14:paraId="2513DF36">
            <w:pPr>
              <w:rPr>
                <w:rFonts w:hint="eastAsia" w:ascii="Arial" w:eastAsia="宋体"/>
                <w:sz w:val="21"/>
                <w:szCs w:val="21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lang w:eastAsia="zh-CN"/>
              </w:rPr>
              <w:t>韩勇</w:t>
            </w:r>
          </w:p>
        </w:tc>
      </w:tr>
      <w:tr w14:paraId="7E85623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29" w:type="pct"/>
            <w:tcBorders>
              <w:left w:val="single" w:color="000000" w:sz="10" w:space="0"/>
            </w:tcBorders>
            <w:vAlign w:val="center"/>
          </w:tcPr>
          <w:p w14:paraId="1CD50230">
            <w:pPr>
              <w:spacing w:before="68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采样与测量人员</w:t>
            </w:r>
          </w:p>
        </w:tc>
        <w:tc>
          <w:tcPr>
            <w:tcW w:w="3770" w:type="pct"/>
            <w:gridSpan w:val="3"/>
            <w:tcBorders>
              <w:right w:val="single" w:color="000000" w:sz="10" w:space="0"/>
            </w:tcBorders>
            <w:vAlign w:val="center"/>
          </w:tcPr>
          <w:p w14:paraId="1045D57E">
            <w:pPr>
              <w:jc w:val="both"/>
              <w:rPr>
                <w:rFonts w:hint="default" w:ascii="Arial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张志海、贾腾腾</w:t>
            </w:r>
          </w:p>
        </w:tc>
      </w:tr>
      <w:tr w14:paraId="6059572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5" w:hRule="exact"/>
        </w:trPr>
        <w:tc>
          <w:tcPr>
            <w:tcW w:w="1229" w:type="pct"/>
            <w:tcBorders>
              <w:left w:val="single" w:color="000000" w:sz="10" w:space="0"/>
            </w:tcBorders>
            <w:vAlign w:val="center"/>
          </w:tcPr>
          <w:p w14:paraId="1A88CA09">
            <w:pPr>
              <w:spacing w:before="71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采样与测量时间</w:t>
            </w:r>
          </w:p>
        </w:tc>
        <w:tc>
          <w:tcPr>
            <w:tcW w:w="1599" w:type="pct"/>
            <w:vAlign w:val="top"/>
          </w:tcPr>
          <w:p w14:paraId="653B08F3">
            <w:pPr>
              <w:rPr>
                <w:rFonts w:hint="default" w:ascii="Arial" w:eastAsia="宋体"/>
                <w:sz w:val="21"/>
                <w:szCs w:val="21"/>
                <w:lang w:val="en-US" w:eastAsia="zh-CN"/>
              </w:rPr>
            </w:pPr>
            <w:r>
              <w:rPr>
                <w:rFonts w:hint="default" w:ascii="Arial" w:eastAsia="宋体"/>
                <w:sz w:val="21"/>
                <w:szCs w:val="21"/>
                <w:lang w:val="en-US" w:eastAsia="zh-CN"/>
              </w:rPr>
              <w:t>202</w:t>
            </w: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5.9.23-9.25</w:t>
            </w:r>
          </w:p>
        </w:tc>
        <w:tc>
          <w:tcPr>
            <w:tcW w:w="908" w:type="pct"/>
            <w:vAlign w:val="center"/>
          </w:tcPr>
          <w:p w14:paraId="5B413A0D">
            <w:pPr>
              <w:spacing w:before="72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用人单位陪同人</w:t>
            </w:r>
          </w:p>
        </w:tc>
        <w:tc>
          <w:tcPr>
            <w:tcW w:w="1262" w:type="pct"/>
            <w:tcBorders>
              <w:right w:val="single" w:color="000000" w:sz="10" w:space="0"/>
            </w:tcBorders>
            <w:vAlign w:val="top"/>
          </w:tcPr>
          <w:p w14:paraId="252D7DD5">
            <w:pPr>
              <w:rPr>
                <w:rFonts w:hint="eastAsia" w:ascii="Arial" w:eastAsia="宋体"/>
                <w:sz w:val="21"/>
                <w:szCs w:val="21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lang w:eastAsia="zh-CN"/>
              </w:rPr>
              <w:t>韩勇</w:t>
            </w:r>
          </w:p>
        </w:tc>
      </w:tr>
      <w:tr w14:paraId="52B460D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5000" w:type="pct"/>
            <w:gridSpan w:val="4"/>
            <w:tcBorders>
              <w:left w:val="single" w:color="000000" w:sz="10" w:space="0"/>
              <w:right w:val="single" w:color="000000" w:sz="10" w:space="0"/>
            </w:tcBorders>
            <w:vAlign w:val="center"/>
          </w:tcPr>
          <w:p w14:paraId="31EB93C7">
            <w:pPr>
              <w:spacing w:before="71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z w:val="21"/>
                <w:szCs w:val="21"/>
              </w:rPr>
              <w:t>现场照片（现场调查及现场采样与测量照片，含企业名</w:t>
            </w: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称或标识的合影照片）</w:t>
            </w:r>
          </w:p>
        </w:tc>
      </w:tr>
      <w:tr w14:paraId="3DA20A5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5000" w:type="pct"/>
            <w:gridSpan w:val="4"/>
            <w:tcBorders>
              <w:left w:val="single" w:color="000000" w:sz="10" w:space="0"/>
              <w:bottom w:val="single" w:color="000000" w:sz="10" w:space="0"/>
              <w:right w:val="single" w:color="000000" w:sz="10" w:space="0"/>
            </w:tcBorders>
            <w:vAlign w:val="top"/>
          </w:tcPr>
          <w:tbl>
            <w:tblPr>
              <w:tblStyle w:val="7"/>
              <w:tblW w:w="0" w:type="auto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autofit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815"/>
              <w:gridCol w:w="4816"/>
            </w:tblGrid>
            <w:tr w14:paraId="44B7A7E1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4815" w:type="dxa"/>
                </w:tcPr>
                <w:p w14:paraId="4919B4A1">
                  <w:pPr>
                    <w:widowControl w:val="0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908935" cy="2180590"/>
                        <wp:effectExtent l="0" t="0" r="5715" b="10160"/>
                        <wp:docPr id="2" name="图片 2" descr="微信图片_202510131635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图片 2" descr="微信图片_202510131635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8935" cy="2180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16" w:type="dxa"/>
                </w:tcPr>
                <w:p w14:paraId="22911E9B">
                  <w:pPr>
                    <w:widowControl w:val="0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901950" cy="2195830"/>
                        <wp:effectExtent l="0" t="0" r="0" b="0"/>
                        <wp:docPr id="7" name="图片 7" descr="IMG_20250924_0935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图片 7" descr="IMG_20250924_09355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/>
                                <a:srcRect t="19433" r="-506" b="235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1950" cy="2195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3FCF5714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4815" w:type="dxa"/>
                </w:tcPr>
                <w:p w14:paraId="1C1FEC4D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823210" cy="2138680"/>
                        <wp:effectExtent l="0" t="0" r="15240" b="13970"/>
                        <wp:docPr id="6" name="图片 6" descr="IMG_20250924_0956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图片 6" descr="IMG_20250924_0956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 t="18690" r="2221" b="240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3210" cy="2138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16" w:type="dxa"/>
                </w:tcPr>
                <w:p w14:paraId="0B5E07A5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913380" cy="2185035"/>
                        <wp:effectExtent l="0" t="0" r="1270" b="5715"/>
                        <wp:docPr id="5" name="图片 5" descr="IMG_20250924_1012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图片 5" descr="IMG_20250924_1012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13380" cy="2185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1C9F223E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4815" w:type="dxa"/>
                </w:tcPr>
                <w:p w14:paraId="7383205D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887345" cy="2315845"/>
                        <wp:effectExtent l="0" t="0" r="8255" b="8255"/>
                        <wp:docPr id="4" name="图片 4" descr="IMG_20250924_0957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图片 4" descr="IMG_20250924_0957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7345" cy="23158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16" w:type="dxa"/>
                </w:tcPr>
                <w:p w14:paraId="775B2AA2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887345" cy="2306320"/>
                        <wp:effectExtent l="0" t="0" r="8255" b="17780"/>
                        <wp:docPr id="3" name="图片 3" descr="IMG_20250924_0933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图片 3" descr="IMG_20250924_0933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7345" cy="2306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4FAB43EF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4815" w:type="dxa"/>
                </w:tcPr>
                <w:p w14:paraId="6D93B9AB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908935" cy="2028190"/>
                        <wp:effectExtent l="0" t="0" r="5715" b="10160"/>
                        <wp:docPr id="13" name="图片 13" descr="微信图片_202510131635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图片 13" descr="微信图片_202510131635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8935" cy="2028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16" w:type="dxa"/>
                </w:tcPr>
                <w:p w14:paraId="188AB6B3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908935" cy="2018665"/>
                        <wp:effectExtent l="0" t="0" r="5715" b="635"/>
                        <wp:docPr id="12" name="图片 12" descr="微信图片_202510131636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图片 12" descr="微信图片_202510131636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8935" cy="20186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5C53E8D4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4815" w:type="dxa"/>
                </w:tcPr>
                <w:p w14:paraId="3CB8FF93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908935" cy="2180590"/>
                        <wp:effectExtent l="0" t="0" r="5715" b="10160"/>
                        <wp:docPr id="9" name="图片 9" descr="微信图片_202510131638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图片 9" descr="微信图片_202510131638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8935" cy="2180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16" w:type="dxa"/>
                </w:tcPr>
                <w:p w14:paraId="4AE5E011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908935" cy="2180590"/>
                        <wp:effectExtent l="0" t="0" r="5715" b="10160"/>
                        <wp:docPr id="10" name="图片 10" descr="微信图片_202510131637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图片 10" descr="微信图片_202510131637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8935" cy="2180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312497CE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4815" w:type="dxa"/>
                </w:tcPr>
                <w:p w14:paraId="7E65D9C0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908935" cy="2085340"/>
                        <wp:effectExtent l="0" t="0" r="5715" b="10160"/>
                        <wp:docPr id="8" name="图片 8" descr="微信图片_202510131638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图片 8" descr="微信图片_2025101316380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8935" cy="2085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16" w:type="dxa"/>
                </w:tcPr>
                <w:p w14:paraId="28118B59">
                  <w:pPr>
                    <w:widowControl w:val="0"/>
                    <w:jc w:val="center"/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Arial" w:eastAsia="宋体"/>
                      <w:sz w:val="21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908935" cy="2075815"/>
                        <wp:effectExtent l="0" t="0" r="5715" b="635"/>
                        <wp:docPr id="11" name="图片 11" descr="微信图片_202510131637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图片 11" descr="微信图片_202510131637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8935" cy="20758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A857D02">
            <w:pPr>
              <w:rPr>
                <w:rFonts w:ascii="Arial"/>
                <w:sz w:val="21"/>
              </w:rPr>
            </w:pPr>
            <w:bookmarkStart w:id="0" w:name="_GoBack"/>
            <w:bookmarkEnd w:id="0"/>
          </w:p>
        </w:tc>
      </w:tr>
    </w:tbl>
    <w:p w14:paraId="68C4EFB7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JkZjYyZTM1YmJjMDU3YWM3ZmU3YmY2NTU1NTRhZDYifQ=="/>
  </w:docVars>
  <w:rsids>
    <w:rsidRoot w:val="00000000"/>
    <w:rsid w:val="046E0155"/>
    <w:rsid w:val="05C57137"/>
    <w:rsid w:val="05D076E3"/>
    <w:rsid w:val="06E96ED0"/>
    <w:rsid w:val="06F9294E"/>
    <w:rsid w:val="09C21D48"/>
    <w:rsid w:val="13C7650B"/>
    <w:rsid w:val="14815739"/>
    <w:rsid w:val="18C4150C"/>
    <w:rsid w:val="192D7321"/>
    <w:rsid w:val="1AD27C6F"/>
    <w:rsid w:val="1C694603"/>
    <w:rsid w:val="1F4B571D"/>
    <w:rsid w:val="23575242"/>
    <w:rsid w:val="240B6C1B"/>
    <w:rsid w:val="2516092A"/>
    <w:rsid w:val="2558303D"/>
    <w:rsid w:val="2FA95C42"/>
    <w:rsid w:val="317D22C0"/>
    <w:rsid w:val="34452981"/>
    <w:rsid w:val="37C778C4"/>
    <w:rsid w:val="3C515900"/>
    <w:rsid w:val="3F54511E"/>
    <w:rsid w:val="454B7796"/>
    <w:rsid w:val="46D715B1"/>
    <w:rsid w:val="47F74358"/>
    <w:rsid w:val="4B5025EE"/>
    <w:rsid w:val="4D471E55"/>
    <w:rsid w:val="4F166345"/>
    <w:rsid w:val="53150B57"/>
    <w:rsid w:val="53C75190"/>
    <w:rsid w:val="59475421"/>
    <w:rsid w:val="5AB3577D"/>
    <w:rsid w:val="5AB67D0C"/>
    <w:rsid w:val="5AE20B01"/>
    <w:rsid w:val="5B841F1D"/>
    <w:rsid w:val="5D107A3F"/>
    <w:rsid w:val="60D002E3"/>
    <w:rsid w:val="61EE5FDE"/>
    <w:rsid w:val="65DF6569"/>
    <w:rsid w:val="66647A8B"/>
    <w:rsid w:val="68A4594B"/>
    <w:rsid w:val="68C37628"/>
    <w:rsid w:val="69811578"/>
    <w:rsid w:val="69FC29EF"/>
    <w:rsid w:val="6CA936ED"/>
    <w:rsid w:val="6E147CC4"/>
    <w:rsid w:val="6F743FC6"/>
    <w:rsid w:val="706E0500"/>
    <w:rsid w:val="75F059B4"/>
    <w:rsid w:val="76A267B1"/>
    <w:rsid w:val="77666C91"/>
    <w:rsid w:val="7CC51E3F"/>
    <w:rsid w:val="7DEE6429"/>
    <w:rsid w:val="7FB83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paragraph" w:styleId="2">
    <w:name w:val="heading 1"/>
    <w:basedOn w:val="1"/>
    <w:next w:val="1"/>
    <w:link w:val="9"/>
    <w:qFormat/>
    <w:uiPriority w:val="0"/>
    <w:pPr>
      <w:keepNext/>
      <w:keepLines/>
      <w:spacing w:beforeLines="0" w:beforeAutospacing="0" w:afterLines="0" w:afterAutospacing="0" w:line="490" w:lineRule="exact"/>
      <w:outlineLvl w:val="0"/>
    </w:pPr>
    <w:rPr>
      <w:rFonts w:ascii="Times New Roman" w:hAnsi="Times New Roman" w:eastAsia="仿宋_GB2312" w:cs="Times New Roman"/>
      <w:b/>
      <w:kern w:val="44"/>
      <w:szCs w:val="28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widowControl w:val="0"/>
      <w:suppressLineNumbers w:val="0"/>
      <w:spacing w:before="0" w:beforeLines="0" w:beforeAutospacing="0" w:after="0" w:afterLines="0" w:afterAutospacing="0"/>
      <w:jc w:val="left"/>
      <w:outlineLvl w:val="1"/>
    </w:pPr>
    <w:rPr>
      <w:rFonts w:ascii="Times New Roman" w:hAnsi="Times New Roman" w:eastAsia="仿宋_GB2312" w:cs="Times New Roman"/>
      <w:b/>
      <w:bCs/>
      <w:szCs w:val="28"/>
      <w:lang w:bidi="ar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spacing w:beforeLines="0" w:beforeAutospacing="0" w:afterLines="0" w:afterAutospacing="0" w:line="490" w:lineRule="exact"/>
      <w:jc w:val="left"/>
      <w:outlineLvl w:val="2"/>
    </w:pPr>
    <w:rPr>
      <w:rFonts w:ascii="Times New Roman" w:hAnsi="Times New Roman" w:eastAsia="仿宋_GB2312" w:cs="Times New Roman"/>
      <w:b/>
      <w:szCs w:val="28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itle"/>
    <w:basedOn w:val="1"/>
    <w:autoRedefine/>
    <w:qFormat/>
    <w:uiPriority w:val="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标题 1 Char"/>
    <w:link w:val="2"/>
    <w:qFormat/>
    <w:uiPriority w:val="0"/>
    <w:rPr>
      <w:rFonts w:ascii="Times New Roman" w:hAnsi="Times New Roman" w:eastAsia="仿宋_GB2312" w:cs="Times New Roman"/>
      <w:b/>
      <w:kern w:val="44"/>
      <w:sz w:val="28"/>
      <w:szCs w:val="28"/>
    </w:rPr>
  </w:style>
  <w:style w:type="table" w:customStyle="1" w:styleId="10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237</Words>
  <Characters>270</Characters>
  <Lines>0</Lines>
  <Paragraphs>0</Paragraphs>
  <TotalTime>8</TotalTime>
  <ScaleCrop>false</ScaleCrop>
  <LinksUpToDate>false</LinksUpToDate>
  <CharactersWithSpaces>272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2021-09-03T00:26:00Z</dcterms:created>
  <dc:creator>Administrator</dc:creator>
  <cp:lastModifiedBy>肖静</cp:lastModifiedBy>
  <dcterms:modified xsi:type="dcterms:W3CDTF">2025-12-25T01:41:26Z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E7F4DBF624DD464A8B7FE6EEE3D5F460_13</vt:lpwstr>
  </property>
  <property fmtid="{D5CDD505-2E9C-101B-9397-08002B2CF9AE}" pid="4" name="KSOTemplateDocerSaveRecord">
    <vt:lpwstr>eyJoZGlkIjoiMDc1NTZhODc3MWZhMGU5YWFkMmMwOTU2N2U4ZDEyNjQiLCJ1c2VySWQiOiI1Nzg0MTI5NTcifQ==</vt:lpwstr>
  </property>
</Properties>
</file>