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FCA133">
      <w:pPr>
        <w:spacing w:before="146" w:line="230" w:lineRule="auto"/>
        <w:ind w:firstLine="1485" w:firstLineChars="5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职业卫生技术报告信息网上公开记录表</w:t>
      </w:r>
    </w:p>
    <w:tbl>
      <w:tblPr>
        <w:tblStyle w:val="12"/>
        <w:tblW w:w="5926" w:type="pct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87"/>
        <w:gridCol w:w="3107"/>
        <w:gridCol w:w="1764"/>
        <w:gridCol w:w="2617"/>
      </w:tblGrid>
      <w:tr w14:paraId="0B6679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209" w:type="pct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 w14:paraId="60DBB8C6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用人单位名称</w:t>
            </w:r>
          </w:p>
        </w:tc>
        <w:tc>
          <w:tcPr>
            <w:tcW w:w="3790" w:type="pct"/>
            <w:gridSpan w:val="3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 w14:paraId="43C26DAB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东营市成润化工有限责任公司</w:t>
            </w:r>
          </w:p>
        </w:tc>
      </w:tr>
      <w:tr w14:paraId="62F7CE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12782BF4">
            <w:pPr>
              <w:spacing w:before="65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用人单位注册地址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top"/>
          </w:tcPr>
          <w:p w14:paraId="10955AC7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default" w:ascii="Arial"/>
                <w:sz w:val="21"/>
                <w:szCs w:val="21"/>
              </w:rPr>
              <w:t>东营市垦利区胜北社区北环路东安机务队院落</w:t>
            </w:r>
          </w:p>
        </w:tc>
      </w:tr>
      <w:tr w14:paraId="72B67A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644BA71A"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联系人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top"/>
          </w:tcPr>
          <w:p w14:paraId="5BE302E6">
            <w:pPr>
              <w:jc w:val="center"/>
              <w:rPr>
                <w:rFonts w:hint="eastAsia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卜庆庆</w:t>
            </w:r>
          </w:p>
        </w:tc>
      </w:tr>
      <w:tr w14:paraId="0C0522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  <w:jc w:val="center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2E0C0526">
            <w:pPr>
              <w:spacing w:before="66" w:line="21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报告名称及编号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39C50803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东营市成润化工有限责任公司2025年度职业病危害现状评价报告</w:t>
            </w:r>
          </w:p>
          <w:p w14:paraId="4A56DD98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报告编号：SDSA职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评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（2025）0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405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号</w:t>
            </w:r>
          </w:p>
        </w:tc>
      </w:tr>
      <w:tr w14:paraId="622B8F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48770198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项目组人员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top"/>
          </w:tcPr>
          <w:p w14:paraId="43629A14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贾腾腾、王秀云、肖静、赵晨、王海倩、李吉贵</w:t>
            </w:r>
          </w:p>
        </w:tc>
      </w:tr>
      <w:tr w14:paraId="3398C1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629731B5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现场调查人员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404BB7F3">
            <w:pPr>
              <w:jc w:val="center"/>
              <w:rPr>
                <w:rFonts w:hint="default" w:ascii="Arial"/>
                <w:sz w:val="21"/>
                <w:szCs w:val="21"/>
                <w:lang w:val="en-US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贾腾腾、肖静</w:t>
            </w:r>
          </w:p>
        </w:tc>
      </w:tr>
      <w:tr w14:paraId="16F266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4CF441EF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现场调查时间</w:t>
            </w:r>
          </w:p>
        </w:tc>
        <w:tc>
          <w:tcPr>
            <w:tcW w:w="1573" w:type="pct"/>
            <w:vAlign w:val="center"/>
          </w:tcPr>
          <w:p w14:paraId="10EFF1B7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2025.4.24</w:t>
            </w:r>
          </w:p>
        </w:tc>
        <w:tc>
          <w:tcPr>
            <w:tcW w:w="893" w:type="pct"/>
            <w:vAlign w:val="center"/>
          </w:tcPr>
          <w:p w14:paraId="5049FFED">
            <w:pPr>
              <w:spacing w:before="69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323" w:type="pct"/>
            <w:tcBorders>
              <w:right w:val="single" w:color="000000" w:sz="10" w:space="0"/>
            </w:tcBorders>
            <w:vAlign w:val="center"/>
          </w:tcPr>
          <w:p w14:paraId="0F619EF2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卜庆庆</w:t>
            </w:r>
          </w:p>
        </w:tc>
      </w:tr>
      <w:tr w14:paraId="5800B3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683163B9">
            <w:pPr>
              <w:spacing w:before="68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采样与测量人员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07A99234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Arial"/>
                <w:sz w:val="21"/>
                <w:szCs w:val="21"/>
              </w:rPr>
              <w:t>贾腾腾</w:t>
            </w:r>
            <w:r>
              <w:rPr>
                <w:rFonts w:hint="eastAsia" w:eastAsia="宋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张志海</w:t>
            </w:r>
          </w:p>
        </w:tc>
      </w:tr>
      <w:tr w14:paraId="4F1308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0FD427DE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采样与测量时间</w:t>
            </w:r>
          </w:p>
        </w:tc>
        <w:tc>
          <w:tcPr>
            <w:tcW w:w="1573" w:type="pct"/>
            <w:vAlign w:val="center"/>
          </w:tcPr>
          <w:p w14:paraId="29C46A2C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2025.4.28-30、6.7</w:t>
            </w:r>
            <w:bookmarkStart w:id="8" w:name="_GoBack"/>
            <w:bookmarkEnd w:id="8"/>
          </w:p>
        </w:tc>
        <w:tc>
          <w:tcPr>
            <w:tcW w:w="893" w:type="pct"/>
            <w:vAlign w:val="center"/>
          </w:tcPr>
          <w:p w14:paraId="0D3D3DBD">
            <w:pPr>
              <w:spacing w:before="72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323" w:type="pct"/>
            <w:tcBorders>
              <w:right w:val="single" w:color="000000" w:sz="10" w:space="0"/>
            </w:tcBorders>
            <w:vAlign w:val="center"/>
          </w:tcPr>
          <w:p w14:paraId="3CC97FE7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卜庆庆</w:t>
            </w:r>
          </w:p>
        </w:tc>
      </w:tr>
      <w:tr w14:paraId="79CB23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5000" w:type="pct"/>
            <w:gridSpan w:val="4"/>
            <w:tcBorders>
              <w:left w:val="single" w:color="000000" w:sz="10" w:space="0"/>
              <w:right w:val="single" w:color="000000" w:sz="10" w:space="0"/>
            </w:tcBorders>
            <w:vAlign w:val="center"/>
          </w:tcPr>
          <w:p w14:paraId="01FC9779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现场照片（现场调查及现场采样与测量照片，含企业名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称或标识的合影照片）</w:t>
            </w:r>
          </w:p>
        </w:tc>
      </w:tr>
      <w:tr w14:paraId="3E2AE7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4" w:hRule="atLeast"/>
          <w:jc w:val="center"/>
        </w:trPr>
        <w:tc>
          <w:tcPr>
            <w:tcW w:w="5000" w:type="pct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4DA8F975">
            <w:pPr>
              <w:rPr>
                <w:rFonts w:ascii="Arial"/>
                <w:sz w:val="21"/>
              </w:rPr>
            </w:pPr>
          </w:p>
          <w:p w14:paraId="081F8690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4336415</wp:posOffset>
                      </wp:positionH>
                      <wp:positionV relativeFrom="paragraph">
                        <wp:posOffset>1667510</wp:posOffset>
                      </wp:positionV>
                      <wp:extent cx="923925" cy="276225"/>
                      <wp:effectExtent l="0" t="0" r="0" b="0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57CC93">
                                  <w:pPr>
                                    <w:rPr>
                                      <w:rFonts w:hint="default" w:eastAsia="宋体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24-04-2025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41.45pt;margin-top:131.3pt;height:21.75pt;width:72.75pt;z-index:251661312;mso-width-relative:page;mso-height-relative:page;" filled="f" stroked="f" coordsize="21600,21600" o:gfxdata="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4Tq/bAAAACwEAAA8AAAAAAAAAAQAgAAAAIgAAAGRy&#10;cy9kb3ducmV2LnhtbFBLAQIUABQAAAAIAIdO4kDXR4ibOwIAAGcEAAAOAAAAAAAAAAEAIAAAACoB&#10;AABkcnMvZTJvRG9jLnhtbFBLBQYAAAAABgAGAFkBAADX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257CC93">
                            <w:pPr>
                              <w:rPr>
                                <w:rFonts w:hint="default" w:eastAsia="宋体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24-04-2025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1778000</wp:posOffset>
                      </wp:positionH>
                      <wp:positionV relativeFrom="paragraph">
                        <wp:posOffset>1701165</wp:posOffset>
                      </wp:positionV>
                      <wp:extent cx="923925" cy="276225"/>
                      <wp:effectExtent l="0" t="0" r="0" b="0"/>
                      <wp:wrapNone/>
                      <wp:docPr id="11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908935" y="5947410"/>
                                <a:ext cx="9239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0191FB">
                                  <w:pPr>
                                    <w:rPr>
                                      <w:rFonts w:hint="default" w:eastAsia="宋体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24-04-2025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40pt;margin-top:133.95pt;height:21.75pt;width:72.75pt;z-index:251660288;mso-width-relative:page;mso-height-relative:page;" filled="f" stroked="f" coordsize="21600,21600" o:gfxdata="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1dkws90AAAALAQAADwAAAAAA&#10;AAABACAAAAAiAAAAZHJzL2Rvd25yZXYueG1sUEsBAhQAFAAAAAgAh07iQNjUJjhHAgAAcwQAAA4A&#10;AAAAAAAAAQAgAAAALAEAAGRycy9lMm9Eb2MueG1sUEsFBgAAAAAGAAYAWQEAAOU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80191FB">
                            <w:pPr>
                              <w:rPr>
                                <w:rFonts w:hint="default" w:eastAsia="宋体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24-04-2025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="宋体"/>
                <w:sz w:val="21"/>
                <w:lang w:val="en-US" w:eastAsia="zh-CN"/>
              </w:rPr>
              <w:t xml:space="preserve"> </w:t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2624455" cy="1967865"/>
                  <wp:effectExtent l="0" t="0" r="4445" b="13335"/>
                  <wp:docPr id="1" name="图片 1" descr="微信图片_20250527093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505270938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55" cy="196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4445" b="18415"/>
                  <wp:docPr id="2" name="图片 1" descr="微信图片_20250527093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微信图片_2025052709392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4F9E77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 xml:space="preserve"> </w:t>
            </w:r>
          </w:p>
          <w:p w14:paraId="201F97D6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4349115</wp:posOffset>
                      </wp:positionH>
                      <wp:positionV relativeFrom="paragraph">
                        <wp:posOffset>1704340</wp:posOffset>
                      </wp:positionV>
                      <wp:extent cx="923925" cy="276225"/>
                      <wp:effectExtent l="0" t="0" r="0" b="0"/>
                      <wp:wrapNone/>
                      <wp:docPr id="14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ACAA72">
                                  <w:pPr>
                                    <w:rPr>
                                      <w:rFonts w:hint="default" w:eastAsia="宋体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24-04-2025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42.45pt;margin-top:134.2pt;height:21.75pt;width:72.75pt;z-index:251663360;mso-width-relative:page;mso-height-relative:page;" filled="f" stroked="f" coordsize="21600,21600" o:gfxdata="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E0OkvbAAAACwEAAA8AAAAAAAAAAQAgAAAAIgAAAGRy&#10;cy9kb3ducmV2LnhtbFBLAQIUABQAAAAIAIdO4kDITpCEOwIAAGcEAAAOAAAAAAAAAAEAIAAAACoB&#10;AABkcnMvZTJvRG9jLnhtbFBLBQYAAAAABgAGAFkBAADX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DACAA72">
                            <w:pPr>
                              <w:rPr>
                                <w:rFonts w:hint="default" w:eastAsia="宋体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24-04-2025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1641475</wp:posOffset>
                      </wp:positionV>
                      <wp:extent cx="923925" cy="276225"/>
                      <wp:effectExtent l="0" t="0" r="0" b="0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12AFFF">
                                  <w:pPr>
                                    <w:rPr>
                                      <w:rFonts w:hint="default" w:eastAsia="宋体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24-04-2025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2.9pt;margin-top:129.25pt;height:21.75pt;width:72.75pt;z-index:251662336;mso-width-relative:page;mso-height-relative:page;" filled="f" stroked="f" coordsize="21600,21600" o:gfxdata="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0kXWNwAAAALAQAADwAAAAAAAAABACAAAAAiAAAA&#10;ZHJzL2Rvd25yZXYueG1sUEsBAhQAFAAAAAgAh07iQI04S3M8AgAAZwQAAA4AAAAAAAAAAQAgAAAA&#10;KwEAAGRycy9lMm9Eb2MueG1sUEsFBgAAAAAGAAYAWQEAANk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912AFFF">
                            <w:pPr>
                              <w:rPr>
                                <w:rFonts w:hint="default" w:eastAsia="宋体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24-04-2025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="宋体"/>
                <w:sz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4445" b="18415"/>
                  <wp:docPr id="3" name="图片 2" descr="微信图片_20250527093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微信图片_202505270938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vertAlign w:val="baseline"/>
                <w:lang w:eastAsia="zh-CN"/>
              </w:rPr>
              <w:drawing>
                <wp:inline distT="0" distB="0" distL="114300" distR="114300">
                  <wp:extent cx="2640330" cy="1972945"/>
                  <wp:effectExtent l="0" t="0" r="7620" b="8255"/>
                  <wp:docPr id="4" name="图片 3" descr="IMG_20230731_093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0230731_0937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5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30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755A6C">
            <w:pPr>
              <w:rPr>
                <w:rFonts w:ascii="Arial"/>
                <w:sz w:val="21"/>
              </w:rPr>
            </w:pPr>
          </w:p>
          <w:p w14:paraId="4B0B3AA7">
            <w:pPr>
              <w:rPr>
                <w:rFonts w:ascii="Arial"/>
                <w:sz w:val="21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pacing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4445" b="18415"/>
                  <wp:docPr id="5" name="图片 4" descr="微信图片_20250527093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微信图片_202505270938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eastAsia="仿宋_GB2312"/>
                <w:vertAlign w:val="baseline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4445" b="18415"/>
                  <wp:docPr id="6" name="图片 5" descr="微信图片_20250527093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微信图片_202505270939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仿宋_GB2312"/>
                <w:vertAlign w:val="baseline"/>
                <w:lang w:val="en-US" w:eastAsia="zh-CN"/>
              </w:rPr>
              <w:t xml:space="preserve">   </w:t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552700" cy="1913890"/>
                  <wp:effectExtent l="0" t="0" r="0" b="10160"/>
                  <wp:docPr id="7" name="图片 6" descr="微信图片_20250527093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微信图片_202505270930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552700" cy="1913890"/>
                  <wp:effectExtent l="0" t="0" r="0" b="10160"/>
                  <wp:docPr id="8" name="图片 7" descr="微信图片_20250527093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微信图片_202505270931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552700" cy="1913890"/>
                  <wp:effectExtent l="0" t="0" r="0" b="10160"/>
                  <wp:docPr id="9" name="图片 8" descr="微信图片_20250527093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微信图片_202505270930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561590" cy="1920240"/>
                  <wp:effectExtent l="0" t="0" r="10160" b="3810"/>
                  <wp:docPr id="10" name="图片 9" descr="微信图片_20250618134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微信图片_202506181349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0D93A">
            <w:pPr>
              <w:rPr>
                <w:rFonts w:ascii="Arial"/>
                <w:sz w:val="21"/>
              </w:rPr>
            </w:pPr>
          </w:p>
          <w:p w14:paraId="6D6BE88D">
            <w:pPr>
              <w:rPr>
                <w:rFonts w:hint="default"/>
                <w:vertAlign w:val="baseline"/>
                <w:lang w:val="en-US" w:eastAsia="zh-CN"/>
              </w:rPr>
            </w:pPr>
            <w:bookmarkStart w:id="0" w:name="_Toc4786"/>
            <w:bookmarkStart w:id="1" w:name="_Toc21113"/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bookmarkEnd w:id="0"/>
            <w:bookmarkEnd w:id="1"/>
            <w:bookmarkStart w:id="2" w:name="_Toc17735"/>
            <w:bookmarkStart w:id="3" w:name="_Toc27643"/>
          </w:p>
          <w:p w14:paraId="0CBF9F79">
            <w:pPr>
              <w:rPr>
                <w:rFonts w:hint="default"/>
                <w:vertAlign w:val="baseline"/>
                <w:lang w:val="en-US" w:eastAsia="zh-CN"/>
              </w:rPr>
            </w:pPr>
          </w:p>
          <w:bookmarkEnd w:id="2"/>
          <w:bookmarkEnd w:id="3"/>
          <w:p w14:paraId="57147295">
            <w:pPr>
              <w:rPr>
                <w:rFonts w:hint="default"/>
                <w:vertAlign w:val="baseline"/>
                <w:lang w:val="en-US" w:eastAsia="zh-CN"/>
              </w:rPr>
            </w:pPr>
            <w:bookmarkStart w:id="4" w:name="_Toc12718"/>
            <w:bookmarkStart w:id="5" w:name="_Toc5223"/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bookmarkEnd w:id="4"/>
            <w:bookmarkEnd w:id="5"/>
            <w:bookmarkStart w:id="6" w:name="_Toc21116"/>
            <w:bookmarkStart w:id="7" w:name="_Toc26102"/>
          </w:p>
          <w:p w14:paraId="35E053D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</w:t>
            </w:r>
          </w:p>
          <w:bookmarkEnd w:id="6"/>
          <w:bookmarkEnd w:id="7"/>
          <w:p w14:paraId="0F59E7B1">
            <w:pPr>
              <w:rPr>
                <w:rFonts w:ascii="Arial"/>
                <w:sz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</w:p>
          <w:p w14:paraId="7DF794AD">
            <w:pPr>
              <w:rPr>
                <w:rFonts w:ascii="Arial"/>
                <w:sz w:val="21"/>
              </w:rPr>
            </w:pPr>
          </w:p>
          <w:p w14:paraId="2E7C5EBA">
            <w:pPr>
              <w:rPr>
                <w:rFonts w:ascii="Arial"/>
                <w:sz w:val="21"/>
              </w:rPr>
            </w:pPr>
          </w:p>
          <w:p w14:paraId="116965EE">
            <w:pPr>
              <w:rPr>
                <w:rFonts w:ascii="Arial"/>
                <w:sz w:val="21"/>
              </w:rPr>
            </w:pPr>
          </w:p>
          <w:p w14:paraId="1BD21C7D">
            <w:pPr>
              <w:rPr>
                <w:rFonts w:ascii="Arial"/>
                <w:sz w:val="21"/>
              </w:rPr>
            </w:pPr>
          </w:p>
          <w:p w14:paraId="169484E1">
            <w:pPr>
              <w:rPr>
                <w:rFonts w:ascii="Arial"/>
                <w:sz w:val="21"/>
              </w:rPr>
            </w:pPr>
          </w:p>
          <w:p w14:paraId="638B2C92">
            <w:pPr>
              <w:rPr>
                <w:rFonts w:ascii="Arial"/>
                <w:sz w:val="21"/>
              </w:rPr>
            </w:pPr>
          </w:p>
          <w:p w14:paraId="67DF90EB">
            <w:pPr>
              <w:rPr>
                <w:rFonts w:ascii="Arial"/>
                <w:sz w:val="21"/>
              </w:rPr>
            </w:pPr>
          </w:p>
          <w:p w14:paraId="64BD73C4">
            <w:pPr>
              <w:rPr>
                <w:rFonts w:ascii="Arial"/>
                <w:sz w:val="21"/>
              </w:rPr>
            </w:pPr>
          </w:p>
          <w:p w14:paraId="66C75E55">
            <w:pPr>
              <w:rPr>
                <w:rFonts w:ascii="Arial"/>
                <w:sz w:val="21"/>
              </w:rPr>
            </w:pPr>
          </w:p>
          <w:p w14:paraId="1F18EBE8">
            <w:pPr>
              <w:rPr>
                <w:rFonts w:ascii="Arial"/>
                <w:sz w:val="21"/>
              </w:rPr>
            </w:pPr>
          </w:p>
          <w:p w14:paraId="214A7B0D">
            <w:pPr>
              <w:rPr>
                <w:rFonts w:ascii="Arial"/>
                <w:sz w:val="21"/>
              </w:rPr>
            </w:pPr>
          </w:p>
        </w:tc>
      </w:tr>
    </w:tbl>
    <w:p w14:paraId="2769DC9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0" w:lineRule="exact"/>
        <w:textAlignment w:val="baseline"/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DE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06E11">
    <w:pPr>
      <w:pStyle w:val="6"/>
      <w:wordWrap w:val="0"/>
      <w:jc w:val="right"/>
      <w:rPr>
        <w:rFonts w:hint="default" w:eastAsia="宋体"/>
        <w:sz w:val="21"/>
        <w:szCs w:val="21"/>
        <w:lang w:val="en-US"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6FFF51"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B6FFF51"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9F4EFE">
    <w:pPr>
      <w:pStyle w:val="7"/>
      <w:pBdr>
        <w:bottom w:val="none" w:color="auto" w:sz="0" w:space="1"/>
      </w:pBdr>
      <w:rPr>
        <w:rFonts w:hint="default" w:ascii="Times New Roman" w:hAnsi="Times New Roman" w:cs="Times New Roman"/>
        <w:sz w:val="21"/>
        <w:szCs w:val="21"/>
        <w:lang w:val="en-US" w:eastAsia="zh-CN"/>
      </w:rPr>
    </w:pPr>
  </w:p>
  <w:p w14:paraId="380C03A3">
    <w:pPr>
      <w:pStyle w:val="7"/>
      <w:pBdr>
        <w:bottom w:val="none" w:color="auto" w:sz="0" w:space="1"/>
      </w:pBdr>
    </w:pPr>
    <w:r>
      <w:rPr>
        <w:rFonts w:hint="default" w:ascii="Times New Roman" w:hAnsi="Times New Roman" w:cs="Times New Roman"/>
        <w:sz w:val="21"/>
        <w:szCs w:val="21"/>
        <w:lang w:val="en-US" w:eastAsia="zh-CN"/>
      </w:rPr>
      <w:t>SDSA/ZWJSJL-C-5</w:t>
    </w:r>
    <w:r>
      <w:rPr>
        <w:rFonts w:hint="eastAsia" w:ascii="Times New Roman" w:hAnsi="Times New Roman" w:cs="Times New Roman"/>
        <w:sz w:val="21"/>
        <w:szCs w:val="21"/>
        <w:lang w:val="en-US" w:eastAsia="zh-CN"/>
      </w:rPr>
      <w:t>7</w:t>
    </w:r>
    <w:r>
      <w:rPr>
        <w:rFonts w:hint="default" w:ascii="Times New Roman" w:hAnsi="Times New Roman" w:cs="Times New Roman"/>
        <w:sz w:val="21"/>
        <w:szCs w:val="21"/>
        <w:lang w:val="en-US" w:eastAsia="zh-CN"/>
      </w:rPr>
      <w:t>-2025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wY2M5ZjdkMTMyNTgyZjMyMzgxZDc1YmRiMDkyNzAifQ=="/>
  </w:docVars>
  <w:rsids>
    <w:rsidRoot w:val="00000000"/>
    <w:rsid w:val="046E0155"/>
    <w:rsid w:val="06E96ED0"/>
    <w:rsid w:val="06F9294E"/>
    <w:rsid w:val="09C21D48"/>
    <w:rsid w:val="10233A6A"/>
    <w:rsid w:val="163C0F4F"/>
    <w:rsid w:val="18C4150C"/>
    <w:rsid w:val="192D7321"/>
    <w:rsid w:val="1B0E12BF"/>
    <w:rsid w:val="1F4B571D"/>
    <w:rsid w:val="23575242"/>
    <w:rsid w:val="23D50319"/>
    <w:rsid w:val="2558303D"/>
    <w:rsid w:val="299D7C60"/>
    <w:rsid w:val="37C778C4"/>
    <w:rsid w:val="3C515900"/>
    <w:rsid w:val="3F5F5264"/>
    <w:rsid w:val="42706848"/>
    <w:rsid w:val="452B668B"/>
    <w:rsid w:val="454B7796"/>
    <w:rsid w:val="46D715B1"/>
    <w:rsid w:val="47F74358"/>
    <w:rsid w:val="4B5025EE"/>
    <w:rsid w:val="4D471E55"/>
    <w:rsid w:val="59475421"/>
    <w:rsid w:val="5AB3577D"/>
    <w:rsid w:val="60D002E3"/>
    <w:rsid w:val="65DF6569"/>
    <w:rsid w:val="69FC29EF"/>
    <w:rsid w:val="6CA936ED"/>
    <w:rsid w:val="6E147CC4"/>
    <w:rsid w:val="75F059B4"/>
    <w:rsid w:val="7D7D5542"/>
    <w:rsid w:val="7DEE6429"/>
    <w:rsid w:val="7ED163B2"/>
    <w:rsid w:val="7F7B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link w:val="11"/>
    <w:qFormat/>
    <w:uiPriority w:val="0"/>
    <w:pPr>
      <w:keepNext/>
      <w:keepLines/>
      <w:spacing w:beforeLines="0" w:beforeAutospacing="0" w:afterLines="0" w:afterAutospacing="0" w:line="490" w:lineRule="exact"/>
      <w:outlineLvl w:val="0"/>
    </w:pPr>
    <w:rPr>
      <w:rFonts w:ascii="Times New Roman" w:hAnsi="Times New Roman" w:eastAsia="仿宋_GB2312" w:cs="Times New Roman"/>
      <w:b/>
      <w:kern w:val="44"/>
      <w:szCs w:val="28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0" w:beforeLines="0" w:beforeAutospacing="0" w:after="0" w:afterLines="0" w:afterAutospacing="0"/>
      <w:jc w:val="left"/>
      <w:outlineLvl w:val="1"/>
    </w:pPr>
    <w:rPr>
      <w:rFonts w:ascii="Times New Roman" w:hAnsi="Times New Roman" w:eastAsia="仿宋_GB2312" w:cs="Times New Roman"/>
      <w:b/>
      <w:bCs/>
      <w:szCs w:val="28"/>
      <w:lang w:bidi="ar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90" w:lineRule="exact"/>
      <w:jc w:val="left"/>
      <w:outlineLvl w:val="2"/>
    </w:pPr>
    <w:rPr>
      <w:rFonts w:ascii="Times New Roman" w:hAnsi="Times New Roman" w:eastAsia="仿宋_GB2312" w:cs="Times New Roman"/>
      <w:b/>
      <w:szCs w:val="28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before="26"/>
      <w:ind w:left="138" w:firstLine="559"/>
    </w:pPr>
    <w:rPr>
      <w:rFonts w:ascii="仿宋_GB2312" w:hAnsi="仿宋_GB2312" w:eastAsia="仿宋_GB2312"/>
      <w:sz w:val="28"/>
      <w:szCs w:val="2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next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itle"/>
    <w:basedOn w:val="1"/>
    <w:next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customStyle="1" w:styleId="11">
    <w:name w:val="标题 1 Char"/>
    <w:link w:val="3"/>
    <w:qFormat/>
    <w:uiPriority w:val="0"/>
    <w:rPr>
      <w:rFonts w:ascii="Times New Roman" w:hAnsi="Times New Roman" w:eastAsia="仿宋_GB2312" w:cs="Times New Roman"/>
      <w:b/>
      <w:kern w:val="44"/>
      <w:sz w:val="28"/>
      <w:szCs w:val="28"/>
    </w:r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208</Words>
  <Characters>233</Characters>
  <Lines>0</Lines>
  <Paragraphs>0</Paragraphs>
  <TotalTime>3</TotalTime>
  <ScaleCrop>false</ScaleCrop>
  <LinksUpToDate>false</LinksUpToDate>
  <CharactersWithSpaces>244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2021-09-03T00:26:00Z</dcterms:created>
  <dc:creator>Administrator</dc:creator>
  <cp:lastModifiedBy>贾腾腾</cp:lastModifiedBy>
  <dcterms:modified xsi:type="dcterms:W3CDTF">2025-08-27T09:11:42Z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4C3FB47C58A443AE8454140F2C1FD76E_13</vt:lpwstr>
  </property>
  <property fmtid="{D5CDD505-2E9C-101B-9397-08002B2CF9AE}" pid="4" name="KSOTemplateDocerSaveRecord">
    <vt:lpwstr>eyJoZGlkIjoiNzBkNTA0NjVjOWFmZjgzZjI0M2FhOGIxYzgzMWE4MDYiLCJ1c2VySWQiOiIyNTUzMzIxNTMifQ==</vt:lpwstr>
  </property>
</Properties>
</file>