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eastAsia="宋体"/>
          <w:b/>
          <w:sz w:val="28"/>
          <w:szCs w:val="28"/>
        </w:rPr>
      </w:pPr>
      <w:r>
        <w:rPr>
          <w:rFonts w:hint="eastAsia" w:ascii="Times New Roman" w:hAnsi="Times New Roman" w:eastAsia="宋体"/>
          <w:b/>
          <w:sz w:val="28"/>
          <w:szCs w:val="28"/>
        </w:rPr>
        <w:t>山东国瓷康立泰新材料科技有限公司</w:t>
      </w:r>
    </w:p>
    <w:p>
      <w:pPr>
        <w:spacing w:line="360" w:lineRule="auto"/>
        <w:jc w:val="center"/>
        <w:rPr>
          <w:rFonts w:hint="eastAsia" w:ascii="Times New Roman" w:hAnsi="Times New Roman" w:eastAsia="宋体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b/>
          <w:sz w:val="28"/>
          <w:szCs w:val="28"/>
          <w:lang w:eastAsia="zh-CN"/>
        </w:rPr>
        <w:t>年产5万吨陶瓷墨水项目（一期）</w:t>
      </w:r>
      <w:r>
        <w:rPr>
          <w:rFonts w:hint="eastAsia" w:ascii="Times New Roman" w:hAnsi="Times New Roman" w:eastAsia="宋体"/>
          <w:b/>
          <w:sz w:val="28"/>
          <w:szCs w:val="28"/>
          <w:lang w:val="en-US" w:eastAsia="zh-CN"/>
        </w:rPr>
        <w:t>验收</w:t>
      </w:r>
    </w:p>
    <w:p>
      <w:pPr>
        <w:spacing w:line="360" w:lineRule="auto"/>
        <w:jc w:val="center"/>
        <w:rPr>
          <w:rFonts w:hint="eastAsia" w:ascii="Times New Roman" w:hAnsi="Times New Roman" w:eastAsia="宋体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b/>
          <w:sz w:val="28"/>
          <w:szCs w:val="28"/>
          <w:lang w:val="en-US" w:eastAsia="zh-CN"/>
        </w:rPr>
        <w:t>第一次公示</w:t>
      </w:r>
    </w:p>
    <w:p>
      <w:pPr>
        <w:spacing w:after="0"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根据《建设项目竣工环境保护验收暂行办法》，现将山东国瓷康立泰新材料科技有限公司年产5万吨陶瓷墨水项目（一期）验收公示如下：</w:t>
      </w:r>
    </w:p>
    <w:p>
      <w:pPr>
        <w:spacing w:after="0" w:line="360" w:lineRule="auto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一、建设项目的简介</w:t>
      </w:r>
    </w:p>
    <w:p>
      <w:pPr>
        <w:spacing w:after="0" w:line="360" w:lineRule="auto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（一）项目名称：年产5万吨陶瓷墨水项目（一期）</w:t>
      </w:r>
    </w:p>
    <w:p>
      <w:pPr>
        <w:spacing w:after="0" w:line="360" w:lineRule="auto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（二）工程性质：新建</w:t>
      </w:r>
    </w:p>
    <w:p>
      <w:pPr>
        <w:spacing w:after="0"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（三）所属行业：C2642 油墨及类似产品制造</w:t>
      </w:r>
    </w:p>
    <w:p>
      <w:pPr>
        <w:spacing w:after="0" w:line="360" w:lineRule="auto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（四）建设地点：山东省东营市东营经济技术开发区府前大街以北 45m，海州路以西210m。</w:t>
      </w:r>
    </w:p>
    <w:p>
      <w:pPr>
        <w:spacing w:after="0" w:line="360" w:lineRule="auto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（五）项目规模：本项目建设地点位于东营市东营经济技术开发区府前大街以北45m，海州路以西210m（E 118度46分48.000 秒，N 37度26分2.400秒），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分两期进行建设，一期投资20000万元，占地面积36310m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，利用购置2栋厂房新建设储运工程及配套公辅工程，购置变压器、砂磨机、空压机、立式混料系统、冷凝机、储存罐、吹塑机、粉碎机等设备，以色料（5000t/a 来源于同期拟建的年产10000吨陶瓷墨水原料项目（一期），7000t/a 外购）、矿物油和分散剂为原材料，通过混料-研磨-过滤-包装的生产工序，实现年产3万吨陶瓷墨水的规模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。</w:t>
      </w:r>
    </w:p>
    <w:p>
      <w:pPr>
        <w:spacing w:after="0" w:line="360" w:lineRule="auto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（六）前期手续：本项目于2021年12月委托山东格林泰克环保技术服务有限公司编制《年产5万吨陶瓷墨水项目（一期）环境影响评级报告表》，2021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年12月10日获得东营经济技术开发区管理委员会（东开管环审[2022]89号）的批复。</w:t>
      </w:r>
    </w:p>
    <w:p>
      <w:pPr>
        <w:spacing w:after="0" w:line="360" w:lineRule="auto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二、建设项目的建设单位的名称和联系方式</w:t>
      </w:r>
    </w:p>
    <w:p>
      <w:pPr>
        <w:spacing w:after="0" w:line="360" w:lineRule="auto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建设单位：山东国瓷康立泰新材料科技有限公司</w:t>
      </w:r>
    </w:p>
    <w:p>
      <w:pPr>
        <w:spacing w:after="0" w:line="360" w:lineRule="auto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联系人：刘明      联系电话： 13697825019</w:t>
      </w:r>
    </w:p>
    <w:p>
      <w:pPr>
        <w:rPr>
          <w:rFonts w:hint="eastAsia" w:eastAsia="微软雅黑"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b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NTZhODc3MWZhMGU5YWFkMmMwOTU2N2U4ZDEyNjQifQ=="/>
  </w:docVars>
  <w:rsids>
    <w:rsidRoot w:val="00000000"/>
    <w:rsid w:val="01DA69EA"/>
    <w:rsid w:val="0BA11655"/>
    <w:rsid w:val="0DBC1B18"/>
    <w:rsid w:val="0DFC0A5A"/>
    <w:rsid w:val="14FF7A2C"/>
    <w:rsid w:val="1796247C"/>
    <w:rsid w:val="1FFF2FDC"/>
    <w:rsid w:val="20715966"/>
    <w:rsid w:val="23CC3BF4"/>
    <w:rsid w:val="26720558"/>
    <w:rsid w:val="283D0868"/>
    <w:rsid w:val="2B6C60CE"/>
    <w:rsid w:val="2EE67895"/>
    <w:rsid w:val="390C74A4"/>
    <w:rsid w:val="3BC348C9"/>
    <w:rsid w:val="42206C63"/>
    <w:rsid w:val="441445A5"/>
    <w:rsid w:val="47041865"/>
    <w:rsid w:val="538C1DED"/>
    <w:rsid w:val="5E84084D"/>
    <w:rsid w:val="5F423680"/>
    <w:rsid w:val="610F5FC1"/>
    <w:rsid w:val="62B92A90"/>
    <w:rsid w:val="63FD5D72"/>
    <w:rsid w:val="690067CF"/>
    <w:rsid w:val="6FAB59BA"/>
    <w:rsid w:val="6FDF39AB"/>
    <w:rsid w:val="70EC0499"/>
    <w:rsid w:val="71EC3488"/>
    <w:rsid w:val="71EC592A"/>
    <w:rsid w:val="772C33D8"/>
    <w:rsid w:val="77AF0DFD"/>
    <w:rsid w:val="7AC13649"/>
    <w:rsid w:val="7D59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574</Words>
  <Characters>654</Characters>
  <Lines>0</Lines>
  <Paragraphs>0</Paragraphs>
  <TotalTime>8</TotalTime>
  <ScaleCrop>false</ScaleCrop>
  <LinksUpToDate>false</LinksUpToDate>
  <CharactersWithSpaces>670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肖静</cp:lastModifiedBy>
  <dcterms:modified xsi:type="dcterms:W3CDTF">2023-01-10T01:43:28Z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81EA4AB3F8174F4CA5DFB24E0215ADC8</vt:lpwstr>
  </property>
</Properties>
</file>