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AD" w:rsidRPr="007539C6" w:rsidRDefault="00F7359F" w:rsidP="00445604">
      <w:pPr>
        <w:jc w:val="center"/>
        <w:rPr>
          <w:rFonts w:asciiTheme="minorEastAsia" w:eastAsiaTheme="minorEastAsia" w:hAnsiTheme="minorEastAsia"/>
          <w:b/>
          <w:kern w:val="0"/>
          <w:sz w:val="40"/>
          <w:szCs w:val="40"/>
        </w:rPr>
      </w:pPr>
      <w:r>
        <w:rPr>
          <w:rFonts w:asciiTheme="minorEastAsia" w:eastAsiaTheme="minorEastAsia" w:hAnsiTheme="minorEastAsia"/>
          <w:b/>
          <w:kern w:val="0"/>
          <w:sz w:val="40"/>
          <w:szCs w:val="40"/>
        </w:rPr>
        <w:t>滕州市六和广告有限公司第一分公司广告宣传板生产项目</w:t>
      </w:r>
      <w:r w:rsidR="006C25AD" w:rsidRPr="007539C6">
        <w:rPr>
          <w:rFonts w:asciiTheme="minorEastAsia" w:eastAsiaTheme="minorEastAsia" w:hAnsiTheme="minorEastAsia" w:hint="eastAsia"/>
          <w:b/>
          <w:kern w:val="0"/>
          <w:sz w:val="40"/>
          <w:szCs w:val="40"/>
        </w:rPr>
        <w:t>竣工环境保护验收意见</w:t>
      </w:r>
    </w:p>
    <w:p w:rsidR="006C25AD" w:rsidRPr="007539C6" w:rsidRDefault="006C25AD">
      <w:pPr>
        <w:pStyle w:val="Default"/>
        <w:rPr>
          <w:rFonts w:asciiTheme="minorEastAsia" w:eastAsiaTheme="minorEastAsia" w:hAnsiTheme="minorEastAsia"/>
          <w:sz w:val="32"/>
          <w:szCs w:val="32"/>
        </w:rPr>
      </w:pPr>
    </w:p>
    <w:p w:rsidR="006C25AD" w:rsidRPr="00C72014"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201</w:t>
      </w:r>
      <w:r w:rsidR="000C5E37" w:rsidRPr="00C72014">
        <w:rPr>
          <w:rFonts w:asciiTheme="minorEastAsia" w:eastAsiaTheme="minorEastAsia" w:hAnsiTheme="minorEastAsia" w:cs="仿宋" w:hint="eastAsia"/>
          <w:sz w:val="32"/>
          <w:szCs w:val="32"/>
        </w:rPr>
        <w:t>9</w:t>
      </w:r>
      <w:r w:rsidRPr="00C72014">
        <w:rPr>
          <w:rFonts w:asciiTheme="minorEastAsia" w:eastAsiaTheme="minorEastAsia" w:hAnsiTheme="minorEastAsia" w:cs="仿宋" w:hint="eastAsia"/>
          <w:sz w:val="32"/>
          <w:szCs w:val="32"/>
        </w:rPr>
        <w:t>年</w:t>
      </w:r>
      <w:r w:rsidR="000C5E37" w:rsidRPr="00C72014">
        <w:rPr>
          <w:rFonts w:asciiTheme="minorEastAsia" w:eastAsiaTheme="minorEastAsia" w:hAnsiTheme="minorEastAsia" w:cs="仿宋" w:hint="eastAsia"/>
          <w:sz w:val="32"/>
          <w:szCs w:val="32"/>
        </w:rPr>
        <w:t>0</w:t>
      </w:r>
      <w:r w:rsidR="002156B7" w:rsidRPr="00C72014">
        <w:rPr>
          <w:rFonts w:asciiTheme="minorEastAsia" w:eastAsiaTheme="minorEastAsia" w:hAnsiTheme="minorEastAsia" w:cs="仿宋" w:hint="eastAsia"/>
          <w:sz w:val="32"/>
          <w:szCs w:val="32"/>
        </w:rPr>
        <w:t>4</w:t>
      </w:r>
      <w:r w:rsidR="008808BF" w:rsidRPr="00C72014">
        <w:rPr>
          <w:rFonts w:asciiTheme="minorEastAsia" w:eastAsiaTheme="minorEastAsia" w:hAnsiTheme="minorEastAsia" w:cs="仿宋"/>
          <w:sz w:val="32"/>
          <w:szCs w:val="32"/>
        </w:rPr>
        <w:t>月</w:t>
      </w:r>
      <w:r w:rsidR="002156B7" w:rsidRPr="00C72014">
        <w:rPr>
          <w:rFonts w:asciiTheme="minorEastAsia" w:eastAsiaTheme="minorEastAsia" w:hAnsiTheme="minorEastAsia" w:cs="仿宋" w:hint="eastAsia"/>
          <w:sz w:val="32"/>
          <w:szCs w:val="32"/>
        </w:rPr>
        <w:t>14</w:t>
      </w:r>
      <w:r w:rsidR="008808BF" w:rsidRPr="00C72014">
        <w:rPr>
          <w:rFonts w:asciiTheme="minorEastAsia" w:eastAsiaTheme="minorEastAsia" w:hAnsiTheme="minorEastAsia" w:cs="仿宋"/>
          <w:sz w:val="32"/>
          <w:szCs w:val="32"/>
        </w:rPr>
        <w:t>日</w:t>
      </w:r>
      <w:r w:rsidRPr="00C72014">
        <w:rPr>
          <w:rFonts w:asciiTheme="minorEastAsia" w:eastAsiaTheme="minorEastAsia" w:hAnsiTheme="minorEastAsia" w:cs="仿宋" w:hint="eastAsia"/>
          <w:sz w:val="32"/>
          <w:szCs w:val="32"/>
        </w:rPr>
        <w:t>，</w:t>
      </w:r>
      <w:r w:rsidR="00F7359F" w:rsidRPr="00C72014">
        <w:rPr>
          <w:rFonts w:asciiTheme="minorEastAsia" w:eastAsiaTheme="minorEastAsia" w:hAnsiTheme="minorEastAsia" w:cs="仿宋"/>
          <w:sz w:val="32"/>
          <w:szCs w:val="32"/>
        </w:rPr>
        <w:t>滕州市六和广告有限公司第一分公司</w:t>
      </w:r>
      <w:r w:rsidRPr="00C72014">
        <w:rPr>
          <w:rFonts w:asciiTheme="minorEastAsia" w:eastAsiaTheme="minorEastAsia" w:hAnsiTheme="minorEastAsia" w:cs="仿宋" w:hint="eastAsia"/>
          <w:sz w:val="32"/>
          <w:szCs w:val="32"/>
        </w:rPr>
        <w:t>根据《</w:t>
      </w:r>
      <w:r w:rsidR="00F7359F" w:rsidRPr="00C72014">
        <w:rPr>
          <w:rFonts w:asciiTheme="minorEastAsia" w:eastAsiaTheme="minorEastAsia" w:hAnsiTheme="minorEastAsia" w:cs="仿宋"/>
          <w:sz w:val="32"/>
          <w:szCs w:val="32"/>
        </w:rPr>
        <w:t>滕州市六和广告有限公司第一分公司广告宣传板生产项目</w:t>
      </w:r>
      <w:r w:rsidRPr="00C72014">
        <w:rPr>
          <w:rFonts w:asciiTheme="minorEastAsia" w:eastAsiaTheme="minorEastAsia" w:hAnsiTheme="minorEastAsia" w:cs="仿宋" w:hint="eastAsia"/>
          <w:sz w:val="32"/>
          <w:szCs w:val="32"/>
        </w:rPr>
        <w:t>环境保护验收监测报告》</w:t>
      </w:r>
      <w:r w:rsidR="00B7371A" w:rsidRPr="00C72014">
        <w:rPr>
          <w:rFonts w:asciiTheme="minorEastAsia" w:eastAsiaTheme="minorEastAsia" w:hAnsiTheme="minorEastAsia" w:cs="仿宋" w:hint="eastAsia"/>
          <w:sz w:val="32"/>
          <w:szCs w:val="32"/>
        </w:rPr>
        <w:t>，</w:t>
      </w:r>
      <w:r w:rsidRPr="00C72014">
        <w:rPr>
          <w:rFonts w:asciiTheme="minorEastAsia" w:eastAsiaTheme="minorEastAsia" w:hAnsiTheme="minorEastAsia" w:cs="仿宋" w:hint="eastAsia"/>
          <w:sz w:val="32"/>
          <w:szCs w:val="32"/>
        </w:rPr>
        <w:t>并对照《建设项目竣工环境保护验收暂行办法》，严格依照国家有关法律法规、建设项目竣工环境保护验收技术规范/指南、本项目环境影响评价报告表和审批部门审批决定等要求对本项目进行验收，提出意见如下：</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一、工程建设基本情况</w:t>
      </w:r>
    </w:p>
    <w:p w:rsidR="006C25AD" w:rsidRPr="00C72014" w:rsidRDefault="006C25AD" w:rsidP="007539C6">
      <w:pPr>
        <w:pStyle w:val="Default"/>
        <w:snapToGrid w:val="0"/>
        <w:spacing w:line="360" w:lineRule="auto"/>
        <w:ind w:firstLineChars="200" w:firstLine="640"/>
        <w:outlineLvl w:val="0"/>
        <w:rPr>
          <w:rFonts w:asciiTheme="minorEastAsia" w:eastAsiaTheme="minorEastAsia" w:hAnsiTheme="minorEastAsia" w:cs="仿宋"/>
          <w:color w:val="auto"/>
          <w:sz w:val="32"/>
          <w:szCs w:val="32"/>
        </w:rPr>
      </w:pPr>
      <w:r w:rsidRPr="00C72014">
        <w:rPr>
          <w:rFonts w:asciiTheme="minorEastAsia" w:eastAsiaTheme="minorEastAsia" w:hAnsiTheme="minorEastAsia" w:cs="仿宋" w:hint="eastAsia"/>
          <w:color w:val="auto"/>
          <w:sz w:val="32"/>
          <w:szCs w:val="32"/>
        </w:rPr>
        <w:t>（一）建设地点、规模、主要建设内容</w:t>
      </w:r>
    </w:p>
    <w:p w:rsidR="00462455" w:rsidRPr="00C72014" w:rsidRDefault="00F7359F" w:rsidP="00515938">
      <w:pPr>
        <w:adjustRightInd w:val="0"/>
        <w:snapToGrid w:val="0"/>
        <w:spacing w:line="360" w:lineRule="auto"/>
        <w:ind w:leftChars="42" w:left="88" w:rightChars="41" w:right="86" w:firstLineChars="200" w:firstLine="640"/>
        <w:rPr>
          <w:sz w:val="32"/>
          <w:szCs w:val="32"/>
        </w:rPr>
      </w:pPr>
      <w:r w:rsidRPr="00C72014">
        <w:rPr>
          <w:kern w:val="0"/>
          <w:sz w:val="32"/>
          <w:szCs w:val="32"/>
        </w:rPr>
        <w:t>滕州市六和广告有限公司第一分公司广告宣传板生产项目</w:t>
      </w:r>
      <w:r w:rsidR="00515938" w:rsidRPr="00C72014">
        <w:rPr>
          <w:rFonts w:hint="eastAsia"/>
          <w:sz w:val="32"/>
          <w:szCs w:val="32"/>
        </w:rPr>
        <w:t>位于</w:t>
      </w:r>
      <w:r w:rsidRPr="00C72014">
        <w:rPr>
          <w:rFonts w:hint="eastAsia"/>
          <w:sz w:val="32"/>
          <w:szCs w:val="32"/>
        </w:rPr>
        <w:t>山东省枣庄市滕州市经济开发区春藤路南侧等</w:t>
      </w:r>
      <w:r w:rsidRPr="00C72014">
        <w:rPr>
          <w:rFonts w:hint="eastAsia"/>
          <w:sz w:val="32"/>
          <w:szCs w:val="32"/>
        </w:rPr>
        <w:t>8</w:t>
      </w:r>
      <w:r w:rsidRPr="00C72014">
        <w:rPr>
          <w:rFonts w:hint="eastAsia"/>
          <w:sz w:val="32"/>
          <w:szCs w:val="32"/>
        </w:rPr>
        <w:t>户</w:t>
      </w:r>
      <w:r w:rsidR="00E6073D" w:rsidRPr="00C72014">
        <w:rPr>
          <w:rFonts w:hint="eastAsia"/>
          <w:sz w:val="32"/>
          <w:szCs w:val="32"/>
        </w:rPr>
        <w:t>，</w:t>
      </w:r>
      <w:r w:rsidR="00515938" w:rsidRPr="00C72014">
        <w:rPr>
          <w:rFonts w:hint="eastAsia"/>
          <w:sz w:val="32"/>
          <w:szCs w:val="32"/>
        </w:rPr>
        <w:t>项目总投资</w:t>
      </w:r>
      <w:r w:rsidRPr="00C72014">
        <w:rPr>
          <w:rFonts w:hint="eastAsia"/>
          <w:sz w:val="32"/>
          <w:szCs w:val="32"/>
        </w:rPr>
        <w:t>60</w:t>
      </w:r>
      <w:r w:rsidR="00515938" w:rsidRPr="00C72014">
        <w:rPr>
          <w:rFonts w:hint="eastAsia"/>
          <w:sz w:val="32"/>
          <w:szCs w:val="32"/>
        </w:rPr>
        <w:t>万元，</w:t>
      </w:r>
      <w:r w:rsidRPr="00C72014">
        <w:rPr>
          <w:rFonts w:hint="eastAsia"/>
          <w:sz w:val="32"/>
          <w:szCs w:val="32"/>
        </w:rPr>
        <w:t>建筑物面积</w:t>
      </w:r>
      <w:r w:rsidRPr="00C72014">
        <w:rPr>
          <w:rFonts w:hint="eastAsia"/>
          <w:sz w:val="32"/>
          <w:szCs w:val="32"/>
        </w:rPr>
        <w:t>1400m</w:t>
      </w:r>
      <w:r w:rsidRPr="00C72014">
        <w:rPr>
          <w:rFonts w:hint="eastAsia"/>
          <w:sz w:val="32"/>
          <w:szCs w:val="32"/>
          <w:vertAlign w:val="superscript"/>
        </w:rPr>
        <w:t>2</w:t>
      </w:r>
      <w:r w:rsidR="00515938" w:rsidRPr="00C72014">
        <w:rPr>
          <w:rFonts w:hint="eastAsia"/>
          <w:sz w:val="32"/>
          <w:szCs w:val="32"/>
        </w:rPr>
        <w:t>，主要建筑物包括</w:t>
      </w:r>
      <w:r w:rsidRPr="00C72014">
        <w:rPr>
          <w:rFonts w:hint="eastAsia"/>
          <w:sz w:val="32"/>
          <w:szCs w:val="32"/>
        </w:rPr>
        <w:t>生产车间、办公室、仓库等</w:t>
      </w:r>
      <w:r w:rsidR="00E6073D" w:rsidRPr="00C72014">
        <w:rPr>
          <w:rFonts w:hint="eastAsia"/>
          <w:bCs/>
          <w:sz w:val="32"/>
          <w:szCs w:val="32"/>
        </w:rPr>
        <w:t>。</w:t>
      </w:r>
      <w:r w:rsidR="00E6073D" w:rsidRPr="00C72014">
        <w:rPr>
          <w:rFonts w:hint="eastAsia"/>
          <w:bCs/>
          <w:sz w:val="32"/>
          <w:szCs w:val="32"/>
        </w:rPr>
        <w:t xml:space="preserve"> </w:t>
      </w:r>
      <w:r w:rsidR="00E6073D" w:rsidRPr="00C72014">
        <w:rPr>
          <w:rFonts w:hint="eastAsia"/>
          <w:sz w:val="32"/>
          <w:szCs w:val="32"/>
        </w:rPr>
        <w:t>建成后达到</w:t>
      </w:r>
      <w:r w:rsidRPr="00C72014">
        <w:rPr>
          <w:rFonts w:hint="eastAsia"/>
          <w:sz w:val="32"/>
          <w:szCs w:val="32"/>
        </w:rPr>
        <w:t>年产</w:t>
      </w:r>
      <w:r w:rsidRPr="00C72014">
        <w:rPr>
          <w:rFonts w:hint="eastAsia"/>
          <w:sz w:val="32"/>
          <w:szCs w:val="32"/>
        </w:rPr>
        <w:t>1000</w:t>
      </w:r>
      <w:r w:rsidRPr="00C72014">
        <w:rPr>
          <w:rFonts w:hint="eastAsia"/>
          <w:sz w:val="32"/>
          <w:szCs w:val="32"/>
        </w:rPr>
        <w:t>平方米广告宣传板</w:t>
      </w:r>
      <w:r w:rsidR="00E6073D" w:rsidRPr="00C72014">
        <w:rPr>
          <w:rFonts w:hint="eastAsia"/>
          <w:sz w:val="32"/>
          <w:szCs w:val="32"/>
        </w:rPr>
        <w:t>的生产能力。</w:t>
      </w:r>
    </w:p>
    <w:p w:rsidR="006C25AD" w:rsidRPr="00C72014" w:rsidRDefault="006C25AD" w:rsidP="007539C6">
      <w:pPr>
        <w:adjustRightInd w:val="0"/>
        <w:snapToGrid w:val="0"/>
        <w:spacing w:line="360" w:lineRule="auto"/>
        <w:ind w:leftChars="42" w:left="88" w:rightChars="41" w:right="86" w:firstLineChars="200" w:firstLine="64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主要设备</w:t>
      </w:r>
      <w:r w:rsidR="000C5E37" w:rsidRPr="00C72014">
        <w:rPr>
          <w:rFonts w:hint="eastAsia"/>
          <w:sz w:val="32"/>
          <w:szCs w:val="32"/>
        </w:rPr>
        <w:t>有</w:t>
      </w:r>
      <w:r w:rsidR="00F7359F" w:rsidRPr="00C72014">
        <w:rPr>
          <w:rFonts w:hint="eastAsia"/>
          <w:sz w:val="32"/>
          <w:szCs w:val="32"/>
        </w:rPr>
        <w:t>速达激光、等离子切割机、万马冲孔机、液压式剪板机、液压式折弯机、二氧化碳气体保护焊机、静电喷涂机</w:t>
      </w:r>
      <w:r w:rsidR="000C5E37" w:rsidRPr="00C72014">
        <w:rPr>
          <w:rFonts w:hint="eastAsia"/>
          <w:sz w:val="32"/>
          <w:szCs w:val="32"/>
        </w:rPr>
        <w:t>等</w:t>
      </w:r>
      <w:r w:rsidRPr="00C72014">
        <w:rPr>
          <w:rFonts w:asciiTheme="minorEastAsia" w:eastAsiaTheme="minorEastAsia" w:hAnsiTheme="minorEastAsia" w:cs="仿宋" w:hint="eastAsia"/>
          <w:sz w:val="32"/>
          <w:szCs w:val="32"/>
        </w:rPr>
        <w:t>。</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（二）建设过程及环保审批情况</w:t>
      </w:r>
    </w:p>
    <w:p w:rsidR="006C25AD" w:rsidRPr="00C72014" w:rsidRDefault="006C25AD" w:rsidP="007539C6">
      <w:pPr>
        <w:adjustRightInd w:val="0"/>
        <w:snapToGrid w:val="0"/>
        <w:spacing w:line="360" w:lineRule="auto"/>
        <w:ind w:leftChars="42" w:left="88" w:rightChars="41" w:right="86" w:firstLineChars="200" w:firstLine="640"/>
        <w:rPr>
          <w:kern w:val="0"/>
          <w:sz w:val="32"/>
          <w:szCs w:val="32"/>
        </w:rPr>
      </w:pPr>
      <w:r w:rsidRPr="00C72014">
        <w:rPr>
          <w:rFonts w:asciiTheme="minorEastAsia" w:eastAsiaTheme="minorEastAsia" w:hAnsiTheme="minorEastAsia" w:cs="仿宋" w:hint="eastAsia"/>
          <w:sz w:val="32"/>
          <w:szCs w:val="32"/>
          <w:lang w:val="zh-CN"/>
        </w:rPr>
        <w:t>本项目</w:t>
      </w:r>
      <w:r w:rsidR="00213196" w:rsidRPr="00C72014">
        <w:rPr>
          <w:rFonts w:asciiTheme="minorEastAsia" w:eastAsiaTheme="minorEastAsia" w:hAnsiTheme="minorEastAsia" w:cs="仿宋" w:hint="eastAsia"/>
          <w:sz w:val="32"/>
          <w:szCs w:val="32"/>
          <w:lang w:val="zh-CN"/>
        </w:rPr>
        <w:t>为</w:t>
      </w:r>
      <w:r w:rsidR="00CE2B0B" w:rsidRPr="00C72014">
        <w:rPr>
          <w:rFonts w:asciiTheme="minorEastAsia" w:eastAsiaTheme="minorEastAsia" w:hAnsiTheme="minorEastAsia" w:cs="仿宋" w:hint="eastAsia"/>
          <w:sz w:val="32"/>
          <w:szCs w:val="32"/>
          <w:lang w:val="zh-CN"/>
        </w:rPr>
        <w:t>新</w:t>
      </w:r>
      <w:r w:rsidR="00213196" w:rsidRPr="00C72014">
        <w:rPr>
          <w:rFonts w:asciiTheme="minorEastAsia" w:eastAsiaTheme="minorEastAsia" w:hAnsiTheme="minorEastAsia" w:cs="仿宋" w:hint="eastAsia"/>
          <w:sz w:val="32"/>
          <w:szCs w:val="32"/>
          <w:lang w:val="zh-CN"/>
        </w:rPr>
        <w:t>建项目，</w:t>
      </w:r>
      <w:r w:rsidR="00215B35" w:rsidRPr="00C72014">
        <w:rPr>
          <w:rFonts w:asciiTheme="minorEastAsia" w:eastAsiaTheme="minorEastAsia" w:hAnsiTheme="minorEastAsia" w:cs="仿宋" w:hint="eastAsia"/>
          <w:sz w:val="32"/>
          <w:szCs w:val="32"/>
          <w:lang w:val="zh-CN"/>
        </w:rPr>
        <w:t>委托</w:t>
      </w:r>
      <w:r w:rsidR="00F7359F" w:rsidRPr="00C72014">
        <w:rPr>
          <w:rFonts w:hint="eastAsia"/>
          <w:sz w:val="32"/>
          <w:szCs w:val="32"/>
        </w:rPr>
        <w:t>重庆丰达环境影响评价有限公司</w:t>
      </w:r>
      <w:r w:rsidR="00215B35" w:rsidRPr="00C72014">
        <w:rPr>
          <w:rFonts w:asciiTheme="minorEastAsia" w:eastAsiaTheme="minorEastAsia" w:hAnsiTheme="minorEastAsia" w:cs="仿宋" w:hint="eastAsia"/>
          <w:sz w:val="32"/>
          <w:szCs w:val="32"/>
          <w:lang w:val="zh-CN"/>
        </w:rPr>
        <w:t>对该项目进行了环境影响评价，并于201</w:t>
      </w:r>
      <w:r w:rsidR="00F7359F" w:rsidRPr="00C72014">
        <w:rPr>
          <w:rFonts w:asciiTheme="minorEastAsia" w:eastAsiaTheme="minorEastAsia" w:hAnsiTheme="minorEastAsia" w:cs="仿宋" w:hint="eastAsia"/>
          <w:sz w:val="32"/>
          <w:szCs w:val="32"/>
          <w:lang w:val="zh-CN"/>
        </w:rPr>
        <w:t>8</w:t>
      </w:r>
      <w:r w:rsidR="00215B35" w:rsidRPr="00C72014">
        <w:rPr>
          <w:rFonts w:asciiTheme="minorEastAsia" w:eastAsiaTheme="minorEastAsia" w:hAnsiTheme="minorEastAsia" w:cs="仿宋" w:hint="eastAsia"/>
          <w:sz w:val="32"/>
          <w:szCs w:val="32"/>
          <w:lang w:val="zh-CN"/>
        </w:rPr>
        <w:t>年</w:t>
      </w:r>
      <w:r w:rsidR="00F7359F" w:rsidRPr="00C72014">
        <w:rPr>
          <w:rFonts w:asciiTheme="minorEastAsia" w:eastAsiaTheme="minorEastAsia" w:hAnsiTheme="minorEastAsia" w:cs="仿宋" w:hint="eastAsia"/>
          <w:sz w:val="32"/>
          <w:szCs w:val="32"/>
          <w:lang w:val="zh-CN"/>
        </w:rPr>
        <w:t>10</w:t>
      </w:r>
      <w:r w:rsidR="00215B35" w:rsidRPr="00C72014">
        <w:rPr>
          <w:rFonts w:asciiTheme="minorEastAsia" w:eastAsiaTheme="minorEastAsia" w:hAnsiTheme="minorEastAsia" w:cs="仿宋" w:hint="eastAsia"/>
          <w:sz w:val="32"/>
          <w:szCs w:val="32"/>
          <w:lang w:val="zh-CN"/>
        </w:rPr>
        <w:t>月编制完成了《</w:t>
      </w:r>
      <w:r w:rsidR="00F7359F" w:rsidRPr="00C72014">
        <w:rPr>
          <w:rFonts w:asciiTheme="minorEastAsia" w:eastAsiaTheme="minorEastAsia" w:hAnsiTheme="minorEastAsia" w:cs="仿宋"/>
          <w:sz w:val="32"/>
          <w:szCs w:val="32"/>
          <w:lang w:val="zh-CN"/>
        </w:rPr>
        <w:t>滕州市六和广告有限公司第一分公司广告宣传板生产项目</w:t>
      </w:r>
      <w:r w:rsidR="00215B35" w:rsidRPr="00C72014">
        <w:rPr>
          <w:rFonts w:asciiTheme="minorEastAsia" w:eastAsiaTheme="minorEastAsia" w:hAnsiTheme="minorEastAsia" w:cs="仿宋" w:hint="eastAsia"/>
          <w:sz w:val="32"/>
          <w:szCs w:val="32"/>
          <w:lang w:val="zh-CN"/>
        </w:rPr>
        <w:t>环境影响报告表》，</w:t>
      </w:r>
      <w:r w:rsidR="0017462E" w:rsidRPr="00C72014">
        <w:rPr>
          <w:rFonts w:asciiTheme="minorEastAsia" w:eastAsiaTheme="minorEastAsia" w:hAnsiTheme="minorEastAsia" w:cs="仿宋" w:hint="eastAsia"/>
          <w:sz w:val="32"/>
          <w:szCs w:val="32"/>
          <w:lang w:val="zh-CN"/>
        </w:rPr>
        <w:t>滕州</w:t>
      </w:r>
      <w:r w:rsidR="00215B35" w:rsidRPr="00C72014">
        <w:rPr>
          <w:rFonts w:asciiTheme="minorEastAsia" w:eastAsiaTheme="minorEastAsia" w:hAnsiTheme="minorEastAsia" w:cs="仿宋" w:hint="eastAsia"/>
          <w:sz w:val="32"/>
          <w:szCs w:val="32"/>
          <w:lang w:val="zh-CN"/>
        </w:rPr>
        <w:t>市环境保护局于</w:t>
      </w:r>
      <w:r w:rsidR="00215B35" w:rsidRPr="00C72014">
        <w:rPr>
          <w:rFonts w:asciiTheme="minorEastAsia" w:eastAsiaTheme="minorEastAsia" w:hAnsiTheme="minorEastAsia" w:cs="仿宋"/>
          <w:sz w:val="32"/>
          <w:szCs w:val="32"/>
          <w:lang w:val="zh-CN"/>
        </w:rPr>
        <w:t>2</w:t>
      </w:r>
      <w:r w:rsidR="00F7359F" w:rsidRPr="00C72014">
        <w:rPr>
          <w:rFonts w:asciiTheme="minorEastAsia" w:eastAsiaTheme="minorEastAsia" w:hAnsiTheme="minorEastAsia" w:cs="仿宋" w:hint="eastAsia"/>
          <w:sz w:val="32"/>
          <w:szCs w:val="32"/>
          <w:lang w:val="zh-CN"/>
        </w:rPr>
        <w:t>019</w:t>
      </w:r>
      <w:r w:rsidR="00215B35" w:rsidRPr="00C72014">
        <w:rPr>
          <w:rFonts w:asciiTheme="minorEastAsia" w:eastAsiaTheme="minorEastAsia" w:hAnsiTheme="minorEastAsia" w:cs="仿宋" w:hint="eastAsia"/>
          <w:sz w:val="32"/>
          <w:szCs w:val="32"/>
          <w:lang w:val="zh-CN"/>
        </w:rPr>
        <w:t>年</w:t>
      </w:r>
      <w:r w:rsidR="00F7359F" w:rsidRPr="00C72014">
        <w:rPr>
          <w:rFonts w:asciiTheme="minorEastAsia" w:eastAsiaTheme="minorEastAsia" w:hAnsiTheme="minorEastAsia" w:cs="仿宋" w:hint="eastAsia"/>
          <w:sz w:val="32"/>
          <w:szCs w:val="32"/>
          <w:lang w:val="zh-CN"/>
        </w:rPr>
        <w:t>01</w:t>
      </w:r>
      <w:r w:rsidR="00215B35" w:rsidRPr="00C72014">
        <w:rPr>
          <w:rFonts w:asciiTheme="minorEastAsia" w:eastAsiaTheme="minorEastAsia" w:hAnsiTheme="minorEastAsia" w:cs="仿宋" w:hint="eastAsia"/>
          <w:sz w:val="32"/>
          <w:szCs w:val="32"/>
          <w:lang w:val="zh-CN"/>
        </w:rPr>
        <w:t>月</w:t>
      </w:r>
      <w:r w:rsidR="00F7359F" w:rsidRPr="00C72014">
        <w:rPr>
          <w:rFonts w:asciiTheme="minorEastAsia" w:eastAsiaTheme="minorEastAsia" w:hAnsiTheme="minorEastAsia" w:cs="仿宋" w:hint="eastAsia"/>
          <w:sz w:val="32"/>
          <w:szCs w:val="32"/>
          <w:lang w:val="zh-CN"/>
        </w:rPr>
        <w:t>21</w:t>
      </w:r>
      <w:r w:rsidR="00215B35" w:rsidRPr="00C72014">
        <w:rPr>
          <w:rFonts w:asciiTheme="minorEastAsia" w:eastAsiaTheme="minorEastAsia" w:hAnsiTheme="minorEastAsia" w:cs="仿宋" w:hint="eastAsia"/>
          <w:sz w:val="32"/>
          <w:szCs w:val="32"/>
          <w:lang w:val="zh-CN"/>
        </w:rPr>
        <w:t>日以</w:t>
      </w:r>
      <w:r w:rsidR="00F7359F" w:rsidRPr="00C72014">
        <w:rPr>
          <w:rFonts w:hint="eastAsia"/>
          <w:sz w:val="32"/>
          <w:szCs w:val="32"/>
        </w:rPr>
        <w:t>滕环行审字</w:t>
      </w:r>
      <w:r w:rsidR="00F7359F" w:rsidRPr="00C72014">
        <w:rPr>
          <w:sz w:val="32"/>
          <w:szCs w:val="32"/>
        </w:rPr>
        <w:t>[201</w:t>
      </w:r>
      <w:r w:rsidR="00F7359F" w:rsidRPr="00C72014">
        <w:rPr>
          <w:rFonts w:hint="eastAsia"/>
          <w:sz w:val="32"/>
          <w:szCs w:val="32"/>
        </w:rPr>
        <w:t>9]B-36</w:t>
      </w:r>
      <w:r w:rsidR="00F7359F" w:rsidRPr="00C72014">
        <w:rPr>
          <w:sz w:val="32"/>
          <w:szCs w:val="32"/>
        </w:rPr>
        <w:t>号</w:t>
      </w:r>
      <w:r w:rsidR="00215B35" w:rsidRPr="00C72014">
        <w:rPr>
          <w:rFonts w:asciiTheme="minorEastAsia" w:eastAsiaTheme="minorEastAsia" w:hAnsiTheme="minorEastAsia" w:cs="仿宋" w:hint="eastAsia"/>
          <w:sz w:val="32"/>
          <w:szCs w:val="32"/>
          <w:lang w:val="zh-CN"/>
        </w:rPr>
        <w:t>“关于</w:t>
      </w:r>
      <w:r w:rsidR="00F7359F" w:rsidRPr="00C72014">
        <w:rPr>
          <w:rFonts w:asciiTheme="minorEastAsia" w:eastAsiaTheme="minorEastAsia" w:hAnsiTheme="minorEastAsia" w:cs="仿宋"/>
          <w:sz w:val="32"/>
          <w:szCs w:val="32"/>
          <w:lang w:val="zh-CN"/>
        </w:rPr>
        <w:t>滕州市六和广告有限公司第一分公司广告宣传</w:t>
      </w:r>
      <w:r w:rsidR="00F7359F" w:rsidRPr="00C72014">
        <w:rPr>
          <w:rFonts w:asciiTheme="minorEastAsia" w:eastAsiaTheme="minorEastAsia" w:hAnsiTheme="minorEastAsia" w:cs="仿宋"/>
          <w:sz w:val="32"/>
          <w:szCs w:val="32"/>
          <w:lang w:val="zh-CN"/>
        </w:rPr>
        <w:lastRenderedPageBreak/>
        <w:t>板生产项目</w:t>
      </w:r>
      <w:r w:rsidR="00215B35" w:rsidRPr="00C72014">
        <w:rPr>
          <w:rFonts w:asciiTheme="minorEastAsia" w:eastAsiaTheme="minorEastAsia" w:hAnsiTheme="minorEastAsia" w:cs="仿宋" w:hint="eastAsia"/>
          <w:sz w:val="32"/>
          <w:szCs w:val="32"/>
          <w:lang w:val="zh-CN"/>
        </w:rPr>
        <w:t>环境影响报告表审批意见”对该项目环境影响报告表予以批复。</w:t>
      </w:r>
      <w:r w:rsidRPr="00C72014">
        <w:rPr>
          <w:rFonts w:asciiTheme="minorEastAsia" w:eastAsiaTheme="minorEastAsia" w:hAnsiTheme="minorEastAsia" w:cs="仿宋" w:hint="eastAsia"/>
          <w:sz w:val="32"/>
          <w:szCs w:val="32"/>
          <w:lang w:val="zh-CN"/>
        </w:rPr>
        <w:t>本项目经生产运行调试后，主体工程生产装置正常生产，配套环保设施运行稳定，达到环保验收相关要求。</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（三）投资情况</w:t>
      </w:r>
    </w:p>
    <w:p w:rsidR="00065DA2" w:rsidRPr="00C72014" w:rsidRDefault="00515938" w:rsidP="00515938">
      <w:pPr>
        <w:pStyle w:val="Default"/>
        <w:snapToGrid w:val="0"/>
        <w:spacing w:line="360" w:lineRule="auto"/>
        <w:outlineLvl w:val="0"/>
        <w:rPr>
          <w:bCs/>
          <w:sz w:val="32"/>
          <w:szCs w:val="32"/>
        </w:rPr>
      </w:pPr>
      <w:r w:rsidRPr="00C72014">
        <w:rPr>
          <w:rFonts w:hint="eastAsia"/>
          <w:bCs/>
          <w:sz w:val="32"/>
          <w:szCs w:val="32"/>
        </w:rPr>
        <w:t xml:space="preserve">    </w:t>
      </w:r>
      <w:r w:rsidR="00065DA2" w:rsidRPr="00C72014">
        <w:rPr>
          <w:bCs/>
          <w:sz w:val="32"/>
          <w:szCs w:val="32"/>
        </w:rPr>
        <w:t>项目总投资</w:t>
      </w:r>
      <w:r w:rsidR="00F7359F" w:rsidRPr="00C72014">
        <w:rPr>
          <w:rFonts w:hint="eastAsia"/>
          <w:bCs/>
          <w:sz w:val="32"/>
          <w:szCs w:val="32"/>
        </w:rPr>
        <w:t>60</w:t>
      </w:r>
      <w:r w:rsidR="00065DA2" w:rsidRPr="00C72014">
        <w:rPr>
          <w:rFonts w:hint="eastAsia"/>
          <w:bCs/>
          <w:sz w:val="32"/>
          <w:szCs w:val="32"/>
        </w:rPr>
        <w:t>万元</w:t>
      </w:r>
      <w:r w:rsidR="00065DA2" w:rsidRPr="00C72014">
        <w:rPr>
          <w:bCs/>
          <w:sz w:val="32"/>
          <w:szCs w:val="32"/>
        </w:rPr>
        <w:t>，其中</w:t>
      </w:r>
      <w:r w:rsidR="00065DA2" w:rsidRPr="00C72014">
        <w:rPr>
          <w:rFonts w:hint="eastAsia"/>
          <w:bCs/>
          <w:sz w:val="32"/>
          <w:szCs w:val="32"/>
        </w:rPr>
        <w:t>实际</w:t>
      </w:r>
      <w:r w:rsidR="00065DA2" w:rsidRPr="00C72014">
        <w:rPr>
          <w:bCs/>
          <w:sz w:val="32"/>
          <w:szCs w:val="32"/>
        </w:rPr>
        <w:t>环保投资</w:t>
      </w:r>
      <w:r w:rsidR="00F7359F" w:rsidRPr="00C72014">
        <w:rPr>
          <w:rFonts w:hint="eastAsia"/>
          <w:bCs/>
          <w:sz w:val="32"/>
          <w:szCs w:val="32"/>
        </w:rPr>
        <w:t>6</w:t>
      </w:r>
      <w:r w:rsidR="00065DA2" w:rsidRPr="00C72014">
        <w:rPr>
          <w:rFonts w:hint="eastAsia"/>
          <w:bCs/>
          <w:sz w:val="32"/>
          <w:szCs w:val="32"/>
        </w:rPr>
        <w:t>万元</w:t>
      </w:r>
      <w:r w:rsidR="00065DA2" w:rsidRPr="00C72014">
        <w:rPr>
          <w:bCs/>
          <w:sz w:val="32"/>
          <w:szCs w:val="32"/>
        </w:rPr>
        <w:t>，环保投资占项目总投资的</w:t>
      </w:r>
      <w:r w:rsidR="00E6073D" w:rsidRPr="00C72014">
        <w:rPr>
          <w:rFonts w:hint="eastAsia"/>
          <w:bCs/>
          <w:sz w:val="32"/>
          <w:szCs w:val="32"/>
        </w:rPr>
        <w:t>1</w:t>
      </w:r>
      <w:r w:rsidR="00F7359F" w:rsidRPr="00C72014">
        <w:rPr>
          <w:rFonts w:hint="eastAsia"/>
          <w:bCs/>
          <w:sz w:val="32"/>
          <w:szCs w:val="32"/>
        </w:rPr>
        <w:t>0</w:t>
      </w:r>
      <w:r w:rsidR="00065DA2" w:rsidRPr="00C72014">
        <w:rPr>
          <w:rFonts w:hint="eastAsia"/>
          <w:bCs/>
          <w:sz w:val="32"/>
          <w:szCs w:val="32"/>
        </w:rPr>
        <w:t>%。</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（四）验收范围</w:t>
      </w:r>
    </w:p>
    <w:p w:rsidR="006C25AD" w:rsidRPr="00C72014" w:rsidRDefault="00F7359F" w:rsidP="007539C6">
      <w:pPr>
        <w:pStyle w:val="Default"/>
        <w:snapToGrid w:val="0"/>
        <w:spacing w:line="360" w:lineRule="auto"/>
        <w:ind w:firstLineChars="200" w:firstLine="640"/>
        <w:rPr>
          <w:rFonts w:asciiTheme="minorEastAsia" w:eastAsiaTheme="minorEastAsia" w:hAnsiTheme="minorEastAsia" w:cs="仿宋"/>
          <w:sz w:val="32"/>
          <w:szCs w:val="32"/>
          <w:lang w:val="zh-CN"/>
        </w:rPr>
      </w:pPr>
      <w:r w:rsidRPr="00C72014">
        <w:rPr>
          <w:rFonts w:asciiTheme="minorEastAsia" w:eastAsiaTheme="minorEastAsia" w:hAnsiTheme="minorEastAsia" w:cs="仿宋"/>
          <w:sz w:val="32"/>
          <w:szCs w:val="32"/>
          <w:lang w:val="zh-CN"/>
        </w:rPr>
        <w:t>滕州市六和广告有限公司第一分公司广告宣传板生产项目</w:t>
      </w:r>
      <w:r w:rsidR="006C25AD" w:rsidRPr="00C72014">
        <w:rPr>
          <w:rFonts w:asciiTheme="minorEastAsia" w:eastAsiaTheme="minorEastAsia" w:hAnsiTheme="minorEastAsia" w:cs="仿宋" w:hint="eastAsia"/>
          <w:sz w:val="32"/>
          <w:szCs w:val="32"/>
          <w:lang w:val="zh-CN"/>
        </w:rPr>
        <w:t>。</w:t>
      </w:r>
    </w:p>
    <w:p w:rsidR="006C25AD" w:rsidRPr="00C72014" w:rsidRDefault="006C25AD" w:rsidP="007539C6">
      <w:pPr>
        <w:pStyle w:val="Default"/>
        <w:snapToGrid w:val="0"/>
        <w:spacing w:line="360" w:lineRule="auto"/>
        <w:ind w:firstLineChars="200" w:firstLine="64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二、工程变动情况</w:t>
      </w:r>
    </w:p>
    <w:p w:rsidR="006C25AD" w:rsidRPr="00C72014"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参考《关于印发环评管理中部分行业建设项目重大变动清单的通知》（环办〔2015〕</w:t>
      </w:r>
      <w:r w:rsidR="006931DC" w:rsidRPr="00C72014">
        <w:rPr>
          <w:rFonts w:asciiTheme="minorEastAsia" w:eastAsiaTheme="minorEastAsia" w:hAnsiTheme="minorEastAsia" w:cs="仿宋" w:hint="eastAsia"/>
          <w:sz w:val="32"/>
          <w:szCs w:val="32"/>
        </w:rPr>
        <w:t>52号），</w:t>
      </w:r>
      <w:r w:rsidRPr="00C72014">
        <w:rPr>
          <w:rFonts w:asciiTheme="minorEastAsia" w:eastAsiaTheme="minorEastAsia" w:hAnsiTheme="minorEastAsia" w:cs="仿宋" w:hint="eastAsia"/>
          <w:sz w:val="32"/>
          <w:szCs w:val="32"/>
        </w:rPr>
        <w:t>本项目建设情况无重大变更。</w:t>
      </w:r>
    </w:p>
    <w:p w:rsidR="006C25AD" w:rsidRPr="00C72014" w:rsidRDefault="006C25AD" w:rsidP="007539C6">
      <w:pPr>
        <w:pStyle w:val="Default"/>
        <w:snapToGrid w:val="0"/>
        <w:spacing w:line="360" w:lineRule="auto"/>
        <w:ind w:firstLineChars="200" w:firstLine="64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三、环境保护设施建设情况</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（一）废水</w:t>
      </w:r>
    </w:p>
    <w:p w:rsidR="00F7359F" w:rsidRPr="00C72014" w:rsidRDefault="00F7359F" w:rsidP="00C72014">
      <w:pPr>
        <w:pStyle w:val="Default"/>
        <w:snapToGrid w:val="0"/>
        <w:spacing w:line="360" w:lineRule="auto"/>
        <w:ind w:firstLineChars="250" w:firstLine="800"/>
        <w:outlineLvl w:val="0"/>
        <w:rPr>
          <w:bCs/>
          <w:sz w:val="32"/>
          <w:szCs w:val="32"/>
        </w:rPr>
      </w:pPr>
      <w:r w:rsidRPr="00C72014">
        <w:rPr>
          <w:rFonts w:hint="eastAsia"/>
          <w:bCs/>
          <w:sz w:val="32"/>
          <w:szCs w:val="32"/>
        </w:rPr>
        <w:t>本项目无生产废水，职工产生的生活废水,经化粪池处理后由附近村民清运用于农田堆肥，不外排。</w:t>
      </w:r>
    </w:p>
    <w:p w:rsidR="006C25AD" w:rsidRPr="00C72014" w:rsidRDefault="006C25AD" w:rsidP="00F7359F">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（二）废气</w:t>
      </w:r>
    </w:p>
    <w:p w:rsidR="008A51E6" w:rsidRPr="00C72014" w:rsidRDefault="008A51E6" w:rsidP="00C72014">
      <w:pPr>
        <w:adjustRightInd w:val="0"/>
        <w:spacing w:line="360" w:lineRule="auto"/>
        <w:ind w:firstLineChars="200" w:firstLine="640"/>
        <w:rPr>
          <w:sz w:val="32"/>
          <w:szCs w:val="32"/>
        </w:rPr>
      </w:pPr>
      <w:r w:rsidRPr="00C72014">
        <w:rPr>
          <w:rFonts w:hint="eastAsia"/>
          <w:sz w:val="32"/>
          <w:szCs w:val="32"/>
        </w:rPr>
        <w:t>本项目废气主要为喷塑粉尘，固化废气，焊接</w:t>
      </w:r>
      <w:r w:rsidR="0020249C" w:rsidRPr="00C72014">
        <w:rPr>
          <w:rFonts w:hint="eastAsia"/>
          <w:sz w:val="32"/>
          <w:szCs w:val="32"/>
        </w:rPr>
        <w:t>烟尘以及分切、打磨、雕刻过程产生的粉尘。</w:t>
      </w:r>
    </w:p>
    <w:p w:rsidR="00F7359F" w:rsidRPr="00C72014" w:rsidRDefault="00F7359F" w:rsidP="00C72014">
      <w:pPr>
        <w:adjustRightInd w:val="0"/>
        <w:spacing w:line="360" w:lineRule="auto"/>
        <w:ind w:firstLineChars="200" w:firstLine="640"/>
        <w:rPr>
          <w:sz w:val="32"/>
          <w:szCs w:val="32"/>
        </w:rPr>
      </w:pPr>
      <w:r w:rsidRPr="00C72014">
        <w:rPr>
          <w:rFonts w:hint="eastAsia"/>
          <w:sz w:val="32"/>
          <w:szCs w:val="32"/>
        </w:rPr>
        <w:t>喷塑粉尘：静电粉末喷涂过程是在喷粉房内进行的，该房体完全封闭，通过风机将房体内没有喷上工件的粉末吸入喷粉房自带的布袋除尘器。</w:t>
      </w:r>
    </w:p>
    <w:p w:rsidR="00F7359F" w:rsidRPr="00C72014" w:rsidRDefault="00F7359F" w:rsidP="00C72014">
      <w:pPr>
        <w:adjustRightInd w:val="0"/>
        <w:spacing w:line="360" w:lineRule="auto"/>
        <w:ind w:firstLineChars="200" w:firstLine="640"/>
        <w:rPr>
          <w:sz w:val="32"/>
          <w:szCs w:val="32"/>
        </w:rPr>
      </w:pPr>
      <w:r w:rsidRPr="00C72014">
        <w:rPr>
          <w:rFonts w:hint="eastAsia"/>
          <w:sz w:val="32"/>
          <w:szCs w:val="32"/>
        </w:rPr>
        <w:t>固化产生少量的有机废气（非甲烷总烃），产污工序上方安装集气罩，收集后经</w:t>
      </w:r>
      <w:r w:rsidRPr="00C72014">
        <w:rPr>
          <w:rFonts w:hint="eastAsia"/>
          <w:sz w:val="32"/>
          <w:szCs w:val="32"/>
        </w:rPr>
        <w:t>UV</w:t>
      </w:r>
      <w:r w:rsidRPr="00C72014">
        <w:rPr>
          <w:rFonts w:hint="eastAsia"/>
          <w:sz w:val="32"/>
          <w:szCs w:val="32"/>
        </w:rPr>
        <w:t>光氧装置</w:t>
      </w:r>
      <w:r w:rsidRPr="00C72014">
        <w:rPr>
          <w:rFonts w:hint="eastAsia"/>
          <w:sz w:val="32"/>
          <w:szCs w:val="32"/>
        </w:rPr>
        <w:t>+</w:t>
      </w:r>
      <w:r w:rsidRPr="00C72014">
        <w:rPr>
          <w:sz w:val="32"/>
          <w:szCs w:val="32"/>
        </w:rPr>
        <w:t>活性炭处理系统</w:t>
      </w:r>
      <w:r w:rsidRPr="00C72014">
        <w:rPr>
          <w:rFonts w:hint="eastAsia"/>
          <w:sz w:val="32"/>
          <w:szCs w:val="32"/>
        </w:rPr>
        <w:t>处理后通过</w:t>
      </w:r>
      <w:r w:rsidRPr="00C72014">
        <w:rPr>
          <w:rFonts w:hint="eastAsia"/>
          <w:sz w:val="32"/>
          <w:szCs w:val="32"/>
        </w:rPr>
        <w:t>1</w:t>
      </w:r>
      <w:r w:rsidRPr="00C72014">
        <w:rPr>
          <w:rFonts w:hint="eastAsia"/>
          <w:sz w:val="32"/>
          <w:szCs w:val="32"/>
        </w:rPr>
        <w:t>根</w:t>
      </w:r>
      <w:r w:rsidRPr="00C72014">
        <w:rPr>
          <w:rFonts w:hint="eastAsia"/>
          <w:sz w:val="32"/>
          <w:szCs w:val="32"/>
        </w:rPr>
        <w:t>15m</w:t>
      </w:r>
      <w:r w:rsidRPr="00C72014">
        <w:rPr>
          <w:rFonts w:hint="eastAsia"/>
          <w:sz w:val="32"/>
          <w:szCs w:val="32"/>
        </w:rPr>
        <w:t>高排气筒排放。</w:t>
      </w:r>
    </w:p>
    <w:p w:rsidR="00F7359F" w:rsidRPr="00C72014" w:rsidRDefault="00F7359F" w:rsidP="00C72014">
      <w:pPr>
        <w:adjustRightInd w:val="0"/>
        <w:spacing w:line="360" w:lineRule="auto"/>
        <w:ind w:firstLineChars="200" w:firstLine="640"/>
        <w:rPr>
          <w:sz w:val="32"/>
          <w:szCs w:val="32"/>
        </w:rPr>
      </w:pPr>
      <w:r w:rsidRPr="00C72014">
        <w:rPr>
          <w:rFonts w:hint="eastAsia"/>
          <w:sz w:val="32"/>
          <w:szCs w:val="32"/>
        </w:rPr>
        <w:t>焊接废气：采用焊烟净化器处理。</w:t>
      </w:r>
    </w:p>
    <w:p w:rsidR="00F7359F" w:rsidRPr="00C72014" w:rsidRDefault="00F7359F" w:rsidP="00C72014">
      <w:pPr>
        <w:spacing w:line="360" w:lineRule="auto"/>
        <w:ind w:firstLineChars="200" w:firstLine="640"/>
        <w:rPr>
          <w:sz w:val="32"/>
          <w:szCs w:val="32"/>
        </w:rPr>
      </w:pPr>
      <w:r w:rsidRPr="00C72014">
        <w:rPr>
          <w:rFonts w:hint="eastAsia"/>
          <w:sz w:val="32"/>
          <w:szCs w:val="32"/>
        </w:rPr>
        <w:t>分切、打磨、雕刻粉尘：通过在相应工序上方设置集气罩，粉尘收集后中央除尘器处理后与喷塑废气、固化废气经同</w:t>
      </w:r>
      <w:r w:rsidRPr="00C72014">
        <w:rPr>
          <w:rFonts w:hint="eastAsia"/>
          <w:sz w:val="32"/>
          <w:szCs w:val="32"/>
        </w:rPr>
        <w:t>1</w:t>
      </w:r>
      <w:r w:rsidRPr="00C72014">
        <w:rPr>
          <w:rFonts w:hint="eastAsia"/>
          <w:sz w:val="32"/>
          <w:szCs w:val="32"/>
        </w:rPr>
        <w:t>根</w:t>
      </w:r>
      <w:r w:rsidRPr="00C72014">
        <w:rPr>
          <w:rFonts w:hint="eastAsia"/>
          <w:sz w:val="32"/>
          <w:szCs w:val="32"/>
        </w:rPr>
        <w:t>15m</w:t>
      </w:r>
      <w:r w:rsidRPr="00C72014">
        <w:rPr>
          <w:rFonts w:hint="eastAsia"/>
          <w:sz w:val="32"/>
          <w:szCs w:val="32"/>
        </w:rPr>
        <w:t>高排气筒排放。</w:t>
      </w:r>
    </w:p>
    <w:p w:rsidR="006C25AD" w:rsidRPr="00C72014" w:rsidRDefault="006C25AD" w:rsidP="00F7359F">
      <w:pPr>
        <w:spacing w:line="360" w:lineRule="auto"/>
        <w:ind w:firstLineChars="200" w:firstLine="640"/>
        <w:rPr>
          <w:sz w:val="32"/>
          <w:szCs w:val="32"/>
        </w:rPr>
      </w:pPr>
      <w:r w:rsidRPr="00C72014">
        <w:rPr>
          <w:rFonts w:asciiTheme="minorEastAsia" w:eastAsiaTheme="minorEastAsia" w:hAnsiTheme="minorEastAsia" w:cs="仿宋" w:hint="eastAsia"/>
          <w:sz w:val="32"/>
          <w:szCs w:val="32"/>
        </w:rPr>
        <w:t>（三）噪</w:t>
      </w:r>
      <w:r w:rsidR="002D790C" w:rsidRPr="00C72014">
        <w:rPr>
          <w:rFonts w:asciiTheme="minorEastAsia" w:eastAsiaTheme="minorEastAsia" w:hAnsiTheme="minorEastAsia" w:cs="仿宋" w:hint="eastAsia"/>
          <w:sz w:val="32"/>
          <w:szCs w:val="32"/>
        </w:rPr>
        <w:t>声</w:t>
      </w:r>
    </w:p>
    <w:p w:rsidR="006C25AD" w:rsidRPr="00C72014" w:rsidRDefault="006C25AD" w:rsidP="00445812">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sz w:val="32"/>
          <w:szCs w:val="32"/>
        </w:rPr>
        <w:t>本项目噪声主要</w:t>
      </w:r>
      <w:r w:rsidRPr="00D80D45">
        <w:rPr>
          <w:rFonts w:asciiTheme="minorEastAsia" w:eastAsiaTheme="minorEastAsia" w:hAnsiTheme="minorEastAsia" w:cs="仿宋"/>
          <w:sz w:val="32"/>
          <w:szCs w:val="32"/>
        </w:rPr>
        <w:t>为</w:t>
      </w:r>
      <w:r w:rsidR="000C5E37" w:rsidRPr="00D80D45">
        <w:rPr>
          <w:rFonts w:hint="eastAsia"/>
          <w:sz w:val="32"/>
          <w:szCs w:val="32"/>
        </w:rPr>
        <w:t>有</w:t>
      </w:r>
      <w:r w:rsidR="00AB0CF1" w:rsidRPr="00D80D45">
        <w:rPr>
          <w:rFonts w:hint="eastAsia"/>
          <w:sz w:val="32"/>
          <w:szCs w:val="32"/>
        </w:rPr>
        <w:t>速达激光、等离子切割机、万马冲孔机</w:t>
      </w:r>
      <w:r w:rsidRPr="00D80D45">
        <w:rPr>
          <w:rFonts w:asciiTheme="minorEastAsia" w:eastAsiaTheme="minorEastAsia" w:hAnsiTheme="minorEastAsia" w:cs="仿宋"/>
          <w:sz w:val="32"/>
          <w:szCs w:val="32"/>
        </w:rPr>
        <w:t>等</w:t>
      </w:r>
      <w:r w:rsidRPr="00C72014">
        <w:rPr>
          <w:rFonts w:asciiTheme="minorEastAsia" w:eastAsiaTheme="minorEastAsia" w:hAnsiTheme="minorEastAsia" w:cs="仿宋"/>
          <w:sz w:val="32"/>
          <w:szCs w:val="32"/>
        </w:rPr>
        <w:t>设备运行时产生的噪声。项目选用低噪声设备，对高噪声设备采取隔声、减振及合理布置等措施，并对设备所在厂房采取适当的隔声等降噪措施，厂区合理布局，对噪声级较高的设备所在车间单独布置，以便于噪声集中治理。</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（四）固体废物</w:t>
      </w:r>
    </w:p>
    <w:p w:rsidR="0020249C" w:rsidRPr="00C72014" w:rsidRDefault="0020249C"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本项目产生的固体废物有除尘器收集的粉尘、废包装材料、边角料、焊渣、</w:t>
      </w:r>
      <w:r w:rsidRPr="00C72014">
        <w:rPr>
          <w:rFonts w:hint="eastAsia"/>
          <w:sz w:val="32"/>
          <w:szCs w:val="32"/>
        </w:rPr>
        <w:t>UV灯管、废活性炭和职工生活垃圾。</w:t>
      </w:r>
    </w:p>
    <w:p w:rsidR="00F7359F" w:rsidRPr="00C72014" w:rsidRDefault="00F7359F" w:rsidP="00C72014">
      <w:pPr>
        <w:adjustRightInd w:val="0"/>
        <w:spacing w:line="360" w:lineRule="auto"/>
        <w:ind w:firstLineChars="200" w:firstLine="640"/>
        <w:rPr>
          <w:sz w:val="32"/>
          <w:szCs w:val="32"/>
        </w:rPr>
      </w:pPr>
      <w:r w:rsidRPr="00C72014">
        <w:rPr>
          <w:rFonts w:hint="eastAsia"/>
          <w:sz w:val="32"/>
          <w:szCs w:val="32"/>
        </w:rPr>
        <w:t>除尘器收集粉尘</w:t>
      </w:r>
      <w:r w:rsidR="0020249C" w:rsidRPr="00C72014">
        <w:rPr>
          <w:rFonts w:hint="eastAsia"/>
          <w:sz w:val="32"/>
          <w:szCs w:val="32"/>
        </w:rPr>
        <w:t>、废包装材料、边角料、焊渣</w:t>
      </w:r>
      <w:r w:rsidRPr="00C72014">
        <w:rPr>
          <w:rFonts w:hint="eastAsia"/>
          <w:sz w:val="32"/>
          <w:szCs w:val="32"/>
        </w:rPr>
        <w:t>:</w:t>
      </w:r>
      <w:r w:rsidRPr="00C72014">
        <w:rPr>
          <w:rFonts w:hint="eastAsia"/>
          <w:sz w:val="32"/>
          <w:szCs w:val="32"/>
        </w:rPr>
        <w:t>属于一般固废，企业收集后外售。</w:t>
      </w:r>
    </w:p>
    <w:p w:rsidR="00F7359F" w:rsidRPr="00C72014" w:rsidRDefault="00F7359F" w:rsidP="00C72014">
      <w:pPr>
        <w:adjustRightInd w:val="0"/>
        <w:spacing w:line="360" w:lineRule="auto"/>
        <w:ind w:firstLineChars="200" w:firstLine="640"/>
        <w:rPr>
          <w:sz w:val="32"/>
          <w:szCs w:val="32"/>
        </w:rPr>
      </w:pPr>
      <w:r w:rsidRPr="00C72014">
        <w:rPr>
          <w:rFonts w:hint="eastAsia"/>
          <w:sz w:val="32"/>
          <w:szCs w:val="32"/>
        </w:rPr>
        <w:t>UV</w:t>
      </w:r>
      <w:r w:rsidRPr="00C72014">
        <w:rPr>
          <w:rFonts w:hint="eastAsia"/>
          <w:sz w:val="32"/>
          <w:szCs w:val="32"/>
        </w:rPr>
        <w:t>灯管、废活性炭：属于危险废物，暂存于危险废物暂存间后委托有危险废物处置资质的单位处理。</w:t>
      </w:r>
    </w:p>
    <w:p w:rsidR="000C5E37" w:rsidRPr="00C72014" w:rsidRDefault="00F7359F" w:rsidP="00C72014">
      <w:pPr>
        <w:adjustRightInd w:val="0"/>
        <w:spacing w:line="360" w:lineRule="auto"/>
        <w:ind w:firstLineChars="200" w:firstLine="640"/>
        <w:rPr>
          <w:sz w:val="32"/>
          <w:szCs w:val="32"/>
        </w:rPr>
      </w:pPr>
      <w:r w:rsidRPr="00C72014">
        <w:rPr>
          <w:rFonts w:hint="eastAsia"/>
          <w:sz w:val="32"/>
          <w:szCs w:val="32"/>
        </w:rPr>
        <w:t>生活垃圾：收集后由环卫部门统一处理。</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四、环境保护设施调试效果</w:t>
      </w:r>
    </w:p>
    <w:p w:rsidR="006C25AD" w:rsidRPr="00C72014" w:rsidRDefault="006C25AD" w:rsidP="00445812">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本次验收对象为</w:t>
      </w:r>
      <w:r w:rsidR="00F7359F" w:rsidRPr="00C72014">
        <w:rPr>
          <w:rFonts w:asciiTheme="minorEastAsia" w:eastAsiaTheme="minorEastAsia" w:hAnsiTheme="minorEastAsia" w:cs="仿宋"/>
          <w:sz w:val="32"/>
          <w:szCs w:val="32"/>
        </w:rPr>
        <w:t>滕州市六和广告有限公司第一分公司广告宣传板生产项目</w:t>
      </w:r>
      <w:r w:rsidRPr="00C72014">
        <w:rPr>
          <w:rFonts w:asciiTheme="minorEastAsia" w:eastAsiaTheme="minorEastAsia" w:hAnsiTheme="minorEastAsia" w:cs="仿宋" w:hint="eastAsia"/>
          <w:sz w:val="32"/>
          <w:szCs w:val="32"/>
        </w:rPr>
        <w:t>，</w:t>
      </w:r>
      <w:r w:rsidRPr="00C72014">
        <w:rPr>
          <w:rFonts w:asciiTheme="minorEastAsia" w:eastAsiaTheme="minorEastAsia" w:hAnsiTheme="minorEastAsia" w:cs="仿宋" w:hint="eastAsia"/>
          <w:sz w:val="32"/>
          <w:szCs w:val="32"/>
          <w:lang w:val="zh-CN"/>
        </w:rPr>
        <w:t>201</w:t>
      </w:r>
      <w:r w:rsidR="0091780C" w:rsidRPr="00C72014">
        <w:rPr>
          <w:rFonts w:asciiTheme="minorEastAsia" w:eastAsiaTheme="minorEastAsia" w:hAnsiTheme="minorEastAsia" w:cs="仿宋" w:hint="eastAsia"/>
          <w:sz w:val="32"/>
          <w:szCs w:val="32"/>
          <w:lang w:val="zh-CN"/>
        </w:rPr>
        <w:t>9</w:t>
      </w:r>
      <w:r w:rsidRPr="00C72014">
        <w:rPr>
          <w:rFonts w:asciiTheme="minorEastAsia" w:eastAsiaTheme="minorEastAsia" w:hAnsiTheme="minorEastAsia" w:cs="仿宋" w:hint="eastAsia"/>
          <w:sz w:val="32"/>
          <w:szCs w:val="32"/>
          <w:lang w:val="zh-CN"/>
        </w:rPr>
        <w:t>年</w:t>
      </w:r>
      <w:r w:rsidR="0091780C" w:rsidRPr="00C72014">
        <w:rPr>
          <w:rFonts w:asciiTheme="minorEastAsia" w:eastAsiaTheme="minorEastAsia" w:hAnsiTheme="minorEastAsia" w:cs="仿宋" w:hint="eastAsia"/>
          <w:sz w:val="32"/>
          <w:szCs w:val="32"/>
        </w:rPr>
        <w:t>0</w:t>
      </w:r>
      <w:r w:rsidR="002156B7" w:rsidRPr="00C72014">
        <w:rPr>
          <w:rFonts w:asciiTheme="minorEastAsia" w:eastAsiaTheme="minorEastAsia" w:hAnsiTheme="minorEastAsia" w:cs="仿宋" w:hint="eastAsia"/>
          <w:sz w:val="32"/>
          <w:szCs w:val="32"/>
        </w:rPr>
        <w:t>3</w:t>
      </w:r>
      <w:r w:rsidRPr="00C72014">
        <w:rPr>
          <w:rFonts w:asciiTheme="minorEastAsia" w:eastAsiaTheme="minorEastAsia" w:hAnsiTheme="minorEastAsia" w:cs="仿宋" w:hint="eastAsia"/>
          <w:sz w:val="32"/>
          <w:szCs w:val="32"/>
          <w:lang w:val="zh-CN"/>
        </w:rPr>
        <w:t>月</w:t>
      </w:r>
      <w:r w:rsidR="002156B7" w:rsidRPr="00C72014">
        <w:rPr>
          <w:rFonts w:asciiTheme="minorEastAsia" w:eastAsiaTheme="minorEastAsia" w:hAnsiTheme="minorEastAsia" w:cs="仿宋" w:hint="eastAsia"/>
          <w:sz w:val="32"/>
          <w:szCs w:val="32"/>
        </w:rPr>
        <w:t>29</w:t>
      </w:r>
      <w:r w:rsidRPr="00C72014">
        <w:rPr>
          <w:rFonts w:asciiTheme="minorEastAsia" w:eastAsiaTheme="minorEastAsia" w:hAnsiTheme="minorEastAsia" w:cs="仿宋" w:hint="eastAsia"/>
          <w:sz w:val="32"/>
          <w:szCs w:val="32"/>
          <w:lang w:val="zh-CN"/>
        </w:rPr>
        <w:t>日至</w:t>
      </w:r>
      <w:r w:rsidR="0091780C" w:rsidRPr="00C72014">
        <w:rPr>
          <w:rFonts w:asciiTheme="minorEastAsia" w:eastAsiaTheme="minorEastAsia" w:hAnsiTheme="minorEastAsia" w:cs="仿宋" w:hint="eastAsia"/>
          <w:sz w:val="32"/>
          <w:szCs w:val="32"/>
        </w:rPr>
        <w:t>0</w:t>
      </w:r>
      <w:r w:rsidR="002156B7" w:rsidRPr="00C72014">
        <w:rPr>
          <w:rFonts w:asciiTheme="minorEastAsia" w:eastAsiaTheme="minorEastAsia" w:hAnsiTheme="minorEastAsia" w:cs="仿宋" w:hint="eastAsia"/>
          <w:sz w:val="32"/>
          <w:szCs w:val="32"/>
        </w:rPr>
        <w:t>3</w:t>
      </w:r>
      <w:r w:rsidRPr="00C72014">
        <w:rPr>
          <w:rFonts w:asciiTheme="minorEastAsia" w:eastAsiaTheme="minorEastAsia" w:hAnsiTheme="minorEastAsia" w:cs="仿宋" w:hint="eastAsia"/>
          <w:sz w:val="32"/>
          <w:szCs w:val="32"/>
          <w:lang w:val="zh-CN"/>
        </w:rPr>
        <w:t>月</w:t>
      </w:r>
      <w:r w:rsidR="002156B7" w:rsidRPr="00C72014">
        <w:rPr>
          <w:rFonts w:asciiTheme="minorEastAsia" w:eastAsiaTheme="minorEastAsia" w:hAnsiTheme="minorEastAsia" w:cs="仿宋" w:hint="eastAsia"/>
          <w:sz w:val="32"/>
          <w:szCs w:val="32"/>
        </w:rPr>
        <w:t>30</w:t>
      </w:r>
      <w:r w:rsidRPr="00C72014">
        <w:rPr>
          <w:rFonts w:asciiTheme="minorEastAsia" w:eastAsiaTheme="minorEastAsia" w:hAnsiTheme="minorEastAsia" w:cs="仿宋" w:hint="eastAsia"/>
          <w:sz w:val="32"/>
          <w:szCs w:val="32"/>
          <w:lang w:val="zh-CN"/>
        </w:rPr>
        <w:t>日</w:t>
      </w:r>
      <w:r w:rsidRPr="00C72014">
        <w:rPr>
          <w:rFonts w:asciiTheme="minorEastAsia" w:eastAsiaTheme="minorEastAsia" w:hAnsiTheme="minorEastAsia" w:cs="仿宋" w:hint="eastAsia"/>
          <w:sz w:val="32"/>
          <w:szCs w:val="32"/>
        </w:rPr>
        <w:t>由</w:t>
      </w:r>
      <w:r w:rsidR="00E6073D" w:rsidRPr="00C72014">
        <w:rPr>
          <w:rFonts w:hint="eastAsia"/>
          <w:sz w:val="32"/>
          <w:szCs w:val="32"/>
        </w:rPr>
        <w:t>山东环安检测科技</w:t>
      </w:r>
      <w:r w:rsidR="0091780C" w:rsidRPr="00C72014">
        <w:rPr>
          <w:rFonts w:hint="eastAsia"/>
          <w:sz w:val="32"/>
          <w:szCs w:val="32"/>
        </w:rPr>
        <w:t>有限公司</w:t>
      </w:r>
      <w:r w:rsidRPr="00C72014">
        <w:rPr>
          <w:rFonts w:asciiTheme="minorEastAsia" w:eastAsiaTheme="minorEastAsia" w:hAnsiTheme="minorEastAsia" w:cs="仿宋" w:hint="eastAsia"/>
          <w:sz w:val="32"/>
          <w:szCs w:val="32"/>
        </w:rPr>
        <w:t>对该项目进行了验收监测，验收监测期间主体工程工况稳定、环境保护设施运行正常。</w:t>
      </w:r>
    </w:p>
    <w:p w:rsidR="006C25AD" w:rsidRPr="00C72014"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1.废水</w:t>
      </w:r>
    </w:p>
    <w:p w:rsidR="002156B7" w:rsidRPr="00C72014" w:rsidRDefault="002156B7" w:rsidP="00C72014">
      <w:pPr>
        <w:pStyle w:val="Default"/>
        <w:snapToGrid w:val="0"/>
        <w:spacing w:line="360" w:lineRule="auto"/>
        <w:ind w:firstLineChars="250" w:firstLine="800"/>
        <w:outlineLvl w:val="0"/>
        <w:rPr>
          <w:bCs/>
          <w:sz w:val="32"/>
          <w:szCs w:val="32"/>
        </w:rPr>
      </w:pPr>
      <w:r w:rsidRPr="00C72014">
        <w:rPr>
          <w:rFonts w:hint="eastAsia"/>
          <w:bCs/>
          <w:sz w:val="32"/>
          <w:szCs w:val="32"/>
        </w:rPr>
        <w:t>本项目无生产废水，职工产生的生活废水,经化粪池处理后由附近村民清运用于农田堆肥，不外排。</w:t>
      </w:r>
    </w:p>
    <w:p w:rsidR="006C25AD" w:rsidRPr="00C72014" w:rsidRDefault="006C25AD" w:rsidP="00085FCE">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2.废气</w:t>
      </w:r>
    </w:p>
    <w:p w:rsidR="002156B7" w:rsidRPr="00C72014" w:rsidRDefault="002156B7" w:rsidP="00C72014">
      <w:pPr>
        <w:tabs>
          <w:tab w:val="left" w:pos="640"/>
        </w:tabs>
        <w:adjustRightInd w:val="0"/>
        <w:snapToGrid w:val="0"/>
        <w:spacing w:line="360" w:lineRule="auto"/>
        <w:ind w:rightChars="50" w:right="105" w:firstLineChars="200" w:firstLine="640"/>
        <w:rPr>
          <w:sz w:val="32"/>
          <w:szCs w:val="32"/>
        </w:rPr>
      </w:pPr>
      <w:r w:rsidRPr="00C72014">
        <w:rPr>
          <w:sz w:val="32"/>
          <w:szCs w:val="32"/>
        </w:rPr>
        <w:t>在验收监测期间，该项目的厂界所有监测点的无组织</w:t>
      </w:r>
      <w:r w:rsidRPr="00C72014">
        <w:rPr>
          <w:rFonts w:hint="eastAsia"/>
          <w:sz w:val="32"/>
          <w:szCs w:val="32"/>
        </w:rPr>
        <w:t>废气</w:t>
      </w:r>
      <w:r w:rsidRPr="00C72014">
        <w:rPr>
          <w:sz w:val="32"/>
          <w:szCs w:val="32"/>
        </w:rPr>
        <w:t>颗粒物</w:t>
      </w:r>
      <w:r w:rsidRPr="00C72014">
        <w:rPr>
          <w:rFonts w:hint="eastAsia"/>
          <w:sz w:val="32"/>
          <w:szCs w:val="32"/>
        </w:rPr>
        <w:t>排放</w:t>
      </w:r>
      <w:r w:rsidRPr="00C72014">
        <w:rPr>
          <w:sz w:val="32"/>
          <w:szCs w:val="32"/>
        </w:rPr>
        <w:t>浓度最大值为</w:t>
      </w:r>
      <w:r w:rsidRPr="00C72014">
        <w:rPr>
          <w:sz w:val="32"/>
          <w:szCs w:val="32"/>
        </w:rPr>
        <w:t>0.</w:t>
      </w:r>
      <w:r w:rsidRPr="00C72014">
        <w:rPr>
          <w:rFonts w:hint="eastAsia"/>
          <w:sz w:val="32"/>
          <w:szCs w:val="32"/>
        </w:rPr>
        <w:t>635</w:t>
      </w:r>
      <w:r w:rsidRPr="00C72014">
        <w:rPr>
          <w:sz w:val="32"/>
          <w:szCs w:val="32"/>
        </w:rPr>
        <w:t>mg/m</w:t>
      </w:r>
      <w:r w:rsidRPr="00C72014">
        <w:rPr>
          <w:sz w:val="32"/>
          <w:szCs w:val="32"/>
          <w:vertAlign w:val="superscript"/>
        </w:rPr>
        <w:t>3</w:t>
      </w:r>
      <w:r w:rsidRPr="00C72014">
        <w:rPr>
          <w:rFonts w:hint="eastAsia"/>
          <w:sz w:val="32"/>
          <w:szCs w:val="32"/>
        </w:rPr>
        <w:t>，苯排放浓度</w:t>
      </w:r>
      <w:r w:rsidR="00C72014" w:rsidRPr="00C72014">
        <w:rPr>
          <w:rFonts w:hint="eastAsia"/>
          <w:sz w:val="32"/>
          <w:szCs w:val="32"/>
        </w:rPr>
        <w:t>最大值</w:t>
      </w:r>
      <w:r w:rsidRPr="00C72014">
        <w:rPr>
          <w:rFonts w:hint="eastAsia"/>
          <w:sz w:val="32"/>
          <w:szCs w:val="32"/>
        </w:rPr>
        <w:t>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00C72014" w:rsidRPr="00C72014">
        <w:rPr>
          <w:rFonts w:hint="eastAsia"/>
          <w:sz w:val="32"/>
          <w:szCs w:val="32"/>
        </w:rPr>
        <w:t>，</w:t>
      </w:r>
      <w:r w:rsidRPr="00C72014">
        <w:rPr>
          <w:rFonts w:hint="eastAsia"/>
          <w:sz w:val="32"/>
          <w:szCs w:val="32"/>
        </w:rPr>
        <w:t>甲苯排放浓度</w:t>
      </w:r>
      <w:r w:rsidR="00C72014" w:rsidRPr="00C72014">
        <w:rPr>
          <w:rFonts w:hint="eastAsia"/>
          <w:sz w:val="32"/>
          <w:szCs w:val="32"/>
        </w:rPr>
        <w:t>最大值</w:t>
      </w:r>
      <w:r w:rsidRPr="00C72014">
        <w:rPr>
          <w:rFonts w:hint="eastAsia"/>
          <w:sz w:val="32"/>
          <w:szCs w:val="32"/>
        </w:rPr>
        <w:t>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00C72014" w:rsidRPr="00C72014">
        <w:rPr>
          <w:rFonts w:hint="eastAsia"/>
          <w:sz w:val="32"/>
          <w:szCs w:val="32"/>
        </w:rPr>
        <w:t>，</w:t>
      </w:r>
      <w:r w:rsidRPr="00C72014">
        <w:rPr>
          <w:rFonts w:hint="eastAsia"/>
          <w:sz w:val="32"/>
          <w:szCs w:val="32"/>
        </w:rPr>
        <w:t>二甲苯排放浓度</w:t>
      </w:r>
      <w:r w:rsidR="00C72014" w:rsidRPr="00C72014">
        <w:rPr>
          <w:rFonts w:hint="eastAsia"/>
          <w:sz w:val="32"/>
          <w:szCs w:val="32"/>
        </w:rPr>
        <w:t>最大值</w:t>
      </w:r>
      <w:r w:rsidRPr="00C72014">
        <w:rPr>
          <w:rFonts w:hint="eastAsia"/>
          <w:sz w:val="32"/>
          <w:szCs w:val="32"/>
        </w:rPr>
        <w:t>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Pr="00C72014">
        <w:rPr>
          <w:rFonts w:hint="eastAsia"/>
          <w:sz w:val="32"/>
          <w:szCs w:val="32"/>
        </w:rPr>
        <w:t>，</w:t>
      </w:r>
      <w:r w:rsidR="00C72014" w:rsidRPr="00C72014">
        <w:rPr>
          <w:rFonts w:hint="eastAsia"/>
          <w:sz w:val="32"/>
          <w:szCs w:val="32"/>
        </w:rPr>
        <w:t xml:space="preserve"> </w:t>
      </w:r>
      <w:r w:rsidRPr="00C72014">
        <w:rPr>
          <w:rFonts w:hint="eastAsia"/>
          <w:sz w:val="32"/>
          <w:szCs w:val="32"/>
        </w:rPr>
        <w:t>VOCs</w:t>
      </w:r>
      <w:r w:rsidRPr="00C72014">
        <w:rPr>
          <w:rFonts w:hint="eastAsia"/>
          <w:sz w:val="32"/>
          <w:szCs w:val="32"/>
        </w:rPr>
        <w:t>（以非甲烷总烃计）排放浓度最大值为</w:t>
      </w:r>
      <w:r w:rsidRPr="00C72014">
        <w:rPr>
          <w:rFonts w:hint="eastAsia"/>
          <w:sz w:val="32"/>
          <w:szCs w:val="32"/>
        </w:rPr>
        <w:t>1.30</w:t>
      </w:r>
      <w:r w:rsidRPr="00C72014">
        <w:rPr>
          <w:sz w:val="32"/>
          <w:szCs w:val="32"/>
        </w:rPr>
        <w:t>mg/m</w:t>
      </w:r>
      <w:r w:rsidRPr="00C72014">
        <w:rPr>
          <w:sz w:val="32"/>
          <w:szCs w:val="32"/>
          <w:vertAlign w:val="superscript"/>
        </w:rPr>
        <w:t>3</w:t>
      </w:r>
      <w:r w:rsidRPr="00C72014">
        <w:rPr>
          <w:rFonts w:hint="eastAsia"/>
          <w:sz w:val="32"/>
          <w:szCs w:val="32"/>
        </w:rPr>
        <w:t>。项目无组织排放废气厂界监控点颗粒物浓度符</w:t>
      </w:r>
      <w:r w:rsidRPr="00C72014">
        <w:rPr>
          <w:sz w:val="32"/>
          <w:szCs w:val="32"/>
        </w:rPr>
        <w:t>合</w:t>
      </w:r>
      <w:r w:rsidRPr="00C72014">
        <w:rPr>
          <w:rFonts w:hint="eastAsia"/>
          <w:sz w:val="32"/>
          <w:szCs w:val="32"/>
        </w:rPr>
        <w:t>《大气污染物综合排放标准》（</w:t>
      </w:r>
      <w:r w:rsidRPr="00C72014">
        <w:rPr>
          <w:rFonts w:hint="eastAsia"/>
          <w:sz w:val="32"/>
          <w:szCs w:val="32"/>
        </w:rPr>
        <w:t>GB16297-1996</w:t>
      </w:r>
      <w:r w:rsidRPr="00C72014">
        <w:rPr>
          <w:rFonts w:hint="eastAsia"/>
          <w:sz w:val="32"/>
          <w:szCs w:val="32"/>
        </w:rPr>
        <w:t>）表</w:t>
      </w:r>
      <w:r w:rsidRPr="00C72014">
        <w:rPr>
          <w:rFonts w:hint="eastAsia"/>
          <w:sz w:val="32"/>
          <w:szCs w:val="32"/>
        </w:rPr>
        <w:t>2</w:t>
      </w:r>
      <w:r w:rsidRPr="00C72014">
        <w:rPr>
          <w:rFonts w:hint="eastAsia"/>
          <w:sz w:val="32"/>
          <w:szCs w:val="32"/>
        </w:rPr>
        <w:t>中无组织排放监控浓度限值要求；苯、甲苯、二甲苯及</w:t>
      </w:r>
      <w:r w:rsidRPr="00C72014">
        <w:rPr>
          <w:rFonts w:hint="eastAsia"/>
          <w:sz w:val="32"/>
          <w:szCs w:val="32"/>
        </w:rPr>
        <w:t>VOCs</w:t>
      </w:r>
      <w:r w:rsidRPr="00C72014">
        <w:rPr>
          <w:rFonts w:hint="eastAsia"/>
          <w:sz w:val="32"/>
          <w:szCs w:val="32"/>
        </w:rPr>
        <w:t>（以非甲烷总烃计）排放浓度符合《挥发性有机物排放标准</w:t>
      </w:r>
      <w:r w:rsidRPr="00C72014">
        <w:rPr>
          <w:rFonts w:hint="eastAsia"/>
          <w:sz w:val="32"/>
          <w:szCs w:val="32"/>
        </w:rPr>
        <w:t xml:space="preserve"> </w:t>
      </w:r>
      <w:r w:rsidRPr="00C72014">
        <w:rPr>
          <w:rFonts w:hint="eastAsia"/>
          <w:sz w:val="32"/>
          <w:szCs w:val="32"/>
        </w:rPr>
        <w:t>第</w:t>
      </w:r>
      <w:r w:rsidRPr="00C72014">
        <w:rPr>
          <w:rFonts w:hint="eastAsia"/>
          <w:sz w:val="32"/>
          <w:szCs w:val="32"/>
        </w:rPr>
        <w:t>5</w:t>
      </w:r>
      <w:r w:rsidRPr="00C72014">
        <w:rPr>
          <w:rFonts w:hint="eastAsia"/>
          <w:sz w:val="32"/>
          <w:szCs w:val="32"/>
        </w:rPr>
        <w:t>部分：表面涂装行业》（</w:t>
      </w:r>
      <w:r w:rsidRPr="00C72014">
        <w:rPr>
          <w:rFonts w:hint="eastAsia"/>
          <w:sz w:val="32"/>
          <w:szCs w:val="32"/>
        </w:rPr>
        <w:t>DB 37/2801.5-2018</w:t>
      </w:r>
      <w:r w:rsidRPr="00C72014">
        <w:rPr>
          <w:rFonts w:hint="eastAsia"/>
          <w:sz w:val="32"/>
          <w:szCs w:val="32"/>
        </w:rPr>
        <w:t>）表</w:t>
      </w:r>
      <w:r w:rsidRPr="00C72014">
        <w:rPr>
          <w:rFonts w:hint="eastAsia"/>
          <w:sz w:val="32"/>
          <w:szCs w:val="32"/>
        </w:rPr>
        <w:t>3</w:t>
      </w:r>
      <w:r w:rsidRPr="00C72014">
        <w:rPr>
          <w:rFonts w:hint="eastAsia"/>
          <w:sz w:val="32"/>
          <w:szCs w:val="32"/>
        </w:rPr>
        <w:t>中厂界监控点浓度限值要求</w:t>
      </w:r>
      <w:r w:rsidRPr="00C72014">
        <w:rPr>
          <w:sz w:val="32"/>
          <w:szCs w:val="32"/>
        </w:rPr>
        <w:t>。</w:t>
      </w:r>
    </w:p>
    <w:p w:rsidR="00C72014" w:rsidRPr="00C72014" w:rsidRDefault="002156B7" w:rsidP="00C72014">
      <w:pPr>
        <w:tabs>
          <w:tab w:val="left" w:pos="640"/>
        </w:tabs>
        <w:adjustRightInd w:val="0"/>
        <w:snapToGrid w:val="0"/>
        <w:spacing w:line="360" w:lineRule="auto"/>
        <w:ind w:rightChars="50" w:right="105" w:firstLineChars="200" w:firstLine="640"/>
        <w:rPr>
          <w:sz w:val="32"/>
          <w:szCs w:val="32"/>
        </w:rPr>
      </w:pPr>
      <w:r w:rsidRPr="00C72014">
        <w:rPr>
          <w:sz w:val="32"/>
          <w:szCs w:val="32"/>
        </w:rPr>
        <w:t>在验收监测期间，该项目的有组织排放监测点中，</w:t>
      </w:r>
      <w:r w:rsidRPr="00C72014">
        <w:rPr>
          <w:rFonts w:hint="eastAsia"/>
          <w:sz w:val="32"/>
          <w:szCs w:val="32"/>
        </w:rPr>
        <w:t>排气筒颗粒物浓度排放最大值为</w:t>
      </w:r>
      <w:r w:rsidRPr="00C72014">
        <w:rPr>
          <w:rFonts w:hint="eastAsia"/>
          <w:sz w:val="32"/>
          <w:szCs w:val="32"/>
        </w:rPr>
        <w:t>6.5</w:t>
      </w:r>
      <w:r w:rsidRPr="00C72014">
        <w:rPr>
          <w:sz w:val="32"/>
          <w:szCs w:val="32"/>
        </w:rPr>
        <w:t xml:space="preserve"> mg/m</w:t>
      </w:r>
      <w:r w:rsidRPr="00C72014">
        <w:rPr>
          <w:sz w:val="32"/>
          <w:szCs w:val="32"/>
          <w:vertAlign w:val="superscript"/>
        </w:rPr>
        <w:t>3</w:t>
      </w:r>
      <w:r w:rsidRPr="00C72014">
        <w:rPr>
          <w:sz w:val="32"/>
          <w:szCs w:val="32"/>
        </w:rPr>
        <w:t>，</w:t>
      </w:r>
      <w:r w:rsidRPr="00C72014">
        <w:rPr>
          <w:rFonts w:hint="eastAsia"/>
          <w:sz w:val="32"/>
          <w:szCs w:val="32"/>
        </w:rPr>
        <w:t>排放速率最大值为</w:t>
      </w:r>
      <w:r w:rsidRPr="00C72014">
        <w:rPr>
          <w:sz w:val="32"/>
          <w:szCs w:val="32"/>
        </w:rPr>
        <w:t>0.04</w:t>
      </w:r>
      <w:r w:rsidRPr="00C72014">
        <w:rPr>
          <w:rFonts w:hint="eastAsia"/>
          <w:sz w:val="32"/>
          <w:szCs w:val="32"/>
        </w:rPr>
        <w:t>9kg/h</w:t>
      </w:r>
      <w:r w:rsidRPr="00C72014">
        <w:rPr>
          <w:rFonts w:hint="eastAsia"/>
          <w:sz w:val="32"/>
          <w:szCs w:val="32"/>
        </w:rPr>
        <w:t>，</w:t>
      </w:r>
      <w:r w:rsidR="00C72014" w:rsidRPr="00C72014">
        <w:rPr>
          <w:rFonts w:hint="eastAsia"/>
          <w:sz w:val="32"/>
          <w:szCs w:val="32"/>
        </w:rPr>
        <w:t>满足</w:t>
      </w:r>
      <w:r w:rsidR="00C72014" w:rsidRPr="00C72014">
        <w:rPr>
          <w:rFonts w:ascii="宋体" w:hAnsi="宋体" w:hint="eastAsia"/>
          <w:sz w:val="32"/>
          <w:szCs w:val="32"/>
        </w:rPr>
        <w:t>《大气污染物综合排放标准》（GB16297-1996）中二级标准、《山东省区域性大气污染物综合排放标准》(DB37/2376-2013)表2重点控制区标准要求</w:t>
      </w:r>
      <w:r w:rsidR="00C72014" w:rsidRPr="00C72014">
        <w:rPr>
          <w:rFonts w:hint="eastAsia"/>
          <w:sz w:val="32"/>
          <w:szCs w:val="32"/>
        </w:rPr>
        <w:t>；</w:t>
      </w:r>
    </w:p>
    <w:p w:rsidR="002156B7" w:rsidRPr="00C72014" w:rsidRDefault="002156B7" w:rsidP="00C72014">
      <w:pPr>
        <w:tabs>
          <w:tab w:val="left" w:pos="640"/>
        </w:tabs>
        <w:adjustRightInd w:val="0"/>
        <w:snapToGrid w:val="0"/>
        <w:spacing w:line="360" w:lineRule="auto"/>
        <w:ind w:rightChars="50" w:right="105" w:firstLineChars="200" w:firstLine="640"/>
        <w:rPr>
          <w:sz w:val="32"/>
          <w:szCs w:val="32"/>
        </w:rPr>
      </w:pPr>
      <w:r w:rsidRPr="00C72014">
        <w:rPr>
          <w:rFonts w:hint="eastAsia"/>
          <w:sz w:val="32"/>
          <w:szCs w:val="32"/>
        </w:rPr>
        <w:t>苯排放浓度小于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Pr="00C72014">
        <w:rPr>
          <w:rFonts w:hint="eastAsia"/>
          <w:sz w:val="32"/>
          <w:szCs w:val="32"/>
        </w:rPr>
        <w:t>，甲苯排放浓度小于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Pr="00C72014">
        <w:rPr>
          <w:rFonts w:hint="eastAsia"/>
          <w:sz w:val="32"/>
          <w:szCs w:val="32"/>
        </w:rPr>
        <w:t>，二甲苯排放浓度小于</w:t>
      </w:r>
      <w:r w:rsidRPr="00C72014">
        <w:rPr>
          <w:rFonts w:hint="eastAsia"/>
          <w:sz w:val="32"/>
          <w:szCs w:val="32"/>
        </w:rPr>
        <w:t>1.5</w:t>
      </w:r>
      <w:r w:rsidRPr="00C72014">
        <w:rPr>
          <w:rFonts w:hint="eastAsia"/>
          <w:sz w:val="32"/>
          <w:szCs w:val="32"/>
        </w:rPr>
        <w:t>×</w:t>
      </w:r>
      <w:r w:rsidRPr="00C72014">
        <w:rPr>
          <w:rFonts w:hint="eastAsia"/>
          <w:sz w:val="32"/>
          <w:szCs w:val="32"/>
        </w:rPr>
        <w:t>10</w:t>
      </w:r>
      <w:r w:rsidRPr="00C72014">
        <w:rPr>
          <w:rFonts w:hint="eastAsia"/>
          <w:sz w:val="32"/>
          <w:szCs w:val="32"/>
          <w:vertAlign w:val="superscript"/>
        </w:rPr>
        <w:t>-3</w:t>
      </w:r>
      <w:r w:rsidRPr="00C72014">
        <w:rPr>
          <w:sz w:val="32"/>
          <w:szCs w:val="32"/>
        </w:rPr>
        <w:t>mg/m</w:t>
      </w:r>
      <w:r w:rsidRPr="00C72014">
        <w:rPr>
          <w:sz w:val="32"/>
          <w:szCs w:val="32"/>
          <w:vertAlign w:val="superscript"/>
        </w:rPr>
        <w:t>3</w:t>
      </w:r>
      <w:r w:rsidR="00C72014" w:rsidRPr="00C72014">
        <w:rPr>
          <w:rFonts w:hint="eastAsia"/>
          <w:sz w:val="32"/>
          <w:szCs w:val="32"/>
        </w:rPr>
        <w:t>，</w:t>
      </w:r>
      <w:r w:rsidRPr="00C72014">
        <w:rPr>
          <w:rFonts w:hint="eastAsia"/>
          <w:sz w:val="32"/>
          <w:szCs w:val="32"/>
        </w:rPr>
        <w:t>VOCs</w:t>
      </w:r>
      <w:r w:rsidRPr="00C72014">
        <w:rPr>
          <w:rFonts w:hint="eastAsia"/>
          <w:sz w:val="32"/>
          <w:szCs w:val="32"/>
        </w:rPr>
        <w:t>（以非甲烷总烃计）排放浓度最大值为</w:t>
      </w:r>
      <w:r w:rsidRPr="00C72014">
        <w:rPr>
          <w:rFonts w:hint="eastAsia"/>
          <w:sz w:val="32"/>
          <w:szCs w:val="32"/>
        </w:rPr>
        <w:t>1.53</w:t>
      </w:r>
      <w:r w:rsidRPr="00C72014">
        <w:rPr>
          <w:sz w:val="32"/>
          <w:szCs w:val="32"/>
        </w:rPr>
        <w:t>mg/m</w:t>
      </w:r>
      <w:r w:rsidRPr="00C72014">
        <w:rPr>
          <w:sz w:val="32"/>
          <w:szCs w:val="32"/>
          <w:vertAlign w:val="superscript"/>
        </w:rPr>
        <w:t>3</w:t>
      </w:r>
      <w:r w:rsidR="00C72014" w:rsidRPr="00C72014">
        <w:rPr>
          <w:rFonts w:hint="eastAsia"/>
          <w:sz w:val="32"/>
          <w:szCs w:val="32"/>
        </w:rPr>
        <w:t>，</w:t>
      </w:r>
      <w:r w:rsidRPr="00C72014">
        <w:rPr>
          <w:rFonts w:hint="eastAsia"/>
          <w:sz w:val="32"/>
          <w:szCs w:val="32"/>
        </w:rPr>
        <w:t>苯、甲苯、二甲苯及</w:t>
      </w:r>
      <w:r w:rsidRPr="00C72014">
        <w:rPr>
          <w:rFonts w:hint="eastAsia"/>
          <w:sz w:val="32"/>
          <w:szCs w:val="32"/>
        </w:rPr>
        <w:t>VOCs</w:t>
      </w:r>
      <w:r w:rsidRPr="00C72014">
        <w:rPr>
          <w:rFonts w:hint="eastAsia"/>
          <w:sz w:val="32"/>
          <w:szCs w:val="32"/>
        </w:rPr>
        <w:t>（以非甲烷总烃计）排放浓度符合《挥发性有机物排放标准</w:t>
      </w:r>
      <w:r w:rsidRPr="00C72014">
        <w:rPr>
          <w:rFonts w:hint="eastAsia"/>
          <w:sz w:val="32"/>
          <w:szCs w:val="32"/>
        </w:rPr>
        <w:t xml:space="preserve"> </w:t>
      </w:r>
      <w:r w:rsidRPr="00C72014">
        <w:rPr>
          <w:rFonts w:hint="eastAsia"/>
          <w:sz w:val="32"/>
          <w:szCs w:val="32"/>
        </w:rPr>
        <w:t>第</w:t>
      </w:r>
      <w:r w:rsidRPr="00C72014">
        <w:rPr>
          <w:rFonts w:hint="eastAsia"/>
          <w:sz w:val="32"/>
          <w:szCs w:val="32"/>
        </w:rPr>
        <w:t>5</w:t>
      </w:r>
      <w:r w:rsidRPr="00C72014">
        <w:rPr>
          <w:rFonts w:hint="eastAsia"/>
          <w:sz w:val="32"/>
          <w:szCs w:val="32"/>
        </w:rPr>
        <w:t>部分：表面涂装行业》（</w:t>
      </w:r>
      <w:r w:rsidRPr="00C72014">
        <w:rPr>
          <w:rFonts w:hint="eastAsia"/>
          <w:sz w:val="32"/>
          <w:szCs w:val="32"/>
        </w:rPr>
        <w:t>DB 37/2801.5-2018</w:t>
      </w:r>
      <w:r w:rsidRPr="00C72014">
        <w:rPr>
          <w:rFonts w:hint="eastAsia"/>
          <w:sz w:val="32"/>
          <w:szCs w:val="32"/>
        </w:rPr>
        <w:t>）表</w:t>
      </w:r>
      <w:r w:rsidRPr="00C72014">
        <w:rPr>
          <w:rFonts w:hint="eastAsia"/>
          <w:sz w:val="32"/>
          <w:szCs w:val="32"/>
        </w:rPr>
        <w:t>1</w:t>
      </w:r>
      <w:r w:rsidRPr="00C72014">
        <w:rPr>
          <w:rFonts w:hint="eastAsia"/>
          <w:sz w:val="32"/>
          <w:szCs w:val="32"/>
        </w:rPr>
        <w:t>中厂界监控点浓度限值要求</w:t>
      </w:r>
      <w:r w:rsidRPr="00C72014">
        <w:rPr>
          <w:sz w:val="32"/>
          <w:szCs w:val="32"/>
        </w:rPr>
        <w:t>。</w:t>
      </w:r>
    </w:p>
    <w:p w:rsidR="006C25AD" w:rsidRPr="00C72014" w:rsidRDefault="006C25AD" w:rsidP="0091780C">
      <w:pPr>
        <w:spacing w:line="360" w:lineRule="auto"/>
        <w:ind w:firstLineChars="200" w:firstLine="64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3.噪声</w:t>
      </w:r>
    </w:p>
    <w:p w:rsidR="006C25AD" w:rsidRPr="00C72014" w:rsidRDefault="006C25AD" w:rsidP="007539C6">
      <w:pPr>
        <w:pStyle w:val="Default"/>
        <w:snapToGrid w:val="0"/>
        <w:spacing w:line="360" w:lineRule="auto"/>
        <w:ind w:firstLineChars="200" w:firstLine="640"/>
        <w:rPr>
          <w:rFonts w:asciiTheme="minorEastAsia" w:eastAsiaTheme="minorEastAsia" w:hAnsiTheme="minorEastAsia" w:cs="仿宋"/>
          <w:sz w:val="32"/>
          <w:szCs w:val="32"/>
        </w:rPr>
      </w:pPr>
      <w:r w:rsidRPr="00C72014">
        <w:rPr>
          <w:rFonts w:asciiTheme="minorEastAsia" w:eastAsiaTheme="minorEastAsia" w:hAnsiTheme="minorEastAsia" w:cs="仿宋"/>
          <w:sz w:val="32"/>
          <w:szCs w:val="32"/>
        </w:rPr>
        <w:t>监测结果表明：连续监测两天，该项目东厂界、南厂界、西厂界、北厂界噪声</w:t>
      </w:r>
      <w:r w:rsidR="00476E6D" w:rsidRPr="00C72014">
        <w:rPr>
          <w:rFonts w:hint="eastAsia"/>
          <w:sz w:val="32"/>
          <w:szCs w:val="32"/>
        </w:rPr>
        <w:t>，昼间</w:t>
      </w:r>
      <w:r w:rsidR="00141A63" w:rsidRPr="00C72014">
        <w:rPr>
          <w:rFonts w:hint="eastAsia"/>
          <w:sz w:val="32"/>
          <w:szCs w:val="32"/>
        </w:rPr>
        <w:t>监测值为</w:t>
      </w:r>
      <w:r w:rsidR="002156B7" w:rsidRPr="00C72014">
        <w:rPr>
          <w:sz w:val="32"/>
          <w:szCs w:val="32"/>
        </w:rPr>
        <w:t>5</w:t>
      </w:r>
      <w:r w:rsidR="002156B7" w:rsidRPr="00C72014">
        <w:rPr>
          <w:rFonts w:hint="eastAsia"/>
          <w:sz w:val="32"/>
          <w:szCs w:val="32"/>
        </w:rPr>
        <w:t>0.0</w:t>
      </w:r>
      <w:r w:rsidR="002156B7" w:rsidRPr="00C72014">
        <w:rPr>
          <w:sz w:val="32"/>
          <w:szCs w:val="32"/>
        </w:rPr>
        <w:t>-</w:t>
      </w:r>
      <w:r w:rsidR="002156B7" w:rsidRPr="00C72014">
        <w:rPr>
          <w:rFonts w:hint="eastAsia"/>
          <w:sz w:val="32"/>
          <w:szCs w:val="32"/>
        </w:rPr>
        <w:t>59</w:t>
      </w:r>
      <w:r w:rsidR="002156B7" w:rsidRPr="00C72014">
        <w:rPr>
          <w:sz w:val="32"/>
          <w:szCs w:val="32"/>
        </w:rPr>
        <w:t>.</w:t>
      </w:r>
      <w:r w:rsidR="002156B7" w:rsidRPr="00C72014">
        <w:rPr>
          <w:rFonts w:hint="eastAsia"/>
          <w:sz w:val="32"/>
          <w:szCs w:val="32"/>
        </w:rPr>
        <w:t>2</w:t>
      </w:r>
      <w:r w:rsidR="002156B7" w:rsidRPr="00C72014">
        <w:rPr>
          <w:sz w:val="32"/>
          <w:szCs w:val="32"/>
          <w:lang w:val="zh-CN"/>
        </w:rPr>
        <w:t>dB</w:t>
      </w:r>
      <w:r w:rsidR="002156B7" w:rsidRPr="00C72014">
        <w:rPr>
          <w:sz w:val="32"/>
          <w:szCs w:val="32"/>
        </w:rPr>
        <w:t>(</w:t>
      </w:r>
      <w:r w:rsidR="002156B7" w:rsidRPr="00C72014">
        <w:rPr>
          <w:sz w:val="32"/>
          <w:szCs w:val="32"/>
          <w:lang w:val="zh-CN"/>
        </w:rPr>
        <w:t>A</w:t>
      </w:r>
      <w:r w:rsidR="002156B7" w:rsidRPr="00C72014">
        <w:rPr>
          <w:sz w:val="32"/>
          <w:szCs w:val="32"/>
        </w:rPr>
        <w:t>)</w:t>
      </w:r>
      <w:r w:rsidR="00476E6D" w:rsidRPr="00C72014">
        <w:rPr>
          <w:rFonts w:hint="eastAsia"/>
          <w:sz w:val="32"/>
          <w:szCs w:val="32"/>
        </w:rPr>
        <w:t>，夜间</w:t>
      </w:r>
      <w:r w:rsidR="002156B7" w:rsidRPr="00C72014">
        <w:rPr>
          <w:rFonts w:hint="eastAsia"/>
          <w:sz w:val="32"/>
          <w:szCs w:val="32"/>
        </w:rPr>
        <w:t>监测</w:t>
      </w:r>
      <w:r w:rsidR="00476E6D" w:rsidRPr="00C72014">
        <w:rPr>
          <w:rFonts w:hint="eastAsia"/>
          <w:sz w:val="32"/>
          <w:szCs w:val="32"/>
        </w:rPr>
        <w:t>值分别是</w:t>
      </w:r>
      <w:r w:rsidR="002156B7" w:rsidRPr="00C72014">
        <w:rPr>
          <w:rFonts w:hint="eastAsia"/>
          <w:sz w:val="32"/>
          <w:szCs w:val="32"/>
        </w:rPr>
        <w:t>37.3</w:t>
      </w:r>
      <w:r w:rsidR="002156B7" w:rsidRPr="00C72014">
        <w:rPr>
          <w:sz w:val="32"/>
          <w:szCs w:val="32"/>
        </w:rPr>
        <w:t>-4</w:t>
      </w:r>
      <w:r w:rsidR="002156B7" w:rsidRPr="00C72014">
        <w:rPr>
          <w:rFonts w:hint="eastAsia"/>
          <w:sz w:val="32"/>
          <w:szCs w:val="32"/>
        </w:rPr>
        <w:t>5.6</w:t>
      </w:r>
      <w:r w:rsidR="002156B7" w:rsidRPr="00C72014">
        <w:rPr>
          <w:sz w:val="32"/>
          <w:szCs w:val="32"/>
          <w:lang w:val="zh-CN"/>
        </w:rPr>
        <w:t>dB</w:t>
      </w:r>
      <w:r w:rsidR="002156B7" w:rsidRPr="00C72014">
        <w:rPr>
          <w:sz w:val="32"/>
          <w:szCs w:val="32"/>
        </w:rPr>
        <w:t>(</w:t>
      </w:r>
      <w:r w:rsidR="002156B7" w:rsidRPr="00C72014">
        <w:rPr>
          <w:sz w:val="32"/>
          <w:szCs w:val="32"/>
          <w:lang w:val="zh-CN"/>
        </w:rPr>
        <w:t>A</w:t>
      </w:r>
      <w:r w:rsidR="002156B7" w:rsidRPr="00C72014">
        <w:rPr>
          <w:sz w:val="32"/>
          <w:szCs w:val="32"/>
        </w:rPr>
        <w:t>)</w:t>
      </w:r>
      <w:r w:rsidRPr="00C72014">
        <w:rPr>
          <w:rFonts w:asciiTheme="minorEastAsia" w:eastAsiaTheme="minorEastAsia" w:hAnsiTheme="minorEastAsia" w:cs="仿宋"/>
          <w:sz w:val="32"/>
          <w:szCs w:val="32"/>
        </w:rPr>
        <w:t>，能满足《工业企业厂界环境噪声排放标准》(GB12348-2008)中的2类标准要求。</w:t>
      </w:r>
    </w:p>
    <w:p w:rsidR="006C25AD" w:rsidRPr="00C72014" w:rsidRDefault="006931DC" w:rsidP="006931DC">
      <w:pPr>
        <w:pStyle w:val="Default"/>
        <w:snapToGrid w:val="0"/>
        <w:spacing w:line="360" w:lineRule="auto"/>
        <w:outlineLvl w:val="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 xml:space="preserve">    </w:t>
      </w:r>
      <w:r w:rsidR="006C25AD" w:rsidRPr="00C72014">
        <w:rPr>
          <w:rFonts w:asciiTheme="minorEastAsia" w:eastAsiaTheme="minorEastAsia" w:hAnsiTheme="minorEastAsia" w:cs="仿宋" w:hint="eastAsia"/>
          <w:sz w:val="32"/>
          <w:szCs w:val="32"/>
        </w:rPr>
        <w:t>4.固体废物</w:t>
      </w:r>
    </w:p>
    <w:p w:rsidR="002156B7" w:rsidRPr="00C72014" w:rsidRDefault="002156B7" w:rsidP="00C72014">
      <w:pPr>
        <w:snapToGrid w:val="0"/>
        <w:spacing w:line="360" w:lineRule="auto"/>
        <w:ind w:firstLineChars="200" w:firstLine="640"/>
        <w:rPr>
          <w:sz w:val="32"/>
          <w:szCs w:val="32"/>
        </w:rPr>
      </w:pPr>
      <w:r w:rsidRPr="00C72014">
        <w:rPr>
          <w:rFonts w:hint="eastAsia"/>
          <w:sz w:val="32"/>
          <w:szCs w:val="32"/>
        </w:rPr>
        <w:t>除尘器收集粉尘、废包装材料、边角料、焊渣收集后外售综合利用；更换的</w:t>
      </w:r>
      <w:r w:rsidRPr="00C72014">
        <w:rPr>
          <w:rFonts w:hint="eastAsia"/>
          <w:sz w:val="32"/>
          <w:szCs w:val="32"/>
        </w:rPr>
        <w:t>UV</w:t>
      </w:r>
      <w:r w:rsidRPr="00C72014">
        <w:rPr>
          <w:rFonts w:hint="eastAsia"/>
          <w:sz w:val="32"/>
          <w:szCs w:val="32"/>
        </w:rPr>
        <w:t>灯管属于危险废物，暂存于危废暂存间后委托有资质单位处理；生活垃圾由环卫部门清运。</w:t>
      </w:r>
      <w:r w:rsidRPr="00C72014">
        <w:rPr>
          <w:rFonts w:hint="eastAsia"/>
          <w:sz w:val="32"/>
          <w:szCs w:val="32"/>
        </w:rPr>
        <w:t xml:space="preserve"> </w:t>
      </w:r>
    </w:p>
    <w:p w:rsidR="006C25AD" w:rsidRPr="00C72014" w:rsidRDefault="006931DC" w:rsidP="00210686">
      <w:pPr>
        <w:spacing w:line="360" w:lineRule="auto"/>
        <w:ind w:firstLine="480"/>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 xml:space="preserve"> </w:t>
      </w:r>
      <w:r w:rsidR="006C25AD" w:rsidRPr="00C72014">
        <w:rPr>
          <w:rFonts w:asciiTheme="minorEastAsia" w:eastAsiaTheme="minorEastAsia" w:hAnsiTheme="minorEastAsia" w:cs="仿宋" w:hint="eastAsia"/>
          <w:sz w:val="32"/>
          <w:szCs w:val="32"/>
        </w:rPr>
        <w:t>五、验收结论</w:t>
      </w:r>
    </w:p>
    <w:p w:rsidR="006C25AD" w:rsidRPr="00B50333" w:rsidRDefault="006931DC" w:rsidP="006931DC">
      <w:pPr>
        <w:pStyle w:val="Default"/>
        <w:snapToGrid w:val="0"/>
        <w:spacing w:line="360" w:lineRule="auto"/>
        <w:rPr>
          <w:rFonts w:asciiTheme="minorEastAsia" w:eastAsiaTheme="minorEastAsia" w:hAnsiTheme="minorEastAsia" w:cs="仿宋"/>
          <w:color w:val="auto"/>
          <w:sz w:val="32"/>
          <w:szCs w:val="32"/>
        </w:rPr>
      </w:pPr>
      <w:r w:rsidRPr="00C72014">
        <w:rPr>
          <w:rFonts w:asciiTheme="minorEastAsia" w:eastAsiaTheme="minorEastAsia" w:hAnsiTheme="minorEastAsia" w:cs="仿宋" w:hint="eastAsia"/>
          <w:sz w:val="32"/>
          <w:szCs w:val="32"/>
        </w:rPr>
        <w:t xml:space="preserve">    </w:t>
      </w:r>
      <w:r w:rsidR="006C25AD" w:rsidRPr="00C72014">
        <w:rPr>
          <w:rFonts w:asciiTheme="minorEastAsia" w:eastAsiaTheme="minorEastAsia" w:hAnsiTheme="minorEastAsia" w:cs="仿宋" w:hint="eastAsia"/>
          <w:sz w:val="32"/>
          <w:szCs w:val="32"/>
        </w:rPr>
        <w:t>根据</w:t>
      </w:r>
      <w:r w:rsidR="00F7359F" w:rsidRPr="00C72014">
        <w:rPr>
          <w:rFonts w:asciiTheme="minorEastAsia" w:eastAsiaTheme="minorEastAsia" w:hAnsiTheme="minorEastAsia" w:cs="仿宋"/>
          <w:sz w:val="32"/>
          <w:szCs w:val="32"/>
          <w:lang w:val="zh-CN"/>
        </w:rPr>
        <w:t>滕州市六和广告有限公司第一分公司广告宣传板生产项目</w:t>
      </w:r>
      <w:r w:rsidR="006C25AD" w:rsidRPr="00C72014">
        <w:rPr>
          <w:rFonts w:asciiTheme="minorEastAsia" w:eastAsiaTheme="minorEastAsia" w:hAnsiTheme="minorEastAsia" w:cs="仿宋" w:hint="eastAsia"/>
          <w:sz w:val="32"/>
          <w:szCs w:val="32"/>
        </w:rPr>
        <w:t>竣工环境保护验收监测报告和现场检查结果，本项目按照环评报告表和批复的要求，落实了有关环保措施，主要污染物达标排放，符合竣工</w:t>
      </w:r>
      <w:r w:rsidR="006C25AD" w:rsidRPr="00B50333">
        <w:rPr>
          <w:rFonts w:asciiTheme="minorEastAsia" w:eastAsiaTheme="minorEastAsia" w:hAnsiTheme="minorEastAsia" w:cs="仿宋" w:hint="eastAsia"/>
          <w:sz w:val="32"/>
          <w:szCs w:val="32"/>
        </w:rPr>
        <w:t>环保</w:t>
      </w:r>
      <w:r w:rsidR="006C25AD" w:rsidRPr="00B50333">
        <w:rPr>
          <w:rFonts w:asciiTheme="minorEastAsia" w:eastAsiaTheme="minorEastAsia" w:hAnsiTheme="minorEastAsia" w:cs="仿宋" w:hint="eastAsia"/>
          <w:color w:val="auto"/>
          <w:sz w:val="32"/>
          <w:szCs w:val="32"/>
        </w:rPr>
        <w:t>验收条件，同意项目通过竣工环保验收。</w:t>
      </w:r>
    </w:p>
    <w:p w:rsidR="006C25AD" w:rsidRPr="00B50333" w:rsidRDefault="006C25AD" w:rsidP="007539C6">
      <w:pPr>
        <w:pStyle w:val="Default"/>
        <w:snapToGrid w:val="0"/>
        <w:spacing w:line="360" w:lineRule="auto"/>
        <w:ind w:firstLineChars="250" w:firstLine="800"/>
        <w:outlineLvl w:val="0"/>
        <w:rPr>
          <w:rFonts w:asciiTheme="minorEastAsia" w:eastAsiaTheme="minorEastAsia" w:hAnsiTheme="minorEastAsia" w:cs="仿宋"/>
          <w:color w:val="auto"/>
          <w:sz w:val="32"/>
          <w:szCs w:val="32"/>
        </w:rPr>
      </w:pPr>
      <w:r w:rsidRPr="00B50333">
        <w:rPr>
          <w:rFonts w:asciiTheme="minorEastAsia" w:eastAsiaTheme="minorEastAsia" w:hAnsiTheme="minorEastAsia" w:cs="仿宋" w:hint="eastAsia"/>
          <w:color w:val="auto"/>
          <w:sz w:val="32"/>
          <w:szCs w:val="32"/>
        </w:rPr>
        <w:t>六、后续要求：</w:t>
      </w:r>
    </w:p>
    <w:p w:rsidR="006C25AD" w:rsidRPr="00B50333" w:rsidRDefault="006C25AD"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B50333">
        <w:rPr>
          <w:rFonts w:asciiTheme="minorEastAsia" w:eastAsiaTheme="minorEastAsia" w:hAnsiTheme="minorEastAsia" w:cs="仿宋" w:hint="eastAsia"/>
          <w:color w:val="auto"/>
          <w:sz w:val="32"/>
          <w:szCs w:val="32"/>
        </w:rPr>
        <w:t>1、加强环</w:t>
      </w:r>
      <w:r w:rsidR="006A1E89">
        <w:rPr>
          <w:rFonts w:asciiTheme="minorEastAsia" w:eastAsiaTheme="minorEastAsia" w:hAnsiTheme="minorEastAsia" w:cs="仿宋" w:hint="eastAsia"/>
          <w:color w:val="auto"/>
          <w:sz w:val="32"/>
          <w:szCs w:val="32"/>
        </w:rPr>
        <w:t>保设备的日常维护和管理，确保各项环保设施长期处于良好的运行状态。加强有组织颗粒物排放治理力度，</w:t>
      </w:r>
      <w:r w:rsidRPr="00B50333">
        <w:rPr>
          <w:rFonts w:asciiTheme="minorEastAsia" w:eastAsiaTheme="minorEastAsia" w:hAnsiTheme="minorEastAsia" w:cs="仿宋" w:hint="eastAsia"/>
          <w:color w:val="auto"/>
          <w:sz w:val="32"/>
          <w:szCs w:val="32"/>
        </w:rPr>
        <w:t>确保污染物稳定达标排放</w:t>
      </w:r>
      <w:r w:rsidR="00116FC8" w:rsidRPr="00B50333">
        <w:rPr>
          <w:rFonts w:asciiTheme="minorEastAsia" w:eastAsiaTheme="minorEastAsia" w:hAnsiTheme="minorEastAsia" w:cs="仿宋" w:hint="eastAsia"/>
          <w:color w:val="auto"/>
          <w:sz w:val="32"/>
          <w:szCs w:val="32"/>
        </w:rPr>
        <w:t>；</w:t>
      </w:r>
    </w:p>
    <w:p w:rsidR="006C25AD" w:rsidRPr="00B50333" w:rsidRDefault="006C25AD"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sidRPr="00B50333">
        <w:rPr>
          <w:rFonts w:asciiTheme="minorEastAsia" w:eastAsiaTheme="minorEastAsia" w:hAnsiTheme="minorEastAsia" w:cs="仿宋" w:hint="eastAsia"/>
          <w:color w:val="auto"/>
          <w:sz w:val="32"/>
          <w:szCs w:val="32"/>
        </w:rPr>
        <w:t>2、健全厂内环境管理体制，建立健全自行监测质量管理制度，按照相关技术规范要求做好监测质量保证与质量控制</w:t>
      </w:r>
      <w:r w:rsidR="00116FC8" w:rsidRPr="00B50333">
        <w:rPr>
          <w:rFonts w:asciiTheme="minorEastAsia" w:eastAsiaTheme="minorEastAsia" w:hAnsiTheme="minorEastAsia" w:cs="仿宋" w:hint="eastAsia"/>
          <w:color w:val="auto"/>
          <w:sz w:val="32"/>
          <w:szCs w:val="32"/>
        </w:rPr>
        <w:t>；</w:t>
      </w:r>
      <w:r w:rsidR="00537FEF" w:rsidRPr="00B50333">
        <w:rPr>
          <w:rFonts w:asciiTheme="minorEastAsia" w:eastAsiaTheme="minorEastAsia" w:hAnsiTheme="minorEastAsia" w:cs="仿宋" w:hint="eastAsia"/>
          <w:color w:val="auto"/>
          <w:sz w:val="32"/>
          <w:szCs w:val="32"/>
        </w:rPr>
        <w:t>对厂界无组织臭气浓度进行</w:t>
      </w:r>
      <w:r w:rsidR="00035423" w:rsidRPr="00B50333">
        <w:rPr>
          <w:rFonts w:asciiTheme="minorEastAsia" w:eastAsiaTheme="minorEastAsia" w:hAnsiTheme="minorEastAsia" w:cs="仿宋" w:hint="eastAsia"/>
          <w:color w:val="auto"/>
          <w:sz w:val="32"/>
          <w:szCs w:val="32"/>
        </w:rPr>
        <w:t>定期</w:t>
      </w:r>
      <w:r w:rsidR="00537FEF" w:rsidRPr="00B50333">
        <w:rPr>
          <w:rFonts w:asciiTheme="minorEastAsia" w:eastAsiaTheme="minorEastAsia" w:hAnsiTheme="minorEastAsia" w:cs="仿宋" w:hint="eastAsia"/>
          <w:color w:val="auto"/>
          <w:sz w:val="32"/>
          <w:szCs w:val="32"/>
        </w:rPr>
        <w:t>监测</w:t>
      </w:r>
      <w:r w:rsidR="00035423" w:rsidRPr="00B50333">
        <w:rPr>
          <w:rFonts w:asciiTheme="minorEastAsia" w:eastAsiaTheme="minorEastAsia" w:hAnsiTheme="minorEastAsia" w:cs="仿宋" w:hint="eastAsia"/>
          <w:color w:val="auto"/>
          <w:sz w:val="32"/>
          <w:szCs w:val="32"/>
        </w:rPr>
        <w:t>；</w:t>
      </w:r>
    </w:p>
    <w:p w:rsidR="00035423" w:rsidRPr="00B50333" w:rsidRDefault="000F2AF4"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Pr>
          <w:rFonts w:asciiTheme="minorEastAsia" w:eastAsiaTheme="minorEastAsia" w:hAnsiTheme="minorEastAsia" w:cs="仿宋" w:hint="eastAsia"/>
          <w:color w:val="auto"/>
          <w:sz w:val="32"/>
          <w:szCs w:val="32"/>
        </w:rPr>
        <w:t>3</w:t>
      </w:r>
      <w:r w:rsidR="00035423" w:rsidRPr="00B50333">
        <w:rPr>
          <w:rFonts w:asciiTheme="minorEastAsia" w:eastAsiaTheme="minorEastAsia" w:hAnsiTheme="minorEastAsia" w:cs="仿宋" w:hint="eastAsia"/>
          <w:color w:val="auto"/>
          <w:sz w:val="32"/>
          <w:szCs w:val="32"/>
        </w:rPr>
        <w:t>、</w:t>
      </w:r>
      <w:r w:rsidR="008A51E6" w:rsidRPr="00B50333">
        <w:rPr>
          <w:rFonts w:asciiTheme="minorEastAsia" w:eastAsiaTheme="minorEastAsia" w:hAnsiTheme="minorEastAsia" w:cs="仿宋" w:hint="eastAsia"/>
          <w:color w:val="auto"/>
          <w:sz w:val="32"/>
          <w:szCs w:val="32"/>
        </w:rPr>
        <w:t>严格按照环评批复的要求，固化采用电加热，保留电加热固化房，拆除燃烧机；</w:t>
      </w:r>
    </w:p>
    <w:p w:rsidR="00035423" w:rsidRPr="00B50333" w:rsidRDefault="000F2AF4" w:rsidP="007539C6">
      <w:pPr>
        <w:pStyle w:val="Default"/>
        <w:snapToGrid w:val="0"/>
        <w:spacing w:line="360" w:lineRule="auto"/>
        <w:ind w:firstLineChars="250" w:firstLine="800"/>
        <w:rPr>
          <w:rFonts w:asciiTheme="minorEastAsia" w:eastAsiaTheme="minorEastAsia" w:hAnsiTheme="minorEastAsia" w:cs="仿宋"/>
          <w:color w:val="auto"/>
          <w:sz w:val="32"/>
          <w:szCs w:val="32"/>
        </w:rPr>
      </w:pPr>
      <w:r>
        <w:rPr>
          <w:rFonts w:asciiTheme="minorEastAsia" w:eastAsiaTheme="minorEastAsia" w:hAnsiTheme="minorEastAsia" w:cs="仿宋" w:hint="eastAsia"/>
          <w:color w:val="auto"/>
          <w:sz w:val="32"/>
          <w:szCs w:val="32"/>
        </w:rPr>
        <w:t>4</w:t>
      </w:r>
      <w:r w:rsidR="00035423" w:rsidRPr="00B50333">
        <w:rPr>
          <w:rFonts w:asciiTheme="minorEastAsia" w:eastAsiaTheme="minorEastAsia" w:hAnsiTheme="minorEastAsia" w:cs="仿宋" w:hint="eastAsia"/>
          <w:color w:val="auto"/>
          <w:sz w:val="32"/>
          <w:szCs w:val="32"/>
        </w:rPr>
        <w:t>、补充回用水水质</w:t>
      </w:r>
      <w:r w:rsidR="00B50333" w:rsidRPr="00B50333">
        <w:rPr>
          <w:rFonts w:asciiTheme="minorEastAsia" w:eastAsiaTheme="minorEastAsia" w:hAnsiTheme="minorEastAsia" w:cs="仿宋" w:hint="eastAsia"/>
          <w:color w:val="auto"/>
          <w:sz w:val="32"/>
          <w:szCs w:val="32"/>
        </w:rPr>
        <w:t>达标</w:t>
      </w:r>
      <w:r w:rsidR="00035423" w:rsidRPr="00B50333">
        <w:rPr>
          <w:rFonts w:asciiTheme="minorEastAsia" w:eastAsiaTheme="minorEastAsia" w:hAnsiTheme="minorEastAsia" w:cs="仿宋" w:hint="eastAsia"/>
          <w:color w:val="auto"/>
          <w:sz w:val="32"/>
          <w:szCs w:val="32"/>
        </w:rPr>
        <w:t>检测报告</w:t>
      </w:r>
      <w:r w:rsidR="008A51E6" w:rsidRPr="00B50333">
        <w:rPr>
          <w:rFonts w:asciiTheme="minorEastAsia" w:eastAsiaTheme="minorEastAsia" w:hAnsiTheme="minorEastAsia" w:cs="仿宋" w:hint="eastAsia"/>
          <w:color w:val="auto"/>
          <w:sz w:val="32"/>
          <w:szCs w:val="32"/>
        </w:rPr>
        <w:t>；</w:t>
      </w:r>
    </w:p>
    <w:p w:rsidR="00B52226" w:rsidRPr="00B50333" w:rsidRDefault="000F2AF4" w:rsidP="007539C6">
      <w:pPr>
        <w:pStyle w:val="Default"/>
        <w:snapToGrid w:val="0"/>
        <w:spacing w:line="360" w:lineRule="auto"/>
        <w:ind w:firstLineChars="250" w:firstLine="80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5</w:t>
      </w:r>
      <w:r w:rsidR="00B52226" w:rsidRPr="00B50333">
        <w:rPr>
          <w:rFonts w:asciiTheme="minorEastAsia" w:eastAsiaTheme="minorEastAsia" w:hAnsiTheme="minorEastAsia" w:cs="仿宋" w:hint="eastAsia"/>
          <w:sz w:val="32"/>
          <w:szCs w:val="32"/>
        </w:rPr>
        <w:t>、废气排气筒增加标识牌。</w:t>
      </w:r>
    </w:p>
    <w:p w:rsidR="006C25AD" w:rsidRPr="00B50333" w:rsidRDefault="006C25AD" w:rsidP="007539C6">
      <w:pPr>
        <w:pStyle w:val="Default"/>
        <w:snapToGrid w:val="0"/>
        <w:spacing w:line="360" w:lineRule="auto"/>
        <w:ind w:firstLineChars="250" w:firstLine="800"/>
        <w:outlineLvl w:val="0"/>
        <w:rPr>
          <w:rFonts w:asciiTheme="minorEastAsia" w:eastAsiaTheme="minorEastAsia" w:hAnsiTheme="minorEastAsia" w:cs="仿宋"/>
          <w:sz w:val="32"/>
          <w:szCs w:val="32"/>
        </w:rPr>
      </w:pPr>
      <w:r w:rsidRPr="00B50333">
        <w:rPr>
          <w:rFonts w:asciiTheme="minorEastAsia" w:eastAsiaTheme="minorEastAsia" w:hAnsiTheme="minorEastAsia" w:cs="仿宋" w:hint="eastAsia"/>
          <w:sz w:val="32"/>
          <w:szCs w:val="32"/>
        </w:rPr>
        <w:t>七、验收人员信息</w:t>
      </w:r>
    </w:p>
    <w:p w:rsidR="006C25AD" w:rsidRPr="00B50333" w:rsidRDefault="006C25AD" w:rsidP="007539C6">
      <w:pPr>
        <w:pStyle w:val="Default"/>
        <w:snapToGrid w:val="0"/>
        <w:spacing w:line="360" w:lineRule="auto"/>
        <w:ind w:firstLineChars="250" w:firstLine="800"/>
        <w:rPr>
          <w:rFonts w:asciiTheme="minorEastAsia" w:eastAsiaTheme="minorEastAsia" w:hAnsiTheme="minorEastAsia" w:cs="仿宋"/>
          <w:sz w:val="32"/>
          <w:szCs w:val="32"/>
        </w:rPr>
      </w:pPr>
      <w:r w:rsidRPr="00B50333">
        <w:rPr>
          <w:rFonts w:asciiTheme="minorEastAsia" w:eastAsiaTheme="minorEastAsia" w:hAnsiTheme="minorEastAsia" w:cs="仿宋" w:hint="eastAsia"/>
          <w:sz w:val="32"/>
          <w:szCs w:val="32"/>
        </w:rPr>
        <w:t>验收人员信息见验收组人员名单。</w:t>
      </w:r>
    </w:p>
    <w:p w:rsidR="006C25AD" w:rsidRPr="00C72014" w:rsidRDefault="00F7359F" w:rsidP="007539C6">
      <w:pPr>
        <w:pStyle w:val="Default"/>
        <w:snapToGrid w:val="0"/>
        <w:spacing w:line="360" w:lineRule="auto"/>
        <w:ind w:firstLineChars="250" w:firstLine="800"/>
        <w:jc w:val="right"/>
        <w:outlineLvl w:val="0"/>
        <w:rPr>
          <w:rFonts w:asciiTheme="minorEastAsia" w:eastAsiaTheme="minorEastAsia" w:hAnsiTheme="minorEastAsia" w:cs="仿宋"/>
          <w:sz w:val="32"/>
          <w:szCs w:val="32"/>
          <w:lang w:val="zh-CN"/>
        </w:rPr>
      </w:pPr>
      <w:r w:rsidRPr="00B50333">
        <w:rPr>
          <w:rFonts w:asciiTheme="minorEastAsia" w:eastAsiaTheme="minorEastAsia" w:hAnsiTheme="minorEastAsia" w:cs="仿宋"/>
          <w:sz w:val="32"/>
          <w:szCs w:val="32"/>
          <w:lang w:val="zh-CN"/>
        </w:rPr>
        <w:t>滕州市六和广告有限公司第一分公司</w:t>
      </w:r>
    </w:p>
    <w:p w:rsidR="006C25AD" w:rsidRPr="00C72014" w:rsidRDefault="006C25AD" w:rsidP="007539C6">
      <w:pPr>
        <w:pStyle w:val="Default"/>
        <w:wordWrap w:val="0"/>
        <w:snapToGrid w:val="0"/>
        <w:spacing w:line="360" w:lineRule="auto"/>
        <w:ind w:firstLineChars="250" w:firstLine="800"/>
        <w:jc w:val="right"/>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201</w:t>
      </w:r>
      <w:r w:rsidR="00476E6D" w:rsidRPr="00C72014">
        <w:rPr>
          <w:rFonts w:asciiTheme="minorEastAsia" w:eastAsiaTheme="minorEastAsia" w:hAnsiTheme="minorEastAsia" w:cs="仿宋" w:hint="eastAsia"/>
          <w:sz w:val="32"/>
          <w:szCs w:val="32"/>
        </w:rPr>
        <w:t>8</w:t>
      </w:r>
      <w:r w:rsidRPr="00C72014">
        <w:rPr>
          <w:rFonts w:asciiTheme="minorEastAsia" w:eastAsiaTheme="minorEastAsia" w:hAnsiTheme="minorEastAsia" w:cs="仿宋" w:hint="eastAsia"/>
          <w:sz w:val="32"/>
          <w:szCs w:val="32"/>
        </w:rPr>
        <w:t>年</w:t>
      </w:r>
      <w:r w:rsidR="002156B7" w:rsidRPr="00C72014">
        <w:rPr>
          <w:rFonts w:asciiTheme="minorEastAsia" w:eastAsiaTheme="minorEastAsia" w:hAnsiTheme="minorEastAsia" w:cs="仿宋" w:hint="eastAsia"/>
          <w:sz w:val="32"/>
          <w:szCs w:val="32"/>
        </w:rPr>
        <w:t>04</w:t>
      </w:r>
      <w:r w:rsidR="008808BF" w:rsidRPr="00C72014">
        <w:rPr>
          <w:rFonts w:asciiTheme="minorEastAsia" w:eastAsiaTheme="minorEastAsia" w:hAnsiTheme="minorEastAsia" w:cs="仿宋"/>
          <w:sz w:val="32"/>
          <w:szCs w:val="32"/>
        </w:rPr>
        <w:t>月</w:t>
      </w:r>
      <w:r w:rsidR="002156B7" w:rsidRPr="00C72014">
        <w:rPr>
          <w:rFonts w:asciiTheme="minorEastAsia" w:eastAsiaTheme="minorEastAsia" w:hAnsiTheme="minorEastAsia" w:cs="仿宋" w:hint="eastAsia"/>
          <w:sz w:val="32"/>
          <w:szCs w:val="32"/>
        </w:rPr>
        <w:t>14</w:t>
      </w:r>
      <w:r w:rsidR="008808BF" w:rsidRPr="00C72014">
        <w:rPr>
          <w:rFonts w:asciiTheme="minorEastAsia" w:eastAsiaTheme="minorEastAsia" w:hAnsiTheme="minorEastAsia" w:cs="仿宋"/>
          <w:sz w:val="32"/>
          <w:szCs w:val="32"/>
        </w:rPr>
        <w:t>日</w:t>
      </w:r>
    </w:p>
    <w:p w:rsidR="006C25AD" w:rsidRPr="007539C6" w:rsidRDefault="006C25AD" w:rsidP="00BD58FD">
      <w:pPr>
        <w:jc w:val="center"/>
        <w:rPr>
          <w:rFonts w:asciiTheme="minorEastAsia" w:eastAsiaTheme="minorEastAsia" w:hAnsiTheme="minorEastAsia"/>
          <w:b/>
          <w:kern w:val="0"/>
          <w:sz w:val="40"/>
          <w:szCs w:val="40"/>
          <w:lang w:val="zh-CN"/>
        </w:rPr>
      </w:pPr>
      <w:r w:rsidRPr="00C72014">
        <w:rPr>
          <w:rFonts w:asciiTheme="minorEastAsia" w:eastAsiaTheme="minorEastAsia" w:hAnsiTheme="minorEastAsia" w:cs="仿宋" w:hint="eastAsia"/>
          <w:sz w:val="32"/>
          <w:szCs w:val="32"/>
        </w:rPr>
        <w:br w:type="page"/>
      </w:r>
      <w:r w:rsidR="00F7359F">
        <w:rPr>
          <w:rFonts w:asciiTheme="minorEastAsia" w:eastAsiaTheme="minorEastAsia" w:hAnsiTheme="minorEastAsia"/>
          <w:b/>
          <w:kern w:val="0"/>
          <w:sz w:val="40"/>
          <w:szCs w:val="40"/>
          <w:lang w:val="zh-CN"/>
        </w:rPr>
        <w:t>滕州市六和广告有限公司第一分公司广告宣</w:t>
      </w:r>
      <w:bookmarkStart w:id="0" w:name="_GoBack"/>
      <w:bookmarkEnd w:id="0"/>
      <w:r w:rsidR="00F7359F">
        <w:rPr>
          <w:rFonts w:asciiTheme="minorEastAsia" w:eastAsiaTheme="minorEastAsia" w:hAnsiTheme="minorEastAsia"/>
          <w:b/>
          <w:kern w:val="0"/>
          <w:sz w:val="40"/>
          <w:szCs w:val="40"/>
          <w:lang w:val="zh-CN"/>
        </w:rPr>
        <w:t>传板生产项目</w:t>
      </w:r>
      <w:r w:rsidRPr="007539C6">
        <w:rPr>
          <w:rFonts w:asciiTheme="minorEastAsia" w:eastAsiaTheme="minorEastAsia" w:hAnsiTheme="minorEastAsia" w:hint="eastAsia"/>
          <w:b/>
          <w:kern w:val="0"/>
          <w:sz w:val="40"/>
          <w:szCs w:val="40"/>
        </w:rPr>
        <w:t>竣工环境保护验收人员名单</w:t>
      </w:r>
    </w:p>
    <w:p w:rsidR="006C25AD" w:rsidRPr="007539C6" w:rsidRDefault="006C25AD">
      <w:pPr>
        <w:pStyle w:val="Default"/>
        <w:jc w:val="center"/>
        <w:rPr>
          <w:rFonts w:asciiTheme="minorEastAsia" w:eastAsiaTheme="minorEastAsia" w:hAnsiTheme="minorEastAsia"/>
          <w:sz w:val="32"/>
          <w:szCs w:val="32"/>
        </w:rPr>
      </w:pPr>
    </w:p>
    <w:p w:rsidR="006C25AD" w:rsidRPr="007539C6" w:rsidRDefault="006C25AD">
      <w:pPr>
        <w:pStyle w:val="Default"/>
        <w:rPr>
          <w:rFonts w:asciiTheme="minorEastAsia" w:eastAsiaTheme="minorEastAsia" w:hAnsiTheme="minorEastAsia"/>
          <w:sz w:val="32"/>
          <w:szCs w:val="32"/>
        </w:rPr>
      </w:pPr>
    </w:p>
    <w:p w:rsidR="006C25AD" w:rsidRPr="007539C6" w:rsidRDefault="006C25AD">
      <w:pPr>
        <w:pStyle w:val="Default"/>
        <w:jc w:val="right"/>
        <w:rPr>
          <w:rFonts w:asciiTheme="minorEastAsia" w:eastAsiaTheme="minorEastAsia" w:hAnsiTheme="minorEastAsia"/>
          <w:sz w:val="32"/>
          <w:szCs w:val="32"/>
        </w:rPr>
      </w:pPr>
      <w:r w:rsidRPr="007539C6">
        <w:rPr>
          <w:rFonts w:asciiTheme="minorEastAsia" w:eastAsiaTheme="minorEastAsia" w:hAnsiTheme="minorEastAsia" w:hint="eastAsia"/>
          <w:sz w:val="32"/>
          <w:szCs w:val="32"/>
        </w:rPr>
        <w:t xml:space="preserve">                                            201</w:t>
      </w:r>
      <w:r w:rsidR="00476E6D">
        <w:rPr>
          <w:rFonts w:asciiTheme="minorEastAsia" w:eastAsiaTheme="minorEastAsia" w:hAnsiTheme="minorEastAsia" w:hint="eastAsia"/>
          <w:sz w:val="32"/>
          <w:szCs w:val="32"/>
        </w:rPr>
        <w:t>9</w:t>
      </w:r>
      <w:r w:rsidRPr="007539C6">
        <w:rPr>
          <w:rFonts w:asciiTheme="minorEastAsia" w:eastAsiaTheme="minorEastAsia" w:hAnsiTheme="minorEastAsia" w:hint="eastAsia"/>
          <w:sz w:val="32"/>
          <w:szCs w:val="32"/>
        </w:rPr>
        <w:t>年</w:t>
      </w:r>
      <w:r w:rsidR="002156B7">
        <w:rPr>
          <w:rFonts w:asciiTheme="minorEastAsia" w:eastAsiaTheme="minorEastAsia" w:hAnsiTheme="minorEastAsia" w:hint="eastAsia"/>
          <w:sz w:val="32"/>
          <w:szCs w:val="32"/>
        </w:rPr>
        <w:t>04</w:t>
      </w:r>
      <w:r w:rsidR="008808BF">
        <w:rPr>
          <w:rFonts w:asciiTheme="minorEastAsia" w:eastAsiaTheme="minorEastAsia" w:hAnsiTheme="minorEastAsia"/>
          <w:sz w:val="32"/>
          <w:szCs w:val="32"/>
        </w:rPr>
        <w:t>月</w:t>
      </w:r>
      <w:r w:rsidR="002156B7">
        <w:rPr>
          <w:rFonts w:asciiTheme="minorEastAsia" w:eastAsiaTheme="minorEastAsia" w:hAnsiTheme="minorEastAsia" w:hint="eastAsia"/>
          <w:sz w:val="32"/>
          <w:szCs w:val="32"/>
        </w:rPr>
        <w:t>14</w:t>
      </w:r>
      <w:r w:rsidR="008808BF">
        <w:rPr>
          <w:rFonts w:asciiTheme="minorEastAsia" w:eastAsiaTheme="minorEastAsia" w:hAnsiTheme="minorEastAsia"/>
          <w:sz w:val="32"/>
          <w:szCs w:val="32"/>
        </w:rPr>
        <w:t>日</w:t>
      </w:r>
      <w:r w:rsidRPr="007539C6">
        <w:rPr>
          <w:rFonts w:asciiTheme="minorEastAsia" w:eastAsiaTheme="minorEastAsia" w:hAnsiTheme="minorEastAsia" w:hint="eastAsia"/>
          <w:sz w:val="32"/>
          <w:szCs w:val="32"/>
        </w:rPr>
        <w:t xml:space="preserve">  </w:t>
      </w:r>
    </w:p>
    <w:tbl>
      <w:tblPr>
        <w:tblpPr w:leftFromText="180" w:rightFromText="180" w:vertAnchor="text" w:horzAnchor="page" w:tblpX="1025" w:tblpY="451"/>
        <w:tblOverlap w:val="never"/>
        <w:tblW w:w="1031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1526"/>
        <w:gridCol w:w="1276"/>
        <w:gridCol w:w="4536"/>
        <w:gridCol w:w="1842"/>
        <w:gridCol w:w="1134"/>
      </w:tblGrid>
      <w:tr w:rsidR="00B36B4D" w:rsidRPr="007539C6" w:rsidTr="00D80D45">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成  员</w:t>
            </w:r>
          </w:p>
        </w:tc>
        <w:tc>
          <w:tcPr>
            <w:tcW w:w="127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姓名</w:t>
            </w:r>
          </w:p>
        </w:tc>
        <w:tc>
          <w:tcPr>
            <w:tcW w:w="453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单位</w:t>
            </w:r>
          </w:p>
        </w:tc>
        <w:tc>
          <w:tcPr>
            <w:tcW w:w="1842"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职务/职称</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签名</w:t>
            </w:r>
          </w:p>
        </w:tc>
      </w:tr>
      <w:tr w:rsidR="00B36B4D" w:rsidRPr="007539C6" w:rsidTr="00D80D45">
        <w:tc>
          <w:tcPr>
            <w:tcW w:w="1526" w:type="dxa"/>
            <w:vAlign w:val="center"/>
          </w:tcPr>
          <w:p w:rsidR="006C25AD" w:rsidRPr="00035423" w:rsidRDefault="006C25AD">
            <w:pPr>
              <w:jc w:val="center"/>
              <w:rPr>
                <w:rFonts w:asciiTheme="minorEastAsia" w:eastAsiaTheme="minorEastAsia" w:hAnsiTheme="minorEastAsia" w:cs="宋体"/>
                <w:sz w:val="32"/>
                <w:szCs w:val="32"/>
              </w:rPr>
            </w:pPr>
            <w:r w:rsidRPr="00035423">
              <w:rPr>
                <w:rFonts w:asciiTheme="minorEastAsia" w:eastAsiaTheme="minorEastAsia" w:hAnsiTheme="minorEastAsia" w:cs="宋体" w:hint="eastAsia"/>
                <w:sz w:val="32"/>
                <w:szCs w:val="32"/>
              </w:rPr>
              <w:t>组  长</w:t>
            </w:r>
          </w:p>
        </w:tc>
        <w:tc>
          <w:tcPr>
            <w:tcW w:w="1276" w:type="dxa"/>
            <w:vAlign w:val="center"/>
          </w:tcPr>
          <w:p w:rsidR="006C25AD" w:rsidRPr="00035423" w:rsidRDefault="0053346C" w:rsidP="009E318C">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张庆荣</w:t>
            </w:r>
          </w:p>
        </w:tc>
        <w:tc>
          <w:tcPr>
            <w:tcW w:w="4536" w:type="dxa"/>
            <w:vAlign w:val="center"/>
          </w:tcPr>
          <w:p w:rsidR="006C25AD" w:rsidRPr="00035423" w:rsidRDefault="00F7359F">
            <w:pPr>
              <w:snapToGrid w:val="0"/>
              <w:jc w:val="center"/>
              <w:rPr>
                <w:rFonts w:asciiTheme="minorEastAsia" w:eastAsiaTheme="minorEastAsia" w:hAnsiTheme="minorEastAsia" w:cs="宋体"/>
                <w:sz w:val="32"/>
                <w:szCs w:val="32"/>
              </w:rPr>
            </w:pPr>
            <w:r>
              <w:rPr>
                <w:rFonts w:asciiTheme="minorEastAsia" w:eastAsiaTheme="minorEastAsia" w:hAnsiTheme="minorEastAsia" w:cs="宋体"/>
                <w:sz w:val="32"/>
                <w:szCs w:val="32"/>
              </w:rPr>
              <w:t>滕州市六和广告有限公司第一分公司</w:t>
            </w:r>
          </w:p>
        </w:tc>
        <w:tc>
          <w:tcPr>
            <w:tcW w:w="1842"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法人</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D80D45">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检测单位</w:t>
            </w:r>
          </w:p>
        </w:tc>
        <w:tc>
          <w:tcPr>
            <w:tcW w:w="1276" w:type="dxa"/>
            <w:vAlign w:val="center"/>
          </w:tcPr>
          <w:p w:rsidR="006C25AD" w:rsidRPr="007539C6" w:rsidRDefault="0078498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李奥明</w:t>
            </w:r>
          </w:p>
        </w:tc>
        <w:tc>
          <w:tcPr>
            <w:tcW w:w="4536" w:type="dxa"/>
            <w:vAlign w:val="center"/>
          </w:tcPr>
          <w:p w:rsidR="006C25AD" w:rsidRPr="007539C6" w:rsidRDefault="00D47C4B">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山东环安检测科技</w:t>
            </w:r>
            <w:r w:rsidR="00476E6D" w:rsidRPr="002B1535">
              <w:rPr>
                <w:rFonts w:asciiTheme="minorEastAsia" w:eastAsiaTheme="minorEastAsia" w:hAnsiTheme="minorEastAsia" w:cs="宋体" w:hint="eastAsia"/>
                <w:sz w:val="32"/>
                <w:szCs w:val="32"/>
              </w:rPr>
              <w:t>有限公司</w:t>
            </w:r>
          </w:p>
        </w:tc>
        <w:tc>
          <w:tcPr>
            <w:tcW w:w="1842"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经理</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D80D45">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建设单位</w:t>
            </w:r>
          </w:p>
        </w:tc>
        <w:tc>
          <w:tcPr>
            <w:tcW w:w="1276" w:type="dxa"/>
            <w:vAlign w:val="center"/>
          </w:tcPr>
          <w:p w:rsidR="006C25AD" w:rsidRPr="007539C6" w:rsidRDefault="0053346C">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张庆荣</w:t>
            </w:r>
          </w:p>
        </w:tc>
        <w:tc>
          <w:tcPr>
            <w:tcW w:w="4536" w:type="dxa"/>
            <w:vAlign w:val="center"/>
          </w:tcPr>
          <w:p w:rsidR="006C25AD" w:rsidRPr="007539C6" w:rsidRDefault="00F7359F">
            <w:pPr>
              <w:snapToGrid w:val="0"/>
              <w:jc w:val="center"/>
              <w:rPr>
                <w:rFonts w:asciiTheme="minorEastAsia" w:eastAsiaTheme="minorEastAsia" w:hAnsiTheme="minorEastAsia" w:cs="宋体"/>
                <w:sz w:val="32"/>
                <w:szCs w:val="32"/>
              </w:rPr>
            </w:pPr>
            <w:r>
              <w:rPr>
                <w:rFonts w:asciiTheme="minorEastAsia" w:eastAsiaTheme="minorEastAsia" w:hAnsiTheme="minorEastAsia" w:cs="宋体"/>
                <w:sz w:val="32"/>
                <w:szCs w:val="32"/>
              </w:rPr>
              <w:t>滕州市六和广告有限公司第一分公司</w:t>
            </w:r>
          </w:p>
        </w:tc>
        <w:tc>
          <w:tcPr>
            <w:tcW w:w="1842"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经理</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p>
        </w:tc>
      </w:tr>
      <w:tr w:rsidR="00B36B4D" w:rsidRPr="007539C6" w:rsidTr="00D80D45">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李天晶</w:t>
            </w:r>
          </w:p>
        </w:tc>
        <w:tc>
          <w:tcPr>
            <w:tcW w:w="453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济宁市</w:t>
            </w:r>
            <w:r w:rsidR="006C25AD" w:rsidRPr="007539C6">
              <w:rPr>
                <w:rFonts w:asciiTheme="minorEastAsia" w:eastAsiaTheme="minorEastAsia" w:hAnsiTheme="minorEastAsia" w:cs="宋体" w:hint="eastAsia"/>
                <w:sz w:val="32"/>
                <w:szCs w:val="32"/>
              </w:rPr>
              <w:t>兖州区环境保护监测站</w:t>
            </w:r>
          </w:p>
        </w:tc>
        <w:tc>
          <w:tcPr>
            <w:tcW w:w="1842"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工程师</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p>
        </w:tc>
      </w:tr>
      <w:tr w:rsidR="00476E6D" w:rsidRPr="007539C6" w:rsidTr="00D80D45">
        <w:tc>
          <w:tcPr>
            <w:tcW w:w="1526" w:type="dxa"/>
            <w:vAlign w:val="center"/>
          </w:tcPr>
          <w:p w:rsidR="00476E6D" w:rsidRPr="007539C6" w:rsidRDefault="00476E6D" w:rsidP="00476E6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476E6D" w:rsidRPr="007539C6" w:rsidRDefault="00476E6D" w:rsidP="00476E6D">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吕承凯</w:t>
            </w:r>
          </w:p>
        </w:tc>
        <w:tc>
          <w:tcPr>
            <w:tcW w:w="4536" w:type="dxa"/>
            <w:vAlign w:val="center"/>
          </w:tcPr>
          <w:p w:rsidR="00476E6D" w:rsidRPr="007539C6" w:rsidRDefault="00476E6D" w:rsidP="00476E6D">
            <w:pPr>
              <w:jc w:val="center"/>
              <w:rPr>
                <w:rFonts w:asciiTheme="minorEastAsia" w:eastAsiaTheme="minorEastAsia" w:hAnsiTheme="minorEastAsia" w:cs="宋体"/>
                <w:spacing w:val="-20"/>
                <w:sz w:val="32"/>
                <w:szCs w:val="32"/>
              </w:rPr>
            </w:pPr>
            <w:r w:rsidRPr="007539C6">
              <w:rPr>
                <w:rFonts w:asciiTheme="minorEastAsia" w:eastAsiaTheme="minorEastAsia" w:hAnsiTheme="minorEastAsia" w:cs="宋体" w:hint="eastAsia"/>
                <w:sz w:val="32"/>
                <w:szCs w:val="32"/>
              </w:rPr>
              <w:t>济宁市兖州区环境保护监测站</w:t>
            </w:r>
          </w:p>
        </w:tc>
        <w:tc>
          <w:tcPr>
            <w:tcW w:w="1842" w:type="dxa"/>
            <w:vAlign w:val="center"/>
          </w:tcPr>
          <w:p w:rsidR="00476E6D" w:rsidRPr="007539C6" w:rsidRDefault="007B342F" w:rsidP="00476E6D">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主任</w:t>
            </w:r>
          </w:p>
        </w:tc>
        <w:tc>
          <w:tcPr>
            <w:tcW w:w="1134" w:type="dxa"/>
            <w:vAlign w:val="center"/>
          </w:tcPr>
          <w:p w:rsidR="00476E6D" w:rsidRPr="007539C6" w:rsidRDefault="00476E6D" w:rsidP="00476E6D">
            <w:pPr>
              <w:jc w:val="center"/>
              <w:rPr>
                <w:rFonts w:asciiTheme="minorEastAsia" w:eastAsiaTheme="minorEastAsia" w:hAnsiTheme="minorEastAsia" w:cs="宋体"/>
                <w:sz w:val="32"/>
                <w:szCs w:val="32"/>
              </w:rPr>
            </w:pPr>
          </w:p>
        </w:tc>
      </w:tr>
      <w:tr w:rsidR="00B36B4D" w:rsidRPr="007539C6" w:rsidTr="00D80D45">
        <w:tc>
          <w:tcPr>
            <w:tcW w:w="1526" w:type="dxa"/>
            <w:vAlign w:val="center"/>
          </w:tcPr>
          <w:p w:rsidR="006C25AD" w:rsidRPr="007539C6" w:rsidRDefault="006C25A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专   家</w:t>
            </w:r>
          </w:p>
        </w:tc>
        <w:tc>
          <w:tcPr>
            <w:tcW w:w="127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王海霞</w:t>
            </w:r>
          </w:p>
        </w:tc>
        <w:tc>
          <w:tcPr>
            <w:tcW w:w="4536" w:type="dxa"/>
            <w:vAlign w:val="center"/>
          </w:tcPr>
          <w:p w:rsidR="006C25AD" w:rsidRPr="007539C6" w:rsidRDefault="00B36B4D">
            <w:pPr>
              <w:jc w:val="center"/>
              <w:rPr>
                <w:rFonts w:asciiTheme="minorEastAsia" w:eastAsiaTheme="minorEastAsia" w:hAnsiTheme="minorEastAsia" w:cs="宋体"/>
                <w:sz w:val="32"/>
                <w:szCs w:val="32"/>
              </w:rPr>
            </w:pPr>
            <w:r w:rsidRPr="007539C6">
              <w:rPr>
                <w:rFonts w:asciiTheme="minorEastAsia" w:eastAsiaTheme="minorEastAsia" w:hAnsiTheme="minorEastAsia" w:cs="宋体" w:hint="eastAsia"/>
                <w:sz w:val="32"/>
                <w:szCs w:val="32"/>
              </w:rPr>
              <w:t>青岛墨羽创新科技有限公司</w:t>
            </w:r>
          </w:p>
        </w:tc>
        <w:tc>
          <w:tcPr>
            <w:tcW w:w="1842" w:type="dxa"/>
            <w:vAlign w:val="center"/>
          </w:tcPr>
          <w:p w:rsidR="006C25AD" w:rsidRPr="007539C6" w:rsidRDefault="00D80D45">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高级</w:t>
            </w:r>
            <w:r w:rsidR="00B36B4D" w:rsidRPr="007539C6">
              <w:rPr>
                <w:rFonts w:asciiTheme="minorEastAsia" w:eastAsiaTheme="minorEastAsia" w:hAnsiTheme="minorEastAsia" w:cs="宋体" w:hint="eastAsia"/>
                <w:sz w:val="32"/>
                <w:szCs w:val="32"/>
              </w:rPr>
              <w:t>工程师</w:t>
            </w:r>
          </w:p>
        </w:tc>
        <w:tc>
          <w:tcPr>
            <w:tcW w:w="1134" w:type="dxa"/>
            <w:vAlign w:val="center"/>
          </w:tcPr>
          <w:p w:rsidR="006C25AD" w:rsidRPr="007539C6" w:rsidRDefault="006C25AD">
            <w:pPr>
              <w:jc w:val="center"/>
              <w:rPr>
                <w:rFonts w:asciiTheme="minorEastAsia" w:eastAsiaTheme="minorEastAsia" w:hAnsiTheme="minorEastAsia" w:cs="宋体"/>
                <w:sz w:val="32"/>
                <w:szCs w:val="32"/>
              </w:rPr>
            </w:pPr>
          </w:p>
        </w:tc>
      </w:tr>
    </w:tbl>
    <w:p w:rsidR="006C25AD" w:rsidRPr="007539C6" w:rsidRDefault="006C25AD">
      <w:pPr>
        <w:jc w:val="center"/>
        <w:rPr>
          <w:rFonts w:asciiTheme="minorEastAsia" w:eastAsiaTheme="minorEastAsia" w:hAnsiTheme="minorEastAsia"/>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pStyle w:val="Default"/>
        <w:rPr>
          <w:rFonts w:asciiTheme="minorEastAsia" w:eastAsiaTheme="minorEastAsia" w:hAnsiTheme="minorEastAsia"/>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rPr>
          <w:rFonts w:asciiTheme="minorEastAsia" w:eastAsiaTheme="minorEastAsia" w:hAnsiTheme="minorEastAsia" w:cs="宋体"/>
          <w:sz w:val="32"/>
          <w:szCs w:val="32"/>
        </w:rPr>
      </w:pPr>
    </w:p>
    <w:p w:rsidR="006C25AD" w:rsidRPr="007539C6" w:rsidRDefault="006C25AD">
      <w:pPr>
        <w:rPr>
          <w:rFonts w:asciiTheme="minorEastAsia" w:eastAsiaTheme="minorEastAsia" w:hAnsiTheme="minorEastAsia" w:cs="宋体"/>
          <w:sz w:val="32"/>
          <w:szCs w:val="32"/>
        </w:rPr>
      </w:pPr>
    </w:p>
    <w:p w:rsidR="006931DC" w:rsidRPr="006931DC" w:rsidRDefault="006931DC" w:rsidP="00476E6D">
      <w:pPr>
        <w:pStyle w:val="li"/>
        <w:ind w:firstLineChars="0" w:firstLine="0"/>
      </w:pPr>
    </w:p>
    <w:p w:rsidR="00D47C4B" w:rsidRDefault="00D47C4B" w:rsidP="00D47C4B">
      <w:pPr>
        <w:jc w:val="center"/>
        <w:rPr>
          <w:rFonts w:asciiTheme="minorEastAsia" w:eastAsiaTheme="minorEastAsia" w:hAnsiTheme="minorEastAsia"/>
          <w:b/>
          <w:kern w:val="0"/>
          <w:sz w:val="40"/>
          <w:szCs w:val="40"/>
          <w:lang w:val="zh-CN"/>
        </w:rPr>
      </w:pPr>
    </w:p>
    <w:p w:rsidR="00035423" w:rsidRPr="00035423" w:rsidRDefault="00035423" w:rsidP="00035423">
      <w:pPr>
        <w:pStyle w:val="li"/>
        <w:ind w:firstLine="560"/>
      </w:pPr>
    </w:p>
    <w:p w:rsidR="006C25AD" w:rsidRPr="007539C6" w:rsidRDefault="00F7359F" w:rsidP="00D80D45">
      <w:pPr>
        <w:jc w:val="center"/>
        <w:rPr>
          <w:rFonts w:asciiTheme="minorEastAsia" w:eastAsiaTheme="minorEastAsia" w:hAnsiTheme="minorEastAsia"/>
          <w:b/>
          <w:kern w:val="0"/>
          <w:sz w:val="40"/>
          <w:szCs w:val="40"/>
          <w:lang w:val="zh-CN"/>
        </w:rPr>
      </w:pPr>
      <w:r>
        <w:rPr>
          <w:rFonts w:asciiTheme="minorEastAsia" w:eastAsiaTheme="minorEastAsia" w:hAnsiTheme="minorEastAsia"/>
          <w:b/>
          <w:kern w:val="0"/>
          <w:sz w:val="40"/>
          <w:szCs w:val="40"/>
          <w:lang w:val="zh-CN"/>
        </w:rPr>
        <w:t>滕州市六和广告有限公司第一分公司广告宣传板生产项目</w:t>
      </w:r>
      <w:r w:rsidR="006C25AD" w:rsidRPr="007539C6">
        <w:rPr>
          <w:rFonts w:asciiTheme="minorEastAsia" w:eastAsiaTheme="minorEastAsia" w:hAnsiTheme="minorEastAsia" w:cs="黑体" w:hint="eastAsia"/>
          <w:b/>
          <w:sz w:val="40"/>
          <w:szCs w:val="40"/>
        </w:rPr>
        <w:t>竣工环境保护自主验收公示</w:t>
      </w:r>
    </w:p>
    <w:p w:rsidR="006C25AD" w:rsidRPr="007539C6" w:rsidRDefault="006C25AD">
      <w:pPr>
        <w:pStyle w:val="Default"/>
        <w:rPr>
          <w:rFonts w:asciiTheme="minorEastAsia" w:eastAsiaTheme="minorEastAsia" w:hAnsiTheme="minorEastAsia"/>
          <w:sz w:val="32"/>
          <w:szCs w:val="32"/>
        </w:rPr>
      </w:pP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201</w:t>
      </w:r>
      <w:r w:rsidR="00476E6D">
        <w:rPr>
          <w:rFonts w:asciiTheme="minorEastAsia" w:eastAsiaTheme="minorEastAsia" w:hAnsiTheme="minorEastAsia" w:cs="仿宋" w:hint="eastAsia"/>
          <w:sz w:val="32"/>
          <w:szCs w:val="32"/>
        </w:rPr>
        <w:t>9</w:t>
      </w:r>
      <w:r w:rsidRPr="007539C6">
        <w:rPr>
          <w:rFonts w:asciiTheme="minorEastAsia" w:eastAsiaTheme="minorEastAsia" w:hAnsiTheme="minorEastAsia" w:cs="仿宋" w:hint="eastAsia"/>
          <w:sz w:val="32"/>
          <w:szCs w:val="32"/>
        </w:rPr>
        <w:t>年</w:t>
      </w:r>
      <w:r w:rsidR="00476E6D">
        <w:rPr>
          <w:rFonts w:asciiTheme="minorEastAsia" w:eastAsiaTheme="minorEastAsia" w:hAnsiTheme="minorEastAsia" w:cs="仿宋" w:hint="eastAsia"/>
          <w:sz w:val="32"/>
          <w:szCs w:val="32"/>
        </w:rPr>
        <w:t>0</w:t>
      </w:r>
      <w:r w:rsidR="002156B7">
        <w:rPr>
          <w:rFonts w:asciiTheme="minorEastAsia" w:eastAsiaTheme="minorEastAsia" w:hAnsiTheme="minorEastAsia" w:cs="仿宋" w:hint="eastAsia"/>
          <w:sz w:val="32"/>
          <w:szCs w:val="32"/>
        </w:rPr>
        <w:t>4</w:t>
      </w:r>
      <w:r w:rsidR="008808BF">
        <w:rPr>
          <w:rFonts w:asciiTheme="minorEastAsia" w:eastAsiaTheme="minorEastAsia" w:hAnsiTheme="minorEastAsia" w:cs="仿宋"/>
          <w:sz w:val="32"/>
          <w:szCs w:val="32"/>
        </w:rPr>
        <w:t>月</w:t>
      </w:r>
      <w:r w:rsidR="002156B7">
        <w:rPr>
          <w:rFonts w:asciiTheme="minorEastAsia" w:eastAsiaTheme="minorEastAsia" w:hAnsiTheme="minorEastAsia" w:cs="仿宋" w:hint="eastAsia"/>
          <w:sz w:val="32"/>
          <w:szCs w:val="32"/>
        </w:rPr>
        <w:t>14</w:t>
      </w:r>
      <w:r w:rsidR="008808BF">
        <w:rPr>
          <w:rFonts w:asciiTheme="minorEastAsia" w:eastAsiaTheme="minorEastAsia" w:hAnsiTheme="minorEastAsia" w:cs="仿宋"/>
          <w:sz w:val="32"/>
          <w:szCs w:val="32"/>
        </w:rPr>
        <w:t>日</w:t>
      </w:r>
      <w:r w:rsidRPr="007539C6">
        <w:rPr>
          <w:rFonts w:asciiTheme="minorEastAsia" w:eastAsiaTheme="minorEastAsia" w:hAnsiTheme="minorEastAsia" w:cs="仿宋" w:hint="eastAsia"/>
          <w:sz w:val="32"/>
          <w:szCs w:val="32"/>
        </w:rPr>
        <w:t>，</w:t>
      </w:r>
      <w:r w:rsidR="00F7359F">
        <w:rPr>
          <w:rFonts w:asciiTheme="minorEastAsia" w:eastAsiaTheme="minorEastAsia" w:hAnsiTheme="minorEastAsia" w:cs="仿宋"/>
          <w:sz w:val="32"/>
          <w:szCs w:val="32"/>
          <w:lang w:val="zh-CN"/>
        </w:rPr>
        <w:t>滕州市六和广告有限公司第一分公司广告宣传板生产项目</w:t>
      </w:r>
      <w:r w:rsidRPr="007539C6">
        <w:rPr>
          <w:rFonts w:asciiTheme="minorEastAsia" w:eastAsiaTheme="minorEastAsia" w:hAnsiTheme="minorEastAsia" w:cs="仿宋" w:hint="eastAsia"/>
          <w:sz w:val="32"/>
          <w:szCs w:val="32"/>
        </w:rPr>
        <w:t>竣工环境保护验收组在</w:t>
      </w:r>
      <w:r w:rsidR="00F7359F">
        <w:rPr>
          <w:rFonts w:asciiTheme="minorEastAsia" w:eastAsiaTheme="minorEastAsia" w:hAnsiTheme="minorEastAsia" w:cs="仿宋"/>
          <w:sz w:val="32"/>
          <w:szCs w:val="32"/>
          <w:lang w:val="zh-CN"/>
        </w:rPr>
        <w:t>滕州市六和广告有限公司第一分公司</w:t>
      </w:r>
      <w:r w:rsidRPr="007539C6">
        <w:rPr>
          <w:rFonts w:asciiTheme="minorEastAsia" w:eastAsiaTheme="minorEastAsia" w:hAnsiTheme="minorEastAsia" w:cs="仿宋" w:hint="eastAsia"/>
          <w:sz w:val="32"/>
          <w:szCs w:val="32"/>
        </w:rPr>
        <w:t>会议室召开本项目验收会议。</w:t>
      </w:r>
    </w:p>
    <w:p w:rsidR="006C25AD" w:rsidRPr="007539C6" w:rsidRDefault="006C25AD">
      <w:pPr>
        <w:ind w:firstLine="56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项目验收组严格依照国家有关法律</w:t>
      </w:r>
      <w:r w:rsidR="008F3AE5">
        <w:rPr>
          <w:rFonts w:asciiTheme="minorEastAsia" w:eastAsiaTheme="minorEastAsia" w:hAnsiTheme="minorEastAsia" w:cs="仿宋" w:hint="eastAsia"/>
          <w:sz w:val="32"/>
          <w:szCs w:val="32"/>
        </w:rPr>
        <w:t>法规、建设项目竣工环境保护验收技术规范、本项目环境影响评价报告表</w:t>
      </w:r>
      <w:r w:rsidRPr="007539C6">
        <w:rPr>
          <w:rFonts w:asciiTheme="minorEastAsia" w:eastAsiaTheme="minorEastAsia" w:hAnsiTheme="minorEastAsia" w:cs="仿宋" w:hint="eastAsia"/>
          <w:sz w:val="32"/>
          <w:szCs w:val="32"/>
        </w:rPr>
        <w:t>和环保部门审批决定等要求对本项目进行了验收。验收组认为本项目按照环评及批复要求落实了相关环保措施，建立了相应环保管理制度，污染物排放达到国家相关排放标准，符合验收条件，通过环保验收。</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现将本项目竣工环境保护验收情况进行公示，并征求公众意见。</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征求意见日期：自公示之日起20个工作日</w:t>
      </w:r>
    </w:p>
    <w:p w:rsidR="006C25AD" w:rsidRPr="007539C6" w:rsidRDefault="006C25AD" w:rsidP="007539C6">
      <w:pPr>
        <w:ind w:firstLineChars="200" w:firstLine="640"/>
        <w:jc w:val="left"/>
        <w:rPr>
          <w:rFonts w:asciiTheme="minorEastAsia" w:eastAsiaTheme="minorEastAsia" w:hAnsiTheme="minorEastAsia" w:cs="仿宋"/>
          <w:sz w:val="32"/>
          <w:szCs w:val="32"/>
        </w:rPr>
      </w:pPr>
      <w:r w:rsidRPr="007539C6">
        <w:rPr>
          <w:rFonts w:asciiTheme="minorEastAsia" w:eastAsiaTheme="minorEastAsia" w:hAnsiTheme="minorEastAsia" w:cs="仿宋" w:hint="eastAsia"/>
          <w:sz w:val="32"/>
          <w:szCs w:val="32"/>
        </w:rPr>
        <w:t>征求意见期间，验收组接受反映公示的建设项目竣工环境保护验收情况和问题的来信、来访和来电。</w:t>
      </w:r>
    </w:p>
    <w:p w:rsidR="00462455" w:rsidRPr="00D80D45" w:rsidRDefault="006C25AD" w:rsidP="00462455">
      <w:pPr>
        <w:ind w:firstLineChars="200" w:firstLine="640"/>
        <w:jc w:val="left"/>
        <w:rPr>
          <w:rFonts w:asciiTheme="minorEastAsia" w:eastAsiaTheme="minorEastAsia" w:hAnsiTheme="minorEastAsia" w:cs="仿宋"/>
          <w:sz w:val="32"/>
          <w:szCs w:val="32"/>
        </w:rPr>
      </w:pPr>
      <w:r w:rsidRPr="00D80D45">
        <w:rPr>
          <w:rFonts w:asciiTheme="minorEastAsia" w:eastAsiaTheme="minorEastAsia" w:hAnsiTheme="minorEastAsia" w:cs="仿宋" w:hint="eastAsia"/>
          <w:sz w:val="32"/>
          <w:szCs w:val="32"/>
        </w:rPr>
        <w:t>联系方式：</w:t>
      </w:r>
      <w:r w:rsidR="00D80D45" w:rsidRPr="00D80D45">
        <w:rPr>
          <w:rFonts w:asciiTheme="minorEastAsia" w:eastAsiaTheme="minorEastAsia" w:hAnsiTheme="minorEastAsia" w:cs="仿宋" w:hint="eastAsia"/>
          <w:sz w:val="32"/>
          <w:szCs w:val="32"/>
        </w:rPr>
        <w:t>13963221234</w:t>
      </w:r>
    </w:p>
    <w:p w:rsidR="006C25AD" w:rsidRPr="00C72014" w:rsidRDefault="006C25AD" w:rsidP="00462455">
      <w:pPr>
        <w:ind w:firstLineChars="200" w:firstLine="640"/>
        <w:jc w:val="left"/>
        <w:rPr>
          <w:rFonts w:asciiTheme="minorEastAsia" w:eastAsiaTheme="minorEastAsia" w:hAnsiTheme="minorEastAsia" w:cs="仿宋"/>
          <w:sz w:val="32"/>
          <w:szCs w:val="32"/>
        </w:rPr>
      </w:pPr>
      <w:r w:rsidRPr="0053346C">
        <w:rPr>
          <w:rFonts w:asciiTheme="minorEastAsia" w:eastAsiaTheme="minorEastAsia" w:hAnsiTheme="minorEastAsia" w:cs="仿宋" w:hint="eastAsia"/>
          <w:sz w:val="32"/>
          <w:szCs w:val="32"/>
        </w:rPr>
        <w:t>电话：</w:t>
      </w:r>
      <w:r w:rsidR="0053346C">
        <w:rPr>
          <w:rFonts w:asciiTheme="minorEastAsia" w:eastAsiaTheme="minorEastAsia" w:hAnsiTheme="minorEastAsia" w:cs="仿宋" w:hint="eastAsia"/>
          <w:sz w:val="32"/>
          <w:szCs w:val="32"/>
        </w:rPr>
        <w:t>张庆荣</w:t>
      </w:r>
      <w:r w:rsidR="00D47C4B" w:rsidRPr="00C72014">
        <w:rPr>
          <w:rFonts w:asciiTheme="minorEastAsia" w:eastAsiaTheme="minorEastAsia" w:hAnsiTheme="minorEastAsia" w:cs="仿宋" w:hint="eastAsia"/>
          <w:sz w:val="32"/>
          <w:szCs w:val="32"/>
        </w:rPr>
        <w:t xml:space="preserve">      </w:t>
      </w:r>
      <w:r w:rsidR="00462455" w:rsidRPr="00C72014">
        <w:rPr>
          <w:rFonts w:asciiTheme="minorEastAsia" w:eastAsiaTheme="minorEastAsia" w:hAnsiTheme="minorEastAsia" w:cs="仿宋" w:hint="eastAsia"/>
          <w:sz w:val="32"/>
          <w:szCs w:val="32"/>
        </w:rPr>
        <w:t xml:space="preserve">             </w:t>
      </w:r>
      <w:r w:rsidRPr="00C72014">
        <w:rPr>
          <w:rFonts w:asciiTheme="minorEastAsia" w:eastAsiaTheme="minorEastAsia" w:hAnsiTheme="minorEastAsia" w:cs="仿宋" w:hint="eastAsia"/>
          <w:sz w:val="32"/>
          <w:szCs w:val="32"/>
        </w:rPr>
        <w:t xml:space="preserve"> 邮编：</w:t>
      </w:r>
      <w:r w:rsidR="00035423" w:rsidRPr="00C72014">
        <w:rPr>
          <w:rFonts w:asciiTheme="minorEastAsia" w:eastAsiaTheme="minorEastAsia" w:hAnsiTheme="minorEastAsia" w:cs="仿宋" w:hint="eastAsia"/>
          <w:sz w:val="32"/>
          <w:szCs w:val="32"/>
        </w:rPr>
        <w:t>277500</w:t>
      </w:r>
    </w:p>
    <w:p w:rsidR="00812B40" w:rsidRPr="00C72014" w:rsidRDefault="006C25AD" w:rsidP="00843801">
      <w:pPr>
        <w:ind w:firstLineChars="200" w:firstLine="640"/>
        <w:jc w:val="left"/>
        <w:rPr>
          <w:rFonts w:asciiTheme="minorEastAsia" w:eastAsiaTheme="minorEastAsia" w:hAnsiTheme="minorEastAsia" w:cs="仿宋"/>
          <w:sz w:val="32"/>
          <w:szCs w:val="32"/>
        </w:rPr>
      </w:pPr>
      <w:r w:rsidRPr="00C72014">
        <w:rPr>
          <w:rFonts w:asciiTheme="minorEastAsia" w:eastAsiaTheme="minorEastAsia" w:hAnsiTheme="minorEastAsia" w:cs="仿宋" w:hint="eastAsia"/>
          <w:sz w:val="32"/>
          <w:szCs w:val="32"/>
        </w:rPr>
        <w:t>通讯地址：</w:t>
      </w:r>
      <w:r w:rsidR="00BD58FD" w:rsidRPr="00C72014">
        <w:rPr>
          <w:rFonts w:hint="eastAsia"/>
          <w:sz w:val="32"/>
          <w:szCs w:val="32"/>
        </w:rPr>
        <w:t>山东省枣庄市滕州市经济开发区春藤路南侧等</w:t>
      </w:r>
      <w:r w:rsidR="00BD58FD" w:rsidRPr="00C72014">
        <w:rPr>
          <w:rFonts w:hint="eastAsia"/>
          <w:sz w:val="32"/>
          <w:szCs w:val="32"/>
        </w:rPr>
        <w:t>8</w:t>
      </w:r>
      <w:r w:rsidR="00BD58FD" w:rsidRPr="00C72014">
        <w:rPr>
          <w:rFonts w:hint="eastAsia"/>
          <w:sz w:val="32"/>
          <w:szCs w:val="32"/>
        </w:rPr>
        <w:t>户</w:t>
      </w:r>
    </w:p>
    <w:p w:rsidR="0017462E" w:rsidRDefault="00445812" w:rsidP="007539C6">
      <w:pPr>
        <w:ind w:firstLineChars="200" w:firstLine="640"/>
        <w:jc w:val="left"/>
        <w:rPr>
          <w:rFonts w:asciiTheme="minorEastAsia" w:eastAsiaTheme="minorEastAsia" w:hAnsiTheme="minorEastAsia" w:cs="仿宋"/>
          <w:sz w:val="32"/>
          <w:szCs w:val="32"/>
          <w:lang w:val="zh-CN"/>
        </w:rPr>
      </w:pPr>
      <w:r w:rsidRPr="00462455">
        <w:rPr>
          <w:rFonts w:asciiTheme="minorEastAsia" w:eastAsiaTheme="minorEastAsia" w:hAnsiTheme="minorEastAsia" w:cs="仿宋" w:hint="eastAsia"/>
          <w:sz w:val="32"/>
          <w:szCs w:val="32"/>
          <w:lang w:val="zh-CN"/>
        </w:rPr>
        <w:t xml:space="preserve">                      </w:t>
      </w:r>
      <w:r w:rsidR="00843801">
        <w:rPr>
          <w:rFonts w:asciiTheme="minorEastAsia" w:eastAsiaTheme="minorEastAsia" w:hAnsiTheme="minorEastAsia" w:cs="仿宋" w:hint="eastAsia"/>
          <w:sz w:val="32"/>
          <w:szCs w:val="32"/>
          <w:lang w:val="zh-CN"/>
        </w:rPr>
        <w:t xml:space="preserve">   </w:t>
      </w:r>
      <w:r w:rsidR="00D47C4B">
        <w:rPr>
          <w:rFonts w:asciiTheme="minorEastAsia" w:eastAsiaTheme="minorEastAsia" w:hAnsiTheme="minorEastAsia" w:cs="仿宋" w:hint="eastAsia"/>
          <w:sz w:val="32"/>
          <w:szCs w:val="32"/>
          <w:lang w:val="zh-CN"/>
        </w:rPr>
        <w:t xml:space="preserve">       </w:t>
      </w:r>
      <w:r w:rsidR="006931DC">
        <w:rPr>
          <w:rFonts w:asciiTheme="minorEastAsia" w:eastAsiaTheme="minorEastAsia" w:hAnsiTheme="minorEastAsia" w:cs="仿宋" w:hint="eastAsia"/>
          <w:sz w:val="32"/>
          <w:szCs w:val="32"/>
          <w:lang w:val="zh-CN"/>
        </w:rPr>
        <w:t xml:space="preserve"> </w:t>
      </w:r>
    </w:p>
    <w:p w:rsidR="006C25AD" w:rsidRPr="00462455" w:rsidRDefault="00BD58FD" w:rsidP="007539C6">
      <w:pPr>
        <w:ind w:firstLineChars="200" w:firstLine="640"/>
        <w:jc w:val="left"/>
        <w:rPr>
          <w:rFonts w:asciiTheme="minorEastAsia" w:eastAsiaTheme="minorEastAsia" w:hAnsiTheme="minorEastAsia" w:cs="仿宋"/>
          <w:sz w:val="32"/>
          <w:szCs w:val="32"/>
          <w:lang w:val="zh-CN"/>
        </w:rPr>
      </w:pPr>
      <w:r>
        <w:rPr>
          <w:rFonts w:asciiTheme="minorEastAsia" w:eastAsiaTheme="minorEastAsia" w:hAnsiTheme="minorEastAsia" w:cs="仿宋" w:hint="eastAsia"/>
          <w:sz w:val="32"/>
          <w:szCs w:val="32"/>
          <w:lang w:val="zh-CN"/>
        </w:rPr>
        <w:t xml:space="preserve">                      </w:t>
      </w:r>
      <w:r w:rsidR="00F7359F">
        <w:rPr>
          <w:rFonts w:asciiTheme="minorEastAsia" w:eastAsiaTheme="minorEastAsia" w:hAnsiTheme="minorEastAsia" w:cs="仿宋"/>
          <w:sz w:val="32"/>
          <w:szCs w:val="32"/>
          <w:lang w:val="zh-CN"/>
        </w:rPr>
        <w:t>滕州市六和广告有限公司第一分公司</w:t>
      </w:r>
    </w:p>
    <w:p w:rsidR="006C25AD" w:rsidRPr="007539C6" w:rsidRDefault="00210686" w:rsidP="00210686">
      <w:pPr>
        <w:pStyle w:val="Default"/>
        <w:jc w:val="center"/>
        <w:rPr>
          <w:rFonts w:asciiTheme="minorEastAsia" w:eastAsiaTheme="minorEastAsia" w:hAnsiTheme="minorEastAsia"/>
          <w:sz w:val="32"/>
          <w:szCs w:val="32"/>
        </w:rPr>
      </w:pPr>
      <w:r w:rsidRPr="007539C6">
        <w:rPr>
          <w:rFonts w:asciiTheme="minorEastAsia" w:eastAsiaTheme="minorEastAsia" w:hAnsiTheme="minorEastAsia" w:cs="仿宋" w:hint="eastAsia"/>
          <w:color w:val="auto"/>
          <w:sz w:val="32"/>
          <w:szCs w:val="32"/>
        </w:rPr>
        <w:t xml:space="preserve">                                        </w:t>
      </w:r>
      <w:r w:rsidR="006C25AD" w:rsidRPr="007539C6">
        <w:rPr>
          <w:rFonts w:asciiTheme="minorEastAsia" w:eastAsiaTheme="minorEastAsia" w:hAnsiTheme="minorEastAsia" w:cs="仿宋" w:hint="eastAsia"/>
          <w:color w:val="auto"/>
          <w:sz w:val="32"/>
          <w:szCs w:val="32"/>
        </w:rPr>
        <w:t>201</w:t>
      </w:r>
      <w:r w:rsidR="00843801">
        <w:rPr>
          <w:rFonts w:asciiTheme="minorEastAsia" w:eastAsiaTheme="minorEastAsia" w:hAnsiTheme="minorEastAsia" w:cs="仿宋" w:hint="eastAsia"/>
          <w:color w:val="auto"/>
          <w:sz w:val="32"/>
          <w:szCs w:val="32"/>
        </w:rPr>
        <w:t>9</w:t>
      </w:r>
      <w:r w:rsidR="006C25AD" w:rsidRPr="007539C6">
        <w:rPr>
          <w:rFonts w:asciiTheme="minorEastAsia" w:eastAsiaTheme="minorEastAsia" w:hAnsiTheme="minorEastAsia" w:cs="仿宋" w:hint="eastAsia"/>
          <w:color w:val="auto"/>
          <w:sz w:val="32"/>
          <w:szCs w:val="32"/>
        </w:rPr>
        <w:t>年</w:t>
      </w:r>
      <w:r w:rsidR="00843801">
        <w:rPr>
          <w:rFonts w:asciiTheme="minorEastAsia" w:eastAsiaTheme="minorEastAsia" w:hAnsiTheme="minorEastAsia" w:cs="仿宋" w:hint="eastAsia"/>
          <w:color w:val="auto"/>
          <w:sz w:val="32"/>
          <w:szCs w:val="32"/>
        </w:rPr>
        <w:t>0</w:t>
      </w:r>
      <w:r w:rsidR="002156B7">
        <w:rPr>
          <w:rFonts w:asciiTheme="minorEastAsia" w:eastAsiaTheme="minorEastAsia" w:hAnsiTheme="minorEastAsia" w:cs="仿宋" w:hint="eastAsia"/>
          <w:color w:val="auto"/>
          <w:sz w:val="32"/>
          <w:szCs w:val="32"/>
        </w:rPr>
        <w:t>4</w:t>
      </w:r>
      <w:r w:rsidR="008808BF">
        <w:rPr>
          <w:rFonts w:asciiTheme="minorEastAsia" w:eastAsiaTheme="minorEastAsia" w:hAnsiTheme="minorEastAsia" w:cs="仿宋"/>
          <w:color w:val="auto"/>
          <w:sz w:val="32"/>
          <w:szCs w:val="32"/>
        </w:rPr>
        <w:t>月</w:t>
      </w:r>
      <w:r w:rsidR="002156B7">
        <w:rPr>
          <w:rFonts w:asciiTheme="minorEastAsia" w:eastAsiaTheme="minorEastAsia" w:hAnsiTheme="minorEastAsia" w:cs="仿宋" w:hint="eastAsia"/>
          <w:color w:val="auto"/>
          <w:sz w:val="32"/>
          <w:szCs w:val="32"/>
        </w:rPr>
        <w:t>14</w:t>
      </w:r>
      <w:r w:rsidR="008808BF">
        <w:rPr>
          <w:rFonts w:asciiTheme="minorEastAsia" w:eastAsiaTheme="minorEastAsia" w:hAnsiTheme="minorEastAsia" w:cs="仿宋"/>
          <w:color w:val="auto"/>
          <w:sz w:val="32"/>
          <w:szCs w:val="32"/>
        </w:rPr>
        <w:t>日</w:t>
      </w:r>
    </w:p>
    <w:sectPr w:rsidR="006C25AD" w:rsidRPr="007539C6" w:rsidSect="00C46E02">
      <w:pgSz w:w="11906" w:h="16838"/>
      <w:pgMar w:top="1247" w:right="1247" w:bottom="1247" w:left="124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Minion Pro SmBd Ital"/>
    <w:panose1 w:val="00000000000000000000"/>
    <w:charset w:val="5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0BB0"/>
    <w:rsid w:val="0002408A"/>
    <w:rsid w:val="00035423"/>
    <w:rsid w:val="00065DA2"/>
    <w:rsid w:val="00085FCE"/>
    <w:rsid w:val="000A1763"/>
    <w:rsid w:val="000B29A3"/>
    <w:rsid w:val="000C5E37"/>
    <w:rsid w:val="000F2AF4"/>
    <w:rsid w:val="001058B5"/>
    <w:rsid w:val="00116FC8"/>
    <w:rsid w:val="00121F94"/>
    <w:rsid w:val="00125128"/>
    <w:rsid w:val="00141A63"/>
    <w:rsid w:val="001726CD"/>
    <w:rsid w:val="0017462E"/>
    <w:rsid w:val="00185E16"/>
    <w:rsid w:val="001F4F1B"/>
    <w:rsid w:val="001F5516"/>
    <w:rsid w:val="001F796C"/>
    <w:rsid w:val="0020249C"/>
    <w:rsid w:val="00210686"/>
    <w:rsid w:val="00213196"/>
    <w:rsid w:val="002156B7"/>
    <w:rsid w:val="00215B35"/>
    <w:rsid w:val="00222973"/>
    <w:rsid w:val="002523F2"/>
    <w:rsid w:val="0025478B"/>
    <w:rsid w:val="002A1F39"/>
    <w:rsid w:val="002B1535"/>
    <w:rsid w:val="002B7423"/>
    <w:rsid w:val="002D790C"/>
    <w:rsid w:val="00337A66"/>
    <w:rsid w:val="003744EE"/>
    <w:rsid w:val="003B6882"/>
    <w:rsid w:val="00441FFE"/>
    <w:rsid w:val="00445604"/>
    <w:rsid w:val="00445812"/>
    <w:rsid w:val="00462455"/>
    <w:rsid w:val="00467477"/>
    <w:rsid w:val="00476E6D"/>
    <w:rsid w:val="00512A9C"/>
    <w:rsid w:val="00515938"/>
    <w:rsid w:val="005211B8"/>
    <w:rsid w:val="0053346C"/>
    <w:rsid w:val="005354B0"/>
    <w:rsid w:val="00537FEF"/>
    <w:rsid w:val="005D53C4"/>
    <w:rsid w:val="0063570F"/>
    <w:rsid w:val="0066163D"/>
    <w:rsid w:val="0066680C"/>
    <w:rsid w:val="006931DC"/>
    <w:rsid w:val="006A1E89"/>
    <w:rsid w:val="006C25AD"/>
    <w:rsid w:val="006E52A3"/>
    <w:rsid w:val="006F5517"/>
    <w:rsid w:val="0070166C"/>
    <w:rsid w:val="007539C6"/>
    <w:rsid w:val="00784984"/>
    <w:rsid w:val="0079479F"/>
    <w:rsid w:val="007B342F"/>
    <w:rsid w:val="00804E1E"/>
    <w:rsid w:val="00812B40"/>
    <w:rsid w:val="00843611"/>
    <w:rsid w:val="00843801"/>
    <w:rsid w:val="008808BF"/>
    <w:rsid w:val="00881D89"/>
    <w:rsid w:val="008A51E6"/>
    <w:rsid w:val="008E026A"/>
    <w:rsid w:val="008E5E28"/>
    <w:rsid w:val="008F3AE5"/>
    <w:rsid w:val="0091780C"/>
    <w:rsid w:val="00924A12"/>
    <w:rsid w:val="00935658"/>
    <w:rsid w:val="009A15AA"/>
    <w:rsid w:val="009D09AD"/>
    <w:rsid w:val="009E318C"/>
    <w:rsid w:val="00AB0CF1"/>
    <w:rsid w:val="00B36B4D"/>
    <w:rsid w:val="00B46885"/>
    <w:rsid w:val="00B50333"/>
    <w:rsid w:val="00B52226"/>
    <w:rsid w:val="00B7371A"/>
    <w:rsid w:val="00B758C6"/>
    <w:rsid w:val="00BD58FD"/>
    <w:rsid w:val="00C46E02"/>
    <w:rsid w:val="00C72014"/>
    <w:rsid w:val="00CB760F"/>
    <w:rsid w:val="00CE2B0B"/>
    <w:rsid w:val="00D038E2"/>
    <w:rsid w:val="00D13284"/>
    <w:rsid w:val="00D47378"/>
    <w:rsid w:val="00D47C4B"/>
    <w:rsid w:val="00D80D45"/>
    <w:rsid w:val="00DA2C16"/>
    <w:rsid w:val="00DD4A5F"/>
    <w:rsid w:val="00DF345F"/>
    <w:rsid w:val="00E22FF4"/>
    <w:rsid w:val="00E27924"/>
    <w:rsid w:val="00E40BB0"/>
    <w:rsid w:val="00E51194"/>
    <w:rsid w:val="00E6073D"/>
    <w:rsid w:val="00E72A83"/>
    <w:rsid w:val="00E91AF4"/>
    <w:rsid w:val="00EA6D07"/>
    <w:rsid w:val="00F7359F"/>
    <w:rsid w:val="00F94AF6"/>
    <w:rsid w:val="00FC370C"/>
    <w:rsid w:val="00FD0965"/>
    <w:rsid w:val="00FE5886"/>
    <w:rsid w:val="018E1016"/>
    <w:rsid w:val="027D19B4"/>
    <w:rsid w:val="03657E79"/>
    <w:rsid w:val="0B37111B"/>
    <w:rsid w:val="166319B0"/>
    <w:rsid w:val="1C643651"/>
    <w:rsid w:val="1FFA065C"/>
    <w:rsid w:val="2AB73140"/>
    <w:rsid w:val="2D222CCD"/>
    <w:rsid w:val="3F5B324C"/>
    <w:rsid w:val="3FDB026B"/>
    <w:rsid w:val="3FEC40CF"/>
    <w:rsid w:val="40544447"/>
    <w:rsid w:val="417836F8"/>
    <w:rsid w:val="41825DB0"/>
    <w:rsid w:val="49C04000"/>
    <w:rsid w:val="4BD677D3"/>
    <w:rsid w:val="59E0610D"/>
    <w:rsid w:val="5CB827DD"/>
    <w:rsid w:val="5E547CF9"/>
    <w:rsid w:val="6584775A"/>
    <w:rsid w:val="693B4104"/>
    <w:rsid w:val="69F367C4"/>
    <w:rsid w:val="6E5E1BAD"/>
    <w:rsid w:val="6E7E33C9"/>
    <w:rsid w:val="72AF6813"/>
    <w:rsid w:val="76357115"/>
    <w:rsid w:val="7E8B72FB"/>
    <w:rsid w:val="7E992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i"/>
    <w:qFormat/>
    <w:rsid w:val="00C46E02"/>
    <w:pPr>
      <w:widowControl w:val="0"/>
      <w:jc w:val="both"/>
    </w:pPr>
    <w:rPr>
      <w:kern w:val="2"/>
      <w:sz w:val="21"/>
      <w:szCs w:val="24"/>
    </w:rPr>
  </w:style>
  <w:style w:type="paragraph" w:styleId="1">
    <w:name w:val="heading 1"/>
    <w:basedOn w:val="a"/>
    <w:next w:val="a"/>
    <w:link w:val="1Char"/>
    <w:uiPriority w:val="9"/>
    <w:qFormat/>
    <w:rsid w:val="000C5E37"/>
    <w:pPr>
      <w:keepNext/>
      <w:keepLines/>
      <w:spacing w:before="340" w:after="330" w:line="576" w:lineRule="auto"/>
      <w:outlineLvl w:val="0"/>
    </w:pPr>
    <w:rPr>
      <w:b/>
      <w:kern w:val="44"/>
      <w:sz w:val="4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C46E02"/>
    <w:rPr>
      <w:rFonts w:cs="Times New Roman"/>
      <w:kern w:val="2"/>
      <w:sz w:val="18"/>
      <w:szCs w:val="18"/>
    </w:rPr>
  </w:style>
  <w:style w:type="character" w:customStyle="1" w:styleId="Char0">
    <w:name w:val="页脚 Char"/>
    <w:link w:val="a4"/>
    <w:rsid w:val="00C46E02"/>
    <w:rPr>
      <w:rFonts w:cs="Times New Roman"/>
      <w:kern w:val="2"/>
      <w:sz w:val="18"/>
      <w:szCs w:val="18"/>
    </w:rPr>
  </w:style>
  <w:style w:type="paragraph" w:customStyle="1" w:styleId="Default">
    <w:name w:val="Default"/>
    <w:uiPriority w:val="99"/>
    <w:qFormat/>
    <w:rsid w:val="00C46E02"/>
    <w:pPr>
      <w:widowControl w:val="0"/>
      <w:autoSpaceDE w:val="0"/>
      <w:autoSpaceDN w:val="0"/>
      <w:adjustRightInd w:val="0"/>
    </w:pPr>
    <w:rPr>
      <w:rFonts w:ascii="宋体" w:cs="宋体"/>
      <w:color w:val="000000"/>
      <w:sz w:val="24"/>
      <w:szCs w:val="24"/>
    </w:rPr>
  </w:style>
  <w:style w:type="paragraph" w:styleId="a3">
    <w:name w:val="header"/>
    <w:basedOn w:val="a"/>
    <w:link w:val="Char"/>
    <w:rsid w:val="00C46E02"/>
    <w:pPr>
      <w:pBdr>
        <w:bottom w:val="single" w:sz="6" w:space="1" w:color="auto"/>
      </w:pBdr>
      <w:tabs>
        <w:tab w:val="center" w:pos="4153"/>
        <w:tab w:val="right" w:pos="8306"/>
      </w:tabs>
      <w:snapToGrid w:val="0"/>
      <w:jc w:val="center"/>
    </w:pPr>
    <w:rPr>
      <w:sz w:val="18"/>
      <w:szCs w:val="18"/>
    </w:rPr>
  </w:style>
  <w:style w:type="paragraph" w:customStyle="1" w:styleId="li">
    <w:name w:val="li_正文"/>
    <w:basedOn w:val="a"/>
    <w:qFormat/>
    <w:rsid w:val="00C46E02"/>
    <w:pPr>
      <w:tabs>
        <w:tab w:val="left" w:pos="2574"/>
      </w:tabs>
      <w:overflowPunct w:val="0"/>
      <w:topLinePunct/>
      <w:ind w:firstLineChars="200" w:firstLine="480"/>
      <w:jc w:val="left"/>
    </w:pPr>
    <w:rPr>
      <w:sz w:val="28"/>
      <w:szCs w:val="28"/>
    </w:rPr>
  </w:style>
  <w:style w:type="paragraph" w:styleId="a4">
    <w:name w:val="footer"/>
    <w:basedOn w:val="a"/>
    <w:link w:val="Char0"/>
    <w:rsid w:val="00C46E02"/>
    <w:pPr>
      <w:tabs>
        <w:tab w:val="center" w:pos="4153"/>
        <w:tab w:val="right" w:pos="8306"/>
      </w:tabs>
      <w:snapToGrid w:val="0"/>
      <w:jc w:val="left"/>
    </w:pPr>
    <w:rPr>
      <w:sz w:val="18"/>
      <w:szCs w:val="18"/>
    </w:rPr>
  </w:style>
  <w:style w:type="table" w:styleId="a5">
    <w:name w:val="Table Grid"/>
    <w:basedOn w:val="a1"/>
    <w:qFormat/>
    <w:rsid w:val="00C46E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qFormat/>
    <w:rsid w:val="002D790C"/>
    <w:rPr>
      <w:sz w:val="21"/>
      <w:szCs w:val="21"/>
    </w:rPr>
  </w:style>
  <w:style w:type="character" w:customStyle="1" w:styleId="2Char">
    <w:name w:val="正文文本缩进 2 Char"/>
    <w:link w:val="2"/>
    <w:qFormat/>
    <w:rsid w:val="009D09AD"/>
    <w:rPr>
      <w:b/>
      <w:bCs/>
      <w:kern w:val="2"/>
      <w:sz w:val="24"/>
    </w:rPr>
  </w:style>
  <w:style w:type="paragraph" w:styleId="2">
    <w:name w:val="Body Text Indent 2"/>
    <w:basedOn w:val="a"/>
    <w:link w:val="2Char"/>
    <w:qFormat/>
    <w:rsid w:val="009D09AD"/>
    <w:pPr>
      <w:spacing w:line="360" w:lineRule="auto"/>
      <w:ind w:firstLineChars="200" w:firstLine="480"/>
    </w:pPr>
    <w:rPr>
      <w:b/>
      <w:bCs/>
      <w:sz w:val="24"/>
      <w:szCs w:val="20"/>
    </w:rPr>
  </w:style>
  <w:style w:type="character" w:customStyle="1" w:styleId="21">
    <w:name w:val="正文文本缩进 2字符1"/>
    <w:basedOn w:val="a0"/>
    <w:rsid w:val="009D09AD"/>
    <w:rPr>
      <w:kern w:val="2"/>
      <w:sz w:val="21"/>
      <w:szCs w:val="24"/>
    </w:rPr>
  </w:style>
  <w:style w:type="character" w:customStyle="1" w:styleId="fontstyle01">
    <w:name w:val="fontstyle01"/>
    <w:uiPriority w:val="99"/>
    <w:qFormat/>
    <w:rsid w:val="009A15AA"/>
    <w:rPr>
      <w:rFonts w:ascii="宋体" w:eastAsia="宋体" w:hAnsi="宋体"/>
      <w:color w:val="000000"/>
      <w:sz w:val="24"/>
    </w:rPr>
  </w:style>
  <w:style w:type="character" w:customStyle="1" w:styleId="1Char">
    <w:name w:val="标题 1 Char"/>
    <w:basedOn w:val="a0"/>
    <w:link w:val="1"/>
    <w:uiPriority w:val="9"/>
    <w:rsid w:val="000C5E37"/>
    <w:rPr>
      <w:b/>
      <w:kern w:val="44"/>
      <w:sz w:val="44"/>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li"/>
    <w:qFormat/>
    <w:pPr>
      <w:widowControl w:val="0"/>
      <w:jc w:val="both"/>
    </w:pPr>
    <w:rPr>
      <w:kern w:val="2"/>
      <w:sz w:val="21"/>
      <w:szCs w:val="24"/>
    </w:rPr>
  </w:style>
  <w:style w:type="paragraph" w:styleId="1">
    <w:name w:val="heading 1"/>
    <w:basedOn w:val="a"/>
    <w:next w:val="a"/>
    <w:link w:val="10"/>
    <w:uiPriority w:val="9"/>
    <w:qFormat/>
    <w:rsid w:val="000C5E37"/>
    <w:pPr>
      <w:keepNext/>
      <w:keepLines/>
      <w:spacing w:before="340" w:after="330" w:line="576" w:lineRule="auto"/>
      <w:outlineLvl w:val="0"/>
    </w:pPr>
    <w:rPr>
      <w:b/>
      <w:kern w:val="44"/>
      <w:sz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字符"/>
    <w:link w:val="a4"/>
    <w:rPr>
      <w:rFonts w:cs="Times New Roman"/>
      <w:kern w:val="2"/>
      <w:sz w:val="18"/>
      <w:szCs w:val="18"/>
    </w:rPr>
  </w:style>
  <w:style w:type="character" w:customStyle="1" w:styleId="a5">
    <w:name w:val="页脚字符"/>
    <w:link w:val="a6"/>
    <w:rPr>
      <w:rFonts w:cs="Times New Roman"/>
      <w:kern w:val="2"/>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customStyle="1" w:styleId="li">
    <w:name w:val="li_正文"/>
    <w:basedOn w:val="a"/>
    <w:qFormat/>
    <w:pPr>
      <w:tabs>
        <w:tab w:val="left" w:pos="2574"/>
      </w:tabs>
      <w:overflowPunct w:val="0"/>
      <w:topLinePunct/>
      <w:ind w:firstLineChars="200" w:firstLine="480"/>
      <w:jc w:val="left"/>
    </w:pPr>
    <w:rPr>
      <w:sz w:val="28"/>
      <w:szCs w:val="28"/>
    </w:rPr>
  </w:style>
  <w:style w:type="paragraph" w:styleId="a6">
    <w:name w:val="footer"/>
    <w:basedOn w:val="a"/>
    <w:link w:val="a5"/>
    <w:pPr>
      <w:tabs>
        <w:tab w:val="center" w:pos="4153"/>
        <w:tab w:val="right" w:pos="8306"/>
      </w:tabs>
      <w:snapToGrid w:val="0"/>
      <w:jc w:val="left"/>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2D790C"/>
    <w:rPr>
      <w:sz w:val="21"/>
      <w:szCs w:val="21"/>
    </w:rPr>
  </w:style>
  <w:style w:type="character" w:customStyle="1" w:styleId="2">
    <w:name w:val="正文文本缩进 2字符"/>
    <w:link w:val="20"/>
    <w:qFormat/>
    <w:rsid w:val="009D09AD"/>
    <w:rPr>
      <w:b/>
      <w:bCs/>
      <w:kern w:val="2"/>
      <w:sz w:val="24"/>
    </w:rPr>
  </w:style>
  <w:style w:type="paragraph" w:styleId="20">
    <w:name w:val="Body Text Indent 2"/>
    <w:basedOn w:val="a"/>
    <w:link w:val="2"/>
    <w:qFormat/>
    <w:rsid w:val="009D09AD"/>
    <w:pPr>
      <w:spacing w:line="360" w:lineRule="auto"/>
      <w:ind w:firstLineChars="200" w:firstLine="480"/>
    </w:pPr>
    <w:rPr>
      <w:b/>
      <w:bCs/>
      <w:sz w:val="24"/>
      <w:szCs w:val="20"/>
    </w:rPr>
  </w:style>
  <w:style w:type="character" w:customStyle="1" w:styleId="21">
    <w:name w:val="正文文本缩进 2字符1"/>
    <w:basedOn w:val="a0"/>
    <w:rsid w:val="009D09AD"/>
    <w:rPr>
      <w:kern w:val="2"/>
      <w:sz w:val="21"/>
      <w:szCs w:val="24"/>
    </w:rPr>
  </w:style>
  <w:style w:type="character" w:customStyle="1" w:styleId="fontstyle01">
    <w:name w:val="fontstyle01"/>
    <w:uiPriority w:val="99"/>
    <w:qFormat/>
    <w:rsid w:val="009A15AA"/>
    <w:rPr>
      <w:rFonts w:ascii="宋体" w:eastAsia="宋体" w:hAnsi="宋体"/>
      <w:color w:val="000000"/>
      <w:sz w:val="24"/>
    </w:rPr>
  </w:style>
  <w:style w:type="character" w:customStyle="1" w:styleId="10">
    <w:name w:val="标题 1字符"/>
    <w:basedOn w:val="a0"/>
    <w:link w:val="1"/>
    <w:uiPriority w:val="9"/>
    <w:rsid w:val="000C5E37"/>
    <w:rPr>
      <w:b/>
      <w:kern w:val="44"/>
      <w:sz w:val="44"/>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550</Words>
  <Characters>3140</Characters>
  <Application>Microsoft Office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20</cp:revision>
  <cp:lastPrinted>2019-03-24T08:21:00Z</cp:lastPrinted>
  <dcterms:created xsi:type="dcterms:W3CDTF">2019-03-21T07:01:00Z</dcterms:created>
  <dcterms:modified xsi:type="dcterms:W3CDTF">2019-05-26T07:30:00Z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