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93641">
      <w:pPr>
        <w:spacing w:line="360" w:lineRule="auto"/>
        <w:jc w:val="center"/>
        <w:rPr>
          <w:rFonts w:ascii="Times New Roman" w:hAnsi="Times New Roman" w:eastAsia="仿宋_GB2312" w:cs="Times New Roman"/>
          <w:color w:val="000000"/>
          <w:sz w:val="28"/>
        </w:rPr>
      </w:pPr>
    </w:p>
    <w:p w14:paraId="02EA2DD8">
      <w:pPr>
        <w:spacing w:line="360" w:lineRule="auto"/>
        <w:jc w:val="center"/>
        <w:rPr>
          <w:rFonts w:ascii="Times New Roman" w:hAnsi="Times New Roman" w:eastAsia="仿宋_GB2312" w:cs="Times New Roman"/>
          <w:color w:val="000000"/>
          <w:sz w:val="28"/>
        </w:rPr>
      </w:pPr>
    </w:p>
    <w:p w14:paraId="0052B635">
      <w:pPr>
        <w:spacing w:line="360" w:lineRule="auto"/>
        <w:jc w:val="center"/>
        <w:rPr>
          <w:rFonts w:ascii="Times New Roman" w:hAnsi="Times New Roman" w:eastAsia="仿宋_GB2312" w:cs="Times New Roman"/>
          <w:color w:val="000000"/>
          <w:sz w:val="28"/>
        </w:rPr>
      </w:pPr>
    </w:p>
    <w:p w14:paraId="0998F3F0">
      <w:pPr>
        <w:spacing w:line="360" w:lineRule="auto"/>
        <w:jc w:val="center"/>
        <w:rPr>
          <w:rFonts w:hint="eastAsia" w:ascii="Times New Roman" w:hAnsi="Times New Roman" w:eastAsia="华文新魏" w:cs="Times New Roman"/>
          <w:b/>
          <w:color w:val="000000"/>
          <w:sz w:val="48"/>
          <w:szCs w:val="48"/>
          <w:lang w:val="en-US" w:eastAsia="zh-CN"/>
        </w:rPr>
      </w:pPr>
      <w:r>
        <w:rPr>
          <w:rFonts w:hint="eastAsia" w:ascii="Times New Roman" w:hAnsi="Times New Roman" w:eastAsia="华文新魏" w:cs="Times New Roman"/>
          <w:b/>
          <w:color w:val="000000"/>
          <w:sz w:val="48"/>
          <w:szCs w:val="48"/>
          <w:lang w:val="en-US" w:eastAsia="zh-CN"/>
        </w:rPr>
        <w:t>滕州市宏庆塑业有限公司</w:t>
      </w:r>
    </w:p>
    <w:p w14:paraId="18F2D466">
      <w:pPr>
        <w:spacing w:line="360" w:lineRule="auto"/>
        <w:jc w:val="center"/>
        <w:rPr>
          <w:rFonts w:hint="eastAsia" w:ascii="Times New Roman" w:hAnsi="Times New Roman" w:eastAsia="华文新魏" w:cs="Times New Roman"/>
          <w:b/>
          <w:color w:val="000000"/>
          <w:sz w:val="48"/>
          <w:szCs w:val="48"/>
          <w:lang w:val="en-US" w:eastAsia="zh-CN"/>
        </w:rPr>
      </w:pPr>
      <w:r>
        <w:rPr>
          <w:rFonts w:hint="eastAsia" w:ascii="Times New Roman" w:hAnsi="Times New Roman" w:eastAsia="华文新魏" w:cs="Times New Roman"/>
          <w:b/>
          <w:color w:val="000000"/>
          <w:sz w:val="48"/>
          <w:szCs w:val="48"/>
          <w:lang w:val="en-US" w:eastAsia="zh-CN"/>
        </w:rPr>
        <w:t>环保型塑料片材生产项目</w:t>
      </w:r>
    </w:p>
    <w:p w14:paraId="7D7F7A7B">
      <w:pPr>
        <w:spacing w:line="360" w:lineRule="auto"/>
        <w:jc w:val="center"/>
      </w:pPr>
      <w:r>
        <w:rPr>
          <w:rFonts w:hint="eastAsia" w:ascii="Times New Roman" w:hAnsi="Times New Roman" w:eastAsia="华文新魏" w:cs="Times New Roman"/>
          <w:b/>
          <w:color w:val="000000"/>
          <w:sz w:val="48"/>
          <w:szCs w:val="48"/>
          <w:lang w:val="en-US" w:eastAsia="zh-CN"/>
        </w:rPr>
        <w:t>（二期年产吸塑片1000t，吸塑盒100t）</w:t>
      </w:r>
    </w:p>
    <w:p w14:paraId="6181E75D">
      <w:pPr>
        <w:spacing w:line="360" w:lineRule="auto"/>
        <w:jc w:val="center"/>
        <w:rPr>
          <w:rFonts w:ascii="Times New Roman" w:hAnsi="Times New Roman" w:eastAsia="华文新魏" w:cs="Times New Roman"/>
          <w:b/>
          <w:color w:val="000000"/>
          <w:sz w:val="48"/>
          <w:szCs w:val="48"/>
        </w:rPr>
      </w:pPr>
      <w:r>
        <w:rPr>
          <w:rFonts w:ascii="Times New Roman" w:hAnsi="Times New Roman" w:eastAsia="华文新魏" w:cs="Times New Roman"/>
          <w:b/>
          <w:color w:val="000000"/>
          <w:sz w:val="48"/>
          <w:szCs w:val="48"/>
        </w:rPr>
        <w:t>竣工环境保护验收</w:t>
      </w:r>
      <w:r>
        <w:rPr>
          <w:rFonts w:hint="eastAsia" w:ascii="Times New Roman" w:hAnsi="Times New Roman" w:eastAsia="华文新魏" w:cs="Times New Roman"/>
          <w:b/>
          <w:color w:val="000000"/>
          <w:sz w:val="48"/>
          <w:szCs w:val="48"/>
          <w:lang w:eastAsia="zh-CN"/>
        </w:rPr>
        <w:t>监</w:t>
      </w:r>
      <w:r>
        <w:rPr>
          <w:rFonts w:ascii="Times New Roman" w:hAnsi="Times New Roman" w:eastAsia="华文新魏" w:cs="Times New Roman"/>
          <w:b/>
          <w:color w:val="000000"/>
          <w:sz w:val="48"/>
          <w:szCs w:val="48"/>
        </w:rPr>
        <w:t>测报告表</w:t>
      </w:r>
    </w:p>
    <w:p w14:paraId="2A15CA20">
      <w:pPr>
        <w:spacing w:line="360" w:lineRule="auto"/>
        <w:jc w:val="center"/>
        <w:rPr>
          <w:rFonts w:ascii="Times New Roman" w:hAnsi="Times New Roman" w:eastAsia="仿宋_GB2312" w:cs="Times New Roman"/>
          <w:color w:val="000000"/>
          <w:sz w:val="28"/>
        </w:rPr>
      </w:pPr>
    </w:p>
    <w:p w14:paraId="5CAC71DD">
      <w:pPr>
        <w:jc w:val="center"/>
        <w:rPr>
          <w:rFonts w:ascii="Times New Roman" w:hAnsi="Times New Roman" w:eastAsia="仿宋_GB2312" w:cs="Times New Roman"/>
          <w:color w:val="000000"/>
          <w:sz w:val="28"/>
        </w:rPr>
      </w:pPr>
    </w:p>
    <w:p w14:paraId="26DED558">
      <w:pPr>
        <w:jc w:val="center"/>
        <w:rPr>
          <w:rFonts w:ascii="Times New Roman" w:hAnsi="Times New Roman" w:eastAsia="仿宋_GB2312" w:cs="Times New Roman"/>
          <w:color w:val="000000"/>
          <w:sz w:val="28"/>
        </w:rPr>
      </w:pPr>
    </w:p>
    <w:p w14:paraId="2790D832">
      <w:pPr>
        <w:jc w:val="center"/>
        <w:rPr>
          <w:rFonts w:ascii="Times New Roman" w:hAnsi="Times New Roman" w:eastAsia="仿宋_GB2312" w:cs="Times New Roman"/>
          <w:color w:val="000000"/>
          <w:sz w:val="28"/>
        </w:rPr>
      </w:pPr>
    </w:p>
    <w:p w14:paraId="65FCD7FF">
      <w:pPr>
        <w:pStyle w:val="22"/>
        <w:ind w:left="440"/>
        <w:rPr>
          <w:rFonts w:ascii="Times New Roman" w:hAnsi="Times New Roman" w:cs="Times New Roman"/>
        </w:rPr>
      </w:pPr>
    </w:p>
    <w:p w14:paraId="4F0EB9CC">
      <w:pPr>
        <w:rPr>
          <w:rFonts w:ascii="Times New Roman" w:hAnsi="Times New Roman" w:eastAsia="仿宋_GB2312" w:cs="Times New Roman"/>
          <w:color w:val="000000"/>
          <w:sz w:val="28"/>
        </w:rPr>
      </w:pPr>
    </w:p>
    <w:p w14:paraId="3B3DA57A">
      <w:pPr>
        <w:pStyle w:val="22"/>
        <w:ind w:left="440"/>
        <w:rPr>
          <w:rFonts w:ascii="Times New Roman" w:hAnsi="Times New Roman" w:cs="Times New Roman"/>
        </w:rPr>
      </w:pPr>
    </w:p>
    <w:p w14:paraId="549AC045"/>
    <w:p w14:paraId="0CB699B5">
      <w:pPr>
        <w:spacing w:line="360" w:lineRule="auto"/>
        <w:ind w:firstLine="1680" w:firstLineChars="600"/>
        <w:jc w:val="both"/>
        <w:rPr>
          <w:rFonts w:hint="eastAsia" w:ascii="Times New Roman" w:hAnsi="Times New Roman" w:eastAsia="华文新魏" w:cs="Times New Roman"/>
          <w:color w:val="000000"/>
          <w:sz w:val="28"/>
          <w:szCs w:val="28"/>
          <w:lang w:val="en-US" w:eastAsia="zh-CN"/>
        </w:rPr>
      </w:pPr>
      <w:r>
        <w:rPr>
          <w:rFonts w:hint="eastAsia" w:ascii="Times New Roman" w:hAnsi="Times New Roman" w:eastAsia="华文新魏" w:cs="Times New Roman"/>
          <w:color w:val="000000"/>
          <w:sz w:val="28"/>
          <w:szCs w:val="28"/>
          <w:lang w:eastAsia="zh-CN"/>
        </w:rPr>
        <w:t>建设单位:</w:t>
      </w:r>
      <w:r>
        <w:rPr>
          <w:rFonts w:hint="eastAsia" w:ascii="Times New Roman" w:hAnsi="Times New Roman" w:eastAsia="华文新魏" w:cs="Times New Roman"/>
          <w:color w:val="000000"/>
          <w:sz w:val="28"/>
          <w:szCs w:val="28"/>
          <w:lang w:val="en-US" w:eastAsia="zh-CN"/>
        </w:rPr>
        <w:t>滕州市宏庆塑业有限公司</w:t>
      </w:r>
    </w:p>
    <w:p w14:paraId="0C71DBAA">
      <w:pPr>
        <w:spacing w:line="360" w:lineRule="auto"/>
        <w:ind w:firstLine="1680" w:firstLineChars="600"/>
        <w:jc w:val="both"/>
        <w:rPr>
          <w:rFonts w:ascii="Times New Roman" w:hAnsi="Times New Roman" w:eastAsia="华文新魏" w:cs="Times New Roman"/>
          <w:color w:val="000000"/>
          <w:sz w:val="28"/>
          <w:szCs w:val="28"/>
        </w:rPr>
      </w:pPr>
      <w:r>
        <w:rPr>
          <w:rFonts w:ascii="Times New Roman" w:hAnsi="Times New Roman" w:eastAsia="华文新魏" w:cs="Times New Roman"/>
          <w:color w:val="000000"/>
          <w:sz w:val="28"/>
          <w:szCs w:val="28"/>
        </w:rPr>
        <w:t>编制单位:</w:t>
      </w:r>
      <w:r>
        <w:rPr>
          <w:rFonts w:hint="eastAsia" w:ascii="Times New Roman" w:hAnsi="Times New Roman" w:eastAsia="华文新魏" w:cs="Times New Roman"/>
          <w:color w:val="000000"/>
          <w:sz w:val="28"/>
          <w:szCs w:val="28"/>
          <w:lang w:val="en-US" w:eastAsia="zh-CN"/>
        </w:rPr>
        <w:t>滕州市宏庆塑业有限公司</w:t>
      </w:r>
    </w:p>
    <w:p w14:paraId="636CA899">
      <w:pPr>
        <w:rPr>
          <w:rFonts w:ascii="Times New Roman" w:hAnsi="Times New Roman" w:eastAsia="华文新魏" w:cs="Times New Roman"/>
          <w:color w:val="000000"/>
          <w:sz w:val="28"/>
          <w:szCs w:val="28"/>
        </w:rPr>
      </w:pPr>
    </w:p>
    <w:p w14:paraId="12C5FF57">
      <w:pPr>
        <w:jc w:val="center"/>
        <w:rPr>
          <w:rFonts w:ascii="Times New Roman" w:hAnsi="Times New Roman" w:eastAsia="华文新魏" w:cs="Times New Roman"/>
          <w:color w:val="000000"/>
          <w:sz w:val="28"/>
          <w:szCs w:val="28"/>
        </w:rPr>
      </w:pPr>
      <w:r>
        <w:rPr>
          <w:rFonts w:ascii="Times New Roman" w:hAnsi="Times New Roman" w:eastAsia="华文新魏" w:cs="Times New Roman"/>
          <w:b/>
          <w:color w:val="000000"/>
          <w:sz w:val="28"/>
          <w:szCs w:val="28"/>
        </w:rPr>
        <w:t>202</w:t>
      </w:r>
      <w:r>
        <w:rPr>
          <w:rFonts w:hint="eastAsia" w:ascii="Times New Roman" w:hAnsi="Times New Roman" w:eastAsia="华文新魏" w:cs="Times New Roman"/>
          <w:b/>
          <w:color w:val="000000"/>
          <w:sz w:val="28"/>
          <w:szCs w:val="28"/>
          <w:lang w:val="en-US" w:eastAsia="zh-CN"/>
        </w:rPr>
        <w:t>4</w:t>
      </w:r>
      <w:r>
        <w:rPr>
          <w:rFonts w:ascii="Times New Roman" w:hAnsi="Times New Roman" w:eastAsia="华文新魏" w:cs="Times New Roman"/>
          <w:color w:val="000000"/>
          <w:sz w:val="28"/>
          <w:szCs w:val="28"/>
        </w:rPr>
        <w:t>年</w:t>
      </w:r>
      <w:r>
        <w:rPr>
          <w:rFonts w:hint="eastAsia" w:ascii="Times New Roman" w:hAnsi="Times New Roman" w:eastAsia="华文新魏" w:cs="Times New Roman"/>
          <w:b/>
          <w:color w:val="000000"/>
          <w:sz w:val="28"/>
          <w:szCs w:val="28"/>
          <w:lang w:val="en-US" w:eastAsia="zh-CN"/>
        </w:rPr>
        <w:t>1</w:t>
      </w:r>
      <w:r>
        <w:rPr>
          <w:rFonts w:ascii="Times New Roman" w:hAnsi="Times New Roman" w:eastAsia="华文新魏" w:cs="Times New Roman"/>
          <w:color w:val="000000"/>
          <w:sz w:val="28"/>
          <w:szCs w:val="28"/>
        </w:rPr>
        <w:t>月</w:t>
      </w:r>
    </w:p>
    <w:p w14:paraId="4A91DE05">
      <w:pPr>
        <w:rPr>
          <w:rFonts w:ascii="Times New Roman" w:hAnsi="Times New Roman" w:eastAsia="华文新魏" w:cs="Times New Roman"/>
          <w:color w:val="000000"/>
          <w:sz w:val="28"/>
          <w:szCs w:val="28"/>
        </w:rPr>
      </w:pPr>
    </w:p>
    <w:p w14:paraId="3AD2E49A">
      <w:pPr>
        <w:rPr>
          <w:rFonts w:ascii="Times New Roman" w:hAnsi="Times New Roman" w:eastAsia="仿宋_GB2312" w:cs="Times New Roman"/>
          <w:color w:val="000000"/>
          <w:sz w:val="32"/>
        </w:rPr>
      </w:pPr>
      <w:r>
        <w:rPr>
          <w:rFonts w:ascii="Times New Roman" w:hAnsi="Times New Roman" w:eastAsia="仿宋_GB2312" w:cs="Times New Roman"/>
          <w:color w:val="000000"/>
          <w:sz w:val="32"/>
        </w:rPr>
        <w:br w:type="page"/>
      </w:r>
      <w:r>
        <w:rPr>
          <w:rFonts w:ascii="Times New Roman" w:hAnsi="Times New Roman" w:eastAsia="仿宋_GB2312" w:cs="Times New Roman"/>
          <w:b/>
          <w:color w:val="000000"/>
          <w:sz w:val="28"/>
        </w:rPr>
        <w:tab/>
      </w:r>
    </w:p>
    <w:p w14:paraId="1322C4B6">
      <w:pPr>
        <w:spacing w:line="360" w:lineRule="auto"/>
        <w:rPr>
          <w:rFonts w:ascii="Times New Roman" w:hAnsi="Times New Roman" w:eastAsia="仿宋_GB2312" w:cs="Times New Roman"/>
          <w:color w:val="000000"/>
          <w:sz w:val="28"/>
        </w:rPr>
      </w:pPr>
      <w:r>
        <w:rPr>
          <w:rFonts w:ascii="Times New Roman" w:hAnsi="Times New Roman" w:eastAsia="仿宋_GB2312" w:cs="Times New Roman"/>
          <w:b/>
          <w:color w:val="000000"/>
          <w:sz w:val="28"/>
        </w:rPr>
        <w:t>建设单位法人代表:</w:t>
      </w:r>
      <w:r>
        <w:rPr>
          <w:rFonts w:ascii="Times New Roman" w:hAnsi="Times New Roman" w:eastAsia="宋体" w:cs="Times New Roman"/>
          <w:color w:val="000000"/>
          <w:sz w:val="28"/>
        </w:rPr>
        <w:t xml:space="preserve"> </w:t>
      </w:r>
      <w:r>
        <w:rPr>
          <w:rFonts w:ascii="Times New Roman" w:hAnsi="Times New Roman" w:eastAsia="仿宋_GB2312" w:cs="Times New Roman"/>
          <w:color w:val="FF0000"/>
          <w:sz w:val="28"/>
        </w:rPr>
        <w:t xml:space="preserve">  </w:t>
      </w:r>
      <w:r>
        <w:rPr>
          <w:rFonts w:ascii="Times New Roman" w:hAnsi="Times New Roman" w:eastAsia="仿宋_GB2312" w:cs="Times New Roman"/>
          <w:color w:val="000000"/>
          <w:sz w:val="28"/>
        </w:rPr>
        <w:t xml:space="preserve">       （签字）</w:t>
      </w:r>
    </w:p>
    <w:p w14:paraId="4274C383">
      <w:pPr>
        <w:spacing w:line="360" w:lineRule="auto"/>
        <w:rPr>
          <w:rFonts w:ascii="Times New Roman" w:hAnsi="Times New Roman" w:eastAsia="仿宋_GB2312" w:cs="Times New Roman"/>
          <w:color w:val="000000"/>
          <w:sz w:val="28"/>
        </w:rPr>
      </w:pPr>
      <w:r>
        <w:rPr>
          <w:rFonts w:ascii="Times New Roman" w:hAnsi="Times New Roman" w:eastAsia="仿宋_GB2312" w:cs="Times New Roman"/>
          <w:b/>
          <w:color w:val="000000"/>
          <w:sz w:val="28"/>
        </w:rPr>
        <w:t>编制单位法人代表:</w:t>
      </w:r>
      <w:r>
        <w:rPr>
          <w:rFonts w:ascii="Times New Roman" w:hAnsi="Times New Roman" w:eastAsia="仿宋_GB2312" w:cs="Times New Roman"/>
          <w:color w:val="000000"/>
          <w:sz w:val="28"/>
        </w:rPr>
        <w:t xml:space="preserve">          （签字）</w:t>
      </w:r>
    </w:p>
    <w:p w14:paraId="39100A53">
      <w:pPr>
        <w:spacing w:line="360" w:lineRule="auto"/>
        <w:rPr>
          <w:rFonts w:ascii="Times New Roman" w:hAnsi="Times New Roman" w:eastAsia="仿宋_GB2312" w:cs="Times New Roman"/>
          <w:sz w:val="28"/>
        </w:rPr>
      </w:pPr>
      <w:r>
        <w:rPr>
          <w:rFonts w:ascii="Times New Roman" w:hAnsi="Times New Roman" w:eastAsia="仿宋_GB2312" w:cs="Times New Roman"/>
          <w:b/>
          <w:sz w:val="28"/>
        </w:rPr>
        <w:t xml:space="preserve">项  目 负 责  人: </w:t>
      </w:r>
    </w:p>
    <w:p w14:paraId="5AAF16CA">
      <w:pPr>
        <w:spacing w:line="360" w:lineRule="auto"/>
        <w:ind w:left="2429" w:hanging="2429" w:hangingChars="864"/>
        <w:rPr>
          <w:rFonts w:ascii="Times New Roman" w:hAnsi="Times New Roman" w:eastAsia="仿宋_GB2312" w:cs="Times New Roman"/>
          <w:b/>
          <w:color w:val="000000"/>
          <w:sz w:val="28"/>
        </w:rPr>
      </w:pPr>
      <w:r>
        <w:rPr>
          <w:rFonts w:ascii="Times New Roman" w:hAnsi="Times New Roman" w:eastAsia="仿宋_GB2312" w:cs="Times New Roman"/>
          <w:b/>
          <w:color w:val="000000"/>
          <w:sz w:val="28"/>
        </w:rPr>
        <w:t xml:space="preserve">填     表     人: </w:t>
      </w:r>
      <w:r>
        <w:rPr>
          <w:rFonts w:hint="eastAsia" w:ascii="Times New Roman" w:hAnsi="Times New Roman" w:eastAsia="宋体" w:cs="Times New Roman"/>
          <w:sz w:val="28"/>
        </w:rPr>
        <w:t xml:space="preserve">    </w:t>
      </w:r>
    </w:p>
    <w:p w14:paraId="014A9511">
      <w:pPr>
        <w:spacing w:line="360" w:lineRule="auto"/>
        <w:rPr>
          <w:rFonts w:ascii="Times New Roman" w:hAnsi="Times New Roman" w:eastAsia="仿宋_GB2312" w:cs="Times New Roman"/>
          <w:color w:val="000000"/>
          <w:sz w:val="28"/>
        </w:rPr>
      </w:pPr>
    </w:p>
    <w:p w14:paraId="0CFC18AB">
      <w:pPr>
        <w:spacing w:line="360" w:lineRule="auto"/>
        <w:rPr>
          <w:rFonts w:ascii="Times New Roman" w:hAnsi="Times New Roman" w:eastAsia="仿宋_GB2312" w:cs="Times New Roman"/>
          <w:color w:val="000000"/>
          <w:sz w:val="28"/>
        </w:rPr>
      </w:pPr>
    </w:p>
    <w:p w14:paraId="6AEDC56A">
      <w:pPr>
        <w:tabs>
          <w:tab w:val="left" w:pos="984"/>
        </w:tabs>
        <w:spacing w:line="360" w:lineRule="auto"/>
        <w:rPr>
          <w:rFonts w:ascii="Times New Roman" w:hAnsi="Times New Roman" w:eastAsia="仿宋_GB2312" w:cs="Times New Roman"/>
          <w:color w:val="000000"/>
          <w:sz w:val="28"/>
        </w:rPr>
      </w:pPr>
    </w:p>
    <w:p w14:paraId="7916895A">
      <w:pPr>
        <w:tabs>
          <w:tab w:val="left" w:pos="984"/>
        </w:tabs>
        <w:spacing w:line="360" w:lineRule="auto"/>
        <w:rPr>
          <w:rFonts w:ascii="Times New Roman" w:hAnsi="Times New Roman" w:eastAsia="仿宋_GB2312" w:cs="Times New Roman"/>
          <w:color w:val="000000"/>
          <w:sz w:val="28"/>
        </w:rPr>
      </w:pPr>
    </w:p>
    <w:p w14:paraId="7B93C527">
      <w:pPr>
        <w:spacing w:line="360" w:lineRule="auto"/>
        <w:rPr>
          <w:rFonts w:ascii="Times New Roman" w:hAnsi="Times New Roman" w:eastAsia="仿宋_GB2312" w:cs="Times New Roman"/>
          <w:color w:val="000000"/>
          <w:sz w:val="21"/>
          <w:szCs w:val="21"/>
        </w:rPr>
      </w:pPr>
    </w:p>
    <w:p w14:paraId="4EA16FAB">
      <w:pPr>
        <w:pStyle w:val="22"/>
        <w:ind w:left="440"/>
        <w:rPr>
          <w:rFonts w:ascii="Times New Roman" w:hAnsi="Times New Roman" w:cs="Times New Roman"/>
          <w:sz w:val="21"/>
          <w:szCs w:val="21"/>
        </w:rPr>
      </w:pPr>
    </w:p>
    <w:p w14:paraId="202DE6CE">
      <w:pPr>
        <w:rPr>
          <w:rFonts w:ascii="Times New Roman" w:hAnsi="Times New Roman" w:eastAsia="仿宋_GB2312" w:cs="Times New Roman"/>
          <w:color w:val="000000"/>
          <w:sz w:val="21"/>
          <w:szCs w:val="21"/>
        </w:rPr>
      </w:pPr>
    </w:p>
    <w:p w14:paraId="7A8461B3">
      <w:pPr>
        <w:pStyle w:val="22"/>
        <w:ind w:left="440"/>
        <w:rPr>
          <w:rFonts w:ascii="Times New Roman" w:hAnsi="Times New Roman" w:cs="Times New Roman"/>
          <w:sz w:val="21"/>
          <w:szCs w:val="21"/>
        </w:rPr>
      </w:pPr>
    </w:p>
    <w:p w14:paraId="47D512A2"/>
    <w:p w14:paraId="2AA585C3">
      <w:pPr>
        <w:pStyle w:val="22"/>
        <w:ind w:left="440"/>
        <w:rPr>
          <w:rFonts w:ascii="Times New Roman" w:hAnsi="Times New Roman" w:cs="Times New Roman"/>
          <w:sz w:val="21"/>
          <w:szCs w:val="21"/>
        </w:rPr>
      </w:pPr>
    </w:p>
    <w:p w14:paraId="2C0C06F3">
      <w:pPr>
        <w:spacing w:line="360" w:lineRule="auto"/>
        <w:ind w:left="2429" w:hanging="2429" w:hangingChars="864"/>
        <w:rPr>
          <w:rFonts w:ascii="仿宋_GB2312" w:eastAsia="仿宋_GB2312"/>
          <w:b/>
          <w:sz w:val="28"/>
        </w:rPr>
      </w:pPr>
      <w:r>
        <w:rPr>
          <w:rFonts w:hint="eastAsia" w:ascii="仿宋_GB2312" w:eastAsia="仿宋_GB2312"/>
          <w:b/>
          <w:sz w:val="28"/>
        </w:rPr>
        <w:t>建设单位（编制单位）：</w:t>
      </w:r>
      <w:r>
        <w:rPr>
          <w:rFonts w:hint="eastAsia" w:ascii="仿宋_GB2312" w:eastAsia="仿宋_GB2312"/>
          <w:b/>
          <w:sz w:val="28"/>
          <w:lang w:val="en-US" w:eastAsia="zh-CN"/>
        </w:rPr>
        <w:t>滕州市宏庆塑业有限公司</w:t>
      </w:r>
    </w:p>
    <w:p w14:paraId="7C5A5785">
      <w:pPr>
        <w:spacing w:line="360" w:lineRule="auto"/>
        <w:ind w:left="2429" w:hanging="2429" w:hangingChars="864"/>
        <w:rPr>
          <w:rFonts w:ascii="仿宋_GB2312" w:eastAsia="仿宋_GB2312"/>
          <w:b/>
          <w:sz w:val="28"/>
        </w:rPr>
      </w:pPr>
      <w:r>
        <w:rPr>
          <w:rFonts w:ascii="仿宋_GB2312" w:eastAsia="仿宋_GB2312"/>
          <w:b/>
          <w:sz w:val="28"/>
        </w:rPr>
        <w:t>电话：</w:t>
      </w:r>
      <w:r>
        <w:rPr>
          <w:rFonts w:hint="eastAsia" w:ascii="仿宋_GB2312" w:eastAsia="仿宋_GB2312"/>
          <w:b/>
          <w:sz w:val="28"/>
          <w:lang w:val="en-US" w:eastAsia="zh-CN"/>
        </w:rPr>
        <w:t>13506325033</w:t>
      </w:r>
    </w:p>
    <w:p w14:paraId="1FD2E088">
      <w:pPr>
        <w:spacing w:line="360" w:lineRule="auto"/>
        <w:ind w:left="2429" w:hanging="2429" w:hangingChars="864"/>
        <w:rPr>
          <w:rFonts w:hint="eastAsia" w:ascii="仿宋_GB2312" w:eastAsia="仿宋_GB2312"/>
          <w:b/>
          <w:sz w:val="28"/>
          <w:lang w:eastAsia="zh-CN"/>
        </w:rPr>
      </w:pPr>
      <w:r>
        <w:rPr>
          <w:rFonts w:ascii="仿宋_GB2312" w:eastAsia="仿宋_GB2312"/>
          <w:b/>
          <w:sz w:val="28"/>
        </w:rPr>
        <w:t>邮编：277</w:t>
      </w:r>
      <w:r>
        <w:rPr>
          <w:rFonts w:hint="eastAsia" w:ascii="仿宋_GB2312" w:eastAsia="仿宋_GB2312"/>
          <w:b/>
          <w:sz w:val="28"/>
        </w:rPr>
        <w:t>51</w:t>
      </w:r>
      <w:r>
        <w:rPr>
          <w:rFonts w:hint="eastAsia" w:ascii="仿宋_GB2312" w:eastAsia="仿宋_GB2312"/>
          <w:b/>
          <w:sz w:val="28"/>
          <w:lang w:val="en-US" w:eastAsia="zh-CN"/>
        </w:rPr>
        <w:t>3</w:t>
      </w:r>
    </w:p>
    <w:p w14:paraId="4F7EF0F6">
      <w:pPr>
        <w:spacing w:line="360" w:lineRule="auto"/>
        <w:ind w:left="2429" w:hanging="2429" w:hangingChars="864"/>
        <w:rPr>
          <w:rFonts w:ascii="仿宋_GB2312" w:eastAsia="仿宋_GB2312"/>
          <w:b/>
          <w:sz w:val="28"/>
        </w:rPr>
      </w:pPr>
      <w:r>
        <w:rPr>
          <w:rFonts w:ascii="仿宋_GB2312" w:eastAsia="仿宋_GB2312"/>
          <w:b/>
          <w:sz w:val="28"/>
        </w:rPr>
        <w:t>地址：</w:t>
      </w:r>
      <w:r>
        <w:rPr>
          <w:rFonts w:hint="eastAsia" w:ascii="仿宋_GB2312" w:eastAsia="仿宋_GB2312"/>
          <w:b/>
          <w:sz w:val="28"/>
          <w:lang w:val="en-US" w:eastAsia="zh-CN"/>
        </w:rPr>
        <w:t xml:space="preserve">山东省枣庄市滕州市级索镇耀国路 </w:t>
      </w:r>
      <w:r>
        <w:rPr>
          <w:rFonts w:hint="default" w:ascii="仿宋_GB2312" w:eastAsia="仿宋_GB2312"/>
          <w:b/>
          <w:sz w:val="28"/>
          <w:lang w:val="en-US" w:eastAsia="zh-CN"/>
        </w:rPr>
        <w:t xml:space="preserve">668 </w:t>
      </w:r>
      <w:r>
        <w:rPr>
          <w:rFonts w:hint="eastAsia" w:ascii="仿宋_GB2312" w:eastAsia="仿宋_GB2312"/>
          <w:b/>
          <w:sz w:val="28"/>
          <w:lang w:val="en-US" w:eastAsia="zh-CN"/>
        </w:rPr>
        <w:t>号</w:t>
      </w:r>
    </w:p>
    <w:p w14:paraId="20E72378">
      <w:pPr>
        <w:rPr>
          <w:rFonts w:ascii="Times New Roman" w:hAnsi="Times New Roman" w:eastAsia="仿宋_GB2312" w:cs="Times New Roman"/>
          <w:color w:val="000000"/>
          <w:sz w:val="21"/>
          <w:szCs w:val="21"/>
        </w:rPr>
      </w:pPr>
    </w:p>
    <w:p w14:paraId="6F6B73EB">
      <w:pPr>
        <w:pStyle w:val="22"/>
        <w:ind w:left="440"/>
        <w:rPr>
          <w:rFonts w:ascii="Times New Roman" w:hAnsi="Times New Roman" w:cs="Times New Roman"/>
          <w:sz w:val="21"/>
          <w:szCs w:val="21"/>
        </w:rPr>
      </w:pPr>
    </w:p>
    <w:p w14:paraId="13DC5C86">
      <w:pPr>
        <w:sectPr>
          <w:footerReference r:id="rId4" w:type="default"/>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p>
    <w:p w14:paraId="6CFD2D25">
      <w:pPr>
        <w:adjustRightInd/>
        <w:snapToGrid/>
        <w:spacing w:after="0"/>
        <w:outlineLvl w:val="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 xml:space="preserve">表一 </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324"/>
        <w:gridCol w:w="2296"/>
        <w:gridCol w:w="1684"/>
        <w:gridCol w:w="847"/>
        <w:gridCol w:w="1068"/>
      </w:tblGrid>
      <w:tr w14:paraId="7BFB7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2CFA81A3">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建设项目名称</w:t>
            </w:r>
          </w:p>
        </w:tc>
        <w:tc>
          <w:tcPr>
            <w:tcW w:w="4124" w:type="pct"/>
            <w:gridSpan w:val="5"/>
            <w:vAlign w:val="center"/>
          </w:tcPr>
          <w:p w14:paraId="6BD05650">
            <w:pPr>
              <w:spacing w:after="0"/>
              <w:jc w:val="center"/>
            </w:pPr>
            <w:r>
              <w:rPr>
                <w:rFonts w:hint="eastAsia" w:ascii="Times New Roman" w:hAnsi="Times New Roman" w:eastAsia="宋体" w:cs="Times New Roman"/>
                <w:spacing w:val="-2"/>
                <w:sz w:val="24"/>
                <w:szCs w:val="24"/>
                <w:lang w:val="en-US" w:eastAsia="zh-CN" w:bidi="zh-CN"/>
              </w:rPr>
              <w:t>环保型塑料片材生产项目（二期年产吸塑片1000t，吸塑盒100t）</w:t>
            </w:r>
          </w:p>
        </w:tc>
      </w:tr>
      <w:tr w14:paraId="1239E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1EDEB7B3">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建设单位名称</w:t>
            </w:r>
          </w:p>
        </w:tc>
        <w:tc>
          <w:tcPr>
            <w:tcW w:w="4124" w:type="pct"/>
            <w:gridSpan w:val="5"/>
            <w:vAlign w:val="center"/>
          </w:tcPr>
          <w:p w14:paraId="55F9A02E">
            <w:pPr>
              <w:spacing w:after="0"/>
              <w:jc w:val="center"/>
              <w:rPr>
                <w:rFonts w:cs="Times New Roman" w:asciiTheme="minorEastAsia" w:hAnsiTheme="minorEastAsia" w:eastAsiaTheme="minorEastAsia"/>
                <w:color w:val="000000"/>
                <w:sz w:val="24"/>
                <w:szCs w:val="24"/>
              </w:rPr>
            </w:pPr>
            <w:r>
              <w:rPr>
                <w:rFonts w:hint="eastAsia" w:ascii="Times New Roman" w:hAnsi="Times New Roman" w:eastAsia="宋体" w:cs="Times New Roman"/>
                <w:spacing w:val="-2"/>
                <w:sz w:val="24"/>
                <w:szCs w:val="24"/>
                <w:lang w:val="en-US" w:eastAsia="zh-CN" w:bidi="zh-CN"/>
              </w:rPr>
              <w:t>滕州市宏庆塑业有限公司</w:t>
            </w:r>
          </w:p>
        </w:tc>
      </w:tr>
      <w:tr w14:paraId="4564A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3ACA2A65">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建设项目性质</w:t>
            </w:r>
          </w:p>
        </w:tc>
        <w:tc>
          <w:tcPr>
            <w:tcW w:w="4124" w:type="pct"/>
            <w:gridSpan w:val="5"/>
            <w:vAlign w:val="center"/>
          </w:tcPr>
          <w:p w14:paraId="328284B4">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sz w:val="24"/>
                <w:szCs w:val="24"/>
              </w:rPr>
              <w:fldChar w:fldCharType="begin"/>
            </w:r>
            <w:r>
              <w:rPr>
                <w:rFonts w:cs="Times New Roman" w:asciiTheme="minorEastAsia" w:hAnsiTheme="minorEastAsia" w:eastAsiaTheme="minorEastAsia"/>
                <w:sz w:val="24"/>
                <w:szCs w:val="24"/>
              </w:rPr>
              <w:instrText xml:space="preserve"> eq \o\ac(</w:instrText>
            </w:r>
            <w:r>
              <w:rPr>
                <w:rFonts w:cs="Times New Roman" w:asciiTheme="minorEastAsia" w:hAnsiTheme="minorEastAsia" w:eastAsiaTheme="minorEastAsia"/>
                <w:position w:val="-4"/>
                <w:sz w:val="24"/>
                <w:szCs w:val="24"/>
              </w:rPr>
              <w:instrText xml:space="preserve">□</w:instrText>
            </w:r>
            <w:r>
              <w:rPr>
                <w:rFonts w:cs="Times New Roman" w:asciiTheme="minorEastAsia" w:hAnsiTheme="minorEastAsia" w:eastAsiaTheme="minorEastAsia"/>
                <w:sz w:val="24"/>
                <w:szCs w:val="24"/>
              </w:rPr>
              <w:instrText xml:space="preserve">)</w:instrText>
            </w:r>
            <w:r>
              <w:rPr>
                <w:rFonts w:cs="Times New Roman" w:asciiTheme="minorEastAsia" w:hAnsiTheme="minorEastAsia" w:eastAsiaTheme="minorEastAsia"/>
                <w:sz w:val="24"/>
                <w:szCs w:val="24"/>
              </w:rPr>
              <w:fldChar w:fldCharType="end"/>
            </w:r>
            <w:r>
              <w:rPr>
                <w:rFonts w:cs="Times New Roman" w:asciiTheme="minorEastAsia" w:hAnsiTheme="minorEastAsia" w:eastAsiaTheme="minorEastAsia"/>
                <w:sz w:val="24"/>
                <w:szCs w:val="24"/>
              </w:rPr>
              <w:t xml:space="preserve">新建  </w:t>
            </w:r>
            <w:r>
              <w:rPr>
                <w:rFonts w:cs="Times New Roman" w:asciiTheme="minorEastAsia" w:hAnsiTheme="minorEastAsia" w:eastAsiaTheme="minorEastAsia"/>
                <w:sz w:val="24"/>
                <w:szCs w:val="24"/>
              </w:rPr>
              <w:fldChar w:fldCharType="begin"/>
            </w:r>
            <w:r>
              <w:rPr>
                <w:rFonts w:cs="Times New Roman" w:asciiTheme="minorEastAsia" w:hAnsiTheme="minorEastAsia" w:eastAsiaTheme="minorEastAsia"/>
                <w:sz w:val="24"/>
                <w:szCs w:val="24"/>
              </w:rPr>
              <w:instrText xml:space="preserve"> eq \o\ac(</w:instrText>
            </w:r>
            <w:r>
              <w:rPr>
                <w:rFonts w:cs="Times New Roman" w:asciiTheme="minorEastAsia" w:hAnsiTheme="minorEastAsia" w:eastAsiaTheme="minorEastAsia"/>
                <w:position w:val="-4"/>
                <w:sz w:val="24"/>
                <w:szCs w:val="24"/>
              </w:rPr>
              <w:instrText xml:space="preserve">□</w:instrText>
            </w:r>
            <w:r>
              <w:rPr>
                <w:rFonts w:hint="eastAsia" w:cs="Times New Roman" w:asciiTheme="minorEastAsia" w:hAnsiTheme="minorEastAsia" w:eastAsiaTheme="minorEastAsia"/>
                <w:position w:val="-4"/>
                <w:sz w:val="24"/>
                <w:szCs w:val="24"/>
                <w:lang w:eastAsia="zh-CN"/>
              </w:rPr>
              <w:instrText xml:space="preserve">,</w:instrText>
            </w:r>
            <w:r>
              <w:rPr>
                <w:rFonts w:hint="eastAsia" w:cs="Times New Roman" w:asciiTheme="minorEastAsia" w:hAnsiTheme="minorEastAsia" w:eastAsiaTheme="minorEastAsia"/>
                <w:position w:val="-1"/>
                <w:sz w:val="16"/>
                <w:szCs w:val="24"/>
                <w:lang w:eastAsia="zh-CN"/>
              </w:rPr>
              <w:instrText xml:space="preserve">√</w:instrText>
            </w:r>
            <w:r>
              <w:rPr>
                <w:rFonts w:cs="Times New Roman" w:asciiTheme="minorEastAsia" w:hAnsiTheme="minorEastAsia" w:eastAsiaTheme="minorEastAsia"/>
                <w:sz w:val="24"/>
                <w:szCs w:val="24"/>
              </w:rPr>
              <w:instrText xml:space="preserve">)</w:instrText>
            </w:r>
            <w:r>
              <w:rPr>
                <w:rFonts w:cs="Times New Roman" w:asciiTheme="minorEastAsia" w:hAnsiTheme="minorEastAsia" w:eastAsiaTheme="minorEastAsia"/>
                <w:sz w:val="24"/>
                <w:szCs w:val="24"/>
              </w:rPr>
              <w:fldChar w:fldCharType="end"/>
            </w:r>
            <w:r>
              <w:rPr>
                <w:rFonts w:cs="Times New Roman" w:asciiTheme="minorEastAsia" w:hAnsiTheme="minorEastAsia" w:eastAsiaTheme="minorEastAsia"/>
                <w:sz w:val="24"/>
                <w:szCs w:val="24"/>
              </w:rPr>
              <w:t xml:space="preserve">改扩建  </w:t>
            </w:r>
            <w:r>
              <w:rPr>
                <w:rFonts w:cs="Times New Roman" w:asciiTheme="minorEastAsia" w:hAnsiTheme="minorEastAsia" w:eastAsiaTheme="minorEastAsia"/>
                <w:sz w:val="24"/>
                <w:szCs w:val="24"/>
              </w:rPr>
              <w:fldChar w:fldCharType="begin"/>
            </w:r>
            <w:r>
              <w:rPr>
                <w:rFonts w:cs="Times New Roman" w:asciiTheme="minorEastAsia" w:hAnsiTheme="minorEastAsia" w:eastAsiaTheme="minorEastAsia"/>
                <w:sz w:val="24"/>
                <w:szCs w:val="24"/>
              </w:rPr>
              <w:instrText xml:space="preserve"> eq \o\ac(</w:instrText>
            </w:r>
            <w:r>
              <w:rPr>
                <w:rFonts w:cs="Times New Roman" w:asciiTheme="minorEastAsia" w:hAnsiTheme="minorEastAsia" w:eastAsiaTheme="minorEastAsia"/>
                <w:position w:val="-4"/>
                <w:sz w:val="24"/>
                <w:szCs w:val="24"/>
              </w:rPr>
              <w:instrText xml:space="preserve">□</w:instrText>
            </w:r>
            <w:r>
              <w:rPr>
                <w:rFonts w:cs="Times New Roman" w:asciiTheme="minorEastAsia" w:hAnsiTheme="minorEastAsia" w:eastAsiaTheme="minorEastAsia"/>
                <w:sz w:val="24"/>
                <w:szCs w:val="24"/>
              </w:rPr>
              <w:instrText xml:space="preserve">)</w:instrText>
            </w:r>
            <w:r>
              <w:rPr>
                <w:rFonts w:cs="Times New Roman" w:asciiTheme="minorEastAsia" w:hAnsiTheme="minorEastAsia" w:eastAsiaTheme="minorEastAsia"/>
                <w:sz w:val="24"/>
                <w:szCs w:val="24"/>
              </w:rPr>
              <w:fldChar w:fldCharType="end"/>
            </w:r>
            <w:r>
              <w:rPr>
                <w:rFonts w:cs="Times New Roman" w:asciiTheme="minorEastAsia" w:hAnsiTheme="minorEastAsia" w:eastAsiaTheme="minorEastAsia"/>
                <w:sz w:val="24"/>
                <w:szCs w:val="24"/>
              </w:rPr>
              <w:t>技改</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fldChar w:fldCharType="begin"/>
            </w:r>
            <w:r>
              <w:rPr>
                <w:rFonts w:cs="Times New Roman" w:asciiTheme="minorEastAsia" w:hAnsiTheme="minorEastAsia" w:eastAsiaTheme="minorEastAsia"/>
                <w:sz w:val="24"/>
                <w:szCs w:val="24"/>
              </w:rPr>
              <w:instrText xml:space="preserve"> eq \o\ac(</w:instrText>
            </w:r>
            <w:r>
              <w:rPr>
                <w:rFonts w:cs="Times New Roman" w:asciiTheme="minorEastAsia" w:hAnsiTheme="minorEastAsia" w:eastAsiaTheme="minorEastAsia"/>
                <w:position w:val="-4"/>
                <w:sz w:val="24"/>
                <w:szCs w:val="24"/>
              </w:rPr>
              <w:instrText xml:space="preserve">□</w:instrText>
            </w:r>
            <w:r>
              <w:rPr>
                <w:rFonts w:cs="Times New Roman" w:asciiTheme="minorEastAsia" w:hAnsiTheme="minorEastAsia" w:eastAsiaTheme="minorEastAsia"/>
                <w:sz w:val="24"/>
                <w:szCs w:val="24"/>
              </w:rPr>
              <w:instrText xml:space="preserve">)</w:instrText>
            </w:r>
            <w:r>
              <w:rPr>
                <w:rFonts w:cs="Times New Roman" w:asciiTheme="minorEastAsia" w:hAnsiTheme="minorEastAsia" w:eastAsiaTheme="minorEastAsia"/>
                <w:sz w:val="24"/>
                <w:szCs w:val="24"/>
              </w:rPr>
              <w:fldChar w:fldCharType="end"/>
            </w:r>
            <w:r>
              <w:rPr>
                <w:rFonts w:hint="eastAsia" w:cs="Times New Roman" w:asciiTheme="minorEastAsia" w:hAnsiTheme="minorEastAsia" w:eastAsiaTheme="minorEastAsia"/>
                <w:sz w:val="24"/>
                <w:szCs w:val="24"/>
              </w:rPr>
              <w:t>迁建</w:t>
            </w:r>
          </w:p>
        </w:tc>
      </w:tr>
      <w:tr w14:paraId="5309B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4133A7E8">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建设地点</w:t>
            </w:r>
          </w:p>
        </w:tc>
        <w:tc>
          <w:tcPr>
            <w:tcW w:w="4124" w:type="pct"/>
            <w:gridSpan w:val="5"/>
            <w:vAlign w:val="center"/>
          </w:tcPr>
          <w:p w14:paraId="4344082F">
            <w:pPr>
              <w:spacing w:after="0"/>
              <w:jc w:val="center"/>
              <w:rPr>
                <w:rFonts w:hint="eastAsia" w:ascii="Times New Roman" w:hAnsi="Times New Roman" w:eastAsia="宋体" w:cs="Times New Roman"/>
                <w:color w:val="auto"/>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山东省枣庄市滕州市级索镇耀国路 668 号</w:t>
            </w:r>
          </w:p>
          <w:p w14:paraId="0292A015">
            <w:pPr>
              <w:spacing w:after="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color w:val="auto"/>
                <w:sz w:val="24"/>
                <w:szCs w:val="24"/>
              </w:rPr>
              <w:t>（</w:t>
            </w:r>
            <w:r>
              <w:rPr>
                <w:rFonts w:hint="default" w:ascii="Times New Roman" w:hAnsi="Times New Roman" w:eastAsia="宋体" w:cs="Times New Roman"/>
                <w:spacing w:val="-2"/>
                <w:sz w:val="24"/>
                <w:szCs w:val="24"/>
                <w:lang w:val="en-US" w:eastAsia="zh-CN" w:bidi="zh-CN"/>
              </w:rPr>
              <w:t>E 117度1分56.55秒，N 35度2分5.37秒 ）</w:t>
            </w:r>
          </w:p>
        </w:tc>
      </w:tr>
      <w:tr w14:paraId="3586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5BF265FD">
            <w:pPr>
              <w:spacing w:after="0"/>
              <w:jc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 xml:space="preserve">主要产品名称 </w:t>
            </w:r>
          </w:p>
        </w:tc>
        <w:tc>
          <w:tcPr>
            <w:tcW w:w="4124" w:type="pct"/>
            <w:gridSpan w:val="5"/>
            <w:vAlign w:val="center"/>
          </w:tcPr>
          <w:p w14:paraId="7C77E730">
            <w:pPr>
              <w:spacing w:after="0"/>
              <w:jc w:val="center"/>
              <w:rPr>
                <w:rFonts w:cs="Times New Roman" w:asciiTheme="minorEastAsia" w:hAnsiTheme="minorEastAsia" w:eastAsiaTheme="minorEastAsia"/>
                <w:sz w:val="24"/>
                <w:szCs w:val="24"/>
              </w:rPr>
            </w:pPr>
            <w:r>
              <w:rPr>
                <w:rFonts w:hint="eastAsia" w:ascii="Times New Roman" w:hAnsi="Times New Roman" w:eastAsia="宋体" w:cs="Times New Roman"/>
                <w:spacing w:val="-2"/>
                <w:sz w:val="24"/>
                <w:szCs w:val="24"/>
                <w:lang w:val="en-US" w:eastAsia="zh-CN" w:bidi="zh-CN"/>
              </w:rPr>
              <w:t>环保型塑料片</w:t>
            </w:r>
          </w:p>
        </w:tc>
      </w:tr>
      <w:tr w14:paraId="1D002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780CC2EB">
            <w:pPr>
              <w:spacing w:after="0"/>
              <w:jc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设计生产能力</w:t>
            </w:r>
          </w:p>
        </w:tc>
        <w:tc>
          <w:tcPr>
            <w:tcW w:w="4124" w:type="pct"/>
            <w:gridSpan w:val="5"/>
            <w:vAlign w:val="center"/>
          </w:tcPr>
          <w:p w14:paraId="5C4F1E61">
            <w:pPr>
              <w:spacing w:after="0"/>
              <w:jc w:val="center"/>
              <w:rPr>
                <w:rFonts w:hint="default" w:cs="Times New Roman" w:asciiTheme="minorEastAsia" w:hAnsiTheme="minorEastAsia" w:eastAsiaTheme="minorEastAsia"/>
                <w:color w:val="000000"/>
                <w:sz w:val="24"/>
                <w:szCs w:val="24"/>
                <w:lang w:val="en-US" w:eastAsia="zh-CN"/>
              </w:rPr>
            </w:pPr>
            <w:r>
              <w:rPr>
                <w:rFonts w:hint="eastAsia" w:ascii="Times New Roman" w:hAnsi="Times New Roman" w:eastAsia="宋体" w:cs="Times New Roman"/>
                <w:spacing w:val="-2"/>
                <w:sz w:val="24"/>
                <w:szCs w:val="24"/>
                <w:lang w:val="en-US" w:eastAsia="zh-CN" w:bidi="zh-CN"/>
              </w:rPr>
              <w:t>年产吸塑片1000t，吸塑盒100t</w:t>
            </w:r>
          </w:p>
        </w:tc>
      </w:tr>
      <w:tr w14:paraId="1FD29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04400207">
            <w:pPr>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实际生产能力</w:t>
            </w:r>
          </w:p>
        </w:tc>
        <w:tc>
          <w:tcPr>
            <w:tcW w:w="4124" w:type="pct"/>
            <w:gridSpan w:val="5"/>
            <w:vAlign w:val="center"/>
          </w:tcPr>
          <w:p w14:paraId="0F06F041">
            <w:pPr>
              <w:spacing w:after="0"/>
              <w:jc w:val="center"/>
              <w:rPr>
                <w:rFonts w:cs="Times New Roman" w:asciiTheme="minorEastAsia" w:hAnsiTheme="minorEastAsia" w:eastAsiaTheme="minorEastAsia"/>
                <w:color w:val="000000"/>
                <w:sz w:val="24"/>
                <w:szCs w:val="24"/>
              </w:rPr>
            </w:pPr>
            <w:r>
              <w:rPr>
                <w:rFonts w:hint="eastAsia" w:ascii="Times New Roman" w:hAnsi="Times New Roman" w:eastAsia="宋体" w:cs="Times New Roman"/>
                <w:spacing w:val="-2"/>
                <w:sz w:val="24"/>
                <w:szCs w:val="24"/>
                <w:lang w:val="en-US" w:eastAsia="zh-CN" w:bidi="zh-CN"/>
              </w:rPr>
              <w:t>年产吸塑片1000t，吸塑盒100t</w:t>
            </w:r>
          </w:p>
        </w:tc>
      </w:tr>
      <w:tr w14:paraId="394F4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09C8BEF4">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建设项目</w:t>
            </w:r>
          </w:p>
          <w:p w14:paraId="206E4EC4">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环评时间</w:t>
            </w:r>
          </w:p>
        </w:tc>
        <w:tc>
          <w:tcPr>
            <w:tcW w:w="1166" w:type="pct"/>
            <w:vAlign w:val="center"/>
          </w:tcPr>
          <w:p w14:paraId="7EB1A48C">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20</w:t>
            </w:r>
            <w:r>
              <w:rPr>
                <w:rFonts w:hint="eastAsia" w:cs="Times New Roman" w:asciiTheme="minorEastAsia" w:hAnsiTheme="minorEastAsia" w:eastAsiaTheme="minorEastAsia"/>
                <w:color w:val="auto"/>
                <w:sz w:val="24"/>
                <w:szCs w:val="24"/>
                <w:lang w:val="en-US" w:eastAsia="zh-CN"/>
              </w:rPr>
              <w:t>20</w:t>
            </w:r>
            <w:r>
              <w:rPr>
                <w:rFonts w:cs="Times New Roman" w:asciiTheme="minorEastAsia" w:hAnsiTheme="minorEastAsia" w:eastAsiaTheme="minorEastAsia"/>
                <w:color w:val="auto"/>
                <w:sz w:val="24"/>
                <w:szCs w:val="24"/>
              </w:rPr>
              <w:t>年</w:t>
            </w:r>
            <w:r>
              <w:rPr>
                <w:rFonts w:hint="eastAsia" w:cs="Times New Roman" w:asciiTheme="minorEastAsia" w:hAnsiTheme="minorEastAsia" w:eastAsiaTheme="minorEastAsia"/>
                <w:color w:val="auto"/>
                <w:sz w:val="24"/>
                <w:szCs w:val="24"/>
                <w:lang w:val="en-US" w:eastAsia="zh-CN"/>
              </w:rPr>
              <w:t>8</w:t>
            </w:r>
            <w:r>
              <w:rPr>
                <w:rFonts w:cs="Times New Roman" w:asciiTheme="minorEastAsia" w:hAnsiTheme="minorEastAsia" w:eastAsiaTheme="minorEastAsia"/>
                <w:color w:val="auto"/>
                <w:sz w:val="24"/>
                <w:szCs w:val="24"/>
              </w:rPr>
              <w:t>月</w:t>
            </w:r>
          </w:p>
        </w:tc>
        <w:tc>
          <w:tcPr>
            <w:tcW w:w="1152" w:type="pct"/>
            <w:vAlign w:val="center"/>
          </w:tcPr>
          <w:p w14:paraId="36C2CB8A">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开工建设时间</w:t>
            </w:r>
          </w:p>
        </w:tc>
        <w:tc>
          <w:tcPr>
            <w:tcW w:w="1805" w:type="pct"/>
            <w:gridSpan w:val="3"/>
            <w:vAlign w:val="center"/>
          </w:tcPr>
          <w:p w14:paraId="2D765593">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20</w:t>
            </w:r>
            <w:r>
              <w:rPr>
                <w:rFonts w:hint="eastAsia" w:cs="Times New Roman" w:asciiTheme="minorEastAsia" w:hAnsiTheme="minorEastAsia" w:eastAsiaTheme="minorEastAsia"/>
                <w:color w:val="auto"/>
                <w:sz w:val="24"/>
                <w:szCs w:val="24"/>
                <w:lang w:val="en-US" w:eastAsia="zh-CN"/>
              </w:rPr>
              <w:t>22</w:t>
            </w:r>
            <w:r>
              <w:rPr>
                <w:rFonts w:cs="Times New Roman" w:asciiTheme="minorEastAsia" w:hAnsiTheme="minorEastAsia" w:eastAsiaTheme="minorEastAsia"/>
                <w:color w:val="auto"/>
                <w:sz w:val="24"/>
                <w:szCs w:val="24"/>
              </w:rPr>
              <w:t>年</w:t>
            </w:r>
            <w:r>
              <w:rPr>
                <w:rFonts w:hint="eastAsia" w:cs="Times New Roman" w:asciiTheme="minorEastAsia" w:hAnsiTheme="minorEastAsia" w:eastAsiaTheme="minorEastAsia"/>
                <w:color w:val="auto"/>
                <w:sz w:val="24"/>
                <w:szCs w:val="24"/>
                <w:lang w:val="en-US" w:eastAsia="zh-CN"/>
              </w:rPr>
              <w:t>4</w:t>
            </w:r>
            <w:r>
              <w:rPr>
                <w:rFonts w:cs="Times New Roman" w:asciiTheme="minorEastAsia" w:hAnsiTheme="minorEastAsia" w:eastAsiaTheme="minorEastAsia"/>
                <w:color w:val="auto"/>
                <w:sz w:val="24"/>
                <w:szCs w:val="24"/>
              </w:rPr>
              <w:t>月</w:t>
            </w:r>
          </w:p>
        </w:tc>
      </w:tr>
      <w:tr w14:paraId="77778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21B85793">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调试时间</w:t>
            </w:r>
          </w:p>
        </w:tc>
        <w:tc>
          <w:tcPr>
            <w:tcW w:w="1166" w:type="pct"/>
            <w:shd w:val="clear" w:color="auto" w:fill="auto"/>
            <w:vAlign w:val="center"/>
          </w:tcPr>
          <w:p w14:paraId="3FFF00B6">
            <w:pPr>
              <w:spacing w:after="0"/>
              <w:jc w:val="center"/>
              <w:rPr>
                <w:rFonts w:hint="default" w:cs="Times New Roman" w:asciiTheme="minorEastAsia" w:hAnsiTheme="minorEastAsia" w:eastAsiaTheme="minorEastAsia"/>
                <w:color w:val="auto"/>
                <w:sz w:val="24"/>
                <w:szCs w:val="24"/>
                <w:lang w:val="en-US" w:eastAsia="zh-CN"/>
              </w:rPr>
            </w:pPr>
            <w:r>
              <w:rPr>
                <w:rFonts w:cs="Times New Roman" w:asciiTheme="minorEastAsia" w:hAnsiTheme="minorEastAsia" w:eastAsiaTheme="minorEastAsia"/>
                <w:color w:val="auto"/>
                <w:sz w:val="24"/>
                <w:szCs w:val="24"/>
                <w:highlight w:val="none"/>
              </w:rPr>
              <w:t>202</w:t>
            </w:r>
            <w:r>
              <w:rPr>
                <w:rFonts w:hint="eastAsia" w:cs="Times New Roman" w:asciiTheme="minorEastAsia" w:hAnsiTheme="minorEastAsia" w:eastAsiaTheme="minorEastAsia"/>
                <w:color w:val="auto"/>
                <w:sz w:val="24"/>
                <w:szCs w:val="24"/>
                <w:highlight w:val="none"/>
                <w:lang w:val="en-US" w:eastAsia="zh-CN"/>
              </w:rPr>
              <w:t>3</w:t>
            </w:r>
            <w:r>
              <w:rPr>
                <w:rFonts w:cs="Times New Roman" w:asciiTheme="minorEastAsia" w:hAnsiTheme="minorEastAsia" w:eastAsiaTheme="minorEastAsia"/>
                <w:color w:val="auto"/>
                <w:sz w:val="24"/>
                <w:szCs w:val="24"/>
                <w:highlight w:val="none"/>
              </w:rPr>
              <w:t>年</w:t>
            </w:r>
            <w:r>
              <w:rPr>
                <w:rFonts w:hint="eastAsia" w:cs="Times New Roman" w:asciiTheme="minorEastAsia" w:hAnsiTheme="minorEastAsia" w:eastAsiaTheme="minorEastAsia"/>
                <w:color w:val="auto"/>
                <w:sz w:val="24"/>
                <w:szCs w:val="24"/>
                <w:highlight w:val="none"/>
                <w:lang w:val="en-US" w:eastAsia="zh-CN"/>
              </w:rPr>
              <w:t>12</w:t>
            </w:r>
            <w:r>
              <w:rPr>
                <w:rFonts w:cs="Times New Roman" w:asciiTheme="minorEastAsia" w:hAnsiTheme="minorEastAsia" w:eastAsiaTheme="minorEastAsia"/>
                <w:color w:val="auto"/>
                <w:sz w:val="24"/>
                <w:szCs w:val="24"/>
                <w:highlight w:val="none"/>
              </w:rPr>
              <w:t>月</w:t>
            </w:r>
          </w:p>
        </w:tc>
        <w:tc>
          <w:tcPr>
            <w:tcW w:w="1152" w:type="pct"/>
            <w:shd w:val="clear" w:color="auto" w:fill="auto"/>
            <w:vAlign w:val="center"/>
          </w:tcPr>
          <w:p w14:paraId="212071D8">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验收现场监测时间</w:t>
            </w:r>
          </w:p>
        </w:tc>
        <w:tc>
          <w:tcPr>
            <w:tcW w:w="1805" w:type="pct"/>
            <w:gridSpan w:val="3"/>
            <w:shd w:val="clear" w:color="auto" w:fill="auto"/>
            <w:vAlign w:val="center"/>
          </w:tcPr>
          <w:p w14:paraId="7E2C4EB8">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202</w:t>
            </w:r>
            <w:r>
              <w:rPr>
                <w:rFonts w:hint="eastAsia" w:cs="Times New Roman" w:asciiTheme="minorEastAsia" w:hAnsiTheme="minorEastAsia" w:eastAsiaTheme="minorEastAsia"/>
                <w:color w:val="auto"/>
                <w:sz w:val="24"/>
                <w:szCs w:val="24"/>
              </w:rPr>
              <w:t>3</w:t>
            </w:r>
            <w:r>
              <w:rPr>
                <w:rFonts w:cs="Times New Roman" w:asciiTheme="minorEastAsia" w:hAnsiTheme="minorEastAsia" w:eastAsiaTheme="minorEastAsia"/>
                <w:color w:val="auto"/>
                <w:sz w:val="24"/>
                <w:szCs w:val="24"/>
              </w:rPr>
              <w:t>年</w:t>
            </w:r>
            <w:r>
              <w:rPr>
                <w:rFonts w:hint="eastAsia" w:cs="Times New Roman" w:asciiTheme="minorEastAsia" w:hAnsiTheme="minorEastAsia" w:eastAsiaTheme="minorEastAsia"/>
                <w:color w:val="auto"/>
                <w:sz w:val="24"/>
                <w:szCs w:val="24"/>
                <w:lang w:val="en-US" w:eastAsia="zh-CN"/>
              </w:rPr>
              <w:t>12</w:t>
            </w:r>
            <w:r>
              <w:rPr>
                <w:rFonts w:cs="Times New Roman" w:asciiTheme="minorEastAsia" w:hAnsiTheme="minorEastAsia" w:eastAsiaTheme="minorEastAsia"/>
                <w:color w:val="auto"/>
                <w:sz w:val="24"/>
                <w:szCs w:val="24"/>
              </w:rPr>
              <w:t>月</w:t>
            </w:r>
            <w:r>
              <w:rPr>
                <w:rFonts w:hint="eastAsia" w:cs="Times New Roman" w:asciiTheme="minorEastAsia" w:hAnsiTheme="minorEastAsia" w:eastAsiaTheme="minorEastAsia"/>
                <w:color w:val="auto"/>
                <w:sz w:val="24"/>
                <w:szCs w:val="24"/>
              </w:rPr>
              <w:t>2</w:t>
            </w:r>
            <w:r>
              <w:rPr>
                <w:rFonts w:hint="eastAsia" w:cs="Times New Roman" w:asciiTheme="minorEastAsia" w:hAnsiTheme="minorEastAsia" w:eastAsiaTheme="minorEastAsia"/>
                <w:color w:val="auto"/>
                <w:sz w:val="24"/>
                <w:szCs w:val="24"/>
                <w:lang w:val="en-US" w:eastAsia="zh-CN"/>
              </w:rPr>
              <w:t>5</w:t>
            </w:r>
            <w:r>
              <w:rPr>
                <w:rFonts w:cs="Times New Roman" w:asciiTheme="minorEastAsia" w:hAnsiTheme="minorEastAsia" w:eastAsiaTheme="minorEastAsia"/>
                <w:color w:val="auto"/>
                <w:sz w:val="24"/>
                <w:szCs w:val="24"/>
              </w:rPr>
              <w:t>日</w:t>
            </w:r>
          </w:p>
          <w:p w14:paraId="083AA44E">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202</w:t>
            </w:r>
            <w:r>
              <w:rPr>
                <w:rFonts w:hint="eastAsia" w:cs="Times New Roman" w:asciiTheme="minorEastAsia" w:hAnsiTheme="minorEastAsia" w:eastAsiaTheme="minorEastAsia"/>
                <w:color w:val="auto"/>
                <w:sz w:val="24"/>
                <w:szCs w:val="24"/>
              </w:rPr>
              <w:t>3</w:t>
            </w:r>
            <w:r>
              <w:rPr>
                <w:rFonts w:cs="Times New Roman" w:asciiTheme="minorEastAsia" w:hAnsiTheme="minorEastAsia" w:eastAsiaTheme="minorEastAsia"/>
                <w:color w:val="auto"/>
                <w:sz w:val="24"/>
                <w:szCs w:val="24"/>
              </w:rPr>
              <w:t>年</w:t>
            </w:r>
            <w:r>
              <w:rPr>
                <w:rFonts w:hint="eastAsia" w:cs="Times New Roman" w:asciiTheme="minorEastAsia" w:hAnsiTheme="minorEastAsia" w:eastAsiaTheme="minorEastAsia"/>
                <w:color w:val="auto"/>
                <w:sz w:val="24"/>
                <w:szCs w:val="24"/>
                <w:lang w:val="en-US" w:eastAsia="zh-CN"/>
              </w:rPr>
              <w:t>12</w:t>
            </w:r>
            <w:r>
              <w:rPr>
                <w:rFonts w:cs="Times New Roman" w:asciiTheme="minorEastAsia" w:hAnsiTheme="minorEastAsia" w:eastAsiaTheme="minorEastAsia"/>
                <w:color w:val="auto"/>
                <w:sz w:val="24"/>
                <w:szCs w:val="24"/>
              </w:rPr>
              <w:t>月</w:t>
            </w:r>
            <w:r>
              <w:rPr>
                <w:rFonts w:hint="eastAsia" w:cs="Times New Roman" w:asciiTheme="minorEastAsia" w:hAnsiTheme="minorEastAsia" w:eastAsiaTheme="minorEastAsia"/>
                <w:color w:val="auto"/>
                <w:sz w:val="24"/>
                <w:szCs w:val="24"/>
                <w:lang w:val="en-US" w:eastAsia="zh-CN"/>
              </w:rPr>
              <w:t>26</w:t>
            </w:r>
            <w:r>
              <w:rPr>
                <w:rFonts w:cs="Times New Roman" w:asciiTheme="minorEastAsia" w:hAnsiTheme="minorEastAsia" w:eastAsiaTheme="minorEastAsia"/>
                <w:color w:val="auto"/>
                <w:sz w:val="24"/>
                <w:szCs w:val="24"/>
              </w:rPr>
              <w:t>日</w:t>
            </w:r>
          </w:p>
        </w:tc>
      </w:tr>
      <w:tr w14:paraId="7C732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59531D6C">
            <w:pPr>
              <w:spacing w:after="0"/>
              <w:jc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环评报告表</w:t>
            </w:r>
          </w:p>
          <w:p w14:paraId="29DEB0E6">
            <w:pPr>
              <w:spacing w:after="0"/>
              <w:jc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审批部门</w:t>
            </w:r>
          </w:p>
        </w:tc>
        <w:tc>
          <w:tcPr>
            <w:tcW w:w="1166" w:type="pct"/>
            <w:shd w:val="clear" w:color="auto" w:fill="auto"/>
            <w:vAlign w:val="center"/>
          </w:tcPr>
          <w:p w14:paraId="6C430E2E">
            <w:pPr>
              <w:spacing w:after="0"/>
              <w:jc w:val="center"/>
              <w:rPr>
                <w:rFonts w:cs="Times New Roman" w:asciiTheme="minorEastAsia" w:hAnsiTheme="minorEastAsia" w:eastAsiaTheme="minorEastAsia"/>
                <w:color w:val="auto"/>
                <w:sz w:val="24"/>
                <w:szCs w:val="24"/>
              </w:rPr>
            </w:pPr>
            <w:r>
              <w:rPr>
                <w:rFonts w:hint="eastAsia" w:ascii="Times New Roman" w:hAnsi="Times New Roman" w:eastAsia="宋体" w:cs="Times New Roman"/>
                <w:color w:val="auto"/>
                <w:spacing w:val="-2"/>
                <w:sz w:val="24"/>
                <w:szCs w:val="24"/>
                <w:lang w:val="en-US" w:eastAsia="zh-CN" w:bidi="zh-CN"/>
              </w:rPr>
              <w:t>枣庄市生态环境局</w:t>
            </w:r>
          </w:p>
        </w:tc>
        <w:tc>
          <w:tcPr>
            <w:tcW w:w="1152" w:type="pct"/>
            <w:shd w:val="clear" w:color="auto" w:fill="auto"/>
            <w:vAlign w:val="center"/>
          </w:tcPr>
          <w:p w14:paraId="05BD9563">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环评报告表</w:t>
            </w:r>
          </w:p>
          <w:p w14:paraId="427FB727">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编制单位</w:t>
            </w:r>
          </w:p>
        </w:tc>
        <w:tc>
          <w:tcPr>
            <w:tcW w:w="1805" w:type="pct"/>
            <w:gridSpan w:val="3"/>
            <w:shd w:val="clear" w:color="auto" w:fill="auto"/>
            <w:vAlign w:val="center"/>
          </w:tcPr>
          <w:p w14:paraId="24D0D942">
            <w:pPr>
              <w:spacing w:after="0"/>
              <w:jc w:val="center"/>
              <w:rPr>
                <w:rFonts w:cs="Times New Roman" w:asciiTheme="minorEastAsia" w:hAnsiTheme="minorEastAsia" w:eastAsiaTheme="minorEastAsia"/>
                <w:color w:val="auto"/>
                <w:sz w:val="24"/>
                <w:szCs w:val="24"/>
              </w:rPr>
            </w:pPr>
            <w:r>
              <w:rPr>
                <w:rFonts w:hint="eastAsia" w:ascii="宋体" w:hAnsi="宋体" w:eastAsia="宋体" w:cs="宋体"/>
                <w:color w:val="auto"/>
                <w:kern w:val="0"/>
                <w:sz w:val="24"/>
                <w:szCs w:val="24"/>
                <w:lang w:val="en-US" w:eastAsia="zh-CN" w:bidi="ar"/>
              </w:rPr>
              <w:t>山东绿然环保咨询有限公司</w:t>
            </w:r>
          </w:p>
        </w:tc>
      </w:tr>
      <w:tr w14:paraId="74BF8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127F07C0">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投资总概算</w:t>
            </w:r>
          </w:p>
        </w:tc>
        <w:tc>
          <w:tcPr>
            <w:tcW w:w="1166" w:type="pct"/>
            <w:shd w:val="clear" w:color="auto" w:fill="auto"/>
            <w:vAlign w:val="center"/>
          </w:tcPr>
          <w:p w14:paraId="25985655">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1500</w:t>
            </w:r>
            <w:r>
              <w:rPr>
                <w:rFonts w:hint="eastAsia" w:cs="Times New Roman" w:asciiTheme="minorEastAsia" w:hAnsiTheme="minorEastAsia" w:eastAsiaTheme="minorEastAsia"/>
                <w:color w:val="auto"/>
                <w:sz w:val="24"/>
                <w:szCs w:val="24"/>
              </w:rPr>
              <w:t>万元</w:t>
            </w:r>
          </w:p>
        </w:tc>
        <w:tc>
          <w:tcPr>
            <w:tcW w:w="1152" w:type="pct"/>
            <w:shd w:val="clear" w:color="auto" w:fill="auto"/>
            <w:vAlign w:val="center"/>
          </w:tcPr>
          <w:p w14:paraId="25FB5FF4">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环保投资总概算</w:t>
            </w:r>
          </w:p>
        </w:tc>
        <w:tc>
          <w:tcPr>
            <w:tcW w:w="845" w:type="pct"/>
            <w:shd w:val="clear" w:color="auto" w:fill="auto"/>
            <w:vAlign w:val="center"/>
          </w:tcPr>
          <w:p w14:paraId="22ED3771">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5</w:t>
            </w:r>
            <w:r>
              <w:rPr>
                <w:rFonts w:hint="eastAsia" w:cs="Times New Roman" w:asciiTheme="minorEastAsia" w:hAnsiTheme="minorEastAsia" w:eastAsiaTheme="minorEastAsia"/>
                <w:color w:val="auto"/>
                <w:sz w:val="24"/>
                <w:szCs w:val="24"/>
              </w:rPr>
              <w:t>万元</w:t>
            </w:r>
          </w:p>
        </w:tc>
        <w:tc>
          <w:tcPr>
            <w:tcW w:w="425" w:type="pct"/>
            <w:shd w:val="clear" w:color="auto" w:fill="auto"/>
            <w:vAlign w:val="center"/>
          </w:tcPr>
          <w:p w14:paraId="62645686">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比例</w:t>
            </w:r>
          </w:p>
        </w:tc>
        <w:tc>
          <w:tcPr>
            <w:tcW w:w="535" w:type="pct"/>
            <w:vAlign w:val="center"/>
          </w:tcPr>
          <w:p w14:paraId="34E40783">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0.33</w:t>
            </w:r>
            <w:r>
              <w:rPr>
                <w:rFonts w:cs="Times New Roman" w:asciiTheme="minorEastAsia" w:hAnsiTheme="minorEastAsia" w:eastAsiaTheme="minorEastAsia"/>
                <w:color w:val="auto"/>
                <w:sz w:val="24"/>
                <w:szCs w:val="24"/>
              </w:rPr>
              <w:t>%</w:t>
            </w:r>
          </w:p>
        </w:tc>
      </w:tr>
      <w:tr w14:paraId="0A35B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5" w:type="pct"/>
            <w:vAlign w:val="center"/>
          </w:tcPr>
          <w:p w14:paraId="6B3648E2">
            <w:pPr>
              <w:spacing w:after="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实际总</w:t>
            </w:r>
            <w:r>
              <w:rPr>
                <w:rFonts w:hint="eastAsia" w:asciiTheme="minorEastAsia" w:hAnsiTheme="minorEastAsia" w:eastAsiaTheme="minorEastAsia"/>
                <w:color w:val="auto"/>
                <w:sz w:val="24"/>
                <w:szCs w:val="24"/>
              </w:rPr>
              <w:t>投资</w:t>
            </w:r>
          </w:p>
        </w:tc>
        <w:tc>
          <w:tcPr>
            <w:tcW w:w="1166" w:type="pct"/>
            <w:shd w:val="clear" w:color="auto" w:fill="auto"/>
            <w:vAlign w:val="center"/>
          </w:tcPr>
          <w:p w14:paraId="73F612A9">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1300</w:t>
            </w:r>
            <w:r>
              <w:rPr>
                <w:rFonts w:hint="eastAsia" w:cs="Times New Roman" w:asciiTheme="minorEastAsia" w:hAnsiTheme="minorEastAsia" w:eastAsiaTheme="minorEastAsia"/>
                <w:color w:val="auto"/>
                <w:sz w:val="24"/>
                <w:szCs w:val="24"/>
              </w:rPr>
              <w:t>万元</w:t>
            </w:r>
          </w:p>
        </w:tc>
        <w:tc>
          <w:tcPr>
            <w:tcW w:w="1152" w:type="pct"/>
            <w:shd w:val="clear" w:color="auto" w:fill="auto"/>
            <w:vAlign w:val="center"/>
          </w:tcPr>
          <w:p w14:paraId="4E628B3F">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环保投资</w:t>
            </w:r>
          </w:p>
        </w:tc>
        <w:tc>
          <w:tcPr>
            <w:tcW w:w="845" w:type="pct"/>
            <w:shd w:val="clear" w:color="auto" w:fill="auto"/>
            <w:vAlign w:val="center"/>
          </w:tcPr>
          <w:p w14:paraId="70E352D8">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6</w:t>
            </w:r>
            <w:r>
              <w:rPr>
                <w:rFonts w:hint="eastAsia" w:cs="Times New Roman" w:asciiTheme="minorEastAsia" w:hAnsiTheme="minorEastAsia" w:eastAsiaTheme="minorEastAsia"/>
                <w:color w:val="auto"/>
                <w:sz w:val="24"/>
                <w:szCs w:val="24"/>
              </w:rPr>
              <w:t>万元</w:t>
            </w:r>
          </w:p>
        </w:tc>
        <w:tc>
          <w:tcPr>
            <w:tcW w:w="425" w:type="pct"/>
            <w:shd w:val="clear" w:color="auto" w:fill="auto"/>
            <w:vAlign w:val="center"/>
          </w:tcPr>
          <w:p w14:paraId="02CC9935">
            <w:pPr>
              <w:spacing w:after="0"/>
              <w:jc w:val="center"/>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比例</w:t>
            </w:r>
          </w:p>
        </w:tc>
        <w:tc>
          <w:tcPr>
            <w:tcW w:w="535" w:type="pct"/>
            <w:vAlign w:val="center"/>
          </w:tcPr>
          <w:p w14:paraId="43EBC011">
            <w:pPr>
              <w:spacing w:after="0"/>
              <w:jc w:val="center"/>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0.46</w:t>
            </w:r>
            <w:r>
              <w:rPr>
                <w:rFonts w:cs="Times New Roman" w:asciiTheme="minorEastAsia" w:hAnsiTheme="minorEastAsia" w:eastAsiaTheme="minorEastAsia"/>
                <w:color w:val="auto"/>
                <w:sz w:val="24"/>
                <w:szCs w:val="24"/>
              </w:rPr>
              <w:t>%</w:t>
            </w:r>
          </w:p>
        </w:tc>
      </w:tr>
      <w:tr w14:paraId="3E454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75" w:type="pct"/>
            <w:vAlign w:val="center"/>
          </w:tcPr>
          <w:p w14:paraId="2929B478">
            <w:pPr>
              <w:spacing w:after="0"/>
              <w:jc w:val="center"/>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验收</w:t>
            </w:r>
            <w:r>
              <w:rPr>
                <w:rFonts w:hint="eastAsia" w:cs="Times New Roman" w:asciiTheme="minorEastAsia" w:hAnsiTheme="minorEastAsia" w:eastAsiaTheme="minorEastAsia"/>
                <w:sz w:val="24"/>
                <w:szCs w:val="24"/>
              </w:rPr>
              <w:t>监</w:t>
            </w:r>
            <w:r>
              <w:rPr>
                <w:rFonts w:cs="Times New Roman" w:asciiTheme="minorEastAsia" w:hAnsiTheme="minorEastAsia" w:eastAsiaTheme="minorEastAsia"/>
                <w:color w:val="000000"/>
                <w:sz w:val="24"/>
                <w:szCs w:val="24"/>
              </w:rPr>
              <w:t>测依据</w:t>
            </w:r>
          </w:p>
        </w:tc>
        <w:tc>
          <w:tcPr>
            <w:tcW w:w="4124" w:type="pct"/>
            <w:gridSpan w:val="5"/>
            <w:vAlign w:val="center"/>
          </w:tcPr>
          <w:p w14:paraId="4D4CBC1C">
            <w:pPr>
              <w:pStyle w:val="3"/>
              <w:numPr>
                <w:ilvl w:val="1"/>
                <w:numId w:val="0"/>
              </w:numPr>
              <w:spacing w:after="0"/>
              <w:rPr>
                <w:rFonts w:cs="Times New Roman" w:asciiTheme="minorEastAsia" w:hAnsiTheme="minorEastAsia" w:eastAsiaTheme="minorEastAsia"/>
                <w:color w:val="000000"/>
                <w:sz w:val="24"/>
                <w:szCs w:val="24"/>
              </w:rPr>
            </w:pPr>
            <w:r>
              <w:rPr>
                <w:rFonts w:cs="Times New Roman" w:asciiTheme="minorEastAsia" w:hAnsiTheme="minorEastAsia" w:eastAsiaTheme="minorEastAsia"/>
                <w:sz w:val="24"/>
                <w:szCs w:val="24"/>
                <w:lang w:bidi="zh-CN"/>
              </w:rPr>
              <w:t>一、</w:t>
            </w:r>
            <w:bookmarkStart w:id="0" w:name="_Toc9691"/>
            <w:bookmarkStart w:id="1" w:name="_Toc3897"/>
            <w:bookmarkStart w:id="2" w:name="_Toc29479"/>
            <w:r>
              <w:rPr>
                <w:rFonts w:cs="Times New Roman" w:asciiTheme="minorEastAsia" w:hAnsiTheme="minorEastAsia" w:eastAsiaTheme="minorEastAsia"/>
                <w:color w:val="000000"/>
                <w:sz w:val="24"/>
                <w:szCs w:val="24"/>
              </w:rPr>
              <w:t>建设项目环境保护相关法律、法规、规章制度</w:t>
            </w:r>
            <w:bookmarkEnd w:id="0"/>
            <w:bookmarkEnd w:id="1"/>
            <w:bookmarkEnd w:id="2"/>
          </w:p>
          <w:p w14:paraId="63AEC2AA">
            <w:pPr>
              <w:pStyle w:val="38"/>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(1)《中华人民共和国环境保护法》(2015 年 1 月 1 日起施行)；</w:t>
            </w:r>
          </w:p>
          <w:p w14:paraId="3F2129AC">
            <w:pPr>
              <w:pStyle w:val="38"/>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(2)《中华人民共和国大气污染防治法》(2018 年 10 月 26 日起施行)；</w:t>
            </w:r>
          </w:p>
          <w:p w14:paraId="339508C8">
            <w:pPr>
              <w:pStyle w:val="38"/>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(3)《中华人民共和国水污染防治法》(2018 年 1 月 1 日起施行)；</w:t>
            </w:r>
          </w:p>
          <w:p w14:paraId="623FD77E">
            <w:pPr>
              <w:pStyle w:val="38"/>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(4)《中华人民共和国环境噪声污染防治法》(2018 年 12 月 29 日起施行)；</w:t>
            </w:r>
          </w:p>
          <w:p w14:paraId="49D2D694">
            <w:pPr>
              <w:pStyle w:val="38"/>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(5)《中华人民共和国土壤污染防治法》(2019 年 1 月 1 日起施行)；</w:t>
            </w:r>
          </w:p>
          <w:p w14:paraId="66F5D496">
            <w:pPr>
              <w:pStyle w:val="38"/>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(6)《中华人民共和国固体废物污染环境防治法》(2020 年 9 月 1 日起施行)；</w:t>
            </w:r>
          </w:p>
          <w:p w14:paraId="1A243D31">
            <w:pPr>
              <w:pStyle w:val="38"/>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(7)《建设项目环境保护管理条例》国务院令(2017) 第 682 号(2017 年 10 月 1 日起施行)；</w:t>
            </w:r>
          </w:p>
          <w:p w14:paraId="072D4DE2">
            <w:pPr>
              <w:pStyle w:val="38"/>
              <w:snapToGrid/>
              <w:spacing w:after="0"/>
              <w:ind w:left="412" w:hanging="472" w:hangingChars="200"/>
              <w:rPr>
                <w:rFonts w:ascii="Times New Roman" w:hAnsi="Times New Roman" w:cs="Times New Roman"/>
                <w:sz w:val="24"/>
                <w:szCs w:val="24"/>
              </w:rPr>
            </w:pPr>
            <w:r>
              <w:rPr>
                <w:rFonts w:ascii="Times New Roman" w:hAnsi="Times New Roman" w:eastAsia="宋体" w:cs="Times New Roman"/>
                <w:sz w:val="24"/>
                <w:szCs w:val="24"/>
                <w:lang w:bidi="zh-CN"/>
              </w:rPr>
              <w:t>(8)《建设项目竣工环境保护验收暂行办法》国环规环评[2017]4 号(2017 年 11 月 20 日起施行)；</w:t>
            </w:r>
          </w:p>
          <w:p w14:paraId="5731EBA5">
            <w:pPr>
              <w:pStyle w:val="38"/>
              <w:snapToGrid/>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w:t>
            </w:r>
            <w:r>
              <w:rPr>
                <w:rFonts w:hint="eastAsia" w:ascii="Times New Roman" w:hAnsi="Times New Roman" w:eastAsia="宋体" w:cs="Times New Roman"/>
                <w:sz w:val="24"/>
                <w:szCs w:val="24"/>
                <w:lang w:val="en-US" w:bidi="zh-CN"/>
              </w:rPr>
              <w:t>9</w:t>
            </w:r>
            <w:r>
              <w:rPr>
                <w:rFonts w:ascii="Times New Roman" w:hAnsi="Times New Roman" w:eastAsia="宋体" w:cs="Times New Roman"/>
                <w:sz w:val="24"/>
                <w:szCs w:val="24"/>
                <w:lang w:bidi="zh-CN"/>
              </w:rPr>
              <w:t>)《关于印发建设项目竣工环境保护验收现场检查及审查要点的通知》环办[2015]113 号(2015 年 12 月 30 日起施行)；</w:t>
            </w:r>
          </w:p>
          <w:p w14:paraId="25A3F96F">
            <w:pPr>
              <w:pStyle w:val="38"/>
              <w:snapToGrid/>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w:t>
            </w:r>
            <w:r>
              <w:rPr>
                <w:rFonts w:hint="eastAsia" w:ascii="Times New Roman" w:hAnsi="Times New Roman" w:eastAsia="宋体" w:cs="Times New Roman"/>
                <w:sz w:val="24"/>
                <w:szCs w:val="24"/>
                <w:lang w:val="en-US" w:bidi="zh-CN"/>
              </w:rPr>
              <w:t>10</w:t>
            </w:r>
            <w:r>
              <w:rPr>
                <w:rFonts w:ascii="Times New Roman" w:hAnsi="Times New Roman" w:eastAsia="宋体" w:cs="Times New Roman"/>
                <w:sz w:val="24"/>
                <w:szCs w:val="24"/>
                <w:lang w:bidi="zh-CN"/>
              </w:rPr>
              <w:t>)《关于印发污染影响类建设项目重大变动清单试行的通知》环办环评函[2020]688 号(2020 年 12 月 13 日起施行)；</w:t>
            </w:r>
          </w:p>
          <w:p w14:paraId="6B620A16">
            <w:pPr>
              <w:pStyle w:val="38"/>
              <w:snapToGrid/>
              <w:spacing w:after="0"/>
              <w:ind w:left="412" w:hanging="472" w:hangingChars="20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(1</w:t>
            </w:r>
            <w:r>
              <w:rPr>
                <w:rFonts w:hint="eastAsia" w:ascii="Times New Roman" w:hAnsi="Times New Roman" w:eastAsia="宋体" w:cs="Times New Roman"/>
                <w:sz w:val="24"/>
                <w:szCs w:val="24"/>
                <w:lang w:val="en-US" w:bidi="zh-CN"/>
              </w:rPr>
              <w:t>1</w:t>
            </w:r>
            <w:r>
              <w:rPr>
                <w:rFonts w:ascii="Times New Roman" w:hAnsi="Times New Roman" w:eastAsia="宋体" w:cs="Times New Roman"/>
                <w:sz w:val="24"/>
                <w:szCs w:val="24"/>
                <w:lang w:bidi="zh-CN"/>
              </w:rPr>
              <w:t>)《山东省环境保护厅关于进一步加强环境安全应急管理工作的通知》鲁环发[2013]4 号；</w:t>
            </w:r>
          </w:p>
          <w:p w14:paraId="3C56AABD">
            <w:pPr>
              <w:pStyle w:val="38"/>
              <w:snapToGrid/>
              <w:spacing w:after="0"/>
              <w:ind w:left="472" w:hanging="472" w:hangingChars="200"/>
              <w:rPr>
                <w:rFonts w:cs="Times New Roman" w:asciiTheme="minorEastAsia" w:hAnsiTheme="minorEastAsia" w:eastAsiaTheme="minorEastAsia"/>
                <w:lang w:bidi="zh-CN"/>
              </w:rPr>
            </w:pPr>
            <w:r>
              <w:rPr>
                <w:rFonts w:ascii="Times New Roman" w:hAnsi="Times New Roman" w:eastAsia="宋体" w:cs="Times New Roman"/>
                <w:sz w:val="24"/>
                <w:szCs w:val="24"/>
                <w:lang w:bidi="zh-CN"/>
              </w:rPr>
              <w:t>(1</w:t>
            </w:r>
            <w:r>
              <w:rPr>
                <w:rFonts w:hint="eastAsia" w:ascii="Times New Roman" w:hAnsi="Times New Roman" w:eastAsia="宋体" w:cs="Times New Roman"/>
                <w:sz w:val="24"/>
                <w:szCs w:val="24"/>
                <w:lang w:val="en-US" w:bidi="zh-CN"/>
              </w:rPr>
              <w:t>2</w:t>
            </w:r>
            <w:r>
              <w:rPr>
                <w:rFonts w:ascii="Times New Roman" w:hAnsi="Times New Roman" w:eastAsia="宋体" w:cs="Times New Roman"/>
                <w:sz w:val="24"/>
                <w:szCs w:val="24"/>
                <w:lang w:bidi="zh-CN"/>
              </w:rPr>
              <w:t>)《山东省环境保护厅关于加强建设项目特征污染物监管和绿色生态屏障建设的通知》鲁环评函[2013]138 号</w:t>
            </w:r>
            <w:r>
              <w:rPr>
                <w:rFonts w:cs="Times New Roman" w:asciiTheme="minorEastAsia" w:hAnsiTheme="minorEastAsia" w:eastAsiaTheme="minorEastAsia"/>
                <w:lang w:bidi="zh-CN"/>
              </w:rPr>
              <w:t>；</w:t>
            </w:r>
          </w:p>
          <w:p w14:paraId="7C4E00C6">
            <w:pPr>
              <w:pStyle w:val="3"/>
              <w:numPr>
                <w:ilvl w:val="1"/>
                <w:numId w:val="0"/>
              </w:numPr>
              <w:spacing w:after="0"/>
              <w:rPr>
                <w:rFonts w:cs="Times New Roman" w:asciiTheme="minorEastAsia" w:hAnsiTheme="minorEastAsia" w:eastAsiaTheme="minorEastAsia"/>
                <w:color w:val="000000"/>
                <w:sz w:val="24"/>
                <w:szCs w:val="24"/>
              </w:rPr>
            </w:pPr>
            <w:r>
              <w:rPr>
                <w:rFonts w:cs="Times New Roman" w:asciiTheme="minorEastAsia" w:hAnsiTheme="minorEastAsia" w:eastAsiaTheme="minorEastAsia"/>
                <w:sz w:val="24"/>
                <w:szCs w:val="24"/>
                <w:lang w:bidi="zh-CN"/>
              </w:rPr>
              <w:t>二、</w:t>
            </w:r>
            <w:bookmarkStart w:id="3" w:name="_Toc14679"/>
            <w:r>
              <w:rPr>
                <w:rFonts w:cs="Times New Roman" w:asciiTheme="minorEastAsia" w:hAnsiTheme="minorEastAsia" w:eastAsiaTheme="minorEastAsia"/>
                <w:color w:val="000000"/>
                <w:sz w:val="24"/>
                <w:szCs w:val="24"/>
              </w:rPr>
              <w:t>建设项目竣工环境保护验收技术规范</w:t>
            </w:r>
            <w:bookmarkEnd w:id="3"/>
          </w:p>
          <w:p w14:paraId="54B5DD14">
            <w:pPr>
              <w:pStyle w:val="38"/>
              <w:keepNext w:val="0"/>
              <w:keepLines w:val="0"/>
              <w:pageBreakBefore w:val="0"/>
              <w:widowControl/>
              <w:kinsoku/>
              <w:wordWrap/>
              <w:overflowPunct/>
              <w:topLinePunct w:val="0"/>
              <w:autoSpaceDE/>
              <w:autoSpaceDN/>
              <w:bidi w:val="0"/>
              <w:adjustRightInd w:val="0"/>
              <w:snapToGrid/>
              <w:spacing w:after="0"/>
              <w:ind w:left="0" w:hanging="412" w:hangingChars="200"/>
              <w:textAlignment w:val="auto"/>
              <w:rPr>
                <w:rFonts w:ascii="Times New Roman" w:hAnsi="Times New Roman" w:eastAsia="宋体" w:cs="Times New Roman"/>
                <w:sz w:val="24"/>
                <w:szCs w:val="24"/>
                <w:lang w:bidi="zh-CN"/>
              </w:rPr>
            </w:pPr>
            <w:r>
              <w:rPr>
                <w:rFonts w:hint="eastAsia" w:ascii="Times New Roman" w:hAnsi="Times New Roman" w:eastAsia="宋体" w:cs="Times New Roman"/>
                <w:sz w:val="21"/>
                <w:szCs w:val="21"/>
                <w:lang w:val="en-US" w:bidi="zh-CN"/>
              </w:rPr>
              <w:t>(</w:t>
            </w:r>
            <w:r>
              <w:rPr>
                <w:rFonts w:ascii="Times New Roman" w:hAnsi="Times New Roman" w:eastAsia="宋体" w:cs="Times New Roman"/>
                <w:sz w:val="24"/>
                <w:szCs w:val="24"/>
                <w:lang w:bidi="zh-CN"/>
              </w:rPr>
              <w:t>1</w:t>
            </w: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《建设项目竣工环境保护验收技术指南 污染影响类》(2018 年 05 月 15 日发布)；</w:t>
            </w:r>
          </w:p>
          <w:p w14:paraId="205077EB">
            <w:pPr>
              <w:pStyle w:val="38"/>
              <w:keepNext w:val="0"/>
              <w:keepLines w:val="0"/>
              <w:pageBreakBefore w:val="0"/>
              <w:widowControl/>
              <w:kinsoku/>
              <w:wordWrap/>
              <w:overflowPunct/>
              <w:topLinePunct w:val="0"/>
              <w:autoSpaceDE/>
              <w:autoSpaceDN/>
              <w:bidi w:val="0"/>
              <w:adjustRightInd w:val="0"/>
              <w:snapToGrid/>
              <w:spacing w:after="0"/>
              <w:ind w:left="0" w:hanging="472" w:hangingChars="200"/>
              <w:textAlignment w:val="auto"/>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2</w:t>
            </w: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《固定污染源监测质量保证与质量控制技术规范(试行)》(HJ/T373-2007，2008 年 01 月 01 日实施)；</w:t>
            </w:r>
          </w:p>
          <w:p w14:paraId="6C17D8B7">
            <w:pPr>
              <w:pStyle w:val="38"/>
              <w:keepNext w:val="0"/>
              <w:keepLines w:val="0"/>
              <w:pageBreakBefore w:val="0"/>
              <w:widowControl/>
              <w:kinsoku/>
              <w:wordWrap/>
              <w:overflowPunct/>
              <w:topLinePunct w:val="0"/>
              <w:autoSpaceDE/>
              <w:autoSpaceDN/>
              <w:bidi w:val="0"/>
              <w:adjustRightInd w:val="0"/>
              <w:snapToGrid/>
              <w:spacing w:after="0"/>
              <w:ind w:left="0" w:hanging="472" w:hangingChars="200"/>
              <w:textAlignment w:val="auto"/>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3</w:t>
            </w: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《固定源废气监测技术规范(试行)》(HJ/T 397-2007，2008 年 03 月 01 日实施)；</w:t>
            </w:r>
          </w:p>
          <w:p w14:paraId="6A10C569">
            <w:pPr>
              <w:pStyle w:val="38"/>
              <w:keepNext w:val="0"/>
              <w:keepLines w:val="0"/>
              <w:pageBreakBefore w:val="0"/>
              <w:widowControl/>
              <w:kinsoku/>
              <w:wordWrap/>
              <w:overflowPunct/>
              <w:topLinePunct w:val="0"/>
              <w:autoSpaceDE/>
              <w:autoSpaceDN/>
              <w:bidi w:val="0"/>
              <w:adjustRightInd w:val="0"/>
              <w:snapToGrid/>
              <w:spacing w:after="0"/>
              <w:ind w:left="0" w:hanging="472" w:hangingChars="200"/>
              <w:textAlignment w:val="auto"/>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4</w:t>
            </w: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《大气污染物无组织排放监测技术导则》(HJ/T 55-2000，2001 年 03 月 01 日实施)；</w:t>
            </w:r>
          </w:p>
          <w:p w14:paraId="2F60685C">
            <w:pPr>
              <w:pStyle w:val="38"/>
              <w:keepNext w:val="0"/>
              <w:keepLines w:val="0"/>
              <w:pageBreakBefore w:val="0"/>
              <w:widowControl/>
              <w:kinsoku/>
              <w:wordWrap/>
              <w:overflowPunct/>
              <w:topLinePunct w:val="0"/>
              <w:autoSpaceDE/>
              <w:autoSpaceDN/>
              <w:bidi w:val="0"/>
              <w:adjustRightInd w:val="0"/>
              <w:snapToGrid/>
              <w:spacing w:after="0"/>
              <w:ind w:left="0" w:hanging="472" w:hangingChars="200"/>
              <w:textAlignment w:val="auto"/>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5</w:t>
            </w:r>
            <w:r>
              <w:rPr>
                <w:rFonts w:hint="eastAsia" w:ascii="Times New Roman" w:hAnsi="Times New Roman" w:eastAsia="宋体" w:cs="Times New Roman"/>
                <w:sz w:val="24"/>
                <w:szCs w:val="24"/>
                <w:lang w:val="en-US" w:bidi="zh-CN"/>
              </w:rPr>
              <w:t>)</w:t>
            </w:r>
            <w:r>
              <w:rPr>
                <w:rFonts w:ascii="Times New Roman" w:hAnsi="Times New Roman" w:eastAsia="宋体" w:cs="Times New Roman"/>
                <w:sz w:val="24"/>
                <w:szCs w:val="24"/>
                <w:lang w:bidi="zh-CN"/>
              </w:rPr>
              <w:t>《环境空气质量手工监测技术规范》(HJ/T194-2017，2018 年 4 月 1 日实施)；</w:t>
            </w:r>
          </w:p>
          <w:p w14:paraId="0526F6CA">
            <w:pPr>
              <w:pStyle w:val="3"/>
              <w:numPr>
                <w:ilvl w:val="1"/>
                <w:numId w:val="0"/>
              </w:numPr>
              <w:spacing w:after="0"/>
              <w:rPr>
                <w:rFonts w:cs="Times New Roman" w:asciiTheme="minorEastAsia" w:hAnsiTheme="minorEastAsia" w:eastAsiaTheme="minorEastAsia"/>
                <w:sz w:val="24"/>
                <w:szCs w:val="24"/>
                <w:lang w:bidi="zh-CN"/>
              </w:rPr>
            </w:pPr>
            <w:r>
              <w:rPr>
                <w:rFonts w:cs="Times New Roman" w:asciiTheme="minorEastAsia" w:hAnsiTheme="minorEastAsia" w:eastAsiaTheme="minorEastAsia"/>
                <w:sz w:val="24"/>
                <w:szCs w:val="24"/>
                <w:lang w:bidi="zh-CN"/>
              </w:rPr>
              <w:t>三、</w:t>
            </w:r>
            <w:bookmarkStart w:id="4" w:name="_Toc19694"/>
            <w:r>
              <w:rPr>
                <w:rFonts w:cs="Times New Roman" w:asciiTheme="minorEastAsia" w:hAnsiTheme="minorEastAsia" w:eastAsiaTheme="minorEastAsia"/>
                <w:sz w:val="24"/>
                <w:szCs w:val="24"/>
                <w:lang w:bidi="zh-CN"/>
              </w:rPr>
              <w:t>其他相关文件</w:t>
            </w:r>
            <w:bookmarkEnd w:id="4"/>
          </w:p>
          <w:p w14:paraId="033DAA36">
            <w:pPr>
              <w:pStyle w:val="38"/>
              <w:snapToGrid/>
              <w:spacing w:after="0"/>
              <w:ind w:left="412" w:hanging="472" w:hangingChars="200"/>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(1)《滕州市宏庆塑业有限公司环保型塑料片材生产项目环境影响报告表》（2019年2月）；</w:t>
            </w:r>
          </w:p>
          <w:p w14:paraId="0731131A">
            <w:pPr>
              <w:pStyle w:val="38"/>
              <w:snapToGrid/>
              <w:spacing w:after="0"/>
              <w:ind w:left="412" w:hanging="472" w:hangingChars="200"/>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(2)《滕州市宏庆塑业有限公司环保型塑料片材生产项目（一期年产吸塑片3000t，吸塑盒200t）竣工环保验收监测报告》（2020年6月）；</w:t>
            </w:r>
          </w:p>
          <w:p w14:paraId="78AF7235">
            <w:pPr>
              <w:pStyle w:val="38"/>
              <w:snapToGrid/>
              <w:spacing w:after="0"/>
              <w:ind w:left="412" w:hanging="472" w:hangingChars="200"/>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(3)《滕州市宏庆塑业有限公司突发环境事件应急预案》（2020年10月）；</w:t>
            </w:r>
          </w:p>
          <w:p w14:paraId="6D04E6A1">
            <w:pPr>
              <w:pStyle w:val="38"/>
              <w:snapToGrid/>
              <w:spacing w:after="0"/>
              <w:ind w:left="412" w:hanging="472" w:hangingChars="200"/>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(4)《滕州市宏庆塑业有限公司环保型塑料片材生产项目（二期年产吸塑片1000t，吸塑盒100t）环境影响报告表》（2020年8月）；</w:t>
            </w:r>
          </w:p>
          <w:p w14:paraId="1576FE8D">
            <w:pPr>
              <w:pStyle w:val="38"/>
              <w:snapToGrid/>
              <w:spacing w:after="0"/>
              <w:ind w:left="412" w:hanging="472" w:hangingChars="200"/>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(5)《滕州市宏庆塑业有限公司备案证明》备案项目代码：</w:t>
            </w:r>
            <w:r>
              <w:rPr>
                <w:rFonts w:hint="default" w:ascii="Times New Roman" w:hAnsi="Times New Roman" w:eastAsia="宋体" w:cs="Times New Roman"/>
                <w:spacing w:val="-2"/>
                <w:sz w:val="24"/>
                <w:szCs w:val="24"/>
                <w:lang w:val="en-US" w:eastAsia="zh-CN" w:bidi="zh-CN"/>
              </w:rPr>
              <w:t>2</w:t>
            </w:r>
            <w:r>
              <w:rPr>
                <w:rFonts w:hint="eastAsia" w:ascii="Times New Roman" w:hAnsi="Times New Roman" w:eastAsia="宋体" w:cs="Times New Roman"/>
                <w:spacing w:val="-2"/>
                <w:sz w:val="24"/>
                <w:szCs w:val="24"/>
                <w:lang w:val="en-US" w:eastAsia="zh-CN" w:bidi="zh-CN"/>
              </w:rPr>
              <w:t>019-370481-29-03-007214；</w:t>
            </w:r>
          </w:p>
          <w:p w14:paraId="0758CC75">
            <w:pPr>
              <w:pStyle w:val="38"/>
              <w:snapToGrid/>
              <w:spacing w:after="0"/>
              <w:ind w:left="412" w:hanging="472" w:hangingChars="200"/>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(6)《枣庄市生态环境局关于滕州市宏庆塑业有限公司环保型塑料片材生产项目（二期年产吸塑片1000t，吸塑盒100t）环境影响报告表的批复》 (枣环滕审字[2020]B-14号)；</w:t>
            </w:r>
          </w:p>
          <w:p w14:paraId="335D430B">
            <w:pPr>
              <w:pStyle w:val="38"/>
              <w:snapToGrid/>
              <w:spacing w:after="0"/>
              <w:ind w:left="412" w:hanging="472" w:hangingChars="200"/>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(7)《滕州市宏庆塑业有限公司突发环境事件应急预案修订》（2023年11月）；</w:t>
            </w:r>
          </w:p>
          <w:p w14:paraId="08D82C8A">
            <w:pPr>
              <w:pStyle w:val="38"/>
              <w:snapToGrid/>
              <w:spacing w:after="0"/>
              <w:ind w:left="412" w:hanging="472" w:hangingChars="200"/>
              <w:rPr>
                <w:rFonts w:cs="Times New Roman" w:asciiTheme="minorEastAsia" w:hAnsiTheme="minorEastAsia" w:eastAsiaTheme="minorEastAsia"/>
                <w:lang w:bidi="zh-CN"/>
              </w:rPr>
            </w:pPr>
            <w:r>
              <w:rPr>
                <w:rFonts w:ascii="Times New Roman" w:hAnsi="Times New Roman" w:eastAsia="宋体" w:cs="Times New Roman"/>
                <w:sz w:val="24"/>
                <w:szCs w:val="24"/>
                <w:lang w:bidi="zh-CN"/>
              </w:rPr>
              <w:t>(</w:t>
            </w:r>
            <w:r>
              <w:rPr>
                <w:rFonts w:hint="eastAsia" w:ascii="Times New Roman" w:hAnsi="Times New Roman" w:eastAsia="宋体" w:cs="Times New Roman"/>
                <w:sz w:val="24"/>
                <w:szCs w:val="24"/>
                <w:lang w:val="en-US" w:bidi="zh-CN"/>
              </w:rPr>
              <w:t>8</w:t>
            </w:r>
            <w:r>
              <w:rPr>
                <w:rFonts w:ascii="Times New Roman" w:hAnsi="Times New Roman" w:eastAsia="宋体" w:cs="Times New Roman"/>
                <w:sz w:val="24"/>
                <w:szCs w:val="24"/>
                <w:lang w:bidi="zh-CN"/>
              </w:rPr>
              <w:t>)《</w:t>
            </w:r>
            <w:r>
              <w:rPr>
                <w:rFonts w:hint="eastAsia" w:ascii="Times New Roman" w:hAnsi="Times New Roman" w:eastAsia="宋体" w:cs="Times New Roman"/>
                <w:spacing w:val="-2"/>
                <w:sz w:val="24"/>
                <w:szCs w:val="24"/>
                <w:lang w:val="en-US" w:eastAsia="zh-CN" w:bidi="zh-CN"/>
              </w:rPr>
              <w:t>滕州市宏庆塑业有限公司环保型塑料片材生产项目（二期年产吸塑片1000t，吸塑盒100t）</w:t>
            </w:r>
            <w:r>
              <w:rPr>
                <w:rFonts w:ascii="Times New Roman" w:hAnsi="Times New Roman" w:eastAsia="宋体" w:cs="Times New Roman"/>
                <w:b w:val="0"/>
                <w:bCs w:val="0"/>
                <w:color w:val="auto"/>
                <w:sz w:val="24"/>
                <w:szCs w:val="24"/>
                <w:lang w:bidi="zh-CN"/>
              </w:rPr>
              <w:t>检测报告》（环安(检)字202</w:t>
            </w:r>
            <w:r>
              <w:rPr>
                <w:rFonts w:hint="eastAsia" w:ascii="Times New Roman" w:hAnsi="Times New Roman" w:eastAsia="宋体" w:cs="Times New Roman"/>
                <w:b w:val="0"/>
                <w:bCs w:val="0"/>
                <w:color w:val="auto"/>
                <w:sz w:val="24"/>
                <w:szCs w:val="24"/>
                <w:lang w:val="en-US" w:bidi="zh-CN"/>
              </w:rPr>
              <w:t>3122501</w:t>
            </w:r>
            <w:r>
              <w:rPr>
                <w:rFonts w:ascii="Times New Roman" w:hAnsi="Times New Roman" w:eastAsia="宋体" w:cs="Times New Roman"/>
                <w:b w:val="0"/>
                <w:bCs w:val="0"/>
                <w:color w:val="auto"/>
                <w:sz w:val="24"/>
                <w:szCs w:val="24"/>
                <w:lang w:bidi="zh-CN"/>
              </w:rPr>
              <w:t>号）。</w:t>
            </w:r>
          </w:p>
        </w:tc>
      </w:tr>
      <w:tr w14:paraId="470F5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0" w:hRule="atLeast"/>
          <w:jc w:val="center"/>
        </w:trPr>
        <w:tc>
          <w:tcPr>
            <w:tcW w:w="875" w:type="pct"/>
            <w:vAlign w:val="center"/>
          </w:tcPr>
          <w:p w14:paraId="0DBB1C29">
            <w:pPr>
              <w:spacing w:after="0"/>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themeColor="text1"/>
                <w:sz w:val="24"/>
                <w:szCs w:val="24"/>
                <w14:textFill>
                  <w14:solidFill>
                    <w14:schemeClr w14:val="tx1"/>
                  </w14:solidFill>
                </w14:textFill>
              </w:rPr>
              <w:t>验收监测评价标准、标号、级别、限值</w:t>
            </w:r>
          </w:p>
        </w:tc>
        <w:tc>
          <w:tcPr>
            <w:tcW w:w="4124" w:type="pct"/>
            <w:gridSpan w:val="5"/>
          </w:tcPr>
          <w:p w14:paraId="257EBA2C">
            <w:pPr>
              <w:pStyle w:val="3"/>
              <w:keepNext w:val="0"/>
              <w:keepLines w:val="0"/>
              <w:pageBreakBefore w:val="0"/>
              <w:widowControl/>
              <w:numPr>
                <w:ilvl w:val="1"/>
                <w:numId w:val="0"/>
              </w:numPr>
              <w:kinsoku/>
              <w:wordWrap/>
              <w:overflowPunct/>
              <w:topLinePunct w:val="0"/>
              <w:autoSpaceDE/>
              <w:autoSpaceDN/>
              <w:bidi w:val="0"/>
              <w:adjustRightInd/>
              <w:snapToGrid/>
              <w:spacing w:before="181" w:beforeLines="50" w:after="0" w:line="360" w:lineRule="auto"/>
              <w:ind w:firstLine="482" w:firstLineChars="200"/>
              <w:textAlignment w:val="auto"/>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一、污染物排放标准</w:t>
            </w:r>
          </w:p>
          <w:p w14:paraId="19F94266">
            <w:pPr>
              <w:keepNext w:val="0"/>
              <w:keepLines w:val="0"/>
              <w:pageBreakBefore w:val="0"/>
              <w:widowControl/>
              <w:suppressLineNumbers w:val="0"/>
              <w:kinsoku/>
              <w:wordWrap/>
              <w:overflowPunct/>
              <w:topLinePunct w:val="0"/>
              <w:autoSpaceDE/>
              <w:autoSpaceDN/>
              <w:bidi w:val="0"/>
              <w:adjustRightInd/>
              <w:snapToGrid/>
              <w:spacing w:line="360" w:lineRule="auto"/>
              <w:ind w:firstLine="474" w:firstLineChars="200"/>
              <w:jc w:val="left"/>
              <w:textAlignment w:val="auto"/>
            </w:pPr>
            <w:r>
              <w:rPr>
                <w:rFonts w:hint="eastAsia" w:ascii="Times New Roman" w:hAnsi="Times New Roman" w:eastAsia="宋体" w:cs="Times New Roman"/>
                <w:b/>
                <w:bCs/>
                <w:spacing w:val="-2"/>
                <w:sz w:val="24"/>
                <w:szCs w:val="24"/>
                <w:lang w:val="en-US" w:bidi="zh-CN"/>
              </w:rPr>
              <w:t>1</w:t>
            </w:r>
            <w:r>
              <w:rPr>
                <w:rFonts w:ascii="Times New Roman" w:hAnsi="Times New Roman" w:eastAsia="宋体" w:cs="Times New Roman"/>
                <w:b/>
                <w:bCs/>
                <w:spacing w:val="-2"/>
                <w:sz w:val="24"/>
                <w:szCs w:val="24"/>
                <w:lang w:bidi="zh-CN"/>
              </w:rPr>
              <w:t>.废</w:t>
            </w:r>
            <w:r>
              <w:rPr>
                <w:rFonts w:hint="eastAsia" w:ascii="Times New Roman" w:hAnsi="Times New Roman" w:eastAsia="宋体" w:cs="Times New Roman"/>
                <w:b/>
                <w:bCs/>
                <w:spacing w:val="-2"/>
                <w:sz w:val="24"/>
                <w:szCs w:val="24"/>
                <w:lang w:bidi="zh-CN"/>
              </w:rPr>
              <w:t>气</w:t>
            </w:r>
          </w:p>
          <w:p w14:paraId="6EBBDCFD">
            <w:pPr>
              <w:pStyle w:val="22"/>
              <w:keepNext w:val="0"/>
              <w:keepLines w:val="0"/>
              <w:pageBreakBefore w:val="0"/>
              <w:widowControl/>
              <w:kinsoku/>
              <w:wordWrap/>
              <w:overflowPunct/>
              <w:topLinePunct w:val="0"/>
              <w:autoSpaceDE/>
              <w:autoSpaceDN/>
              <w:bidi w:val="0"/>
              <w:adjustRightInd/>
              <w:snapToGrid/>
              <w:spacing w:after="0" w:line="360" w:lineRule="auto"/>
              <w:ind w:left="0" w:leftChars="0" w:firstLine="472" w:firstLineChars="200"/>
              <w:textAlignment w:val="auto"/>
              <w:rPr>
                <w:rFonts w:hint="eastAsia" w:ascii="Times New Roman" w:hAnsi="Times New Roman" w:eastAsia="宋体" w:cs="Times New Roman"/>
                <w:color w:val="auto"/>
                <w:spacing w:val="-2"/>
                <w:sz w:val="24"/>
                <w:szCs w:val="24"/>
                <w:lang w:bidi="zh-CN"/>
              </w:rPr>
            </w:pPr>
            <w:r>
              <w:rPr>
                <w:rFonts w:hint="eastAsia" w:ascii="Times New Roman" w:hAnsi="Times New Roman" w:eastAsia="宋体" w:cs="Times New Roman"/>
                <w:color w:val="auto"/>
                <w:spacing w:val="-2"/>
                <w:sz w:val="24"/>
                <w:szCs w:val="24"/>
                <w:lang w:val="en-US" w:bidi="zh-CN"/>
              </w:rPr>
              <w:t xml:space="preserve">(1) </w:t>
            </w:r>
            <w:r>
              <w:rPr>
                <w:rFonts w:hint="eastAsia" w:ascii="Times New Roman" w:hAnsi="Times New Roman" w:eastAsia="宋体" w:cs="Times New Roman"/>
                <w:color w:val="auto"/>
                <w:spacing w:val="-2"/>
                <w:sz w:val="24"/>
                <w:szCs w:val="24"/>
                <w:lang w:bidi="zh-CN"/>
              </w:rPr>
              <w:t>有组织废气</w:t>
            </w:r>
          </w:p>
          <w:p w14:paraId="2D0F138B">
            <w:pPr>
              <w:keepNext w:val="0"/>
              <w:keepLines w:val="0"/>
              <w:pageBreakBefore w:val="0"/>
              <w:widowControl/>
              <w:suppressLineNumbers w:val="0"/>
              <w:kinsoku/>
              <w:wordWrap/>
              <w:overflowPunct/>
              <w:topLinePunct w:val="0"/>
              <w:autoSpaceDE/>
              <w:autoSpaceDN/>
              <w:bidi w:val="0"/>
              <w:adjustRightInd/>
              <w:snapToGrid/>
              <w:spacing w:after="0" w:line="360" w:lineRule="auto"/>
              <w:ind w:firstLine="472" w:firstLineChars="200"/>
              <w:jc w:val="left"/>
              <w:textAlignment w:val="auto"/>
              <w:rPr>
                <w:rFonts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 xml:space="preserve">有组织废气 </w:t>
            </w:r>
            <w:r>
              <w:rPr>
                <w:rFonts w:hint="default" w:ascii="Times New Roman" w:hAnsi="Times New Roman" w:eastAsia="宋体" w:cs="Times New Roman"/>
                <w:snapToGrid w:val="0"/>
                <w:color w:val="auto"/>
                <w:spacing w:val="-2"/>
                <w:sz w:val="24"/>
                <w:szCs w:val="24"/>
                <w:lang w:val="en-US" w:eastAsia="zh-CN" w:bidi="zh-CN"/>
              </w:rPr>
              <w:t xml:space="preserve">VOCs </w:t>
            </w:r>
            <w:r>
              <w:rPr>
                <w:rFonts w:hint="eastAsia" w:ascii="Times New Roman" w:hAnsi="Times New Roman" w:eastAsia="宋体" w:cs="Times New Roman"/>
                <w:snapToGrid w:val="0"/>
                <w:color w:val="auto"/>
                <w:spacing w:val="-2"/>
                <w:sz w:val="24"/>
                <w:szCs w:val="24"/>
                <w:lang w:val="en-US" w:eastAsia="zh-CN" w:bidi="zh-CN"/>
              </w:rPr>
              <w:t>执行《挥发性有机物排放标准 第 6</w:t>
            </w:r>
            <w:r>
              <w:rPr>
                <w:rFonts w:hint="default" w:ascii="Times New Roman" w:hAnsi="Times New Roman" w:eastAsia="宋体" w:cs="Times New Roman"/>
                <w:snapToGrid w:val="0"/>
                <w:color w:val="auto"/>
                <w:spacing w:val="-2"/>
                <w:sz w:val="24"/>
                <w:szCs w:val="24"/>
                <w:lang w:val="en-US" w:eastAsia="zh-CN" w:bidi="zh-CN"/>
              </w:rPr>
              <w:t xml:space="preserve"> </w:t>
            </w:r>
            <w:r>
              <w:rPr>
                <w:rFonts w:hint="eastAsia" w:ascii="Times New Roman" w:hAnsi="Times New Roman" w:eastAsia="宋体" w:cs="Times New Roman"/>
                <w:snapToGrid w:val="0"/>
                <w:color w:val="auto"/>
                <w:spacing w:val="-2"/>
                <w:sz w:val="24"/>
                <w:szCs w:val="24"/>
                <w:lang w:val="en-US" w:eastAsia="zh-CN" w:bidi="zh-CN"/>
              </w:rPr>
              <w:t>部分：有机化工行业》（</w:t>
            </w:r>
            <w:r>
              <w:rPr>
                <w:rFonts w:hint="default" w:ascii="Times New Roman" w:hAnsi="Times New Roman" w:eastAsia="宋体" w:cs="Times New Roman"/>
                <w:snapToGrid w:val="0"/>
                <w:color w:val="auto"/>
                <w:spacing w:val="-2"/>
                <w:sz w:val="24"/>
                <w:szCs w:val="24"/>
                <w:lang w:val="en-US" w:eastAsia="zh-CN" w:bidi="zh-CN"/>
              </w:rPr>
              <w:t>DB37/2801.</w:t>
            </w:r>
            <w:r>
              <w:rPr>
                <w:rFonts w:hint="eastAsia" w:ascii="Times New Roman" w:hAnsi="Times New Roman" w:eastAsia="宋体" w:cs="Times New Roman"/>
                <w:snapToGrid w:val="0"/>
                <w:color w:val="auto"/>
                <w:spacing w:val="-2"/>
                <w:sz w:val="24"/>
                <w:szCs w:val="24"/>
                <w:lang w:val="en-US" w:eastAsia="zh-CN" w:bidi="zh-CN"/>
              </w:rPr>
              <w:t>6-</w:t>
            </w:r>
            <w:r>
              <w:rPr>
                <w:rFonts w:hint="default" w:ascii="Times New Roman" w:hAnsi="Times New Roman" w:eastAsia="宋体" w:cs="Times New Roman"/>
                <w:snapToGrid w:val="0"/>
                <w:color w:val="auto"/>
                <w:spacing w:val="-2"/>
                <w:sz w:val="24"/>
                <w:szCs w:val="24"/>
                <w:lang w:val="en-US" w:eastAsia="zh-CN" w:bidi="zh-CN"/>
              </w:rPr>
              <w:t>201</w:t>
            </w:r>
            <w:r>
              <w:rPr>
                <w:rFonts w:hint="eastAsia" w:ascii="Times New Roman" w:hAnsi="Times New Roman" w:eastAsia="宋体" w:cs="Times New Roman"/>
                <w:snapToGrid w:val="0"/>
                <w:color w:val="auto"/>
                <w:spacing w:val="-2"/>
                <w:sz w:val="24"/>
                <w:szCs w:val="24"/>
                <w:lang w:val="en-US" w:eastAsia="zh-CN" w:bidi="zh-CN"/>
              </w:rPr>
              <w:t xml:space="preserve">8）表 </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 xml:space="preserve">中其他行业 Ⅱ时段的排放限值要求（最高允许排放浓度 60 </w:t>
            </w:r>
            <w:r>
              <w:rPr>
                <w:rFonts w:hint="default" w:ascii="Times New Roman" w:hAnsi="Times New Roman" w:eastAsia="宋体" w:cs="Times New Roman"/>
                <w:snapToGrid w:val="0"/>
                <w:color w:val="auto"/>
                <w:spacing w:val="-2"/>
                <w:sz w:val="24"/>
                <w:szCs w:val="24"/>
                <w:lang w:val="en-US" w:eastAsia="zh-CN" w:bidi="zh-CN"/>
              </w:rPr>
              <w:t>mg/m</w:t>
            </w:r>
            <w:r>
              <w:rPr>
                <w:rFonts w:hint="default" w:ascii="Times New Roman" w:hAnsi="Times New Roman" w:eastAsia="宋体" w:cs="Times New Roman"/>
                <w:snapToGrid w:val="0"/>
                <w:color w:val="auto"/>
                <w:spacing w:val="-2"/>
                <w:sz w:val="24"/>
                <w:szCs w:val="24"/>
                <w:vertAlign w:val="superscript"/>
                <w:lang w:val="en-US" w:eastAsia="zh-CN" w:bidi="zh-CN"/>
              </w:rPr>
              <w:t>3</w:t>
            </w:r>
            <w:r>
              <w:rPr>
                <w:rFonts w:hint="default" w:ascii="Times New Roman" w:hAnsi="Times New Roman" w:eastAsia="宋体" w:cs="Times New Roman"/>
                <w:snapToGrid w:val="0"/>
                <w:color w:val="auto"/>
                <w:spacing w:val="-2"/>
                <w:sz w:val="24"/>
                <w:szCs w:val="24"/>
                <w:lang w:val="en-US" w:eastAsia="zh-CN" w:bidi="zh-CN"/>
              </w:rPr>
              <w:t xml:space="preserve"> </w:t>
            </w:r>
            <w:r>
              <w:rPr>
                <w:rFonts w:hint="eastAsia" w:ascii="Times New Roman" w:hAnsi="Times New Roman" w:eastAsia="宋体" w:cs="Times New Roman"/>
                <w:snapToGrid w:val="0"/>
                <w:color w:val="auto"/>
                <w:spacing w:val="-2"/>
                <w:sz w:val="24"/>
                <w:szCs w:val="24"/>
                <w:lang w:val="en-US" w:eastAsia="zh-CN" w:bidi="zh-CN"/>
              </w:rPr>
              <w:t xml:space="preserve">，最高允许排放速率 </w:t>
            </w:r>
            <w:r>
              <w:rPr>
                <w:rFonts w:hint="default" w:ascii="Times New Roman" w:hAnsi="Times New Roman" w:eastAsia="宋体" w:cs="Times New Roman"/>
                <w:snapToGrid w:val="0"/>
                <w:color w:val="auto"/>
                <w:spacing w:val="-2"/>
                <w:sz w:val="24"/>
                <w:szCs w:val="24"/>
                <w:lang w:val="en-US" w:eastAsia="zh-CN" w:bidi="zh-CN"/>
              </w:rPr>
              <w:t>3.0</w:t>
            </w:r>
            <w:r>
              <w:rPr>
                <w:rFonts w:hint="eastAsia" w:ascii="Times New Roman" w:hAnsi="Times New Roman" w:eastAsia="宋体" w:cs="Times New Roman"/>
                <w:snapToGrid w:val="0"/>
                <w:color w:val="auto"/>
                <w:spacing w:val="-2"/>
                <w:sz w:val="24"/>
                <w:szCs w:val="24"/>
                <w:lang w:val="en-US" w:eastAsia="zh-CN" w:bidi="zh-CN"/>
              </w:rPr>
              <w:t xml:space="preserve"> </w:t>
            </w:r>
            <w:r>
              <w:rPr>
                <w:rFonts w:hint="default" w:ascii="Times New Roman" w:hAnsi="Times New Roman" w:eastAsia="宋体" w:cs="Times New Roman"/>
                <w:snapToGrid w:val="0"/>
                <w:color w:val="auto"/>
                <w:spacing w:val="-2"/>
                <w:sz w:val="24"/>
                <w:szCs w:val="24"/>
                <w:lang w:val="en-US" w:eastAsia="zh-CN" w:bidi="zh-CN"/>
              </w:rPr>
              <w:t>kg/h</w:t>
            </w:r>
            <w:r>
              <w:rPr>
                <w:rFonts w:hint="eastAsia" w:ascii="Times New Roman" w:hAnsi="Times New Roman" w:eastAsia="宋体" w:cs="Times New Roman"/>
                <w:snapToGrid w:val="0"/>
                <w:color w:val="auto"/>
                <w:spacing w:val="-2"/>
                <w:sz w:val="24"/>
                <w:szCs w:val="24"/>
                <w:lang w:val="en-US" w:eastAsia="zh-CN" w:bidi="zh-CN"/>
              </w:rPr>
              <w:t xml:space="preserve">）。 </w:t>
            </w:r>
          </w:p>
          <w:p w14:paraId="02E48D06">
            <w:pPr>
              <w:pStyle w:val="22"/>
              <w:keepNext w:val="0"/>
              <w:keepLines w:val="0"/>
              <w:pageBreakBefore w:val="0"/>
              <w:widowControl/>
              <w:kinsoku/>
              <w:wordWrap/>
              <w:overflowPunct/>
              <w:topLinePunct w:val="0"/>
              <w:autoSpaceDE/>
              <w:autoSpaceDN/>
              <w:bidi w:val="0"/>
              <w:adjustRightInd/>
              <w:snapToGrid/>
              <w:spacing w:after="0" w:line="360" w:lineRule="auto"/>
              <w:ind w:left="0" w:leftChars="0" w:firstLine="472" w:firstLineChars="200"/>
              <w:textAlignment w:val="auto"/>
              <w:rPr>
                <w:rFonts w:ascii="Times New Roman" w:hAnsi="Times New Roman" w:eastAsia="宋体" w:cs="Times New Roman"/>
                <w:color w:val="auto"/>
                <w:spacing w:val="-2"/>
                <w:sz w:val="24"/>
                <w:szCs w:val="24"/>
                <w:lang w:bidi="zh-CN"/>
              </w:rPr>
            </w:pPr>
            <w:r>
              <w:rPr>
                <w:rFonts w:ascii="Times New Roman" w:hAnsi="Times New Roman" w:eastAsia="宋体" w:cs="Times New Roman"/>
                <w:color w:val="auto"/>
                <w:spacing w:val="-2"/>
                <w:sz w:val="24"/>
                <w:szCs w:val="24"/>
                <w:lang w:bidi="zh-CN"/>
              </w:rPr>
              <w:t>有组织废气大气污染物排放限值见表</w:t>
            </w:r>
            <w:r>
              <w:rPr>
                <w:rFonts w:hint="eastAsia" w:ascii="Times New Roman" w:hAnsi="Times New Roman" w:eastAsia="宋体" w:cs="Times New Roman"/>
                <w:color w:val="auto"/>
                <w:spacing w:val="-2"/>
                <w:sz w:val="24"/>
                <w:szCs w:val="24"/>
                <w:lang w:val="en-US" w:bidi="zh-CN"/>
              </w:rPr>
              <w:t>1</w:t>
            </w:r>
            <w:r>
              <w:rPr>
                <w:rFonts w:ascii="Times New Roman" w:hAnsi="Times New Roman" w:eastAsia="宋体" w:cs="Times New Roman"/>
                <w:color w:val="auto"/>
                <w:spacing w:val="-2"/>
                <w:sz w:val="24"/>
                <w:szCs w:val="24"/>
                <w:lang w:bidi="zh-CN"/>
              </w:rPr>
              <w:t>-</w:t>
            </w:r>
            <w:r>
              <w:rPr>
                <w:rFonts w:hint="eastAsia" w:ascii="Times New Roman" w:hAnsi="Times New Roman" w:eastAsia="宋体" w:cs="Times New Roman"/>
                <w:color w:val="auto"/>
                <w:spacing w:val="-2"/>
                <w:sz w:val="24"/>
                <w:szCs w:val="24"/>
                <w:lang w:val="en-US" w:bidi="zh-CN"/>
              </w:rPr>
              <w:t>1</w:t>
            </w:r>
            <w:r>
              <w:rPr>
                <w:rFonts w:ascii="Times New Roman" w:hAnsi="Times New Roman" w:eastAsia="宋体" w:cs="Times New Roman"/>
                <w:color w:val="auto"/>
                <w:spacing w:val="-2"/>
                <w:sz w:val="24"/>
                <w:szCs w:val="24"/>
                <w:lang w:bidi="zh-CN"/>
              </w:rPr>
              <w:t>。</w:t>
            </w:r>
          </w:p>
          <w:p w14:paraId="65D59E3A">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center"/>
              <w:textAlignment w:val="auto"/>
              <w:rPr>
                <w:rFonts w:ascii="Times New Roman" w:hAnsi="Times New Roman" w:eastAsia="宋体" w:cs="Times New Roman"/>
                <w:b/>
                <w:bCs/>
                <w:snapToGrid w:val="0"/>
                <w:color w:val="000000"/>
                <w:sz w:val="24"/>
                <w:szCs w:val="24"/>
              </w:rPr>
            </w:pPr>
            <w:r>
              <w:rPr>
                <w:rFonts w:ascii="Times New Roman" w:hAnsi="Times New Roman" w:eastAsia="宋体" w:cs="Times New Roman"/>
                <w:b/>
                <w:bCs/>
                <w:snapToGrid w:val="0"/>
                <w:color w:val="000000"/>
                <w:sz w:val="24"/>
                <w:szCs w:val="24"/>
              </w:rPr>
              <w:t>表</w:t>
            </w:r>
            <w:r>
              <w:rPr>
                <w:rFonts w:hint="eastAsia" w:ascii="Times New Roman" w:hAnsi="Times New Roman" w:eastAsia="宋体" w:cs="Times New Roman"/>
                <w:b/>
                <w:bCs/>
                <w:snapToGrid w:val="0"/>
                <w:color w:val="000000"/>
                <w:sz w:val="24"/>
                <w:szCs w:val="24"/>
                <w:lang w:val="en-US" w:eastAsia="zh-CN"/>
              </w:rPr>
              <w:t>1</w:t>
            </w:r>
            <w:r>
              <w:rPr>
                <w:rFonts w:ascii="Times New Roman" w:hAnsi="Times New Roman" w:eastAsia="宋体" w:cs="Times New Roman"/>
                <w:b/>
                <w:bCs/>
                <w:snapToGrid w:val="0"/>
                <w:color w:val="000000"/>
                <w:sz w:val="24"/>
                <w:szCs w:val="24"/>
              </w:rPr>
              <w:t>-</w:t>
            </w:r>
            <w:r>
              <w:rPr>
                <w:rFonts w:hint="eastAsia" w:ascii="Times New Roman" w:hAnsi="Times New Roman" w:eastAsia="宋体" w:cs="Times New Roman"/>
                <w:b/>
                <w:bCs/>
                <w:snapToGrid w:val="0"/>
                <w:color w:val="000000"/>
                <w:sz w:val="24"/>
                <w:szCs w:val="24"/>
                <w:lang w:val="en-US" w:eastAsia="zh-CN"/>
              </w:rPr>
              <w:t>1</w:t>
            </w:r>
            <w:r>
              <w:rPr>
                <w:rFonts w:ascii="Times New Roman" w:hAnsi="Times New Roman" w:eastAsia="宋体" w:cs="Times New Roman"/>
                <w:b/>
                <w:bCs/>
                <w:snapToGrid w:val="0"/>
                <w:color w:val="auto"/>
                <w:sz w:val="24"/>
                <w:szCs w:val="24"/>
              </w:rPr>
              <w:t xml:space="preserve"> 大气污染物有</w:t>
            </w:r>
            <w:r>
              <w:rPr>
                <w:rFonts w:ascii="Times New Roman" w:hAnsi="Times New Roman" w:eastAsia="宋体" w:cs="Times New Roman"/>
                <w:b/>
                <w:bCs/>
                <w:snapToGrid w:val="0"/>
                <w:color w:val="000000"/>
                <w:sz w:val="24"/>
                <w:szCs w:val="24"/>
              </w:rPr>
              <w:t>组织排放标准限值</w:t>
            </w:r>
          </w:p>
          <w:tbl>
            <w:tblPr>
              <w:tblStyle w:val="28"/>
              <w:tblW w:w="494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4091"/>
              <w:gridCol w:w="1454"/>
              <w:gridCol w:w="1181"/>
            </w:tblGrid>
            <w:tr w14:paraId="40B453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2" w:type="pct"/>
                  <w:vAlign w:val="center"/>
                </w:tcPr>
                <w:p w14:paraId="505166DE">
                  <w:pPr>
                    <w:widowControl/>
                    <w:spacing w:after="0"/>
                    <w:jc w:val="center"/>
                    <w:rPr>
                      <w:rFonts w:hint="default" w:ascii="Times New Roman" w:hAnsi="Times New Roman" w:cs="Times New Roman" w:eastAsiaTheme="minorEastAsia"/>
                      <w:b/>
                      <w:bCs/>
                      <w:snapToGrid w:val="0"/>
                      <w:color w:val="000000"/>
                      <w:sz w:val="24"/>
                      <w:szCs w:val="24"/>
                      <w:highlight w:val="none"/>
                    </w:rPr>
                  </w:pPr>
                  <w:r>
                    <w:rPr>
                      <w:rFonts w:hint="default" w:ascii="Times New Roman" w:hAnsi="Times New Roman" w:cs="Times New Roman" w:eastAsiaTheme="minorEastAsia"/>
                      <w:b/>
                      <w:bCs/>
                      <w:snapToGrid w:val="0"/>
                      <w:color w:val="000000"/>
                      <w:sz w:val="24"/>
                      <w:szCs w:val="24"/>
                      <w:highlight w:val="none"/>
                    </w:rPr>
                    <w:t>污染因子</w:t>
                  </w:r>
                </w:p>
              </w:tc>
              <w:tc>
                <w:tcPr>
                  <w:tcW w:w="2583" w:type="pct"/>
                  <w:vAlign w:val="center"/>
                </w:tcPr>
                <w:p w14:paraId="4978CEDE">
                  <w:pPr>
                    <w:widowControl/>
                    <w:spacing w:after="0"/>
                    <w:jc w:val="center"/>
                    <w:rPr>
                      <w:rFonts w:hint="default" w:ascii="Times New Roman" w:hAnsi="Times New Roman" w:cs="Times New Roman" w:eastAsiaTheme="minorEastAsia"/>
                      <w:b/>
                      <w:bCs/>
                      <w:snapToGrid w:val="0"/>
                      <w:color w:val="000000"/>
                      <w:sz w:val="24"/>
                      <w:szCs w:val="24"/>
                      <w:highlight w:val="none"/>
                    </w:rPr>
                  </w:pPr>
                  <w:r>
                    <w:rPr>
                      <w:rFonts w:hint="default" w:ascii="Times New Roman" w:hAnsi="Times New Roman" w:cs="Times New Roman" w:eastAsiaTheme="minorEastAsia"/>
                      <w:b/>
                      <w:bCs/>
                      <w:snapToGrid w:val="0"/>
                      <w:color w:val="000000"/>
                      <w:sz w:val="24"/>
                      <w:szCs w:val="24"/>
                      <w:highlight w:val="none"/>
                    </w:rPr>
                    <w:t>执行标准</w:t>
                  </w:r>
                </w:p>
              </w:tc>
              <w:tc>
                <w:tcPr>
                  <w:tcW w:w="918" w:type="pct"/>
                  <w:vAlign w:val="center"/>
                </w:tcPr>
                <w:p w14:paraId="6782EB62">
                  <w:pPr>
                    <w:widowControl/>
                    <w:spacing w:after="0"/>
                    <w:jc w:val="center"/>
                    <w:rPr>
                      <w:rFonts w:hint="default" w:ascii="Times New Roman" w:hAnsi="Times New Roman" w:cs="Times New Roman" w:eastAsiaTheme="minorEastAsia"/>
                      <w:b/>
                      <w:bCs/>
                      <w:snapToGrid w:val="0"/>
                      <w:color w:val="000000"/>
                      <w:sz w:val="24"/>
                      <w:szCs w:val="24"/>
                      <w:highlight w:val="none"/>
                    </w:rPr>
                  </w:pPr>
                  <w:r>
                    <w:rPr>
                      <w:rFonts w:hint="default" w:ascii="Times New Roman" w:hAnsi="Times New Roman" w:cs="Times New Roman" w:eastAsiaTheme="minorEastAsia"/>
                      <w:b/>
                      <w:bCs/>
                      <w:snapToGrid w:val="0"/>
                      <w:color w:val="000000"/>
                      <w:sz w:val="24"/>
                      <w:szCs w:val="24"/>
                      <w:highlight w:val="none"/>
                    </w:rPr>
                    <w:t>浓度限值</w:t>
                  </w:r>
                </w:p>
              </w:tc>
              <w:tc>
                <w:tcPr>
                  <w:tcW w:w="745" w:type="pct"/>
                  <w:vAlign w:val="center"/>
                </w:tcPr>
                <w:p w14:paraId="22BE569A">
                  <w:pPr>
                    <w:widowControl/>
                    <w:spacing w:after="0"/>
                    <w:jc w:val="center"/>
                    <w:rPr>
                      <w:rFonts w:hint="default" w:ascii="Times New Roman" w:hAnsi="Times New Roman" w:cs="Times New Roman" w:eastAsiaTheme="minorEastAsia"/>
                      <w:b/>
                      <w:bCs/>
                      <w:snapToGrid w:val="0"/>
                      <w:color w:val="000000"/>
                      <w:sz w:val="24"/>
                      <w:szCs w:val="24"/>
                      <w:highlight w:val="none"/>
                    </w:rPr>
                  </w:pPr>
                  <w:r>
                    <w:rPr>
                      <w:rFonts w:ascii="Times New Roman" w:hAnsi="Times New Roman" w:eastAsia="宋体" w:cs="Times New Roman"/>
                      <w:b/>
                      <w:bCs/>
                      <w:snapToGrid w:val="0"/>
                      <w:color w:val="000000"/>
                      <w:sz w:val="24"/>
                      <w:szCs w:val="24"/>
                    </w:rPr>
                    <w:t>速率限值</w:t>
                  </w:r>
                </w:p>
              </w:tc>
            </w:tr>
            <w:tr w14:paraId="5C7A8C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752" w:type="pct"/>
                  <w:vAlign w:val="center"/>
                </w:tcPr>
                <w:p w14:paraId="674C6C9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snapToGrid w:val="0"/>
                      <w:color w:val="000000"/>
                      <w:sz w:val="24"/>
                      <w:szCs w:val="24"/>
                      <w:highlight w:val="none"/>
                    </w:rPr>
                  </w:pPr>
                  <w:r>
                    <w:rPr>
                      <w:rFonts w:hint="default" w:ascii="Times New Roman" w:hAnsi="Times New Roman" w:eastAsia="宋体" w:cs="Times New Roman"/>
                      <w:snapToGrid w:val="0"/>
                      <w:color w:val="auto"/>
                      <w:spacing w:val="-2"/>
                      <w:sz w:val="21"/>
                      <w:szCs w:val="21"/>
                      <w:lang w:val="en-US" w:eastAsia="zh-CN" w:bidi="zh-CN"/>
                    </w:rPr>
                    <w:t>VOCs</w:t>
                  </w:r>
                  <w:r>
                    <w:rPr>
                      <w:rFonts w:hint="eastAsia" w:ascii="Times New Roman" w:hAnsi="Times New Roman" w:eastAsia="宋体" w:cs="Times New Roman"/>
                      <w:snapToGrid w:val="0"/>
                      <w:color w:val="auto"/>
                      <w:spacing w:val="-2"/>
                      <w:sz w:val="21"/>
                      <w:szCs w:val="21"/>
                      <w:lang w:val="en-US" w:eastAsia="zh-CN" w:bidi="zh-CN"/>
                    </w:rPr>
                    <w:t>（以非甲烷总烃计）</w:t>
                  </w:r>
                </w:p>
              </w:tc>
              <w:tc>
                <w:tcPr>
                  <w:tcW w:w="2583" w:type="pct"/>
                  <w:vAlign w:val="center"/>
                </w:tcPr>
                <w:p w14:paraId="572A7299">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snapToGrid w:val="0"/>
                      <w:color w:val="000000"/>
                      <w:sz w:val="24"/>
                      <w:szCs w:val="24"/>
                      <w:highlight w:val="none"/>
                    </w:rPr>
                  </w:pPr>
                  <w:r>
                    <w:rPr>
                      <w:rFonts w:hint="eastAsia" w:ascii="Times New Roman" w:hAnsi="Times New Roman" w:eastAsia="宋体" w:cs="Times New Roman"/>
                      <w:snapToGrid w:val="0"/>
                      <w:color w:val="000000"/>
                      <w:sz w:val="21"/>
                      <w:szCs w:val="21"/>
                      <w:lang w:val="en-US" w:eastAsia="zh-CN"/>
                    </w:rPr>
                    <w:t>排放浓度及排放速率执行《挥发性有机物排放标准 第 6</w:t>
                  </w:r>
                  <w:r>
                    <w:rPr>
                      <w:rFonts w:hint="default" w:ascii="Times New Roman" w:hAnsi="Times New Roman" w:eastAsia="宋体" w:cs="Times New Roman"/>
                      <w:snapToGrid w:val="0"/>
                      <w:color w:val="000000"/>
                      <w:sz w:val="21"/>
                      <w:szCs w:val="21"/>
                      <w:lang w:val="en-US" w:eastAsia="zh-CN"/>
                    </w:rPr>
                    <w:t xml:space="preserve"> </w:t>
                  </w:r>
                  <w:r>
                    <w:rPr>
                      <w:rFonts w:hint="eastAsia" w:ascii="Times New Roman" w:hAnsi="Times New Roman" w:eastAsia="宋体" w:cs="Times New Roman"/>
                      <w:snapToGrid w:val="0"/>
                      <w:color w:val="000000"/>
                      <w:sz w:val="21"/>
                      <w:szCs w:val="21"/>
                      <w:lang w:val="en-US" w:eastAsia="zh-CN"/>
                    </w:rPr>
                    <w:t>部分：有机化工行业》（</w:t>
                  </w:r>
                  <w:r>
                    <w:rPr>
                      <w:rFonts w:hint="default" w:ascii="Times New Roman" w:hAnsi="Times New Roman" w:eastAsia="宋体" w:cs="Times New Roman"/>
                      <w:snapToGrid w:val="0"/>
                      <w:color w:val="000000"/>
                      <w:sz w:val="21"/>
                      <w:szCs w:val="21"/>
                      <w:lang w:val="en-US" w:eastAsia="zh-CN"/>
                    </w:rPr>
                    <w:t>DB37/2801.</w:t>
                  </w:r>
                  <w:r>
                    <w:rPr>
                      <w:rFonts w:hint="eastAsia" w:ascii="Times New Roman" w:hAnsi="Times New Roman" w:eastAsia="宋体" w:cs="Times New Roman"/>
                      <w:snapToGrid w:val="0"/>
                      <w:color w:val="000000"/>
                      <w:sz w:val="21"/>
                      <w:szCs w:val="21"/>
                      <w:lang w:val="en-US" w:eastAsia="zh-CN"/>
                    </w:rPr>
                    <w:t>6-</w:t>
                  </w:r>
                  <w:r>
                    <w:rPr>
                      <w:rFonts w:hint="default" w:ascii="Times New Roman" w:hAnsi="Times New Roman" w:eastAsia="宋体" w:cs="Times New Roman"/>
                      <w:snapToGrid w:val="0"/>
                      <w:color w:val="000000"/>
                      <w:sz w:val="21"/>
                      <w:szCs w:val="21"/>
                      <w:lang w:val="en-US" w:eastAsia="zh-CN"/>
                    </w:rPr>
                    <w:t>201</w:t>
                  </w:r>
                  <w:r>
                    <w:rPr>
                      <w:rFonts w:hint="eastAsia" w:ascii="Times New Roman" w:hAnsi="Times New Roman" w:eastAsia="宋体" w:cs="Times New Roman"/>
                      <w:snapToGrid w:val="0"/>
                      <w:color w:val="000000"/>
                      <w:sz w:val="21"/>
                      <w:szCs w:val="21"/>
                      <w:lang w:val="en-US" w:eastAsia="zh-CN"/>
                    </w:rPr>
                    <w:t xml:space="preserve">8）表 </w:t>
                  </w:r>
                  <w:r>
                    <w:rPr>
                      <w:rFonts w:hint="default" w:ascii="Times New Roman" w:hAnsi="Times New Roman" w:eastAsia="宋体" w:cs="Times New Roman"/>
                      <w:snapToGrid w:val="0"/>
                      <w:color w:val="000000"/>
                      <w:sz w:val="21"/>
                      <w:szCs w:val="21"/>
                      <w:lang w:val="en-US" w:eastAsia="zh-CN"/>
                    </w:rPr>
                    <w:t xml:space="preserve">1 </w:t>
                  </w:r>
                  <w:r>
                    <w:rPr>
                      <w:rFonts w:hint="eastAsia" w:ascii="Times New Roman" w:hAnsi="Times New Roman" w:eastAsia="宋体" w:cs="Times New Roman"/>
                      <w:snapToGrid w:val="0"/>
                      <w:color w:val="000000"/>
                      <w:sz w:val="21"/>
                      <w:szCs w:val="21"/>
                      <w:lang w:val="en-US" w:eastAsia="zh-CN"/>
                    </w:rPr>
                    <w:t xml:space="preserve">中其他行业 Ⅱ时段的排放限值要求（最高允许排放浓度 60 </w:t>
                  </w:r>
                  <w:r>
                    <w:rPr>
                      <w:rFonts w:hint="default" w:ascii="Times New Roman" w:hAnsi="Times New Roman" w:eastAsia="宋体" w:cs="Times New Roman"/>
                      <w:snapToGrid w:val="0"/>
                      <w:color w:val="000000"/>
                      <w:sz w:val="21"/>
                      <w:szCs w:val="21"/>
                      <w:lang w:val="en-US" w:eastAsia="zh-CN"/>
                    </w:rPr>
                    <w:t>mg/m</w:t>
                  </w:r>
                  <w:r>
                    <w:rPr>
                      <w:rFonts w:hint="default" w:ascii="Times New Roman" w:hAnsi="Times New Roman" w:eastAsia="宋体" w:cs="Times New Roman"/>
                      <w:snapToGrid w:val="0"/>
                      <w:color w:val="000000"/>
                      <w:sz w:val="21"/>
                      <w:szCs w:val="21"/>
                      <w:vertAlign w:val="superscript"/>
                      <w:lang w:val="en-US" w:eastAsia="zh-CN"/>
                    </w:rPr>
                    <w:t xml:space="preserve">3 </w:t>
                  </w:r>
                  <w:r>
                    <w:rPr>
                      <w:rFonts w:hint="eastAsia" w:ascii="Times New Roman" w:hAnsi="Times New Roman" w:eastAsia="宋体" w:cs="Times New Roman"/>
                      <w:snapToGrid w:val="0"/>
                      <w:color w:val="000000"/>
                      <w:sz w:val="21"/>
                      <w:szCs w:val="21"/>
                      <w:lang w:val="en-US" w:eastAsia="zh-CN"/>
                    </w:rPr>
                    <w:t xml:space="preserve">，最高允许排放速率 </w:t>
                  </w:r>
                  <w:r>
                    <w:rPr>
                      <w:rFonts w:hint="default" w:ascii="Times New Roman" w:hAnsi="Times New Roman" w:eastAsia="宋体" w:cs="Times New Roman"/>
                      <w:snapToGrid w:val="0"/>
                      <w:color w:val="000000"/>
                      <w:sz w:val="21"/>
                      <w:szCs w:val="21"/>
                      <w:lang w:val="en-US" w:eastAsia="zh-CN"/>
                    </w:rPr>
                    <w:t>3.0</w:t>
                  </w:r>
                  <w:r>
                    <w:rPr>
                      <w:rFonts w:hint="eastAsia" w:ascii="Times New Roman" w:hAnsi="Times New Roman" w:eastAsia="宋体" w:cs="Times New Roman"/>
                      <w:snapToGrid w:val="0"/>
                      <w:color w:val="000000"/>
                      <w:sz w:val="21"/>
                      <w:szCs w:val="21"/>
                      <w:lang w:val="en-US" w:eastAsia="zh-CN"/>
                    </w:rPr>
                    <w:t xml:space="preserve"> </w:t>
                  </w:r>
                  <w:r>
                    <w:rPr>
                      <w:rFonts w:hint="default" w:ascii="Times New Roman" w:hAnsi="Times New Roman" w:eastAsia="宋体" w:cs="Times New Roman"/>
                      <w:snapToGrid w:val="0"/>
                      <w:color w:val="000000"/>
                      <w:sz w:val="21"/>
                      <w:szCs w:val="21"/>
                      <w:lang w:val="en-US" w:eastAsia="zh-CN"/>
                    </w:rPr>
                    <w:t>kg/h</w:t>
                  </w:r>
                  <w:r>
                    <w:rPr>
                      <w:rFonts w:hint="eastAsia" w:ascii="Times New Roman" w:hAnsi="Times New Roman" w:eastAsia="宋体" w:cs="Times New Roman"/>
                      <w:snapToGrid w:val="0"/>
                      <w:color w:val="000000"/>
                      <w:sz w:val="21"/>
                      <w:szCs w:val="21"/>
                      <w:lang w:val="en-US" w:eastAsia="zh-CN"/>
                    </w:rPr>
                    <w:t>）</w:t>
                  </w:r>
                </w:p>
              </w:tc>
              <w:tc>
                <w:tcPr>
                  <w:tcW w:w="918" w:type="pct"/>
                  <w:vAlign w:val="center"/>
                </w:tcPr>
                <w:p w14:paraId="2672A561">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snapToGrid w:val="0"/>
                      <w:color w:val="000000"/>
                      <w:sz w:val="24"/>
                      <w:szCs w:val="24"/>
                      <w:highlight w:val="none"/>
                    </w:rPr>
                  </w:pPr>
                  <w:r>
                    <w:rPr>
                      <w:rFonts w:hint="eastAsia" w:ascii="Times New Roman" w:hAnsi="Times New Roman" w:eastAsia="宋体" w:cs="Times New Roman"/>
                      <w:snapToGrid w:val="0"/>
                      <w:color w:val="auto"/>
                      <w:spacing w:val="-2"/>
                      <w:sz w:val="21"/>
                      <w:szCs w:val="21"/>
                      <w:lang w:val="en-US" w:eastAsia="zh-CN" w:bidi="zh-CN"/>
                    </w:rPr>
                    <w:t>6</w:t>
                  </w:r>
                  <w:r>
                    <w:rPr>
                      <w:rFonts w:hint="default" w:ascii="Times New Roman" w:hAnsi="Times New Roman" w:eastAsia="宋体" w:cs="Times New Roman"/>
                      <w:snapToGrid w:val="0"/>
                      <w:color w:val="auto"/>
                      <w:spacing w:val="-2"/>
                      <w:sz w:val="21"/>
                      <w:szCs w:val="21"/>
                      <w:lang w:val="en-US" w:eastAsia="zh-CN" w:bidi="zh-CN"/>
                    </w:rPr>
                    <w:t>0</w:t>
                  </w:r>
                  <w:r>
                    <w:rPr>
                      <w:rFonts w:hint="eastAsia" w:ascii="Times New Roman" w:hAnsi="Times New Roman" w:eastAsia="宋体" w:cs="Times New Roman"/>
                      <w:snapToGrid w:val="0"/>
                      <w:color w:val="auto"/>
                      <w:spacing w:val="-2"/>
                      <w:sz w:val="21"/>
                      <w:szCs w:val="21"/>
                      <w:lang w:val="en-US" w:eastAsia="zh-CN" w:bidi="zh-CN"/>
                    </w:rPr>
                    <w:t xml:space="preserve"> </w:t>
                  </w:r>
                  <w:r>
                    <w:rPr>
                      <w:rFonts w:hint="default" w:ascii="Times New Roman" w:hAnsi="Times New Roman" w:eastAsia="宋体" w:cs="Times New Roman"/>
                      <w:snapToGrid w:val="0"/>
                      <w:color w:val="auto"/>
                      <w:spacing w:val="-2"/>
                      <w:sz w:val="21"/>
                      <w:szCs w:val="21"/>
                      <w:lang w:val="en-US" w:eastAsia="zh-CN" w:bidi="zh-CN"/>
                    </w:rPr>
                    <w:t>mg/m</w:t>
                  </w:r>
                  <w:r>
                    <w:rPr>
                      <w:rFonts w:hint="default" w:ascii="Times New Roman" w:hAnsi="Times New Roman" w:eastAsia="宋体" w:cs="Times New Roman"/>
                      <w:snapToGrid w:val="0"/>
                      <w:color w:val="auto"/>
                      <w:spacing w:val="-2"/>
                      <w:sz w:val="21"/>
                      <w:szCs w:val="21"/>
                      <w:vertAlign w:val="superscript"/>
                      <w:lang w:val="en-US" w:eastAsia="zh-CN" w:bidi="zh-CN"/>
                    </w:rPr>
                    <w:t>3</w:t>
                  </w:r>
                </w:p>
              </w:tc>
              <w:tc>
                <w:tcPr>
                  <w:tcW w:w="745" w:type="pct"/>
                  <w:vAlign w:val="center"/>
                </w:tcPr>
                <w:p w14:paraId="154508BD">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snapToGrid w:val="0"/>
                      <w:color w:val="000000"/>
                      <w:sz w:val="24"/>
                      <w:szCs w:val="24"/>
                      <w:highlight w:val="none"/>
                    </w:rPr>
                  </w:pPr>
                  <w:r>
                    <w:rPr>
                      <w:rFonts w:hint="default" w:ascii="Times New Roman" w:hAnsi="Times New Roman" w:eastAsia="宋体" w:cs="Times New Roman"/>
                      <w:snapToGrid w:val="0"/>
                      <w:color w:val="auto"/>
                      <w:spacing w:val="-2"/>
                      <w:sz w:val="21"/>
                      <w:szCs w:val="21"/>
                      <w:lang w:val="en-US" w:eastAsia="zh-CN" w:bidi="zh-CN"/>
                    </w:rPr>
                    <w:t>3.0</w:t>
                  </w:r>
                  <w:r>
                    <w:rPr>
                      <w:rFonts w:hint="eastAsia" w:ascii="Times New Roman" w:hAnsi="Times New Roman" w:eastAsia="宋体" w:cs="Times New Roman"/>
                      <w:snapToGrid w:val="0"/>
                      <w:color w:val="auto"/>
                      <w:spacing w:val="-2"/>
                      <w:sz w:val="21"/>
                      <w:szCs w:val="21"/>
                      <w:lang w:val="en-US" w:eastAsia="zh-CN" w:bidi="zh-CN"/>
                    </w:rPr>
                    <w:t xml:space="preserve"> </w:t>
                  </w:r>
                  <w:r>
                    <w:rPr>
                      <w:rFonts w:hint="default" w:ascii="Times New Roman" w:hAnsi="Times New Roman" w:eastAsia="宋体" w:cs="Times New Roman"/>
                      <w:snapToGrid w:val="0"/>
                      <w:color w:val="auto"/>
                      <w:spacing w:val="-2"/>
                      <w:sz w:val="21"/>
                      <w:szCs w:val="21"/>
                      <w:lang w:val="en-US" w:eastAsia="zh-CN" w:bidi="zh-CN"/>
                    </w:rPr>
                    <w:t>kg/h</w:t>
                  </w:r>
                </w:p>
              </w:tc>
            </w:tr>
          </w:tbl>
          <w:p w14:paraId="606B010D">
            <w:pPr>
              <w:pStyle w:val="22"/>
              <w:keepNext w:val="0"/>
              <w:keepLines w:val="0"/>
              <w:pageBreakBefore w:val="0"/>
              <w:widowControl/>
              <w:kinsoku/>
              <w:wordWrap/>
              <w:overflowPunct/>
              <w:topLinePunct w:val="0"/>
              <w:autoSpaceDE/>
              <w:autoSpaceDN/>
              <w:bidi w:val="0"/>
              <w:adjustRightInd/>
              <w:snapToGrid/>
              <w:spacing w:before="361" w:beforeLines="100" w:after="0" w:line="360" w:lineRule="auto"/>
              <w:ind w:left="0" w:leftChars="0" w:firstLine="472" w:firstLineChars="200"/>
              <w:textAlignment w:val="auto"/>
              <w:rPr>
                <w:rFonts w:hint="eastAsia"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（2）无组织废气</w:t>
            </w:r>
          </w:p>
          <w:p w14:paraId="1247D623">
            <w:pPr>
              <w:keepNext w:val="0"/>
              <w:keepLines w:val="0"/>
              <w:pageBreakBefore w:val="0"/>
              <w:widowControl/>
              <w:suppressLineNumbers w:val="0"/>
              <w:kinsoku/>
              <w:wordWrap/>
              <w:overflowPunct/>
              <w:topLinePunct w:val="0"/>
              <w:autoSpaceDE/>
              <w:autoSpaceDN/>
              <w:bidi w:val="0"/>
              <w:adjustRightInd/>
              <w:snapToGrid/>
              <w:spacing w:after="0" w:line="360" w:lineRule="auto"/>
              <w:ind w:firstLine="472" w:firstLineChars="200"/>
              <w:jc w:val="left"/>
              <w:textAlignment w:val="auto"/>
              <w:rPr>
                <w:rFonts w:hint="eastAsia"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无组织废气排放VOCs 执行《挥发性有机物排放标准 第 6 部分：有机化工行业》（DB37/ 2801.6-</w:t>
            </w:r>
            <w:r>
              <w:rPr>
                <w:rFonts w:hint="default" w:ascii="Times New Roman" w:hAnsi="Times New Roman" w:eastAsia="宋体" w:cs="Times New Roman"/>
                <w:snapToGrid w:val="0"/>
                <w:color w:val="auto"/>
                <w:spacing w:val="-2"/>
                <w:sz w:val="24"/>
                <w:szCs w:val="24"/>
                <w:lang w:val="en-US" w:eastAsia="zh-CN" w:bidi="zh-CN"/>
              </w:rPr>
              <w:t>201</w:t>
            </w:r>
            <w:r>
              <w:rPr>
                <w:rFonts w:hint="eastAsia" w:ascii="Times New Roman" w:hAnsi="Times New Roman" w:eastAsia="宋体" w:cs="Times New Roman"/>
                <w:snapToGrid w:val="0"/>
                <w:color w:val="auto"/>
                <w:spacing w:val="-2"/>
                <w:sz w:val="24"/>
                <w:szCs w:val="24"/>
                <w:lang w:val="en-US" w:eastAsia="zh-CN" w:bidi="zh-CN"/>
              </w:rPr>
              <w:t>8）表 3 中无组织排放监控限值要求（ 2.0 mg/m</w:t>
            </w:r>
            <w:r>
              <w:rPr>
                <w:rFonts w:hint="eastAsia" w:ascii="Times New Roman" w:hAnsi="Times New Roman" w:eastAsia="宋体" w:cs="Times New Roman"/>
                <w:snapToGrid w:val="0"/>
                <w:color w:val="auto"/>
                <w:spacing w:val="-2"/>
                <w:sz w:val="24"/>
                <w:szCs w:val="24"/>
                <w:vertAlign w:val="superscript"/>
                <w:lang w:val="en-US" w:eastAsia="zh-CN" w:bidi="zh-CN"/>
              </w:rPr>
              <w:t>3</w:t>
            </w:r>
            <w:r>
              <w:rPr>
                <w:rFonts w:hint="eastAsia" w:ascii="Times New Roman" w:hAnsi="Times New Roman" w:eastAsia="宋体" w:cs="Times New Roman"/>
                <w:snapToGrid w:val="0"/>
                <w:color w:val="auto"/>
                <w:spacing w:val="-2"/>
                <w:sz w:val="24"/>
                <w:szCs w:val="24"/>
                <w:lang w:val="en-US" w:eastAsia="zh-CN" w:bidi="zh-CN"/>
              </w:rPr>
              <w:t>））。</w:t>
            </w:r>
          </w:p>
          <w:p w14:paraId="557DC616">
            <w:pPr>
              <w:pStyle w:val="22"/>
              <w:keepNext w:val="0"/>
              <w:keepLines w:val="0"/>
              <w:pageBreakBefore w:val="0"/>
              <w:widowControl/>
              <w:kinsoku/>
              <w:wordWrap/>
              <w:overflowPunct/>
              <w:topLinePunct w:val="0"/>
              <w:autoSpaceDE/>
              <w:autoSpaceDN/>
              <w:bidi w:val="0"/>
              <w:adjustRightInd/>
              <w:snapToGrid/>
              <w:spacing w:after="0" w:line="360" w:lineRule="auto"/>
              <w:ind w:left="0" w:leftChars="0" w:firstLine="472" w:firstLineChars="200"/>
              <w:textAlignment w:val="auto"/>
              <w:rPr>
                <w:rFonts w:hint="eastAsia" w:ascii="Times New Roman" w:hAnsi="Times New Roman" w:eastAsia="宋体" w:cs="Times New Roman"/>
                <w:color w:val="auto"/>
                <w:spacing w:val="-2"/>
                <w:sz w:val="24"/>
                <w:szCs w:val="24"/>
                <w:lang w:bidi="zh-CN"/>
              </w:rPr>
            </w:pPr>
            <w:r>
              <w:rPr>
                <w:rFonts w:hint="eastAsia" w:ascii="Times New Roman" w:hAnsi="Times New Roman" w:eastAsia="宋体" w:cs="Times New Roman"/>
                <w:color w:val="auto"/>
                <w:spacing w:val="-2"/>
                <w:sz w:val="24"/>
                <w:szCs w:val="24"/>
                <w:lang w:bidi="zh-CN"/>
              </w:rPr>
              <w:t>无组织废气大气污染物排放限值见表</w:t>
            </w:r>
            <w:r>
              <w:rPr>
                <w:rFonts w:hint="eastAsia" w:ascii="Times New Roman" w:hAnsi="Times New Roman" w:eastAsia="宋体" w:cs="Times New Roman"/>
                <w:color w:val="auto"/>
                <w:spacing w:val="-2"/>
                <w:sz w:val="24"/>
                <w:szCs w:val="24"/>
                <w:lang w:val="en-US" w:bidi="zh-CN"/>
              </w:rPr>
              <w:t>1</w:t>
            </w:r>
            <w:r>
              <w:rPr>
                <w:rFonts w:hint="eastAsia" w:ascii="Times New Roman" w:hAnsi="Times New Roman" w:eastAsia="宋体" w:cs="Times New Roman"/>
                <w:color w:val="auto"/>
                <w:spacing w:val="-2"/>
                <w:sz w:val="24"/>
                <w:szCs w:val="24"/>
                <w:lang w:bidi="zh-CN"/>
              </w:rPr>
              <w:t>-</w:t>
            </w:r>
            <w:r>
              <w:rPr>
                <w:rFonts w:hint="eastAsia" w:ascii="Times New Roman" w:hAnsi="Times New Roman" w:eastAsia="宋体" w:cs="Times New Roman"/>
                <w:color w:val="auto"/>
                <w:spacing w:val="-2"/>
                <w:sz w:val="24"/>
                <w:szCs w:val="24"/>
                <w:lang w:val="en-US" w:bidi="zh-CN"/>
              </w:rPr>
              <w:t>2</w:t>
            </w:r>
            <w:r>
              <w:rPr>
                <w:rFonts w:hint="eastAsia" w:ascii="Times New Roman" w:hAnsi="Times New Roman" w:eastAsia="宋体" w:cs="Times New Roman"/>
                <w:color w:val="auto"/>
                <w:spacing w:val="-2"/>
                <w:sz w:val="24"/>
                <w:szCs w:val="24"/>
                <w:lang w:bidi="zh-CN"/>
              </w:rPr>
              <w:t>。</w:t>
            </w:r>
          </w:p>
          <w:p w14:paraId="46D75EEF">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center"/>
              <w:textAlignment w:val="auto"/>
              <w:rPr>
                <w:rFonts w:ascii="Times New Roman" w:hAnsi="Times New Roman" w:eastAsia="宋体" w:cs="Times New Roman"/>
                <w:b/>
                <w:bCs/>
                <w:snapToGrid w:val="0"/>
                <w:color w:val="000000"/>
                <w:sz w:val="24"/>
                <w:szCs w:val="24"/>
              </w:rPr>
            </w:pPr>
            <w:r>
              <w:rPr>
                <w:rFonts w:ascii="Times New Roman" w:hAnsi="Times New Roman" w:eastAsia="宋体" w:cs="Times New Roman"/>
                <w:b/>
                <w:bCs/>
                <w:snapToGrid w:val="0"/>
                <w:color w:val="000000"/>
                <w:sz w:val="24"/>
                <w:szCs w:val="24"/>
              </w:rPr>
              <w:t>表</w:t>
            </w:r>
            <w:r>
              <w:rPr>
                <w:rFonts w:hint="eastAsia" w:ascii="Times New Roman" w:hAnsi="Times New Roman" w:eastAsia="宋体" w:cs="Times New Roman"/>
                <w:b/>
                <w:bCs/>
                <w:snapToGrid w:val="0"/>
                <w:color w:val="000000"/>
                <w:sz w:val="24"/>
                <w:szCs w:val="24"/>
                <w:lang w:val="en-US" w:eastAsia="zh-CN"/>
              </w:rPr>
              <w:t>1</w:t>
            </w:r>
            <w:r>
              <w:rPr>
                <w:rFonts w:ascii="Times New Roman" w:hAnsi="Times New Roman" w:eastAsia="宋体" w:cs="Times New Roman"/>
                <w:b/>
                <w:bCs/>
                <w:snapToGrid w:val="0"/>
                <w:color w:val="000000"/>
                <w:sz w:val="24"/>
                <w:szCs w:val="24"/>
              </w:rPr>
              <w:t>-</w:t>
            </w:r>
            <w:r>
              <w:rPr>
                <w:rFonts w:hint="eastAsia" w:ascii="Times New Roman" w:hAnsi="Times New Roman" w:eastAsia="宋体" w:cs="Times New Roman"/>
                <w:b/>
                <w:bCs/>
                <w:snapToGrid w:val="0"/>
                <w:color w:val="000000"/>
                <w:sz w:val="24"/>
                <w:szCs w:val="24"/>
                <w:lang w:val="en-US" w:eastAsia="zh-CN"/>
              </w:rPr>
              <w:t>2</w:t>
            </w:r>
            <w:r>
              <w:rPr>
                <w:rFonts w:ascii="Times New Roman" w:hAnsi="Times New Roman" w:eastAsia="宋体" w:cs="Times New Roman"/>
                <w:b/>
                <w:bCs/>
                <w:snapToGrid w:val="0"/>
                <w:color w:val="000000"/>
                <w:sz w:val="24"/>
                <w:szCs w:val="24"/>
              </w:rPr>
              <w:t xml:space="preserve"> 大气污染物无组织排放限值</w:t>
            </w:r>
          </w:p>
          <w:tbl>
            <w:tblPr>
              <w:tblStyle w:val="28"/>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811"/>
              <w:gridCol w:w="1616"/>
            </w:tblGrid>
            <w:tr w14:paraId="47F61E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2" w:type="pct"/>
                  <w:vAlign w:val="center"/>
                </w:tcPr>
                <w:p w14:paraId="3459368A">
                  <w:pPr>
                    <w:widowControl/>
                    <w:spacing w:after="0"/>
                    <w:jc w:val="center"/>
                    <w:rPr>
                      <w:rFonts w:hint="default" w:ascii="Times New Roman" w:hAnsi="Times New Roman" w:cs="Times New Roman" w:eastAsiaTheme="minorEastAsia"/>
                      <w:b/>
                      <w:bCs/>
                      <w:snapToGrid w:val="0"/>
                      <w:color w:val="000000"/>
                      <w:sz w:val="24"/>
                      <w:szCs w:val="24"/>
                      <w:highlight w:val="none"/>
                    </w:rPr>
                  </w:pPr>
                  <w:r>
                    <w:rPr>
                      <w:rFonts w:hint="default" w:ascii="Times New Roman" w:hAnsi="Times New Roman" w:cs="Times New Roman" w:eastAsiaTheme="minorEastAsia"/>
                      <w:b/>
                      <w:bCs/>
                      <w:snapToGrid w:val="0"/>
                      <w:color w:val="000000"/>
                      <w:sz w:val="24"/>
                      <w:szCs w:val="24"/>
                      <w:highlight w:val="none"/>
                    </w:rPr>
                    <w:t>污染因子</w:t>
                  </w:r>
                </w:p>
              </w:tc>
              <w:tc>
                <w:tcPr>
                  <w:tcW w:w="3007" w:type="pct"/>
                  <w:vAlign w:val="center"/>
                </w:tcPr>
                <w:p w14:paraId="36E5218C">
                  <w:pPr>
                    <w:widowControl/>
                    <w:spacing w:after="0"/>
                    <w:jc w:val="center"/>
                    <w:rPr>
                      <w:rFonts w:hint="default" w:ascii="Times New Roman" w:hAnsi="Times New Roman" w:cs="Times New Roman" w:eastAsiaTheme="minorEastAsia"/>
                      <w:b/>
                      <w:bCs/>
                      <w:snapToGrid w:val="0"/>
                      <w:color w:val="000000"/>
                      <w:sz w:val="24"/>
                      <w:szCs w:val="24"/>
                      <w:highlight w:val="none"/>
                    </w:rPr>
                  </w:pPr>
                  <w:r>
                    <w:rPr>
                      <w:rFonts w:hint="default" w:ascii="Times New Roman" w:hAnsi="Times New Roman" w:cs="Times New Roman" w:eastAsiaTheme="minorEastAsia"/>
                      <w:b/>
                      <w:bCs/>
                      <w:snapToGrid w:val="0"/>
                      <w:color w:val="000000"/>
                      <w:sz w:val="24"/>
                      <w:szCs w:val="24"/>
                      <w:highlight w:val="none"/>
                    </w:rPr>
                    <w:t>执行标准</w:t>
                  </w:r>
                </w:p>
              </w:tc>
              <w:tc>
                <w:tcPr>
                  <w:tcW w:w="1010" w:type="pct"/>
                  <w:vAlign w:val="center"/>
                </w:tcPr>
                <w:p w14:paraId="77DBDE5B">
                  <w:pPr>
                    <w:widowControl/>
                    <w:spacing w:after="0"/>
                    <w:jc w:val="center"/>
                    <w:rPr>
                      <w:rFonts w:hint="default" w:ascii="Times New Roman" w:hAnsi="Times New Roman" w:cs="Times New Roman" w:eastAsiaTheme="minorEastAsia"/>
                      <w:b/>
                      <w:bCs/>
                      <w:snapToGrid w:val="0"/>
                      <w:color w:val="000000"/>
                      <w:sz w:val="24"/>
                      <w:szCs w:val="24"/>
                      <w:highlight w:val="none"/>
                    </w:rPr>
                  </w:pPr>
                  <w:r>
                    <w:rPr>
                      <w:rFonts w:hint="default" w:ascii="Times New Roman" w:hAnsi="Times New Roman" w:cs="Times New Roman" w:eastAsiaTheme="minorEastAsia"/>
                      <w:b/>
                      <w:bCs/>
                      <w:snapToGrid w:val="0"/>
                      <w:color w:val="000000"/>
                      <w:sz w:val="24"/>
                      <w:szCs w:val="24"/>
                      <w:highlight w:val="none"/>
                    </w:rPr>
                    <w:t>浓度限值</w:t>
                  </w:r>
                </w:p>
              </w:tc>
            </w:tr>
            <w:tr w14:paraId="3AE796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82" w:type="pct"/>
                  <w:vAlign w:val="center"/>
                </w:tcPr>
                <w:p w14:paraId="30257073">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snapToGrid w:val="0"/>
                      <w:color w:val="auto"/>
                      <w:sz w:val="24"/>
                      <w:szCs w:val="24"/>
                      <w:highlight w:val="none"/>
                    </w:rPr>
                  </w:pPr>
                  <w:r>
                    <w:rPr>
                      <w:rFonts w:hint="eastAsia" w:ascii="Times New Roman" w:hAnsi="Times New Roman" w:eastAsia="宋体" w:cs="Times New Roman"/>
                      <w:snapToGrid w:val="0"/>
                      <w:color w:val="auto"/>
                      <w:sz w:val="21"/>
                      <w:szCs w:val="21"/>
                      <w:lang w:val="en-US" w:eastAsia="zh-CN"/>
                    </w:rPr>
                    <w:t>VOC</w:t>
                  </w:r>
                  <w:r>
                    <w:rPr>
                      <w:rFonts w:hint="eastAsia" w:ascii="Times New Roman" w:hAnsi="Times New Roman" w:eastAsia="宋体" w:cs="Times New Roman"/>
                      <w:snapToGrid w:val="0"/>
                      <w:color w:val="auto"/>
                      <w:sz w:val="21"/>
                      <w:szCs w:val="21"/>
                      <w:vertAlign w:val="subscript"/>
                      <w:lang w:val="en-US" w:eastAsia="zh-CN"/>
                    </w:rPr>
                    <w:t>S</w:t>
                  </w:r>
                  <w:r>
                    <w:rPr>
                      <w:rFonts w:hint="eastAsia" w:ascii="Times New Roman" w:hAnsi="Times New Roman" w:eastAsia="宋体" w:cs="Times New Roman"/>
                      <w:snapToGrid w:val="0"/>
                      <w:color w:val="auto"/>
                      <w:spacing w:val="-2"/>
                      <w:sz w:val="21"/>
                      <w:szCs w:val="21"/>
                      <w:lang w:val="en-US" w:eastAsia="zh-CN" w:bidi="zh-CN"/>
                    </w:rPr>
                    <w:t>（以非甲烷总烃计）</w:t>
                  </w:r>
                </w:p>
              </w:tc>
              <w:tc>
                <w:tcPr>
                  <w:tcW w:w="3007" w:type="pct"/>
                  <w:vAlign w:val="center"/>
                </w:tcPr>
                <w:p w14:paraId="7BDC88CE">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snapToGrid w:val="0"/>
                      <w:color w:val="auto"/>
                      <w:sz w:val="24"/>
                      <w:szCs w:val="24"/>
                      <w:highlight w:val="none"/>
                    </w:rPr>
                  </w:pPr>
                  <w:r>
                    <w:rPr>
                      <w:rFonts w:hint="eastAsia" w:ascii="Times New Roman" w:hAnsi="Times New Roman" w:eastAsia="宋体" w:cs="Times New Roman"/>
                      <w:snapToGrid w:val="0"/>
                      <w:color w:val="auto"/>
                      <w:sz w:val="21"/>
                      <w:szCs w:val="21"/>
                      <w:lang w:val="en-US" w:eastAsia="zh-CN"/>
                    </w:rPr>
                    <w:t>挥发性有机物排放标准 第 6 部分：有机化工行业》（DB37/ 2801.6-</w:t>
                  </w:r>
                  <w:r>
                    <w:rPr>
                      <w:rFonts w:hint="default" w:ascii="Times New Roman" w:hAnsi="Times New Roman" w:eastAsia="宋体" w:cs="Times New Roman"/>
                      <w:snapToGrid w:val="0"/>
                      <w:color w:val="auto"/>
                      <w:sz w:val="21"/>
                      <w:szCs w:val="21"/>
                      <w:lang w:val="en-US" w:eastAsia="zh-CN"/>
                    </w:rPr>
                    <w:t>201</w:t>
                  </w:r>
                  <w:r>
                    <w:rPr>
                      <w:rFonts w:hint="eastAsia" w:ascii="Times New Roman" w:hAnsi="Times New Roman" w:eastAsia="宋体" w:cs="Times New Roman"/>
                      <w:snapToGrid w:val="0"/>
                      <w:color w:val="auto"/>
                      <w:sz w:val="21"/>
                      <w:szCs w:val="21"/>
                      <w:lang w:val="en-US" w:eastAsia="zh-CN"/>
                    </w:rPr>
                    <w:t>8）表 3 中无组织排放监控限值要求（ 2.0 mg/m</w:t>
                  </w:r>
                  <w:r>
                    <w:rPr>
                      <w:rFonts w:hint="eastAsia" w:ascii="Times New Roman" w:hAnsi="Times New Roman" w:eastAsia="宋体" w:cs="Times New Roman"/>
                      <w:snapToGrid w:val="0"/>
                      <w:color w:val="auto"/>
                      <w:sz w:val="21"/>
                      <w:szCs w:val="21"/>
                      <w:vertAlign w:val="superscript"/>
                      <w:lang w:val="en-US" w:eastAsia="zh-CN"/>
                    </w:rPr>
                    <w:t>3</w:t>
                  </w:r>
                  <w:r>
                    <w:rPr>
                      <w:rFonts w:hint="eastAsia" w:ascii="Times New Roman" w:hAnsi="Times New Roman" w:eastAsia="宋体" w:cs="Times New Roman"/>
                      <w:snapToGrid w:val="0"/>
                      <w:color w:val="auto"/>
                      <w:sz w:val="21"/>
                      <w:szCs w:val="21"/>
                      <w:lang w:val="en-US" w:eastAsia="zh-CN"/>
                    </w:rPr>
                    <w:t>）</w:t>
                  </w:r>
                </w:p>
              </w:tc>
              <w:tc>
                <w:tcPr>
                  <w:tcW w:w="1010" w:type="pct"/>
                  <w:vAlign w:val="center"/>
                </w:tcPr>
                <w:p w14:paraId="5775D96B">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snapToGrid w:val="0"/>
                      <w:color w:val="auto"/>
                      <w:sz w:val="24"/>
                      <w:szCs w:val="24"/>
                      <w:highlight w:val="none"/>
                    </w:rPr>
                  </w:pPr>
                  <w:r>
                    <w:rPr>
                      <w:rFonts w:hint="eastAsia" w:ascii="Times New Roman" w:hAnsi="Times New Roman" w:eastAsia="宋体" w:cs="Times New Roman"/>
                      <w:snapToGrid w:val="0"/>
                      <w:color w:val="auto"/>
                      <w:sz w:val="21"/>
                      <w:szCs w:val="21"/>
                      <w:lang w:eastAsia="zh-CN"/>
                    </w:rPr>
                    <w:t>2</w:t>
                  </w:r>
                  <w:r>
                    <w:rPr>
                      <w:rFonts w:hint="eastAsia" w:ascii="Times New Roman" w:hAnsi="Times New Roman" w:eastAsia="宋体" w:cs="Times New Roman"/>
                      <w:snapToGrid w:val="0"/>
                      <w:color w:val="auto"/>
                      <w:sz w:val="21"/>
                      <w:szCs w:val="21"/>
                      <w:lang w:val="en-US" w:eastAsia="zh-CN"/>
                    </w:rPr>
                    <w:t>.0</w:t>
                  </w:r>
                  <w:r>
                    <w:rPr>
                      <w:rFonts w:hint="eastAsia" w:ascii="Times New Roman" w:hAnsi="Times New Roman" w:eastAsia="宋体" w:cs="Times New Roman"/>
                      <w:snapToGrid w:val="0"/>
                      <w:color w:val="auto"/>
                      <w:sz w:val="21"/>
                      <w:szCs w:val="21"/>
                      <w:lang w:eastAsia="zh-CN"/>
                    </w:rPr>
                    <w:t>mg/m</w:t>
                  </w:r>
                  <w:r>
                    <w:rPr>
                      <w:rFonts w:hint="eastAsia" w:ascii="Times New Roman" w:hAnsi="Times New Roman" w:eastAsia="宋体" w:cs="Times New Roman"/>
                      <w:snapToGrid w:val="0"/>
                      <w:color w:val="auto"/>
                      <w:sz w:val="21"/>
                      <w:szCs w:val="21"/>
                      <w:vertAlign w:val="superscript"/>
                      <w:lang w:eastAsia="zh-CN"/>
                    </w:rPr>
                    <w:t>3</w:t>
                  </w:r>
                </w:p>
              </w:tc>
            </w:tr>
          </w:tbl>
          <w:p w14:paraId="7C68E26F">
            <w:pPr>
              <w:keepNext w:val="0"/>
              <w:keepLines w:val="0"/>
              <w:pageBreakBefore w:val="0"/>
              <w:widowControl/>
              <w:kinsoku/>
              <w:wordWrap/>
              <w:overflowPunct/>
              <w:topLinePunct w:val="0"/>
              <w:autoSpaceDE/>
              <w:autoSpaceDN/>
              <w:bidi w:val="0"/>
              <w:adjustRightInd/>
              <w:snapToGrid/>
              <w:spacing w:before="361" w:beforeLines="100" w:after="0" w:line="360" w:lineRule="auto"/>
              <w:ind w:firstLine="474" w:firstLineChars="200"/>
              <w:textAlignment w:val="auto"/>
              <w:rPr>
                <w:rFonts w:ascii="Times New Roman" w:hAnsi="Times New Roman" w:eastAsia="宋体" w:cs="Times New Roman"/>
                <w:b/>
                <w:bCs/>
                <w:spacing w:val="-2"/>
                <w:sz w:val="24"/>
                <w:szCs w:val="24"/>
                <w:lang w:bidi="zh-CN"/>
              </w:rPr>
            </w:pPr>
            <w:r>
              <w:rPr>
                <w:rFonts w:hint="eastAsia" w:ascii="Times New Roman" w:hAnsi="Times New Roman" w:eastAsia="宋体" w:cs="Times New Roman"/>
                <w:b/>
                <w:bCs/>
                <w:spacing w:val="-2"/>
                <w:sz w:val="24"/>
                <w:szCs w:val="24"/>
                <w:lang w:val="en-US" w:bidi="zh-CN"/>
              </w:rPr>
              <w:t>2</w:t>
            </w:r>
            <w:r>
              <w:rPr>
                <w:rFonts w:ascii="Times New Roman" w:hAnsi="Times New Roman" w:eastAsia="宋体" w:cs="Times New Roman"/>
                <w:b/>
                <w:bCs/>
                <w:spacing w:val="-2"/>
                <w:sz w:val="24"/>
                <w:szCs w:val="24"/>
                <w:lang w:bidi="zh-CN"/>
              </w:rPr>
              <w:t>.噪声</w:t>
            </w:r>
          </w:p>
          <w:p w14:paraId="56DD0539">
            <w:pPr>
              <w:pStyle w:val="22"/>
              <w:keepNext w:val="0"/>
              <w:keepLines w:val="0"/>
              <w:pageBreakBefore w:val="0"/>
              <w:widowControl/>
              <w:kinsoku/>
              <w:wordWrap/>
              <w:overflowPunct/>
              <w:topLinePunct w:val="0"/>
              <w:autoSpaceDE/>
              <w:autoSpaceDN/>
              <w:bidi w:val="0"/>
              <w:adjustRightInd/>
              <w:snapToGrid/>
              <w:spacing w:after="0" w:line="360" w:lineRule="auto"/>
              <w:ind w:left="0" w:leftChars="0" w:firstLine="472" w:firstLineChars="200"/>
              <w:textAlignment w:val="auto"/>
              <w:rPr>
                <w:rFonts w:ascii="Times New Roman" w:hAnsi="Times New Roman" w:eastAsia="宋体" w:cs="Times New Roman"/>
                <w:color w:val="auto"/>
                <w:spacing w:val="-2"/>
                <w:sz w:val="24"/>
                <w:szCs w:val="24"/>
                <w:lang w:bidi="zh-CN"/>
              </w:rPr>
            </w:pPr>
            <w:r>
              <w:rPr>
                <w:rFonts w:ascii="Times New Roman" w:hAnsi="Times New Roman" w:eastAsia="宋体" w:cs="Times New Roman"/>
                <w:color w:val="auto"/>
                <w:spacing w:val="-2"/>
                <w:sz w:val="24"/>
                <w:szCs w:val="24"/>
                <w:lang w:bidi="zh-CN"/>
              </w:rPr>
              <w:t>厂界环境噪声须执行《工业企业厂界环境噪声排放标准》（GB12348-2008）</w:t>
            </w:r>
            <w:r>
              <w:rPr>
                <w:rFonts w:hint="eastAsia" w:ascii="Times New Roman" w:hAnsi="Times New Roman" w:eastAsia="宋体" w:cs="Times New Roman"/>
                <w:color w:val="auto"/>
                <w:spacing w:val="-2"/>
                <w:sz w:val="24"/>
                <w:szCs w:val="24"/>
                <w:lang w:val="en-US" w:bidi="zh-CN"/>
              </w:rPr>
              <w:t>3</w:t>
            </w:r>
            <w:r>
              <w:rPr>
                <w:rFonts w:ascii="Times New Roman" w:hAnsi="Times New Roman" w:eastAsia="宋体" w:cs="Times New Roman"/>
                <w:color w:val="auto"/>
                <w:spacing w:val="-2"/>
                <w:sz w:val="24"/>
                <w:szCs w:val="24"/>
                <w:lang w:bidi="zh-CN"/>
              </w:rPr>
              <w:t>类标准要求。噪声排放限值见表</w:t>
            </w:r>
            <w:r>
              <w:rPr>
                <w:rFonts w:hint="eastAsia" w:ascii="Times New Roman" w:hAnsi="Times New Roman" w:eastAsia="宋体" w:cs="Times New Roman"/>
                <w:color w:val="auto"/>
                <w:spacing w:val="-2"/>
                <w:sz w:val="24"/>
                <w:szCs w:val="24"/>
                <w:lang w:val="en-US" w:bidi="zh-CN"/>
              </w:rPr>
              <w:t>1</w:t>
            </w:r>
            <w:r>
              <w:rPr>
                <w:rFonts w:ascii="Times New Roman" w:hAnsi="Times New Roman" w:eastAsia="宋体" w:cs="Times New Roman"/>
                <w:color w:val="auto"/>
                <w:spacing w:val="-2"/>
                <w:sz w:val="24"/>
                <w:szCs w:val="24"/>
                <w:lang w:bidi="zh-CN"/>
              </w:rPr>
              <w:t>-</w:t>
            </w:r>
            <w:r>
              <w:rPr>
                <w:rFonts w:hint="eastAsia" w:ascii="Times New Roman" w:hAnsi="Times New Roman" w:eastAsia="宋体" w:cs="Times New Roman"/>
                <w:color w:val="auto"/>
                <w:spacing w:val="-2"/>
                <w:sz w:val="24"/>
                <w:szCs w:val="24"/>
                <w:lang w:val="en-US" w:bidi="zh-CN"/>
              </w:rPr>
              <w:t>3</w:t>
            </w:r>
            <w:r>
              <w:rPr>
                <w:rFonts w:ascii="Times New Roman" w:hAnsi="Times New Roman" w:eastAsia="宋体" w:cs="Times New Roman"/>
                <w:color w:val="auto"/>
                <w:spacing w:val="-2"/>
                <w:sz w:val="24"/>
                <w:szCs w:val="24"/>
                <w:lang w:bidi="zh-CN"/>
              </w:rPr>
              <w:t>。</w:t>
            </w:r>
          </w:p>
          <w:p w14:paraId="553691EE">
            <w:pPr>
              <w:keepNext w:val="0"/>
              <w:keepLines w:val="0"/>
              <w:pageBreakBefore w:val="0"/>
              <w:widowControl/>
              <w:kinsoku/>
              <w:wordWrap/>
              <w:overflowPunct/>
              <w:topLinePunct w:val="0"/>
              <w:autoSpaceDE/>
              <w:autoSpaceDN/>
              <w:bidi w:val="0"/>
              <w:adjustRightInd/>
              <w:snapToGrid/>
              <w:spacing w:before="181" w:beforeLines="50" w:after="0" w:line="360" w:lineRule="auto"/>
              <w:ind w:firstLine="482" w:firstLineChars="200"/>
              <w:jc w:val="center"/>
              <w:textAlignment w:val="auto"/>
              <w:rPr>
                <w:rFonts w:ascii="Times New Roman" w:hAnsi="Times New Roman" w:eastAsia="宋体" w:cs="Times New Roman"/>
                <w:b/>
                <w:bCs/>
                <w:snapToGrid w:val="0"/>
                <w:color w:val="000000"/>
                <w:sz w:val="24"/>
                <w:szCs w:val="24"/>
              </w:rPr>
            </w:pPr>
            <w:r>
              <w:rPr>
                <w:rFonts w:ascii="Times New Roman" w:hAnsi="Times New Roman" w:eastAsia="宋体" w:cs="Times New Roman"/>
                <w:b/>
                <w:bCs/>
                <w:snapToGrid w:val="0"/>
                <w:color w:val="000000"/>
                <w:sz w:val="24"/>
                <w:szCs w:val="24"/>
              </w:rPr>
              <w:t>表</w:t>
            </w:r>
            <w:r>
              <w:rPr>
                <w:rFonts w:hint="eastAsia" w:ascii="Times New Roman" w:hAnsi="Times New Roman" w:eastAsia="宋体" w:cs="Times New Roman"/>
                <w:b/>
                <w:bCs/>
                <w:snapToGrid w:val="0"/>
                <w:color w:val="000000"/>
                <w:sz w:val="24"/>
                <w:szCs w:val="24"/>
                <w:lang w:val="en-US" w:eastAsia="zh-CN"/>
              </w:rPr>
              <w:t>1</w:t>
            </w:r>
            <w:r>
              <w:rPr>
                <w:rFonts w:ascii="Times New Roman" w:hAnsi="Times New Roman" w:eastAsia="宋体" w:cs="Times New Roman"/>
                <w:b/>
                <w:bCs/>
                <w:snapToGrid w:val="0"/>
                <w:color w:val="000000"/>
                <w:sz w:val="24"/>
                <w:szCs w:val="24"/>
              </w:rPr>
              <w:t>-</w:t>
            </w:r>
            <w:r>
              <w:rPr>
                <w:rFonts w:hint="eastAsia" w:ascii="Times New Roman" w:hAnsi="Times New Roman" w:eastAsia="宋体" w:cs="Times New Roman"/>
                <w:b/>
                <w:bCs/>
                <w:snapToGrid w:val="0"/>
                <w:color w:val="000000"/>
                <w:sz w:val="24"/>
                <w:szCs w:val="24"/>
                <w:lang w:val="en-US" w:eastAsia="zh-CN"/>
              </w:rPr>
              <w:t>3</w:t>
            </w:r>
            <w:r>
              <w:rPr>
                <w:rFonts w:ascii="Times New Roman" w:hAnsi="Times New Roman" w:eastAsia="宋体" w:cs="Times New Roman"/>
                <w:b/>
                <w:bCs/>
                <w:snapToGrid w:val="0"/>
                <w:color w:val="000000"/>
                <w:sz w:val="24"/>
                <w:szCs w:val="24"/>
              </w:rPr>
              <w:t xml:space="preserve">    噪声排放限值   单位：dB(A)</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3516"/>
              <w:gridCol w:w="1319"/>
              <w:gridCol w:w="1319"/>
            </w:tblGrid>
            <w:tr w14:paraId="43A42D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54" w:type="pct"/>
                  <w:vAlign w:val="center"/>
                </w:tcPr>
                <w:p w14:paraId="6E94415F">
                  <w:pPr>
                    <w:spacing w:after="0"/>
                    <w:jc w:val="center"/>
                    <w:rPr>
                      <w:rFonts w:hint="default" w:ascii="Times New Roman" w:hAnsi="Times New Roman" w:cs="Times New Roman" w:eastAsiaTheme="minorEastAsia"/>
                      <w:b/>
                      <w:bCs/>
                      <w:snapToGrid w:val="0"/>
                      <w:color w:val="000000"/>
                      <w:sz w:val="24"/>
                      <w:szCs w:val="24"/>
                      <w:lang w:val="en-US" w:eastAsia="zh-CN"/>
                    </w:rPr>
                  </w:pPr>
                  <w:r>
                    <w:rPr>
                      <w:rFonts w:hint="eastAsia" w:ascii="Times New Roman" w:hAnsi="Times New Roman" w:cs="Times New Roman" w:eastAsiaTheme="minorEastAsia"/>
                      <w:b/>
                      <w:bCs/>
                      <w:snapToGrid w:val="0"/>
                      <w:color w:val="000000"/>
                      <w:sz w:val="24"/>
                      <w:szCs w:val="24"/>
                      <w:highlight w:val="none"/>
                      <w:lang w:eastAsia="zh-CN"/>
                    </w:rPr>
                    <w:t>功能区类别</w:t>
                  </w:r>
                </w:p>
              </w:tc>
              <w:tc>
                <w:tcPr>
                  <w:tcW w:w="2197" w:type="pct"/>
                  <w:vAlign w:val="center"/>
                </w:tcPr>
                <w:p w14:paraId="656E0037">
                  <w:pPr>
                    <w:spacing w:after="0"/>
                    <w:jc w:val="center"/>
                    <w:rPr>
                      <w:rFonts w:hint="default" w:ascii="Times New Roman" w:hAnsi="Times New Roman" w:cs="Times New Roman" w:eastAsiaTheme="minorEastAsia"/>
                      <w:b/>
                      <w:bCs/>
                      <w:snapToGrid w:val="0"/>
                      <w:color w:val="000000"/>
                      <w:sz w:val="24"/>
                      <w:szCs w:val="24"/>
                    </w:rPr>
                  </w:pPr>
                  <w:r>
                    <w:rPr>
                      <w:rFonts w:hint="default" w:ascii="Times New Roman" w:hAnsi="Times New Roman" w:cs="Times New Roman" w:eastAsiaTheme="minorEastAsia"/>
                      <w:b/>
                      <w:bCs/>
                      <w:snapToGrid w:val="0"/>
                      <w:color w:val="000000"/>
                      <w:sz w:val="24"/>
                      <w:szCs w:val="24"/>
                    </w:rPr>
                    <w:t>执行标准</w:t>
                  </w:r>
                </w:p>
              </w:tc>
              <w:tc>
                <w:tcPr>
                  <w:tcW w:w="824" w:type="pct"/>
                  <w:vAlign w:val="center"/>
                </w:tcPr>
                <w:p w14:paraId="724658EA">
                  <w:pPr>
                    <w:spacing w:after="0"/>
                    <w:jc w:val="center"/>
                    <w:rPr>
                      <w:rFonts w:hint="default" w:ascii="Times New Roman" w:hAnsi="Times New Roman" w:cs="Times New Roman" w:eastAsiaTheme="minorEastAsia"/>
                      <w:b/>
                      <w:bCs/>
                      <w:snapToGrid w:val="0"/>
                      <w:color w:val="000000"/>
                      <w:sz w:val="24"/>
                      <w:szCs w:val="24"/>
                    </w:rPr>
                  </w:pPr>
                  <w:r>
                    <w:rPr>
                      <w:rFonts w:hint="default" w:ascii="Times New Roman" w:hAnsi="Times New Roman" w:cs="Times New Roman" w:eastAsiaTheme="minorEastAsia"/>
                      <w:b/>
                      <w:bCs/>
                      <w:snapToGrid w:val="0"/>
                      <w:color w:val="000000"/>
                      <w:sz w:val="24"/>
                      <w:szCs w:val="24"/>
                    </w:rPr>
                    <w:t>昼间</w:t>
                  </w:r>
                </w:p>
              </w:tc>
              <w:tc>
                <w:tcPr>
                  <w:tcW w:w="824" w:type="pct"/>
                  <w:vAlign w:val="center"/>
                </w:tcPr>
                <w:p w14:paraId="16B90CC9">
                  <w:pPr>
                    <w:spacing w:after="0"/>
                    <w:jc w:val="center"/>
                    <w:rPr>
                      <w:rFonts w:hint="default" w:ascii="Times New Roman" w:hAnsi="Times New Roman" w:cs="Times New Roman" w:eastAsiaTheme="minorEastAsia"/>
                      <w:b/>
                      <w:bCs/>
                      <w:snapToGrid w:val="0"/>
                      <w:color w:val="000000"/>
                      <w:sz w:val="24"/>
                      <w:szCs w:val="24"/>
                    </w:rPr>
                  </w:pPr>
                  <w:r>
                    <w:rPr>
                      <w:rFonts w:hint="eastAsia" w:ascii="Times New Roman" w:hAnsi="Times New Roman" w:cs="Times New Roman" w:eastAsiaTheme="minorEastAsia"/>
                      <w:b/>
                      <w:bCs/>
                      <w:snapToGrid w:val="0"/>
                      <w:color w:val="000000"/>
                      <w:sz w:val="24"/>
                      <w:szCs w:val="24"/>
                      <w:lang w:eastAsia="zh-CN"/>
                    </w:rPr>
                    <w:t>夜</w:t>
                  </w:r>
                  <w:r>
                    <w:rPr>
                      <w:rFonts w:hint="default" w:ascii="Times New Roman" w:hAnsi="Times New Roman" w:cs="Times New Roman" w:eastAsiaTheme="minorEastAsia"/>
                      <w:b/>
                      <w:bCs/>
                      <w:snapToGrid w:val="0"/>
                      <w:color w:val="000000"/>
                      <w:sz w:val="24"/>
                      <w:szCs w:val="24"/>
                    </w:rPr>
                    <w:t>间</w:t>
                  </w:r>
                </w:p>
              </w:tc>
            </w:tr>
            <w:tr w14:paraId="038B01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54" w:type="pct"/>
                  <w:vAlign w:val="center"/>
                </w:tcPr>
                <w:p w14:paraId="68DBC152">
                  <w:pPr>
                    <w:adjustRightInd/>
                    <w:snapToGrid/>
                    <w:spacing w:after="0"/>
                    <w:jc w:val="center"/>
                    <w:rPr>
                      <w:rFonts w:hint="default" w:ascii="Times New Roman" w:hAnsi="Times New Roman" w:cs="Times New Roman" w:eastAsiaTheme="minorEastAsia"/>
                      <w:snapToGrid w:val="0"/>
                      <w:color w:val="000000"/>
                      <w:sz w:val="24"/>
                      <w:szCs w:val="24"/>
                    </w:rPr>
                  </w:pPr>
                  <w:r>
                    <w:rPr>
                      <w:rFonts w:hint="eastAsia" w:ascii="Times New Roman" w:hAnsi="Times New Roman" w:cs="Times New Roman" w:eastAsiaTheme="minorEastAsia"/>
                      <w:snapToGrid w:val="0"/>
                      <w:color w:val="000000"/>
                      <w:sz w:val="24"/>
                      <w:szCs w:val="24"/>
                      <w:lang w:val="en-US" w:eastAsia="zh-CN"/>
                    </w:rPr>
                    <w:t>3</w:t>
                  </w:r>
                  <w:r>
                    <w:rPr>
                      <w:rFonts w:hint="default" w:ascii="Times New Roman" w:hAnsi="Times New Roman" w:cs="Times New Roman" w:eastAsiaTheme="minorEastAsia"/>
                      <w:snapToGrid w:val="0"/>
                      <w:color w:val="000000"/>
                      <w:sz w:val="24"/>
                      <w:szCs w:val="24"/>
                    </w:rPr>
                    <w:t>类</w:t>
                  </w:r>
                </w:p>
              </w:tc>
              <w:tc>
                <w:tcPr>
                  <w:tcW w:w="2197" w:type="pct"/>
                  <w:vAlign w:val="center"/>
                </w:tcPr>
                <w:p w14:paraId="59263727">
                  <w:pPr>
                    <w:adjustRightInd/>
                    <w:snapToGrid/>
                    <w:spacing w:after="0"/>
                    <w:jc w:val="center"/>
                    <w:rPr>
                      <w:rFonts w:hint="default" w:ascii="Times New Roman" w:hAnsi="Times New Roman" w:cs="Times New Roman" w:eastAsiaTheme="minorEastAsia"/>
                      <w:snapToGrid w:val="0"/>
                      <w:color w:val="000000"/>
                      <w:sz w:val="24"/>
                      <w:szCs w:val="24"/>
                    </w:rPr>
                  </w:pPr>
                  <w:r>
                    <w:rPr>
                      <w:rFonts w:hint="default" w:ascii="Times New Roman" w:hAnsi="Times New Roman" w:eastAsia="宋体" w:cs="Times New Roman"/>
                      <w:snapToGrid w:val="0"/>
                      <w:color w:val="auto"/>
                      <w:sz w:val="21"/>
                      <w:szCs w:val="21"/>
                      <w:lang w:val="en-US" w:eastAsia="zh-CN"/>
                    </w:rPr>
                    <w:t>《工业企业厂界环境噪声排放标准》（GB 12348-2008）</w:t>
                  </w:r>
                </w:p>
              </w:tc>
              <w:tc>
                <w:tcPr>
                  <w:tcW w:w="824" w:type="pct"/>
                  <w:vAlign w:val="center"/>
                </w:tcPr>
                <w:p w14:paraId="16C34FD1">
                  <w:pPr>
                    <w:adjustRightInd/>
                    <w:snapToGrid/>
                    <w:spacing w:after="0"/>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65</w:t>
                  </w:r>
                </w:p>
              </w:tc>
              <w:tc>
                <w:tcPr>
                  <w:tcW w:w="824" w:type="pct"/>
                  <w:vAlign w:val="center"/>
                </w:tcPr>
                <w:p w14:paraId="0A0ACC76">
                  <w:pPr>
                    <w:adjustRightInd/>
                    <w:snapToGrid/>
                    <w:spacing w:after="0"/>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snapToGrid w:val="0"/>
                      <w:color w:val="auto"/>
                      <w:sz w:val="21"/>
                      <w:szCs w:val="21"/>
                      <w:lang w:val="en-US" w:eastAsia="zh-CN"/>
                    </w:rPr>
                    <w:t>55</w:t>
                  </w:r>
                </w:p>
              </w:tc>
            </w:tr>
          </w:tbl>
          <w:p w14:paraId="5B05A61A">
            <w:pPr>
              <w:keepNext w:val="0"/>
              <w:keepLines w:val="0"/>
              <w:pageBreakBefore w:val="0"/>
              <w:widowControl/>
              <w:kinsoku/>
              <w:wordWrap/>
              <w:overflowPunct/>
              <w:topLinePunct w:val="0"/>
              <w:autoSpaceDE/>
              <w:autoSpaceDN/>
              <w:bidi w:val="0"/>
              <w:adjustRightInd w:val="0"/>
              <w:snapToGrid w:val="0"/>
              <w:spacing w:before="361" w:beforeLines="100" w:after="0" w:line="360" w:lineRule="auto"/>
              <w:textAlignment w:val="auto"/>
              <w:rPr>
                <w:rFonts w:ascii="宋体" w:hAnsi="宋体" w:eastAsia="宋体" w:cs="宋体"/>
                <w:b/>
                <w:bCs/>
                <w:color w:val="auto"/>
                <w:spacing w:val="-2"/>
                <w:sz w:val="24"/>
                <w:szCs w:val="24"/>
                <w:lang w:bidi="zh-CN"/>
              </w:rPr>
            </w:pPr>
            <w:r>
              <w:rPr>
                <w:rFonts w:hint="eastAsia" w:ascii="宋体" w:hAnsi="宋体" w:eastAsia="宋体" w:cs="宋体"/>
                <w:b/>
                <w:bCs/>
                <w:color w:val="auto"/>
                <w:spacing w:val="-2"/>
                <w:sz w:val="24"/>
                <w:szCs w:val="24"/>
                <w:lang w:val="en-US" w:bidi="zh-CN"/>
              </w:rPr>
              <w:t>3</w:t>
            </w:r>
            <w:r>
              <w:rPr>
                <w:rFonts w:hint="eastAsia" w:ascii="宋体" w:hAnsi="宋体" w:eastAsia="宋体" w:cs="宋体"/>
                <w:b/>
                <w:bCs/>
                <w:color w:val="auto"/>
                <w:spacing w:val="-2"/>
                <w:sz w:val="24"/>
                <w:szCs w:val="24"/>
                <w:lang w:bidi="zh-CN"/>
              </w:rPr>
              <w:t>、固体废物</w:t>
            </w:r>
          </w:p>
          <w:p w14:paraId="6824DE54">
            <w:pPr>
              <w:pStyle w:val="38"/>
              <w:keepNext w:val="0"/>
              <w:keepLines w:val="0"/>
              <w:pageBreakBefore w:val="0"/>
              <w:widowControl/>
              <w:kinsoku/>
              <w:wordWrap/>
              <w:overflowPunct/>
              <w:topLinePunct w:val="0"/>
              <w:autoSpaceDE/>
              <w:autoSpaceDN/>
              <w:bidi w:val="0"/>
              <w:adjustRightInd w:val="0"/>
              <w:snapToGrid w:val="0"/>
              <w:spacing w:after="0"/>
              <w:ind w:left="0" w:firstLine="472" w:firstLineChars="200"/>
              <w:textAlignment w:val="auto"/>
              <w:rPr>
                <w:rFonts w:hint="default" w:ascii="Times New Roman" w:hAnsi="Times New Roman" w:eastAsia="宋体" w:cs="Times New Roman"/>
                <w:color w:val="auto"/>
                <w:sz w:val="24"/>
                <w:szCs w:val="24"/>
                <w:lang w:eastAsia="zh-CN" w:bidi="zh-CN"/>
              </w:rPr>
            </w:pPr>
            <w:r>
              <w:rPr>
                <w:rFonts w:hint="default" w:ascii="Times New Roman" w:hAnsi="Times New Roman" w:eastAsia="宋体" w:cs="Times New Roman"/>
                <w:color w:val="auto"/>
                <w:sz w:val="24"/>
                <w:szCs w:val="24"/>
                <w:lang w:eastAsia="zh-CN" w:bidi="zh-CN"/>
              </w:rPr>
              <w:t>一般固废执行《一般工业固体废物贮存和填埋污染控制标准》（GB 18599-20</w:t>
            </w:r>
            <w:r>
              <w:rPr>
                <w:rFonts w:hint="default" w:ascii="Times New Roman" w:hAnsi="Times New Roman" w:eastAsia="宋体" w:cs="Times New Roman"/>
                <w:color w:val="auto"/>
                <w:sz w:val="24"/>
                <w:szCs w:val="24"/>
                <w:lang w:val="en-US" w:eastAsia="zh-CN" w:bidi="zh-CN"/>
              </w:rPr>
              <w:t>20</w:t>
            </w:r>
            <w:r>
              <w:rPr>
                <w:rFonts w:hint="default" w:ascii="Times New Roman" w:hAnsi="Times New Roman" w:eastAsia="宋体" w:cs="Times New Roman"/>
                <w:color w:val="auto"/>
                <w:sz w:val="24"/>
                <w:szCs w:val="24"/>
                <w:lang w:eastAsia="zh-CN" w:bidi="zh-CN"/>
              </w:rPr>
              <w:t>），危险废物执行《危险废物贮存污染控制标准》（GB18597-20</w:t>
            </w:r>
            <w:r>
              <w:rPr>
                <w:rFonts w:hint="eastAsia" w:ascii="Times New Roman" w:hAnsi="Times New Roman" w:eastAsia="宋体" w:cs="Times New Roman"/>
                <w:color w:val="auto"/>
                <w:sz w:val="24"/>
                <w:szCs w:val="24"/>
                <w:lang w:val="en-US" w:eastAsia="zh-CN" w:bidi="zh-CN"/>
              </w:rPr>
              <w:t>23</w:t>
            </w:r>
            <w:r>
              <w:rPr>
                <w:rFonts w:hint="default" w:ascii="Times New Roman" w:hAnsi="Times New Roman" w:eastAsia="宋体" w:cs="Times New Roman"/>
                <w:color w:val="auto"/>
                <w:sz w:val="24"/>
                <w:szCs w:val="24"/>
                <w:lang w:eastAsia="zh-CN" w:bidi="zh-CN"/>
              </w:rPr>
              <w:t>）</w:t>
            </w:r>
            <w:r>
              <w:rPr>
                <w:rFonts w:hint="eastAsia" w:ascii="Times New Roman" w:hAnsi="Times New Roman" w:eastAsia="宋体" w:cs="Times New Roman"/>
                <w:color w:val="auto"/>
                <w:sz w:val="24"/>
                <w:szCs w:val="24"/>
                <w:lang w:eastAsia="zh-CN" w:bidi="zh-CN"/>
              </w:rPr>
              <w:t>的有关要求</w:t>
            </w:r>
            <w:r>
              <w:rPr>
                <w:rFonts w:hint="default" w:ascii="Times New Roman" w:hAnsi="Times New Roman" w:eastAsia="宋体" w:cs="Times New Roman"/>
                <w:color w:val="auto"/>
                <w:sz w:val="24"/>
                <w:szCs w:val="24"/>
                <w:lang w:eastAsia="zh-CN" w:bidi="zh-CN"/>
              </w:rPr>
              <w:t>。</w:t>
            </w:r>
          </w:p>
          <w:p w14:paraId="1EA7B750">
            <w:pPr>
              <w:keepNext w:val="0"/>
              <w:keepLines w:val="0"/>
              <w:pageBreakBefore w:val="0"/>
              <w:widowControl/>
              <w:kinsoku/>
              <w:wordWrap/>
              <w:overflowPunct/>
              <w:topLinePunct w:val="0"/>
              <w:autoSpaceDE/>
              <w:autoSpaceDN/>
              <w:bidi w:val="0"/>
              <w:adjustRightInd w:val="0"/>
              <w:snapToGrid w:val="0"/>
              <w:spacing w:before="361" w:beforeLines="100" w:after="0" w:line="360" w:lineRule="auto"/>
              <w:textAlignment w:val="auto"/>
              <w:rPr>
                <w:rFonts w:ascii="宋体" w:hAnsi="宋体" w:eastAsia="宋体" w:cs="宋体"/>
                <w:b/>
                <w:bCs/>
                <w:color w:val="auto"/>
                <w:spacing w:val="-2"/>
                <w:sz w:val="24"/>
                <w:szCs w:val="24"/>
                <w:lang w:bidi="zh-CN"/>
              </w:rPr>
            </w:pPr>
            <w:r>
              <w:rPr>
                <w:rFonts w:hint="eastAsia" w:ascii="宋体" w:hAnsi="宋体" w:eastAsia="宋体" w:cs="宋体"/>
                <w:b/>
                <w:bCs/>
                <w:color w:val="auto"/>
                <w:spacing w:val="-2"/>
                <w:sz w:val="24"/>
                <w:szCs w:val="24"/>
                <w:lang w:val="en-US" w:bidi="zh-CN"/>
              </w:rPr>
              <w:t>4</w:t>
            </w:r>
            <w:r>
              <w:rPr>
                <w:rFonts w:hint="eastAsia" w:ascii="宋体" w:hAnsi="宋体" w:eastAsia="宋体" w:cs="宋体"/>
                <w:b/>
                <w:bCs/>
                <w:color w:val="auto"/>
                <w:spacing w:val="-2"/>
                <w:sz w:val="24"/>
                <w:szCs w:val="24"/>
                <w:lang w:bidi="zh-CN"/>
              </w:rPr>
              <w:t>、总量</w:t>
            </w:r>
          </w:p>
          <w:p w14:paraId="4DD05873">
            <w:pPr>
              <w:keepNext w:val="0"/>
              <w:keepLines w:val="0"/>
              <w:pageBreakBefore w:val="0"/>
              <w:widowControl/>
              <w:kinsoku/>
              <w:wordWrap/>
              <w:overflowPunct/>
              <w:topLinePunct w:val="0"/>
              <w:autoSpaceDE/>
              <w:autoSpaceDN/>
              <w:bidi w:val="0"/>
              <w:adjustRightInd w:val="0"/>
              <w:snapToGrid w:val="0"/>
              <w:spacing w:after="0" w:line="360" w:lineRule="auto"/>
              <w:ind w:firstLine="472" w:firstLineChars="200"/>
              <w:textAlignment w:val="auto"/>
              <w:rPr>
                <w:rFonts w:hint="default" w:ascii="Times New Roman" w:hAnsi="Times New Roman" w:cs="Times New Roman" w:eastAsiaTheme="minorEastAsia"/>
                <w:color w:val="000000"/>
                <w:sz w:val="24"/>
                <w:szCs w:val="24"/>
              </w:rPr>
            </w:pPr>
            <w:r>
              <w:rPr>
                <w:rFonts w:hint="eastAsia" w:ascii="Times New Roman" w:hAnsi="Times New Roman" w:eastAsia="宋体" w:cs="Times New Roman"/>
                <w:color w:val="auto"/>
                <w:spacing w:val="-2"/>
                <w:sz w:val="24"/>
                <w:szCs w:val="24"/>
                <w:lang w:val="en-US" w:eastAsia="zh-CN" w:bidi="zh-CN"/>
              </w:rPr>
              <w:t>本项目排放污染物属于总量控制的为VOCs。</w:t>
            </w:r>
            <w:r>
              <w:rPr>
                <w:rFonts w:hint="default" w:ascii="Times New Roman" w:hAnsi="Times New Roman" w:eastAsia="宋体" w:cs="Times New Roman"/>
                <w:color w:val="auto"/>
                <w:spacing w:val="-2"/>
                <w:sz w:val="24"/>
                <w:szCs w:val="24"/>
                <w:lang w:val="en-US" w:eastAsia="zh-CN" w:bidi="zh-CN"/>
              </w:rPr>
              <w:t>本项目VOCs排放总量</w:t>
            </w:r>
            <w:r>
              <w:rPr>
                <w:rFonts w:hint="eastAsia" w:ascii="Times New Roman" w:hAnsi="Times New Roman" w:eastAsia="宋体" w:cs="Times New Roman"/>
                <w:color w:val="auto"/>
                <w:spacing w:val="-2"/>
                <w:sz w:val="24"/>
                <w:szCs w:val="24"/>
                <w:lang w:val="en-US" w:eastAsia="zh-CN" w:bidi="zh-CN"/>
              </w:rPr>
              <w:t>为</w:t>
            </w:r>
            <w:r>
              <w:rPr>
                <w:rFonts w:hint="default" w:ascii="Times New Roman" w:hAnsi="Times New Roman" w:eastAsia="宋体" w:cs="Times New Roman"/>
                <w:color w:val="auto"/>
                <w:spacing w:val="-2"/>
                <w:sz w:val="24"/>
                <w:szCs w:val="24"/>
                <w:lang w:val="en-US" w:eastAsia="zh-CN" w:bidi="zh-CN"/>
              </w:rPr>
              <w:t>0.014吨/年，全厂VOCs排放总量</w:t>
            </w:r>
            <w:r>
              <w:rPr>
                <w:rFonts w:hint="eastAsia" w:ascii="Times New Roman" w:hAnsi="Times New Roman" w:eastAsia="宋体" w:cs="Times New Roman"/>
                <w:color w:val="auto"/>
                <w:spacing w:val="-2"/>
                <w:sz w:val="24"/>
                <w:szCs w:val="24"/>
                <w:lang w:val="en-US" w:eastAsia="zh-CN" w:bidi="zh-CN"/>
              </w:rPr>
              <w:t>为</w:t>
            </w:r>
            <w:r>
              <w:rPr>
                <w:rFonts w:hint="default" w:ascii="Times New Roman" w:hAnsi="Times New Roman" w:eastAsia="宋体" w:cs="Times New Roman"/>
                <w:color w:val="auto"/>
                <w:spacing w:val="-2"/>
                <w:sz w:val="24"/>
                <w:szCs w:val="24"/>
                <w:lang w:val="en-US" w:eastAsia="zh-CN" w:bidi="zh-CN"/>
              </w:rPr>
              <w:t>0.137吨/年。</w:t>
            </w:r>
          </w:p>
        </w:tc>
      </w:tr>
    </w:tbl>
    <w:p w14:paraId="261E5B8E">
      <w:pPr>
        <w:adjustRightInd/>
        <w:snapToGrid/>
        <w:spacing w:after="0"/>
        <w:outlineLvl w:val="0"/>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1"/>
          <w:szCs w:val="21"/>
        </w:rPr>
        <w:br w:type="page"/>
      </w:r>
      <w:r>
        <w:rPr>
          <w:rFonts w:ascii="Times New Roman" w:hAnsi="Times New Roman" w:eastAsia="仿宋_GB2312" w:cs="Times New Roman"/>
          <w:b/>
          <w:color w:val="000000"/>
          <w:sz w:val="28"/>
          <w:szCs w:val="28"/>
        </w:rPr>
        <w:t xml:space="preserve">表二 </w:t>
      </w:r>
    </w:p>
    <w:tbl>
      <w:tblPr>
        <w:tblStyle w:val="28"/>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8"/>
      </w:tblGrid>
      <w:tr w14:paraId="5FE9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vAlign w:val="top"/>
          </w:tcPr>
          <w:p w14:paraId="323CDCDE">
            <w:pPr>
              <w:pStyle w:val="3"/>
              <w:widowControl w:val="0"/>
              <w:numPr>
                <w:ilvl w:val="1"/>
                <w:numId w:val="0"/>
              </w:numPr>
              <w:spacing w:before="240" w:beforeLines="100" w:after="0"/>
              <w:jc w:val="both"/>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工程建设内容：</w:t>
            </w:r>
          </w:p>
          <w:p w14:paraId="369B7C79">
            <w:pPr>
              <w:pStyle w:val="3"/>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both"/>
              <w:textAlignment w:val="auto"/>
              <w:rPr>
                <w:rFonts w:cs="Times New Roman" w:asciiTheme="minorEastAsia" w:hAnsiTheme="minorEastAsia" w:eastAsiaTheme="minorEastAsia"/>
                <w:sz w:val="24"/>
                <w:szCs w:val="24"/>
                <w:lang w:bidi="zh-CN"/>
              </w:rPr>
            </w:pPr>
            <w:r>
              <w:rPr>
                <w:rFonts w:hint="eastAsia" w:cs="Times New Roman" w:asciiTheme="minorEastAsia" w:hAnsiTheme="minorEastAsia" w:eastAsiaTheme="minorEastAsia"/>
                <w:sz w:val="24"/>
                <w:szCs w:val="24"/>
                <w:lang w:bidi="zh-CN"/>
              </w:rPr>
              <w:t>一、项目基本情况：</w:t>
            </w:r>
          </w:p>
          <w:p w14:paraId="58040186">
            <w:pPr>
              <w:keepNext w:val="0"/>
              <w:keepLines w:val="0"/>
              <w:pageBreakBefore w:val="0"/>
              <w:widowControl w:val="0"/>
              <w:kinsoku/>
              <w:wordWrap/>
              <w:overflowPunct/>
              <w:topLinePunct w:val="0"/>
              <w:autoSpaceDE w:val="0"/>
              <w:autoSpaceDN w:val="0"/>
              <w:bidi w:val="0"/>
              <w:adjustRightInd/>
              <w:snapToGrid/>
              <w:spacing w:after="0" w:line="360" w:lineRule="auto"/>
              <w:ind w:firstLine="472" w:firstLineChars="200"/>
              <w:jc w:val="both"/>
              <w:textAlignment w:val="auto"/>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 xml:space="preserve">滕州市宏庆塑业有限公司位于山东省枣庄市滕州市级索镇耀国路 668 号，本项目总占地面积 </w:t>
            </w:r>
            <w:r>
              <w:rPr>
                <w:rFonts w:hint="default" w:ascii="Times New Roman" w:hAnsi="Times New Roman" w:eastAsia="宋体" w:cs="Times New Roman"/>
                <w:spacing w:val="-2"/>
                <w:sz w:val="24"/>
                <w:szCs w:val="24"/>
                <w:lang w:val="en-US" w:eastAsia="zh-CN" w:bidi="zh-CN"/>
              </w:rPr>
              <w:t>6800m</w:t>
            </w:r>
            <w:r>
              <w:rPr>
                <w:rFonts w:hint="default" w:ascii="Times New Roman" w:hAnsi="Times New Roman" w:eastAsia="宋体" w:cs="Times New Roman"/>
                <w:spacing w:val="-2"/>
                <w:sz w:val="24"/>
                <w:szCs w:val="24"/>
                <w:vertAlign w:val="superscript"/>
                <w:lang w:val="en-US" w:eastAsia="zh-CN" w:bidi="zh-CN"/>
              </w:rPr>
              <w:t>2</w:t>
            </w:r>
            <w:r>
              <w:rPr>
                <w:rFonts w:hint="eastAsia" w:ascii="Times New Roman" w:hAnsi="Times New Roman" w:eastAsia="宋体" w:cs="Times New Roman"/>
                <w:spacing w:val="-2"/>
                <w:sz w:val="24"/>
                <w:szCs w:val="24"/>
                <w:lang w:val="en-US" w:eastAsia="zh-CN" w:bidi="zh-CN"/>
              </w:rPr>
              <w:t xml:space="preserve">，建筑面积 </w:t>
            </w:r>
            <w:r>
              <w:rPr>
                <w:rFonts w:hint="default" w:ascii="Times New Roman" w:hAnsi="Times New Roman" w:eastAsia="宋体" w:cs="Times New Roman"/>
                <w:spacing w:val="-2"/>
                <w:sz w:val="24"/>
                <w:szCs w:val="24"/>
                <w:lang w:val="en-US" w:eastAsia="zh-CN" w:bidi="zh-CN"/>
              </w:rPr>
              <w:t>6520m</w:t>
            </w:r>
            <w:r>
              <w:rPr>
                <w:rFonts w:hint="default" w:ascii="Times New Roman" w:hAnsi="Times New Roman" w:eastAsia="宋体" w:cs="Times New Roman"/>
                <w:spacing w:val="-2"/>
                <w:sz w:val="24"/>
                <w:szCs w:val="24"/>
                <w:vertAlign w:val="superscript"/>
                <w:lang w:val="en-US" w:eastAsia="zh-CN" w:bidi="zh-CN"/>
              </w:rPr>
              <w:t>2</w:t>
            </w:r>
            <w:r>
              <w:rPr>
                <w:rFonts w:hint="eastAsia" w:ascii="Times New Roman" w:hAnsi="Times New Roman" w:eastAsia="宋体" w:cs="Times New Roman"/>
                <w:spacing w:val="-2"/>
                <w:sz w:val="24"/>
                <w:szCs w:val="24"/>
                <w:lang w:val="en-US" w:eastAsia="zh-CN" w:bidi="zh-CN"/>
              </w:rPr>
              <w:t xml:space="preserve">，主要建设 </w:t>
            </w:r>
            <w:r>
              <w:rPr>
                <w:rFonts w:hint="default" w:ascii="Times New Roman" w:hAnsi="Times New Roman" w:eastAsia="宋体" w:cs="Times New Roman"/>
                <w:spacing w:val="-2"/>
                <w:sz w:val="24"/>
                <w:szCs w:val="24"/>
                <w:lang w:val="en-US" w:eastAsia="zh-CN" w:bidi="zh-CN"/>
              </w:rPr>
              <w:t xml:space="preserve">PET </w:t>
            </w:r>
            <w:r>
              <w:rPr>
                <w:rFonts w:hint="eastAsia" w:ascii="Times New Roman" w:hAnsi="Times New Roman" w:eastAsia="宋体" w:cs="Times New Roman"/>
                <w:spacing w:val="-2"/>
                <w:sz w:val="24"/>
                <w:szCs w:val="24"/>
                <w:lang w:val="en-US" w:eastAsia="zh-CN" w:bidi="zh-CN"/>
              </w:rPr>
              <w:t>车间、吸塑车间、原料库、成品库、办公室等建构筑物。公司经营范围为塑料包装箱及包装容器、石膏、聚氯乙烯片材、食品包装用聚苯乙烯片材、食品</w:t>
            </w:r>
            <w:r>
              <w:rPr>
                <w:rFonts w:hint="eastAsia" w:ascii="Times New Roman" w:hAnsi="Times New Roman" w:eastAsia="宋体" w:cs="Times New Roman"/>
                <w:spacing w:val="-2"/>
                <w:sz w:val="24"/>
                <w:szCs w:val="24"/>
                <w:lang w:val="zh-CN" w:eastAsia="zh-CN" w:bidi="zh-CN"/>
              </w:rPr>
              <w:t>包装用聚丙乙烯片材、食品包装用聚脂片材的制造销售；废旧塑料纸张回收等。</w:t>
            </w:r>
          </w:p>
          <w:p w14:paraId="5FFB5BF0">
            <w:pPr>
              <w:keepNext w:val="0"/>
              <w:keepLines w:val="0"/>
              <w:pageBreakBefore w:val="0"/>
              <w:widowControl w:val="0"/>
              <w:kinsoku/>
              <w:wordWrap/>
              <w:overflowPunct/>
              <w:topLinePunct w:val="0"/>
              <w:autoSpaceDE w:val="0"/>
              <w:autoSpaceDN w:val="0"/>
              <w:bidi w:val="0"/>
              <w:adjustRightInd/>
              <w:snapToGrid/>
              <w:spacing w:after="0" w:line="360" w:lineRule="auto"/>
              <w:ind w:firstLine="472" w:firstLineChars="200"/>
              <w:jc w:val="both"/>
              <w:textAlignment w:val="auto"/>
              <w:rPr>
                <w:rFonts w:hint="eastAsia" w:ascii="Times New Roman" w:hAnsi="Times New Roman" w:eastAsia="宋体" w:cs="Times New Roman"/>
                <w:spacing w:val="-2"/>
                <w:sz w:val="24"/>
                <w:szCs w:val="24"/>
                <w:lang w:val="en-US" w:eastAsia="zh-CN" w:bidi="zh-CN"/>
              </w:rPr>
            </w:pPr>
            <w:r>
              <w:rPr>
                <w:rFonts w:hint="eastAsia" w:ascii="Times New Roman" w:hAnsi="Times New Roman" w:eastAsia="宋体" w:cs="Times New Roman"/>
                <w:spacing w:val="-2"/>
                <w:sz w:val="24"/>
                <w:szCs w:val="24"/>
                <w:lang w:val="en-US" w:eastAsia="zh-CN" w:bidi="zh-CN"/>
              </w:rPr>
              <w:t>公司于</w:t>
            </w:r>
            <w:r>
              <w:rPr>
                <w:rFonts w:hint="default" w:ascii="Times New Roman" w:hAnsi="Times New Roman" w:eastAsia="宋体" w:cs="Times New Roman"/>
                <w:spacing w:val="-2"/>
                <w:sz w:val="24"/>
                <w:szCs w:val="24"/>
                <w:lang w:val="en-US" w:eastAsia="zh-CN" w:bidi="zh-CN"/>
              </w:rPr>
              <w:t xml:space="preserve">2019 </w:t>
            </w:r>
            <w:r>
              <w:rPr>
                <w:rFonts w:hint="eastAsia" w:ascii="Times New Roman" w:hAnsi="Times New Roman" w:eastAsia="宋体" w:cs="Times New Roman"/>
                <w:spacing w:val="-2"/>
                <w:sz w:val="24"/>
                <w:szCs w:val="24"/>
                <w:lang w:val="en-US" w:eastAsia="zh-CN" w:bidi="zh-CN"/>
              </w:rPr>
              <w:t xml:space="preserve">年 </w:t>
            </w:r>
            <w:r>
              <w:rPr>
                <w:rFonts w:hint="default" w:ascii="Times New Roman" w:hAnsi="Times New Roman" w:eastAsia="宋体" w:cs="Times New Roman"/>
                <w:spacing w:val="-2"/>
                <w:sz w:val="24"/>
                <w:szCs w:val="24"/>
                <w:lang w:val="en-US" w:eastAsia="zh-CN" w:bidi="zh-CN"/>
              </w:rPr>
              <w:t xml:space="preserve">2 </w:t>
            </w:r>
            <w:r>
              <w:rPr>
                <w:rFonts w:hint="eastAsia" w:ascii="Times New Roman" w:hAnsi="Times New Roman" w:eastAsia="宋体" w:cs="Times New Roman"/>
                <w:spacing w:val="-2"/>
                <w:sz w:val="24"/>
                <w:szCs w:val="24"/>
                <w:lang w:val="en-US" w:eastAsia="zh-CN" w:bidi="zh-CN"/>
              </w:rPr>
              <w:t>月委托北京华夏国润环保科技有限公司编制了</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滕州市宏庆塑业有限公司环保型塑料片材生产项目环境影响报告表</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 xml:space="preserve">，于 </w:t>
            </w:r>
            <w:r>
              <w:rPr>
                <w:rFonts w:hint="default" w:ascii="Times New Roman" w:hAnsi="Times New Roman" w:eastAsia="宋体" w:cs="Times New Roman"/>
                <w:spacing w:val="-2"/>
                <w:sz w:val="24"/>
                <w:szCs w:val="24"/>
                <w:lang w:val="en-US" w:eastAsia="zh-CN" w:bidi="zh-CN"/>
              </w:rPr>
              <w:t xml:space="preserve">2019 </w:t>
            </w:r>
            <w:r>
              <w:rPr>
                <w:rFonts w:hint="eastAsia" w:ascii="Times New Roman" w:hAnsi="Times New Roman" w:eastAsia="宋体" w:cs="Times New Roman"/>
                <w:spacing w:val="-2"/>
                <w:sz w:val="24"/>
                <w:szCs w:val="24"/>
                <w:lang w:val="en-US" w:eastAsia="zh-CN" w:bidi="zh-CN"/>
              </w:rPr>
              <w:t xml:space="preserve">年 </w:t>
            </w:r>
            <w:r>
              <w:rPr>
                <w:rFonts w:hint="default" w:ascii="Times New Roman" w:hAnsi="Times New Roman" w:eastAsia="宋体" w:cs="Times New Roman"/>
                <w:spacing w:val="-2"/>
                <w:sz w:val="24"/>
                <w:szCs w:val="24"/>
                <w:lang w:val="en-US" w:eastAsia="zh-CN" w:bidi="zh-CN"/>
              </w:rPr>
              <w:t xml:space="preserve">5 </w:t>
            </w:r>
            <w:r>
              <w:rPr>
                <w:rFonts w:hint="eastAsia" w:ascii="Times New Roman" w:hAnsi="Times New Roman" w:eastAsia="宋体" w:cs="Times New Roman"/>
                <w:spacing w:val="-2"/>
                <w:sz w:val="24"/>
                <w:szCs w:val="24"/>
                <w:lang w:val="en-US" w:eastAsia="zh-CN" w:bidi="zh-CN"/>
              </w:rPr>
              <w:t xml:space="preserve">月 </w:t>
            </w:r>
            <w:r>
              <w:rPr>
                <w:rFonts w:hint="default" w:ascii="Times New Roman" w:hAnsi="Times New Roman" w:eastAsia="宋体" w:cs="Times New Roman"/>
                <w:spacing w:val="-2"/>
                <w:sz w:val="24"/>
                <w:szCs w:val="24"/>
                <w:lang w:val="en-US" w:eastAsia="zh-CN" w:bidi="zh-CN"/>
              </w:rPr>
              <w:t xml:space="preserve">23 </w:t>
            </w:r>
            <w:r>
              <w:rPr>
                <w:rFonts w:hint="eastAsia" w:ascii="Times New Roman" w:hAnsi="Times New Roman" w:eastAsia="宋体" w:cs="Times New Roman"/>
                <w:spacing w:val="-2"/>
                <w:sz w:val="24"/>
                <w:szCs w:val="24"/>
                <w:lang w:val="en-US" w:eastAsia="zh-CN" w:bidi="zh-CN"/>
              </w:rPr>
              <w:t>日取得了滕州市环境保护局关于</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滕州市宏庆塑业有限公司环保型塑料片材生产项目环境影响报告表的批复</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（滕环行审字</w:t>
            </w:r>
            <w:r>
              <w:rPr>
                <w:rFonts w:hint="default" w:ascii="Times New Roman" w:hAnsi="Times New Roman" w:eastAsia="宋体" w:cs="Times New Roman"/>
                <w:spacing w:val="-2"/>
                <w:sz w:val="24"/>
                <w:szCs w:val="24"/>
                <w:lang w:val="en-US" w:eastAsia="zh-CN" w:bidi="zh-CN"/>
              </w:rPr>
              <w:t xml:space="preserve">[2019]B-128 </w:t>
            </w:r>
            <w:r>
              <w:rPr>
                <w:rFonts w:hint="eastAsia" w:ascii="Times New Roman" w:hAnsi="Times New Roman" w:eastAsia="宋体" w:cs="Times New Roman"/>
                <w:spacing w:val="-2"/>
                <w:sz w:val="24"/>
                <w:szCs w:val="24"/>
                <w:lang w:val="en-US" w:eastAsia="zh-CN" w:bidi="zh-CN"/>
              </w:rPr>
              <w:t>号）。项目建成后达到的生产规模为年产吸塑片3000t，吸塑盒200t，因此公司将其作为一期工程，于2020年6月对环保型塑料片材生产项目（一期年产吸塑片3000t，吸塑盒200t）进行了竣工环境保护验收工作。</w:t>
            </w:r>
          </w:p>
          <w:p w14:paraId="07420761">
            <w:pPr>
              <w:keepNext w:val="0"/>
              <w:keepLines w:val="0"/>
              <w:pageBreakBefore w:val="0"/>
              <w:widowControl w:val="0"/>
              <w:kinsoku/>
              <w:wordWrap/>
              <w:overflowPunct/>
              <w:topLinePunct w:val="0"/>
              <w:autoSpaceDE w:val="0"/>
              <w:autoSpaceDN w:val="0"/>
              <w:bidi w:val="0"/>
              <w:adjustRightInd/>
              <w:snapToGrid/>
              <w:spacing w:after="0" w:line="360" w:lineRule="auto"/>
              <w:ind w:firstLine="472" w:firstLineChars="200"/>
              <w:jc w:val="both"/>
              <w:textAlignment w:val="auto"/>
              <w:rPr>
                <w:rFonts w:hint="default" w:ascii="Times New Roman" w:hAnsi="Times New Roman" w:eastAsia="宋体" w:cs="Times New Roman"/>
                <w:color w:val="auto"/>
                <w:spacing w:val="-2"/>
                <w:sz w:val="24"/>
                <w:szCs w:val="24"/>
                <w:lang w:val="en-US" w:eastAsia="zh-CN" w:bidi="zh-CN"/>
              </w:rPr>
            </w:pPr>
            <w:r>
              <w:rPr>
                <w:rFonts w:hint="eastAsia" w:ascii="Times New Roman" w:hAnsi="Times New Roman" w:eastAsia="宋体" w:cs="Times New Roman"/>
                <w:spacing w:val="-2"/>
                <w:sz w:val="24"/>
                <w:szCs w:val="24"/>
                <w:lang w:val="zh-CN" w:eastAsia="zh-CN" w:bidi="zh-CN"/>
              </w:rPr>
              <w:t>为扩大市场的需求，公司决定建设环保型塑料片材生产项目（二期年产吸塑片1000t，吸塑盒100t），于</w:t>
            </w:r>
            <w:r>
              <w:rPr>
                <w:rFonts w:hint="eastAsia" w:ascii="Times New Roman" w:hAnsi="Times New Roman" w:eastAsia="宋体" w:cs="Times New Roman"/>
                <w:spacing w:val="-2"/>
                <w:sz w:val="24"/>
                <w:szCs w:val="24"/>
                <w:lang w:val="en-US" w:eastAsia="zh-CN" w:bidi="zh-CN"/>
              </w:rPr>
              <w:t>2020年8月委托山东绿然环保咨询有限公司编制了</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滕州市宏庆塑业有限公司环保型塑料片材生产项目</w:t>
            </w:r>
            <w:r>
              <w:rPr>
                <w:rFonts w:hint="eastAsia" w:ascii="Times New Roman" w:hAnsi="Times New Roman" w:eastAsia="宋体" w:cs="Times New Roman"/>
                <w:spacing w:val="-2"/>
                <w:sz w:val="24"/>
                <w:szCs w:val="24"/>
                <w:lang w:val="zh-CN" w:eastAsia="zh-CN" w:bidi="zh-CN"/>
              </w:rPr>
              <w:t>（二期年产吸塑片1000t，吸塑盒100t）</w:t>
            </w:r>
            <w:r>
              <w:rPr>
                <w:rFonts w:hint="eastAsia" w:ascii="Times New Roman" w:hAnsi="Times New Roman" w:eastAsia="宋体" w:cs="Times New Roman"/>
                <w:spacing w:val="-2"/>
                <w:sz w:val="24"/>
                <w:szCs w:val="24"/>
                <w:lang w:val="en-US" w:eastAsia="zh-CN" w:bidi="zh-CN"/>
              </w:rPr>
              <w:t>环境影响报告表</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 xml:space="preserve">，于 </w:t>
            </w:r>
            <w:r>
              <w:rPr>
                <w:rFonts w:hint="default" w:ascii="Times New Roman" w:hAnsi="Times New Roman" w:eastAsia="宋体" w:cs="Times New Roman"/>
                <w:spacing w:val="-2"/>
                <w:sz w:val="24"/>
                <w:szCs w:val="24"/>
                <w:lang w:val="en-US" w:eastAsia="zh-CN" w:bidi="zh-CN"/>
              </w:rPr>
              <w:t>20</w:t>
            </w:r>
            <w:r>
              <w:rPr>
                <w:rFonts w:hint="eastAsia" w:ascii="Times New Roman" w:hAnsi="Times New Roman" w:eastAsia="宋体" w:cs="Times New Roman"/>
                <w:spacing w:val="-2"/>
                <w:sz w:val="24"/>
                <w:szCs w:val="24"/>
                <w:lang w:val="en-US" w:eastAsia="zh-CN" w:bidi="zh-CN"/>
              </w:rPr>
              <w:t>20年 9</w:t>
            </w:r>
            <w:r>
              <w:rPr>
                <w:rFonts w:hint="default" w:ascii="Times New Roman" w:hAnsi="Times New Roman" w:eastAsia="宋体" w:cs="Times New Roman"/>
                <w:spacing w:val="-2"/>
                <w:sz w:val="24"/>
                <w:szCs w:val="24"/>
                <w:lang w:val="en-US" w:eastAsia="zh-CN" w:bidi="zh-CN"/>
              </w:rPr>
              <w:t xml:space="preserve"> </w:t>
            </w:r>
            <w:r>
              <w:rPr>
                <w:rFonts w:hint="eastAsia" w:ascii="Times New Roman" w:hAnsi="Times New Roman" w:eastAsia="宋体" w:cs="Times New Roman"/>
                <w:spacing w:val="-2"/>
                <w:sz w:val="24"/>
                <w:szCs w:val="24"/>
                <w:lang w:val="en-US" w:eastAsia="zh-CN" w:bidi="zh-CN"/>
              </w:rPr>
              <w:t xml:space="preserve">月 </w:t>
            </w:r>
            <w:r>
              <w:rPr>
                <w:rFonts w:hint="default" w:ascii="Times New Roman" w:hAnsi="Times New Roman" w:eastAsia="宋体" w:cs="Times New Roman"/>
                <w:spacing w:val="-2"/>
                <w:sz w:val="24"/>
                <w:szCs w:val="24"/>
                <w:lang w:val="en-US" w:eastAsia="zh-CN" w:bidi="zh-CN"/>
              </w:rPr>
              <w:t>2</w:t>
            </w:r>
            <w:r>
              <w:rPr>
                <w:rFonts w:hint="eastAsia" w:ascii="Times New Roman" w:hAnsi="Times New Roman" w:eastAsia="宋体" w:cs="Times New Roman"/>
                <w:spacing w:val="-2"/>
                <w:sz w:val="24"/>
                <w:szCs w:val="24"/>
                <w:lang w:val="en-US" w:eastAsia="zh-CN" w:bidi="zh-CN"/>
              </w:rPr>
              <w:t>9</w:t>
            </w:r>
            <w:r>
              <w:rPr>
                <w:rFonts w:hint="default" w:ascii="Times New Roman" w:hAnsi="Times New Roman" w:eastAsia="宋体" w:cs="Times New Roman"/>
                <w:spacing w:val="-2"/>
                <w:sz w:val="24"/>
                <w:szCs w:val="24"/>
                <w:lang w:val="en-US" w:eastAsia="zh-CN" w:bidi="zh-CN"/>
              </w:rPr>
              <w:t xml:space="preserve"> </w:t>
            </w:r>
            <w:r>
              <w:rPr>
                <w:rFonts w:hint="eastAsia" w:ascii="Times New Roman" w:hAnsi="Times New Roman" w:eastAsia="宋体" w:cs="Times New Roman"/>
                <w:spacing w:val="-2"/>
                <w:sz w:val="24"/>
                <w:szCs w:val="24"/>
                <w:lang w:val="en-US" w:eastAsia="zh-CN" w:bidi="zh-CN"/>
              </w:rPr>
              <w:t>日取得了枣庄市生态环境局滕州分局关于</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滕州市宏庆塑业有限公司环保型塑料片材生产项目环境影响报告表的批复</w:t>
            </w:r>
            <w:r>
              <w:rPr>
                <w:rFonts w:hint="default" w:ascii="Times New Roman" w:hAnsi="Times New Roman" w:eastAsia="宋体" w:cs="Times New Roman"/>
                <w:spacing w:val="-2"/>
                <w:sz w:val="24"/>
                <w:szCs w:val="24"/>
                <w:lang w:val="en-US" w:eastAsia="zh-CN" w:bidi="zh-CN"/>
              </w:rPr>
              <w:t>”</w:t>
            </w:r>
            <w:r>
              <w:rPr>
                <w:rFonts w:hint="eastAsia" w:ascii="Times New Roman" w:hAnsi="Times New Roman" w:eastAsia="宋体" w:cs="Times New Roman"/>
                <w:spacing w:val="-2"/>
                <w:sz w:val="24"/>
                <w:szCs w:val="24"/>
                <w:lang w:val="en-US" w:eastAsia="zh-CN" w:bidi="zh-CN"/>
              </w:rPr>
              <w:t>（枣环滕审字</w:t>
            </w:r>
            <w:r>
              <w:rPr>
                <w:rFonts w:hint="default" w:ascii="Times New Roman" w:hAnsi="Times New Roman" w:eastAsia="宋体" w:cs="Times New Roman"/>
                <w:spacing w:val="-2"/>
                <w:sz w:val="24"/>
                <w:szCs w:val="24"/>
                <w:lang w:val="en-US" w:eastAsia="zh-CN" w:bidi="zh-CN"/>
              </w:rPr>
              <w:t>[20</w:t>
            </w:r>
            <w:r>
              <w:rPr>
                <w:rFonts w:hint="eastAsia" w:ascii="Times New Roman" w:hAnsi="Times New Roman" w:eastAsia="宋体" w:cs="Times New Roman"/>
                <w:spacing w:val="-2"/>
                <w:sz w:val="24"/>
                <w:szCs w:val="24"/>
                <w:lang w:val="en-US" w:eastAsia="zh-CN" w:bidi="zh-CN"/>
              </w:rPr>
              <w:t>20</w:t>
            </w:r>
            <w:r>
              <w:rPr>
                <w:rFonts w:hint="default" w:ascii="Times New Roman" w:hAnsi="Times New Roman" w:eastAsia="宋体" w:cs="Times New Roman"/>
                <w:spacing w:val="-2"/>
                <w:sz w:val="24"/>
                <w:szCs w:val="24"/>
                <w:lang w:val="en-US" w:eastAsia="zh-CN" w:bidi="zh-CN"/>
              </w:rPr>
              <w:t>]B-1</w:t>
            </w:r>
            <w:r>
              <w:rPr>
                <w:rFonts w:hint="eastAsia" w:ascii="Times New Roman" w:hAnsi="Times New Roman" w:eastAsia="宋体" w:cs="Times New Roman"/>
                <w:spacing w:val="-2"/>
                <w:sz w:val="24"/>
                <w:szCs w:val="24"/>
                <w:lang w:val="en-US" w:eastAsia="zh-CN" w:bidi="zh-CN"/>
              </w:rPr>
              <w:t>4</w:t>
            </w:r>
            <w:r>
              <w:rPr>
                <w:rFonts w:hint="default" w:ascii="Times New Roman" w:hAnsi="Times New Roman" w:eastAsia="宋体" w:cs="Times New Roman"/>
                <w:spacing w:val="-2"/>
                <w:sz w:val="24"/>
                <w:szCs w:val="24"/>
                <w:lang w:val="en-US" w:eastAsia="zh-CN" w:bidi="zh-CN"/>
              </w:rPr>
              <w:t xml:space="preserve"> </w:t>
            </w:r>
            <w:r>
              <w:rPr>
                <w:rFonts w:hint="eastAsia" w:ascii="Times New Roman" w:hAnsi="Times New Roman" w:eastAsia="宋体" w:cs="Times New Roman"/>
                <w:spacing w:val="-2"/>
                <w:sz w:val="24"/>
                <w:szCs w:val="24"/>
                <w:lang w:val="en-US" w:eastAsia="zh-CN" w:bidi="zh-CN"/>
              </w:rPr>
              <w:t>号）。</w:t>
            </w:r>
            <w:r>
              <w:rPr>
                <w:rFonts w:hint="eastAsia" w:ascii="Times New Roman" w:hAnsi="Times New Roman" w:eastAsia="宋体" w:cs="Times New Roman"/>
                <w:spacing w:val="-2"/>
                <w:sz w:val="24"/>
                <w:szCs w:val="24"/>
                <w:lang w:val="zh-CN" w:eastAsia="zh-CN" w:bidi="zh-CN"/>
              </w:rPr>
              <w:t>项目建成后全厂将形成的生产规模</w:t>
            </w:r>
            <w:r>
              <w:rPr>
                <w:rFonts w:hint="eastAsia" w:ascii="Times New Roman" w:hAnsi="Times New Roman" w:eastAsia="宋体" w:cs="Times New Roman"/>
                <w:color w:val="auto"/>
                <w:spacing w:val="-2"/>
                <w:sz w:val="24"/>
                <w:szCs w:val="24"/>
                <w:lang w:val="zh-CN" w:eastAsia="zh-CN" w:bidi="zh-CN"/>
              </w:rPr>
              <w:t>为年产吸塑片4000t，年产吸塑盒300t</w:t>
            </w:r>
            <w:r>
              <w:rPr>
                <w:rFonts w:hint="default" w:ascii="Times New Roman" w:hAnsi="Times New Roman" w:eastAsia="宋体" w:cs="Times New Roman"/>
                <w:color w:val="auto"/>
                <w:spacing w:val="-2"/>
                <w:sz w:val="24"/>
                <w:szCs w:val="24"/>
                <w:lang w:val="zh-CN" w:eastAsia="zh-CN" w:bidi="zh-CN"/>
              </w:rPr>
              <w:t>。</w:t>
            </w:r>
          </w:p>
          <w:p w14:paraId="77AA4169">
            <w:pPr>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color w:val="auto"/>
                <w:spacing w:val="-2"/>
                <w:sz w:val="24"/>
                <w:szCs w:val="24"/>
                <w:lang w:val="en-US" w:eastAsia="zh-CN" w:bidi="zh-CN"/>
              </w:rPr>
            </w:pPr>
            <w:r>
              <w:rPr>
                <w:rFonts w:hint="eastAsia" w:ascii="Times New Roman" w:hAnsi="Times New Roman" w:eastAsia="宋体" w:cs="Times New Roman"/>
                <w:color w:val="auto"/>
                <w:sz w:val="24"/>
                <w:szCs w:val="24"/>
                <w:lang w:bidi="zh-CN"/>
              </w:rPr>
              <w:t>由于疫情原因，</w:t>
            </w:r>
            <w:r>
              <w:rPr>
                <w:rFonts w:ascii="Times New Roman" w:hAnsi="Times New Roman" w:eastAsia="宋体" w:cs="Times New Roman"/>
                <w:color w:val="auto"/>
                <w:sz w:val="24"/>
                <w:szCs w:val="24"/>
                <w:lang w:bidi="zh-CN"/>
              </w:rPr>
              <w:t>20</w:t>
            </w:r>
            <w:r>
              <w:rPr>
                <w:rFonts w:hint="eastAsia" w:ascii="Times New Roman" w:hAnsi="Times New Roman" w:eastAsia="宋体" w:cs="Times New Roman"/>
                <w:color w:val="auto"/>
                <w:sz w:val="24"/>
                <w:szCs w:val="24"/>
                <w:lang w:val="en-US" w:bidi="zh-CN"/>
              </w:rPr>
              <w:t>22</w:t>
            </w:r>
            <w:r>
              <w:rPr>
                <w:rFonts w:ascii="Times New Roman" w:hAnsi="Times New Roman" w:eastAsia="宋体" w:cs="Times New Roman"/>
                <w:color w:val="auto"/>
                <w:sz w:val="24"/>
                <w:szCs w:val="24"/>
                <w:lang w:bidi="zh-CN"/>
              </w:rPr>
              <w:t>年</w:t>
            </w:r>
            <w:r>
              <w:rPr>
                <w:rFonts w:hint="eastAsia" w:ascii="Times New Roman" w:hAnsi="Times New Roman" w:eastAsia="宋体" w:cs="Times New Roman"/>
                <w:color w:val="auto"/>
                <w:sz w:val="24"/>
                <w:szCs w:val="24"/>
                <w:lang w:val="en-US" w:bidi="zh-CN"/>
              </w:rPr>
              <w:t>4</w:t>
            </w:r>
            <w:r>
              <w:rPr>
                <w:rFonts w:ascii="Times New Roman" w:hAnsi="Times New Roman" w:eastAsia="宋体" w:cs="Times New Roman"/>
                <w:color w:val="auto"/>
                <w:sz w:val="24"/>
                <w:szCs w:val="24"/>
                <w:lang w:bidi="zh-CN"/>
              </w:rPr>
              <w:t>月，</w:t>
            </w:r>
            <w:r>
              <w:rPr>
                <w:rFonts w:hint="eastAsia" w:ascii="Times New Roman" w:hAnsi="Times New Roman" w:eastAsia="宋体" w:cs="Times New Roman"/>
                <w:color w:val="auto"/>
                <w:spacing w:val="-2"/>
                <w:sz w:val="24"/>
                <w:szCs w:val="24"/>
                <w:lang w:val="en-US" w:eastAsia="zh-CN" w:bidi="zh-CN"/>
              </w:rPr>
              <w:t>滕州市宏庆塑业有限公司才</w:t>
            </w:r>
            <w:r>
              <w:rPr>
                <w:rFonts w:ascii="Times New Roman" w:hAnsi="Times New Roman" w:eastAsia="宋体" w:cs="Times New Roman"/>
                <w:color w:val="auto"/>
                <w:sz w:val="24"/>
                <w:szCs w:val="24"/>
                <w:lang w:bidi="zh-CN"/>
              </w:rPr>
              <w:t>开工建设</w:t>
            </w:r>
            <w:r>
              <w:rPr>
                <w:rFonts w:hint="eastAsia" w:ascii="Times New Roman" w:hAnsi="Times New Roman" w:eastAsia="宋体" w:cs="Times New Roman"/>
                <w:color w:val="auto"/>
                <w:sz w:val="24"/>
                <w:szCs w:val="24"/>
                <w:lang w:bidi="zh-CN"/>
              </w:rPr>
              <w:t>“</w:t>
            </w:r>
            <w:r>
              <w:rPr>
                <w:rFonts w:hint="eastAsia" w:ascii="Times New Roman" w:hAnsi="Times New Roman" w:eastAsia="宋体" w:cs="Times New Roman"/>
                <w:color w:val="auto"/>
                <w:spacing w:val="-2"/>
                <w:sz w:val="24"/>
                <w:szCs w:val="24"/>
                <w:lang w:val="en-US" w:eastAsia="zh-CN" w:bidi="zh-CN"/>
              </w:rPr>
              <w:t>环保型塑料片材生产项目（二期年产吸塑片1000t，吸塑盒100t）</w:t>
            </w:r>
            <w:r>
              <w:rPr>
                <w:rFonts w:hint="eastAsia" w:ascii="Times New Roman" w:hAnsi="Times New Roman" w:eastAsia="宋体" w:cs="Times New Roman"/>
                <w:color w:val="auto"/>
                <w:sz w:val="24"/>
                <w:szCs w:val="24"/>
                <w:lang w:bidi="zh-CN"/>
              </w:rPr>
              <w:t>”</w:t>
            </w:r>
            <w:r>
              <w:rPr>
                <w:rFonts w:ascii="Times New Roman" w:hAnsi="Times New Roman" w:eastAsia="宋体" w:cs="Times New Roman"/>
                <w:color w:val="auto"/>
                <w:sz w:val="24"/>
                <w:szCs w:val="24"/>
                <w:lang w:bidi="zh-CN"/>
              </w:rPr>
              <w:t>，</w:t>
            </w:r>
            <w:r>
              <w:rPr>
                <w:rFonts w:hint="eastAsia" w:ascii="Times New Roman" w:hAnsi="Times New Roman" w:eastAsia="宋体" w:cs="Times New Roman"/>
                <w:color w:val="auto"/>
                <w:sz w:val="24"/>
                <w:szCs w:val="24"/>
                <w:lang w:val="en-US" w:bidi="zh-CN"/>
              </w:rPr>
              <w:t>2023年12月20日，变更完成排污许可证，开始试生产。</w:t>
            </w:r>
            <w:r>
              <w:rPr>
                <w:rFonts w:hint="eastAsia" w:ascii="Times New Roman" w:hAnsi="Times New Roman" w:eastAsia="宋体" w:cs="Times New Roman"/>
                <w:color w:val="auto"/>
                <w:spacing w:val="-2"/>
                <w:sz w:val="24"/>
                <w:szCs w:val="24"/>
                <w:lang w:val="zh-CN" w:eastAsia="zh-CN" w:bidi="zh-CN"/>
              </w:rPr>
              <w:t>二期工程不新增劳动定员，从一期员工中调配，年工作</w:t>
            </w:r>
            <w:r>
              <w:rPr>
                <w:rFonts w:hint="eastAsia" w:ascii="Times New Roman" w:hAnsi="Times New Roman" w:eastAsia="宋体" w:cs="Times New Roman"/>
                <w:color w:val="auto"/>
                <w:spacing w:val="-2"/>
                <w:sz w:val="24"/>
                <w:szCs w:val="24"/>
                <w:lang w:val="en-US" w:eastAsia="zh-CN" w:bidi="zh-CN"/>
              </w:rPr>
              <w:t>300天，2班制，每班8小时。</w:t>
            </w:r>
          </w:p>
          <w:p w14:paraId="21C18B1C">
            <w:pPr>
              <w:pStyle w:val="38"/>
              <w:keepNext w:val="0"/>
              <w:keepLines w:val="0"/>
              <w:pageBreakBefore w:val="0"/>
              <w:widowControl w:val="0"/>
              <w:kinsoku/>
              <w:wordWrap/>
              <w:overflowPunct/>
              <w:topLinePunct w:val="0"/>
              <w:autoSpaceDE/>
              <w:autoSpaceDN/>
              <w:bidi w:val="0"/>
              <w:adjustRightInd/>
              <w:snapToGrid/>
              <w:spacing w:after="0" w:line="360" w:lineRule="auto"/>
              <w:ind w:firstLine="472"/>
              <w:jc w:val="both"/>
              <w:textAlignment w:val="auto"/>
              <w:rPr>
                <w:rFonts w:cs="Times New Roman" w:asciiTheme="minorEastAsia" w:hAnsiTheme="minorEastAsia" w:eastAsiaTheme="minorEastAsia"/>
                <w:lang w:bidi="zh-CN"/>
              </w:rPr>
            </w:pPr>
            <w:r>
              <w:rPr>
                <w:rFonts w:cs="Times New Roman" w:asciiTheme="minorEastAsia" w:hAnsiTheme="minorEastAsia" w:eastAsiaTheme="minorEastAsia"/>
                <w:lang w:bidi="zh-CN"/>
              </w:rPr>
              <w:t>2023年</w:t>
            </w:r>
            <w:r>
              <w:rPr>
                <w:rFonts w:hint="eastAsia" w:cs="Times New Roman" w:asciiTheme="minorEastAsia" w:hAnsiTheme="minorEastAsia" w:eastAsiaTheme="minorEastAsia"/>
                <w:lang w:val="en-US" w:bidi="zh-CN"/>
              </w:rPr>
              <w:t>12</w:t>
            </w:r>
            <w:r>
              <w:rPr>
                <w:rFonts w:cs="Times New Roman" w:asciiTheme="minorEastAsia" w:hAnsiTheme="minorEastAsia" w:eastAsiaTheme="minorEastAsia"/>
                <w:lang w:bidi="zh-CN"/>
              </w:rPr>
              <w:t>月</w:t>
            </w:r>
            <w:r>
              <w:rPr>
                <w:rFonts w:hint="eastAsia" w:ascii="Times New Roman" w:hAnsi="Times New Roman" w:eastAsia="宋体" w:cs="Times New Roman"/>
                <w:spacing w:val="-2"/>
                <w:sz w:val="24"/>
                <w:szCs w:val="24"/>
                <w:lang w:val="en-US" w:eastAsia="zh-CN" w:bidi="zh-CN"/>
              </w:rPr>
              <w:t>滕州市宏庆塑业有限公司</w:t>
            </w:r>
            <w:r>
              <w:rPr>
                <w:rFonts w:cs="Times New Roman" w:asciiTheme="minorEastAsia" w:hAnsiTheme="minorEastAsia" w:eastAsiaTheme="minorEastAsia"/>
                <w:lang w:bidi="zh-CN"/>
              </w:rPr>
              <w:t>成立“</w:t>
            </w:r>
            <w:r>
              <w:rPr>
                <w:rFonts w:hint="eastAsia" w:ascii="Times New Roman" w:hAnsi="Times New Roman" w:eastAsia="宋体" w:cs="Times New Roman"/>
                <w:spacing w:val="-2"/>
                <w:sz w:val="24"/>
                <w:szCs w:val="24"/>
                <w:lang w:val="en-US" w:eastAsia="zh-CN" w:bidi="zh-CN"/>
              </w:rPr>
              <w:t>环保型塑料片材生产项目（二期年产吸塑片1000t，吸塑盒100t）</w:t>
            </w:r>
            <w:r>
              <w:rPr>
                <w:rFonts w:cs="Times New Roman" w:asciiTheme="minorEastAsia" w:hAnsiTheme="minorEastAsia" w:eastAsiaTheme="minorEastAsia"/>
                <w:lang w:bidi="zh-CN"/>
              </w:rPr>
              <w:t>”环保竣工验收项目组。项目组成立后立即收集项目立项核准文件、环境影响评价文件和审批文件等资料，研读资料，核查项目的建设内容、建设规模以及各项环保治理设施建设完成情况并核实工程概况和周边区域环境特点，明确有关环境保护要求，制定了《</w:t>
            </w:r>
            <w:r>
              <w:rPr>
                <w:rFonts w:hint="eastAsia" w:ascii="Times New Roman" w:hAnsi="Times New Roman" w:eastAsia="宋体" w:cs="Times New Roman"/>
                <w:spacing w:val="-2"/>
                <w:sz w:val="24"/>
                <w:szCs w:val="24"/>
                <w:lang w:val="en-US" w:eastAsia="zh-CN" w:bidi="zh-CN"/>
              </w:rPr>
              <w:t>环保型塑料片材生产项目（二期年产吸塑片1000t，吸塑盒100t）</w:t>
            </w:r>
            <w:r>
              <w:rPr>
                <w:rFonts w:cs="Times New Roman" w:asciiTheme="minorEastAsia" w:hAnsiTheme="minorEastAsia" w:eastAsiaTheme="minorEastAsia"/>
                <w:lang w:bidi="zh-CN"/>
              </w:rPr>
              <w:t>验收检测方案》。公司委托山东环安检测科技有限公司依据项目验收检测方案开展验收检测工作。</w:t>
            </w:r>
          </w:p>
          <w:p w14:paraId="5EC4F86A">
            <w:pPr>
              <w:pStyle w:val="38"/>
              <w:keepNext w:val="0"/>
              <w:keepLines w:val="0"/>
              <w:pageBreakBefore w:val="0"/>
              <w:widowControl w:val="0"/>
              <w:kinsoku/>
              <w:wordWrap/>
              <w:overflowPunct/>
              <w:topLinePunct w:val="0"/>
              <w:autoSpaceDE/>
              <w:autoSpaceDN/>
              <w:bidi w:val="0"/>
              <w:adjustRightInd/>
              <w:snapToGrid/>
              <w:spacing w:after="0" w:line="360" w:lineRule="auto"/>
              <w:ind w:firstLine="472"/>
              <w:jc w:val="both"/>
              <w:textAlignment w:val="auto"/>
              <w:rPr>
                <w:rFonts w:cs="Times New Roman" w:asciiTheme="minorEastAsia" w:hAnsiTheme="minorEastAsia" w:eastAsiaTheme="minorEastAsia"/>
                <w:color w:val="auto"/>
                <w:lang w:bidi="zh-CN"/>
              </w:rPr>
            </w:pPr>
            <w:r>
              <w:rPr>
                <w:rFonts w:hint="default" w:ascii="Times New Roman" w:hAnsi="Times New Roman" w:cs="Times New Roman" w:eastAsiaTheme="minorEastAsia"/>
                <w:color w:val="auto"/>
                <w:highlight w:val="none"/>
                <w:lang w:bidi="zh-CN"/>
              </w:rPr>
              <w:t>2023年</w:t>
            </w:r>
            <w:r>
              <w:rPr>
                <w:rFonts w:hint="default" w:ascii="Times New Roman" w:hAnsi="Times New Roman" w:cs="Times New Roman" w:eastAsiaTheme="minorEastAsia"/>
                <w:color w:val="auto"/>
                <w:highlight w:val="none"/>
                <w:lang w:val="en-US" w:bidi="zh-CN"/>
              </w:rPr>
              <w:t>12</w:t>
            </w:r>
            <w:r>
              <w:rPr>
                <w:rFonts w:hint="default" w:ascii="Times New Roman" w:hAnsi="Times New Roman" w:cs="Times New Roman" w:eastAsiaTheme="minorEastAsia"/>
                <w:color w:val="auto"/>
                <w:highlight w:val="none"/>
                <w:lang w:bidi="zh-CN"/>
              </w:rPr>
              <w:t>月2</w:t>
            </w:r>
            <w:r>
              <w:rPr>
                <w:rFonts w:hint="default" w:ascii="Times New Roman" w:hAnsi="Times New Roman" w:cs="Times New Roman" w:eastAsiaTheme="minorEastAsia"/>
                <w:color w:val="auto"/>
                <w:highlight w:val="none"/>
                <w:lang w:val="en-US" w:bidi="zh-CN"/>
              </w:rPr>
              <w:t>5</w:t>
            </w:r>
            <w:r>
              <w:rPr>
                <w:rFonts w:hint="default" w:ascii="Times New Roman" w:hAnsi="Times New Roman" w:cs="Times New Roman" w:eastAsiaTheme="minorEastAsia"/>
                <w:color w:val="auto"/>
                <w:highlight w:val="none"/>
                <w:lang w:bidi="zh-CN"/>
              </w:rPr>
              <w:t>日—2023年</w:t>
            </w:r>
            <w:r>
              <w:rPr>
                <w:rFonts w:hint="default" w:ascii="Times New Roman" w:hAnsi="Times New Roman" w:cs="Times New Roman" w:eastAsiaTheme="minorEastAsia"/>
                <w:color w:val="auto"/>
                <w:highlight w:val="none"/>
                <w:lang w:val="en-US" w:bidi="zh-CN"/>
              </w:rPr>
              <w:t>12</w:t>
            </w:r>
            <w:r>
              <w:rPr>
                <w:rFonts w:hint="default" w:ascii="Times New Roman" w:hAnsi="Times New Roman" w:cs="Times New Roman" w:eastAsiaTheme="minorEastAsia"/>
                <w:color w:val="auto"/>
                <w:highlight w:val="none"/>
                <w:lang w:bidi="zh-CN"/>
              </w:rPr>
              <w:t>月</w:t>
            </w:r>
            <w:r>
              <w:rPr>
                <w:rFonts w:hint="default" w:ascii="Times New Roman" w:hAnsi="Times New Roman" w:cs="Times New Roman" w:eastAsiaTheme="minorEastAsia"/>
                <w:color w:val="auto"/>
                <w:highlight w:val="none"/>
                <w:lang w:val="en-US" w:bidi="zh-CN"/>
              </w:rPr>
              <w:t>26</w:t>
            </w:r>
            <w:r>
              <w:rPr>
                <w:rFonts w:hint="default" w:ascii="Times New Roman" w:hAnsi="Times New Roman" w:cs="Times New Roman" w:eastAsiaTheme="minorEastAsia"/>
                <w:color w:val="auto"/>
                <w:highlight w:val="none"/>
                <w:lang w:bidi="zh-CN"/>
              </w:rPr>
              <w:t>日</w:t>
            </w:r>
            <w:r>
              <w:rPr>
                <w:rFonts w:hint="default" w:ascii="Times New Roman" w:hAnsi="Times New Roman" w:cs="Times New Roman" w:eastAsiaTheme="minorEastAsia"/>
                <w:color w:val="auto"/>
                <w:lang w:bidi="zh-CN"/>
              </w:rPr>
              <w:t>山东环</w:t>
            </w:r>
            <w:r>
              <w:rPr>
                <w:rFonts w:cs="Times New Roman" w:asciiTheme="minorEastAsia" w:hAnsiTheme="minorEastAsia" w:eastAsiaTheme="minorEastAsia"/>
                <w:color w:val="auto"/>
                <w:lang w:bidi="zh-CN"/>
              </w:rPr>
              <w:t>安检测科技有限公司依据检测方案进行了现场检测，并出具检测报告(环安(检)字2023</w:t>
            </w:r>
            <w:r>
              <w:rPr>
                <w:rFonts w:hint="eastAsia" w:cs="Times New Roman" w:asciiTheme="minorEastAsia" w:hAnsiTheme="minorEastAsia" w:eastAsiaTheme="minorEastAsia"/>
                <w:color w:val="auto"/>
                <w:lang w:val="en-US" w:bidi="zh-CN"/>
              </w:rPr>
              <w:t>122501</w:t>
            </w:r>
            <w:r>
              <w:rPr>
                <w:rFonts w:cs="Times New Roman" w:asciiTheme="minorEastAsia" w:hAnsiTheme="minorEastAsia" w:eastAsiaTheme="minorEastAsia"/>
                <w:color w:val="auto"/>
                <w:lang w:bidi="zh-CN"/>
              </w:rPr>
              <w:t>号)。202</w:t>
            </w:r>
            <w:r>
              <w:rPr>
                <w:rFonts w:hint="eastAsia" w:cs="Times New Roman" w:asciiTheme="minorEastAsia" w:hAnsiTheme="minorEastAsia" w:eastAsiaTheme="minorEastAsia"/>
                <w:color w:val="auto"/>
                <w:lang w:val="en-US" w:bidi="zh-CN"/>
              </w:rPr>
              <w:t>4</w:t>
            </w:r>
            <w:r>
              <w:rPr>
                <w:rFonts w:cs="Times New Roman" w:asciiTheme="minorEastAsia" w:hAnsiTheme="minorEastAsia" w:eastAsiaTheme="minorEastAsia"/>
                <w:color w:val="auto"/>
                <w:lang w:bidi="zh-CN"/>
              </w:rPr>
              <w:t>年</w:t>
            </w:r>
            <w:r>
              <w:rPr>
                <w:rFonts w:hint="eastAsia" w:cs="Times New Roman" w:asciiTheme="minorEastAsia" w:hAnsiTheme="minorEastAsia" w:eastAsiaTheme="minorEastAsia"/>
                <w:color w:val="auto"/>
                <w:lang w:val="en-US" w:bidi="zh-CN"/>
              </w:rPr>
              <w:t>1</w:t>
            </w:r>
            <w:r>
              <w:rPr>
                <w:rFonts w:cs="Times New Roman" w:asciiTheme="minorEastAsia" w:hAnsiTheme="minorEastAsia" w:eastAsiaTheme="minorEastAsia"/>
                <w:color w:val="auto"/>
                <w:lang w:bidi="zh-CN"/>
              </w:rPr>
              <w:t>月验收项目组依据调查结果、收集的资料、验收检测报告等，按照《建设项目竣工环境保护验收技术指南污染影响类》要求编制了《</w:t>
            </w:r>
            <w:r>
              <w:rPr>
                <w:rFonts w:hint="eastAsia" w:ascii="Times New Roman" w:hAnsi="Times New Roman" w:eastAsia="宋体" w:cs="Times New Roman"/>
                <w:color w:val="auto"/>
                <w:spacing w:val="-2"/>
                <w:sz w:val="24"/>
                <w:szCs w:val="24"/>
                <w:lang w:val="en-US" w:eastAsia="zh-CN" w:bidi="zh-CN"/>
              </w:rPr>
              <w:t>滕州市宏庆塑业有限公司环保型塑料片材生产项目（二期年产吸塑片1000t，吸塑盒100t）</w:t>
            </w:r>
            <w:r>
              <w:rPr>
                <w:rFonts w:cs="Times New Roman" w:asciiTheme="minorEastAsia" w:hAnsiTheme="minorEastAsia" w:eastAsiaTheme="minorEastAsia"/>
                <w:color w:val="auto"/>
                <w:lang w:bidi="zh-CN"/>
              </w:rPr>
              <w:t>竣工环境保护验收监测报告表》。</w:t>
            </w:r>
          </w:p>
          <w:p w14:paraId="61A1563E">
            <w:pPr>
              <w:pStyle w:val="3"/>
              <w:widowControl w:val="0"/>
              <w:numPr>
                <w:ilvl w:val="1"/>
                <w:numId w:val="0"/>
              </w:numPr>
              <w:spacing w:after="0"/>
              <w:jc w:val="both"/>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二、工程建设内容</w:t>
            </w:r>
          </w:p>
          <w:p w14:paraId="40B2EF4F">
            <w:pPr>
              <w:widowControl w:val="0"/>
              <w:spacing w:after="0" w:line="360" w:lineRule="auto"/>
              <w:ind w:firstLine="480" w:firstLineChars="200"/>
              <w:jc w:val="both"/>
              <w:rPr>
                <w:rFonts w:ascii="Times New Roman" w:hAnsi="Times New Roman" w:eastAsia="宋体" w:cs="Times New Roman"/>
                <w:sz w:val="24"/>
                <w:szCs w:val="24"/>
                <w:lang w:bidi="zh-CN"/>
              </w:rPr>
            </w:pPr>
            <w:r>
              <w:rPr>
                <w:rFonts w:hint="eastAsia" w:ascii="宋体" w:hAnsi="宋体" w:eastAsia="宋体" w:cs="宋体"/>
                <w:color w:val="000000"/>
                <w:sz w:val="24"/>
                <w:szCs w:val="24"/>
                <w:lang w:bidi="ar"/>
              </w:rPr>
              <w:t>工程组成情况见</w:t>
            </w:r>
            <w:r>
              <w:rPr>
                <w:rFonts w:hint="eastAsia" w:ascii="Times New Roman" w:hAnsi="Times New Roman" w:eastAsia="宋体" w:cs="Times New Roman"/>
                <w:sz w:val="24"/>
                <w:szCs w:val="24"/>
                <w:lang w:bidi="zh-CN"/>
              </w:rPr>
              <w:t>表2-1。</w:t>
            </w:r>
          </w:p>
          <w:p w14:paraId="080F43A7">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ascii="Times New Roman" w:hAnsi="Times New Roman" w:eastAsia="宋体" w:cs="Times New Roman"/>
                <w:b/>
                <w:bCs/>
                <w:snapToGrid w:val="0"/>
                <w:sz w:val="24"/>
                <w:szCs w:val="24"/>
                <w:highlight w:val="none"/>
                <w:lang w:val="en-GB"/>
              </w:rPr>
            </w:pPr>
            <w:r>
              <w:rPr>
                <w:rFonts w:hint="eastAsia" w:ascii="Times New Roman" w:hAnsi="Times New Roman" w:eastAsia="宋体" w:cs="Times New Roman"/>
                <w:b/>
                <w:bCs/>
                <w:snapToGrid w:val="0"/>
                <w:sz w:val="24"/>
                <w:szCs w:val="24"/>
                <w:highlight w:val="none"/>
                <w:lang w:val="en-GB"/>
              </w:rPr>
              <w:t>表</w:t>
            </w:r>
            <w:r>
              <w:rPr>
                <w:rFonts w:hint="eastAsia" w:ascii="Times New Roman" w:hAnsi="Times New Roman" w:eastAsia="宋体" w:cs="Times New Roman"/>
                <w:b/>
                <w:bCs/>
                <w:snapToGrid w:val="0"/>
                <w:sz w:val="24"/>
                <w:szCs w:val="24"/>
                <w:highlight w:val="none"/>
              </w:rPr>
              <w:t>2-1</w:t>
            </w:r>
            <w:r>
              <w:rPr>
                <w:rFonts w:ascii="Times New Roman" w:hAnsi="Times New Roman" w:eastAsia="宋体" w:cs="Times New Roman"/>
                <w:b/>
                <w:bCs/>
                <w:snapToGrid w:val="0"/>
                <w:sz w:val="24"/>
                <w:szCs w:val="24"/>
                <w:highlight w:val="none"/>
                <w:lang w:val="en-GB"/>
              </w:rPr>
              <w:t xml:space="preserve">  </w:t>
            </w:r>
            <w:r>
              <w:rPr>
                <w:rFonts w:hint="eastAsia" w:ascii="Times New Roman" w:hAnsi="Times New Roman" w:eastAsia="宋体" w:cs="Times New Roman"/>
                <w:b/>
                <w:bCs/>
                <w:snapToGrid w:val="0"/>
                <w:sz w:val="24"/>
                <w:szCs w:val="24"/>
                <w:highlight w:val="none"/>
                <w:lang w:val="en-GB"/>
              </w:rPr>
              <w:t>工程组成情况一览表</w:t>
            </w:r>
          </w:p>
          <w:tbl>
            <w:tblPr>
              <w:tblStyle w:val="27"/>
              <w:tblW w:w="889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744"/>
              <w:gridCol w:w="1120"/>
              <w:gridCol w:w="5290"/>
              <w:gridCol w:w="1745"/>
            </w:tblGrid>
            <w:tr w14:paraId="5ECE63C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69189E3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default" w:ascii="Times New Roman" w:hAnsi="Times New Roman" w:eastAsia="宋体" w:cs="Times New Roman"/>
                      <w:b/>
                      <w:bCs/>
                      <w:snapToGrid w:val="0"/>
                      <w:color w:val="000000"/>
                      <w:sz w:val="21"/>
                      <w:szCs w:val="21"/>
                      <w:lang w:val="en-US" w:eastAsia="zh-CN" w:bidi="ar-SA"/>
                    </w:rPr>
                    <w:t>工程类别</w:t>
                  </w:r>
                </w:p>
              </w:tc>
              <w:tc>
                <w:tcPr>
                  <w:tcW w:w="1120" w:type="dxa"/>
                  <w:noWrap w:val="0"/>
                  <w:vAlign w:val="center"/>
                </w:tcPr>
                <w:p w14:paraId="0A586D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default" w:ascii="Times New Roman" w:hAnsi="Times New Roman" w:eastAsia="宋体" w:cs="Times New Roman"/>
                      <w:b/>
                      <w:bCs/>
                      <w:snapToGrid w:val="0"/>
                      <w:color w:val="000000"/>
                      <w:sz w:val="21"/>
                      <w:szCs w:val="21"/>
                      <w:lang w:val="en-US" w:eastAsia="zh-CN" w:bidi="ar-SA"/>
                    </w:rPr>
                    <w:t>工程名称</w:t>
                  </w:r>
                </w:p>
              </w:tc>
              <w:tc>
                <w:tcPr>
                  <w:tcW w:w="5290" w:type="dxa"/>
                  <w:noWrap w:val="0"/>
                  <w:vAlign w:val="center"/>
                </w:tcPr>
                <w:p w14:paraId="1D8D95F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eastAsia" w:ascii="Times New Roman" w:hAnsi="Times New Roman" w:eastAsia="宋体" w:cs="Times New Roman"/>
                      <w:b/>
                      <w:bCs/>
                      <w:snapToGrid w:val="0"/>
                      <w:color w:val="000000"/>
                      <w:sz w:val="21"/>
                      <w:szCs w:val="21"/>
                      <w:lang w:val="en-US" w:eastAsia="zh-CN" w:bidi="ar-SA"/>
                    </w:rPr>
                    <w:t>环评设计</w:t>
                  </w:r>
                </w:p>
              </w:tc>
              <w:tc>
                <w:tcPr>
                  <w:tcW w:w="1745" w:type="dxa"/>
                  <w:noWrap w:val="0"/>
                  <w:vAlign w:val="center"/>
                </w:tcPr>
                <w:p w14:paraId="2EF9254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eastAsia" w:ascii="Times New Roman" w:hAnsi="Times New Roman" w:eastAsia="宋体" w:cs="Times New Roman"/>
                      <w:b/>
                      <w:bCs/>
                      <w:snapToGrid w:val="0"/>
                      <w:color w:val="000000"/>
                      <w:sz w:val="21"/>
                      <w:szCs w:val="21"/>
                      <w:lang w:val="en-US" w:eastAsia="zh-CN" w:bidi="ar-SA"/>
                    </w:rPr>
                    <w:t>实际建设</w:t>
                  </w:r>
                </w:p>
              </w:tc>
            </w:tr>
            <w:tr w14:paraId="1A01366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restart"/>
                  <w:noWrap w:val="0"/>
                  <w:vAlign w:val="center"/>
                </w:tcPr>
                <w:p w14:paraId="0DE547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主体工程</w:t>
                  </w:r>
                </w:p>
              </w:tc>
              <w:tc>
                <w:tcPr>
                  <w:tcW w:w="1120" w:type="dxa"/>
                  <w:noWrap w:val="0"/>
                  <w:vAlign w:val="center"/>
                </w:tcPr>
                <w:p w14:paraId="05B80C3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PET车间</w:t>
                  </w:r>
                </w:p>
              </w:tc>
              <w:tc>
                <w:tcPr>
                  <w:tcW w:w="5290" w:type="dxa"/>
                  <w:noWrap w:val="0"/>
                  <w:vAlign w:val="center"/>
                </w:tcPr>
                <w:p w14:paraId="022B825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1座，1层，建筑面积2000m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；为项目PET吸塑片生产区。</w:t>
                  </w:r>
                </w:p>
              </w:tc>
              <w:tc>
                <w:tcPr>
                  <w:tcW w:w="1745" w:type="dxa"/>
                  <w:noWrap w:val="0"/>
                  <w:vAlign w:val="center"/>
                </w:tcPr>
                <w:p w14:paraId="30C2DB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依托现有闲置区域新增生产设备</w:t>
                  </w:r>
                </w:p>
              </w:tc>
            </w:tr>
            <w:tr w14:paraId="4C3C5B9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5DFC9A1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49CF6C7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吸塑车间</w:t>
                  </w:r>
                </w:p>
              </w:tc>
              <w:tc>
                <w:tcPr>
                  <w:tcW w:w="5290" w:type="dxa"/>
                  <w:noWrap w:val="0"/>
                  <w:vAlign w:val="center"/>
                </w:tcPr>
                <w:p w14:paraId="2108EB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1座，1层，建筑面积280m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；为项目PET吸塑盒生产区。</w:t>
                  </w:r>
                </w:p>
              </w:tc>
              <w:tc>
                <w:tcPr>
                  <w:tcW w:w="1745" w:type="dxa"/>
                  <w:noWrap w:val="0"/>
                  <w:vAlign w:val="center"/>
                </w:tcPr>
                <w:p w14:paraId="7EE16BA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69BFF97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restart"/>
                  <w:noWrap w:val="0"/>
                  <w:vAlign w:val="center"/>
                </w:tcPr>
                <w:p w14:paraId="6638C8A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辅助工程</w:t>
                  </w:r>
                </w:p>
              </w:tc>
              <w:tc>
                <w:tcPr>
                  <w:tcW w:w="1120" w:type="dxa"/>
                  <w:noWrap w:val="0"/>
                  <w:vAlign w:val="center"/>
                </w:tcPr>
                <w:p w14:paraId="6DBFEDA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原料库</w:t>
                  </w:r>
                </w:p>
              </w:tc>
              <w:tc>
                <w:tcPr>
                  <w:tcW w:w="5290" w:type="dxa"/>
                  <w:noWrap w:val="0"/>
                  <w:vAlign w:val="center"/>
                </w:tcPr>
                <w:p w14:paraId="58304D4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2座，1层，总建筑面积1440m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；为项目原料存放区。</w:t>
                  </w:r>
                </w:p>
              </w:tc>
              <w:tc>
                <w:tcPr>
                  <w:tcW w:w="1745" w:type="dxa"/>
                  <w:noWrap w:val="0"/>
                  <w:vAlign w:val="center"/>
                </w:tcPr>
                <w:p w14:paraId="4CED42D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6FA8108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527C41A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4821DC3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成品库</w:t>
                  </w:r>
                </w:p>
              </w:tc>
              <w:tc>
                <w:tcPr>
                  <w:tcW w:w="5290" w:type="dxa"/>
                  <w:noWrap w:val="0"/>
                  <w:vAlign w:val="center"/>
                </w:tcPr>
                <w:p w14:paraId="0A66E71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1座，1层，建筑面积500m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；为项目原料存放区。</w:t>
                  </w:r>
                </w:p>
              </w:tc>
              <w:tc>
                <w:tcPr>
                  <w:tcW w:w="1745" w:type="dxa"/>
                  <w:noWrap w:val="0"/>
                  <w:vAlign w:val="center"/>
                </w:tcPr>
                <w:p w14:paraId="325814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493BF6F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72CAF6F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2573484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仓库</w:t>
                  </w:r>
                </w:p>
              </w:tc>
              <w:tc>
                <w:tcPr>
                  <w:tcW w:w="5290" w:type="dxa"/>
                  <w:noWrap w:val="0"/>
                  <w:vAlign w:val="center"/>
                </w:tcPr>
                <w:p w14:paraId="3B98B1F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1座，1层，建筑面积920m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；为项目原料存放区。</w:t>
                  </w:r>
                </w:p>
              </w:tc>
              <w:tc>
                <w:tcPr>
                  <w:tcW w:w="1745" w:type="dxa"/>
                  <w:noWrap w:val="0"/>
                  <w:vAlign w:val="center"/>
                </w:tcPr>
                <w:p w14:paraId="62CA4C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0AA88E1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31DEAD2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24CB3B2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办公室</w:t>
                  </w:r>
                </w:p>
              </w:tc>
              <w:tc>
                <w:tcPr>
                  <w:tcW w:w="5290" w:type="dxa"/>
                  <w:noWrap w:val="0"/>
                  <w:vAlign w:val="center"/>
                </w:tcPr>
                <w:p w14:paraId="284F971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1座，占地面积510m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；为项目日常经营管理区域。</w:t>
                  </w:r>
                </w:p>
              </w:tc>
              <w:tc>
                <w:tcPr>
                  <w:tcW w:w="1745" w:type="dxa"/>
                  <w:noWrap w:val="0"/>
                  <w:vAlign w:val="center"/>
                </w:tcPr>
                <w:p w14:paraId="5C88F02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60AC773D">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restart"/>
                  <w:noWrap w:val="0"/>
                  <w:vAlign w:val="center"/>
                </w:tcPr>
                <w:p w14:paraId="56EBB3D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公用工程</w:t>
                  </w:r>
                </w:p>
              </w:tc>
              <w:tc>
                <w:tcPr>
                  <w:tcW w:w="1120" w:type="dxa"/>
                  <w:noWrap w:val="0"/>
                  <w:vAlign w:val="center"/>
                </w:tcPr>
                <w:p w14:paraId="2C9F427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供水</w:t>
                  </w:r>
                </w:p>
              </w:tc>
              <w:tc>
                <w:tcPr>
                  <w:tcW w:w="5290" w:type="dxa"/>
                  <w:noWrap w:val="0"/>
                  <w:vAlign w:val="center"/>
                </w:tcPr>
                <w:p w14:paraId="055F3EF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无新增用水。</w:t>
                  </w:r>
                </w:p>
              </w:tc>
              <w:tc>
                <w:tcPr>
                  <w:tcW w:w="1745" w:type="dxa"/>
                  <w:noWrap w:val="0"/>
                  <w:vAlign w:val="center"/>
                </w:tcPr>
                <w:p w14:paraId="55D284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6100448E">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503AD48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2A33543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排水</w:t>
                  </w:r>
                </w:p>
              </w:tc>
              <w:tc>
                <w:tcPr>
                  <w:tcW w:w="5290" w:type="dxa"/>
                  <w:noWrap w:val="0"/>
                  <w:vAlign w:val="center"/>
                </w:tcPr>
                <w:p w14:paraId="48D429A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雨污分流制</w:t>
                  </w:r>
                </w:p>
              </w:tc>
              <w:tc>
                <w:tcPr>
                  <w:tcW w:w="1745" w:type="dxa"/>
                  <w:noWrap w:val="0"/>
                  <w:vAlign w:val="center"/>
                </w:tcPr>
                <w:p w14:paraId="42353D7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0F86498E">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44BBAD4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529EFAF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供电</w:t>
                  </w:r>
                </w:p>
              </w:tc>
              <w:tc>
                <w:tcPr>
                  <w:tcW w:w="5290" w:type="dxa"/>
                  <w:noWrap w:val="0"/>
                  <w:vAlign w:val="center"/>
                </w:tcPr>
                <w:p w14:paraId="2C7B5FF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由市政电网供给。</w:t>
                  </w:r>
                </w:p>
              </w:tc>
              <w:tc>
                <w:tcPr>
                  <w:tcW w:w="1745" w:type="dxa"/>
                  <w:noWrap w:val="0"/>
                  <w:vAlign w:val="center"/>
                </w:tcPr>
                <w:p w14:paraId="5DBACA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r w14:paraId="2B493F05">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restart"/>
                  <w:noWrap w:val="0"/>
                  <w:vAlign w:val="center"/>
                </w:tcPr>
                <w:p w14:paraId="4A1B948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环保工程</w:t>
                  </w:r>
                </w:p>
              </w:tc>
              <w:tc>
                <w:tcPr>
                  <w:tcW w:w="1120" w:type="dxa"/>
                  <w:noWrap w:val="0"/>
                  <w:vAlign w:val="center"/>
                </w:tcPr>
                <w:p w14:paraId="26FBE74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废气</w:t>
                  </w:r>
                </w:p>
              </w:tc>
              <w:tc>
                <w:tcPr>
                  <w:tcW w:w="5290" w:type="dxa"/>
                  <w:noWrap w:val="0"/>
                  <w:vAlign w:val="center"/>
                </w:tcPr>
                <w:p w14:paraId="1053A7A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有机废气：集气罩+</w:t>
                  </w:r>
                  <w:r>
                    <w:rPr>
                      <w:rFonts w:hint="eastAsia" w:ascii="Times New Roman" w:hAnsi="Times New Roman" w:eastAsia="宋体" w:cs="Times New Roman"/>
                      <w:color w:val="000000"/>
                      <w:kern w:val="0"/>
                      <w:sz w:val="21"/>
                      <w:szCs w:val="21"/>
                      <w:lang w:val="en-US" w:eastAsia="zh-CN" w:bidi="ar"/>
                    </w:rPr>
                    <w:t>光氧等离子一体机</w:t>
                  </w:r>
                  <w:r>
                    <w:rPr>
                      <w:rFonts w:hint="default" w:ascii="Times New Roman" w:hAnsi="Times New Roman" w:eastAsia="宋体" w:cs="Times New Roman"/>
                      <w:color w:val="000000"/>
                      <w:kern w:val="0"/>
                      <w:sz w:val="21"/>
                      <w:szCs w:val="21"/>
                      <w:lang w:val="en-US" w:eastAsia="zh-CN" w:bidi="ar"/>
                    </w:rPr>
                    <w:t>+活性炭吸附装置+15m 高排气筒排放</w:t>
                  </w:r>
                </w:p>
              </w:tc>
              <w:tc>
                <w:tcPr>
                  <w:tcW w:w="1745" w:type="dxa"/>
                  <w:noWrap w:val="0"/>
                  <w:vAlign w:val="center"/>
                </w:tcPr>
                <w:p w14:paraId="737119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依托现有</w:t>
                  </w:r>
                  <w:r>
                    <w:rPr>
                      <w:rFonts w:hint="eastAsia" w:ascii="Times New Roman" w:hAnsi="Times New Roman" w:eastAsia="宋体" w:cs="Times New Roman"/>
                      <w:color w:val="000000"/>
                      <w:kern w:val="0"/>
                      <w:sz w:val="21"/>
                      <w:szCs w:val="21"/>
                      <w:lang w:val="en-US" w:eastAsia="zh-CN" w:bidi="ar"/>
                    </w:rPr>
                    <w:t>环保设备并新增加了活性炭</w:t>
                  </w:r>
                </w:p>
              </w:tc>
            </w:tr>
            <w:tr w14:paraId="117D74B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5E1F627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51416CF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废水</w:t>
                  </w:r>
                </w:p>
              </w:tc>
              <w:tc>
                <w:tcPr>
                  <w:tcW w:w="5290" w:type="dxa"/>
                  <w:noWrap w:val="0"/>
                  <w:vAlign w:val="center"/>
                </w:tcPr>
                <w:p w14:paraId="29E4BD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无新增生活污水，不产生生产废水</w:t>
                  </w:r>
                </w:p>
              </w:tc>
              <w:tc>
                <w:tcPr>
                  <w:tcW w:w="1745" w:type="dxa"/>
                  <w:noWrap w:val="0"/>
                  <w:vAlign w:val="center"/>
                </w:tcPr>
                <w:p w14:paraId="64F68E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w:t>
                  </w:r>
                </w:p>
              </w:tc>
            </w:tr>
            <w:tr w14:paraId="1C24AD6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245443E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669ADDF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噪声</w:t>
                  </w:r>
                </w:p>
              </w:tc>
              <w:tc>
                <w:tcPr>
                  <w:tcW w:w="5290" w:type="dxa"/>
                  <w:noWrap w:val="0"/>
                  <w:vAlign w:val="center"/>
                </w:tcPr>
                <w:p w14:paraId="19AB5C9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采用减震、隔声、消声等降噪措施</w:t>
                  </w:r>
                </w:p>
              </w:tc>
              <w:tc>
                <w:tcPr>
                  <w:tcW w:w="1745" w:type="dxa"/>
                  <w:noWrap w:val="0"/>
                  <w:vAlign w:val="center"/>
                </w:tcPr>
                <w:p w14:paraId="6CDC003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w:t>
                  </w:r>
                </w:p>
              </w:tc>
            </w:tr>
            <w:tr w14:paraId="09F51D89">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744" w:type="dxa"/>
                  <w:vMerge w:val="continue"/>
                  <w:noWrap w:val="0"/>
                  <w:vAlign w:val="center"/>
                </w:tcPr>
                <w:p w14:paraId="4D7D46D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20" w:type="dxa"/>
                  <w:noWrap w:val="0"/>
                  <w:vAlign w:val="center"/>
                </w:tcPr>
                <w:p w14:paraId="090A4CB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固废</w:t>
                  </w:r>
                </w:p>
              </w:tc>
              <w:tc>
                <w:tcPr>
                  <w:tcW w:w="5290" w:type="dxa"/>
                  <w:noWrap w:val="0"/>
                  <w:vAlign w:val="center"/>
                </w:tcPr>
                <w:p w14:paraId="4E9B398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无新增生活垃圾</w:t>
                  </w:r>
                </w:p>
                <w:p w14:paraId="0D6117F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边角料、包装固废：收集后外售；</w:t>
                  </w:r>
                </w:p>
                <w:p w14:paraId="715B589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废灯管、废活性炭和废机油：委托</w:t>
                  </w:r>
                  <w:r>
                    <w:rPr>
                      <w:rFonts w:hint="eastAsia" w:ascii="Times New Roman" w:hAnsi="Times New Roman" w:cs="Times New Roman" w:eastAsiaTheme="minorEastAsia"/>
                      <w:color w:val="auto"/>
                      <w:sz w:val="21"/>
                      <w:szCs w:val="21"/>
                      <w:lang w:val="en-US" w:eastAsia="zh-CN" w:bidi="zh-CN"/>
                    </w:rPr>
                    <w:t>滕州市耐鑫环境科技有限公司</w:t>
                  </w:r>
                  <w:r>
                    <w:rPr>
                      <w:rFonts w:hint="default" w:ascii="Times New Roman" w:hAnsi="Times New Roman" w:cs="Times New Roman" w:eastAsiaTheme="minorEastAsia"/>
                      <w:sz w:val="21"/>
                      <w:szCs w:val="21"/>
                      <w:lang w:val="en-US" w:eastAsia="zh-CN" w:bidi="zh-CN"/>
                    </w:rPr>
                    <w:t>处置。</w:t>
                  </w:r>
                </w:p>
              </w:tc>
              <w:tc>
                <w:tcPr>
                  <w:tcW w:w="1745" w:type="dxa"/>
                  <w:noWrap w:val="0"/>
                  <w:vAlign w:val="center"/>
                </w:tcPr>
                <w:p w14:paraId="452C45F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eastAsia="宋体" w:cs="Times New Roman"/>
                      <w:color w:val="000000"/>
                      <w:kern w:val="0"/>
                      <w:sz w:val="21"/>
                      <w:szCs w:val="21"/>
                      <w:lang w:val="en-US" w:eastAsia="zh-CN" w:bidi="ar"/>
                    </w:rPr>
                    <w:t>依托现有</w:t>
                  </w:r>
                </w:p>
              </w:tc>
            </w:tr>
          </w:tbl>
          <w:p w14:paraId="20A7FB4E">
            <w:pPr>
              <w:pStyle w:val="3"/>
              <w:widowControl w:val="0"/>
              <w:numPr>
                <w:ilvl w:val="1"/>
                <w:numId w:val="0"/>
              </w:numPr>
              <w:spacing w:before="240" w:beforeLines="100" w:after="0"/>
              <w:jc w:val="both"/>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三、主要设备</w:t>
            </w:r>
          </w:p>
          <w:p w14:paraId="33EFA59A">
            <w:pPr>
              <w:widowControl w:val="0"/>
              <w:spacing w:line="360" w:lineRule="auto"/>
              <w:ind w:firstLine="480" w:firstLineChars="200"/>
              <w:jc w:val="both"/>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主要生产设备见表2-2。</w:t>
            </w:r>
          </w:p>
          <w:p w14:paraId="64F822AA">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hint="eastAsia" w:ascii="Times New Roman" w:hAnsi="Times New Roman" w:eastAsia="宋体" w:cs="Times New Roman"/>
                <w:b/>
                <w:bCs/>
                <w:snapToGrid w:val="0"/>
                <w:sz w:val="24"/>
                <w:szCs w:val="24"/>
                <w:highlight w:val="none"/>
              </w:rPr>
            </w:pPr>
            <w:r>
              <w:rPr>
                <w:rFonts w:hint="eastAsia" w:ascii="Times New Roman" w:hAnsi="Times New Roman" w:eastAsia="宋体" w:cs="Times New Roman"/>
                <w:b/>
                <w:bCs/>
                <w:snapToGrid w:val="0"/>
                <w:sz w:val="24"/>
                <w:szCs w:val="24"/>
                <w:highlight w:val="none"/>
              </w:rPr>
              <w:t>表2-2 主要生产设备一览表</w:t>
            </w:r>
          </w:p>
          <w:tbl>
            <w:tblPr>
              <w:tblStyle w:val="27"/>
              <w:tblW w:w="446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1040"/>
              <w:gridCol w:w="2169"/>
              <w:gridCol w:w="1351"/>
              <w:gridCol w:w="1352"/>
              <w:gridCol w:w="1352"/>
              <w:gridCol w:w="1352"/>
            </w:tblGrid>
            <w:tr w14:paraId="427DB14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1" w:hRule="atLeast"/>
                <w:tblHeader/>
                <w:jc w:val="center"/>
              </w:trPr>
              <w:tc>
                <w:tcPr>
                  <w:tcW w:w="1041" w:type="dxa"/>
                  <w:vAlign w:val="center"/>
                </w:tcPr>
                <w:p w14:paraId="5BF06607">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rPr>
                      <w:rFonts w:ascii="Times New Roman" w:hAnsi="Times New Roman" w:eastAsia="宋体" w:cs="Times New Roman"/>
                      <w:b/>
                      <w:bCs/>
                      <w:snapToGrid w:val="0"/>
                      <w:color w:val="000000"/>
                      <w:sz w:val="21"/>
                      <w:szCs w:val="21"/>
                    </w:rPr>
                  </w:pPr>
                  <w:r>
                    <w:rPr>
                      <w:rFonts w:hint="eastAsia" w:ascii="Times New Roman" w:hAnsi="Times New Roman" w:eastAsia="宋体" w:cs="Times New Roman"/>
                      <w:b/>
                      <w:bCs/>
                      <w:snapToGrid w:val="0"/>
                      <w:color w:val="000000"/>
                      <w:sz w:val="21"/>
                      <w:szCs w:val="21"/>
                      <w:lang w:val="en-US" w:eastAsia="zh-CN" w:bidi="ar-SA"/>
                    </w:rPr>
                    <w:t>序号</w:t>
                  </w:r>
                </w:p>
              </w:tc>
              <w:tc>
                <w:tcPr>
                  <w:tcW w:w="2170" w:type="dxa"/>
                  <w:vAlign w:val="center"/>
                </w:tcPr>
                <w:p w14:paraId="59CF8F72">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rPr>
                      <w:rFonts w:ascii="Times New Roman" w:hAnsi="Times New Roman" w:eastAsia="宋体" w:cs="Times New Roman"/>
                      <w:b/>
                      <w:bCs/>
                      <w:snapToGrid w:val="0"/>
                      <w:color w:val="000000"/>
                      <w:sz w:val="21"/>
                      <w:szCs w:val="21"/>
                    </w:rPr>
                  </w:pPr>
                  <w:r>
                    <w:rPr>
                      <w:rFonts w:hint="eastAsia" w:ascii="Times New Roman" w:hAnsi="Times New Roman" w:eastAsia="宋体" w:cs="Times New Roman"/>
                      <w:b/>
                      <w:bCs/>
                      <w:snapToGrid w:val="0"/>
                      <w:color w:val="000000"/>
                      <w:sz w:val="21"/>
                      <w:szCs w:val="21"/>
                      <w:lang w:val="en-US" w:eastAsia="zh-CN" w:bidi="ar-SA"/>
                    </w:rPr>
                    <w:t>设备名称</w:t>
                  </w:r>
                </w:p>
              </w:tc>
              <w:tc>
                <w:tcPr>
                  <w:tcW w:w="1351" w:type="dxa"/>
                  <w:vAlign w:val="center"/>
                </w:tcPr>
                <w:p w14:paraId="0008F190">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rPr>
                      <w:rFonts w:ascii="Times New Roman" w:hAnsi="Times New Roman" w:eastAsia="宋体" w:cs="Times New Roman"/>
                      <w:b/>
                      <w:bCs/>
                      <w:snapToGrid w:val="0"/>
                      <w:color w:val="000000"/>
                      <w:sz w:val="21"/>
                      <w:szCs w:val="21"/>
                    </w:rPr>
                  </w:pPr>
                  <w:r>
                    <w:rPr>
                      <w:rFonts w:hint="eastAsia" w:ascii="Times New Roman" w:hAnsi="Times New Roman" w:eastAsia="宋体" w:cs="Times New Roman"/>
                      <w:b/>
                      <w:bCs/>
                      <w:snapToGrid w:val="0"/>
                      <w:color w:val="000000"/>
                      <w:sz w:val="21"/>
                      <w:szCs w:val="21"/>
                      <w:lang w:val="en-US" w:eastAsia="zh-CN" w:bidi="ar-SA"/>
                    </w:rPr>
                    <w:t>环评设计（台/个/套）</w:t>
                  </w:r>
                </w:p>
              </w:tc>
              <w:tc>
                <w:tcPr>
                  <w:tcW w:w="1352" w:type="dxa"/>
                  <w:vAlign w:val="center"/>
                </w:tcPr>
                <w:p w14:paraId="1E10EF51">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rPr>
                      <w:rFonts w:ascii="Times New Roman" w:hAnsi="Times New Roman" w:eastAsia="宋体" w:cs="Times New Roman"/>
                      <w:b/>
                      <w:bCs/>
                      <w:snapToGrid w:val="0"/>
                      <w:color w:val="auto"/>
                      <w:sz w:val="21"/>
                      <w:szCs w:val="21"/>
                    </w:rPr>
                  </w:pPr>
                  <w:r>
                    <w:rPr>
                      <w:rFonts w:hint="eastAsia" w:ascii="Times New Roman" w:hAnsi="Times New Roman" w:eastAsia="宋体" w:cs="Times New Roman"/>
                      <w:b/>
                      <w:bCs/>
                      <w:snapToGrid w:val="0"/>
                      <w:color w:val="auto"/>
                      <w:sz w:val="21"/>
                      <w:szCs w:val="21"/>
                      <w:lang w:val="en-US" w:eastAsia="zh-CN" w:bidi="ar-SA"/>
                    </w:rPr>
                    <w:t>实际新增（台/个/套）</w:t>
                  </w:r>
                </w:p>
              </w:tc>
              <w:tc>
                <w:tcPr>
                  <w:tcW w:w="1352" w:type="dxa"/>
                  <w:vAlign w:val="center"/>
                </w:tcPr>
                <w:p w14:paraId="270A7C96">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rPr>
                      <w:rFonts w:hint="eastAsia" w:ascii="Times New Roman" w:hAnsi="Times New Roman" w:eastAsia="宋体" w:cs="Times New Roman"/>
                      <w:b/>
                      <w:bCs/>
                      <w:snapToGrid w:val="0"/>
                      <w:color w:val="auto"/>
                      <w:sz w:val="21"/>
                      <w:szCs w:val="21"/>
                      <w:lang w:val="en-US" w:eastAsia="zh-CN" w:bidi="ar-SA"/>
                    </w:rPr>
                  </w:pPr>
                  <w:r>
                    <w:rPr>
                      <w:rFonts w:hint="eastAsia" w:ascii="Times New Roman" w:hAnsi="Times New Roman" w:eastAsia="宋体" w:cs="Times New Roman"/>
                      <w:b/>
                      <w:bCs/>
                      <w:snapToGrid w:val="0"/>
                      <w:color w:val="auto"/>
                      <w:sz w:val="21"/>
                      <w:szCs w:val="21"/>
                      <w:lang w:val="en-US" w:eastAsia="zh-CN" w:bidi="ar-SA"/>
                    </w:rPr>
                    <w:t>厂区原有设置数量</w:t>
                  </w:r>
                </w:p>
              </w:tc>
              <w:tc>
                <w:tcPr>
                  <w:tcW w:w="1352" w:type="dxa"/>
                  <w:vAlign w:val="center"/>
                </w:tcPr>
                <w:p w14:paraId="3104CDC7">
                  <w:pPr>
                    <w:keepNext w:val="0"/>
                    <w:keepLines w:val="0"/>
                    <w:widowControl/>
                    <w:suppressLineNumbers w:val="0"/>
                    <w:jc w:val="left"/>
                    <w:rPr>
                      <w:rFonts w:hint="eastAsia" w:ascii="Times New Roman" w:hAnsi="Times New Roman" w:eastAsia="宋体" w:cs="Times New Roman"/>
                      <w:b/>
                      <w:bCs/>
                      <w:snapToGrid w:val="0"/>
                      <w:color w:val="000000"/>
                      <w:sz w:val="21"/>
                      <w:szCs w:val="21"/>
                      <w:lang w:val="en-US" w:eastAsia="zh-CN" w:bidi="ar-SA"/>
                    </w:rPr>
                  </w:pPr>
                  <w:r>
                    <w:rPr>
                      <w:rFonts w:hint="eastAsia" w:ascii="Times New Roman" w:hAnsi="Times New Roman" w:eastAsia="宋体" w:cs="Times New Roman"/>
                      <w:b/>
                      <w:bCs/>
                      <w:snapToGrid w:val="0"/>
                      <w:color w:val="000000"/>
                      <w:sz w:val="21"/>
                      <w:szCs w:val="21"/>
                      <w:lang w:val="en-US" w:eastAsia="zh-CN" w:bidi="ar-SA"/>
                    </w:rPr>
                    <w:t>本项目建成后全厂设备数量</w:t>
                  </w:r>
                </w:p>
              </w:tc>
            </w:tr>
            <w:tr w14:paraId="683F77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56F60263">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1</w:t>
                  </w:r>
                </w:p>
              </w:tc>
              <w:tc>
                <w:tcPr>
                  <w:tcW w:w="2170" w:type="dxa"/>
                  <w:vAlign w:val="center"/>
                </w:tcPr>
                <w:p w14:paraId="7C1A23A7">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搅拌机</w:t>
                  </w:r>
                </w:p>
              </w:tc>
              <w:tc>
                <w:tcPr>
                  <w:tcW w:w="1351" w:type="dxa"/>
                  <w:vAlign w:val="center"/>
                </w:tcPr>
                <w:p w14:paraId="2CA5C50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rPr>
                  </w:pPr>
                  <w:r>
                    <w:rPr>
                      <w:rFonts w:hint="default" w:ascii="Times New Roman" w:hAnsi="Times New Roman" w:cs="Times New Roman" w:eastAsiaTheme="minorEastAsia"/>
                      <w:snapToGrid w:val="0"/>
                      <w:color w:val="000000"/>
                      <w:sz w:val="21"/>
                      <w:szCs w:val="21"/>
                      <w:lang w:val="en-US" w:eastAsia="zh-CN"/>
                    </w:rPr>
                    <w:t>1</w:t>
                  </w:r>
                </w:p>
              </w:tc>
              <w:tc>
                <w:tcPr>
                  <w:tcW w:w="1352" w:type="dxa"/>
                  <w:vAlign w:val="center"/>
                </w:tcPr>
                <w:p w14:paraId="7E51C6C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napToGrid w:val="0"/>
                      <w:color w:val="000000"/>
                      <w:sz w:val="21"/>
                      <w:szCs w:val="21"/>
                      <w:lang w:val="en-US" w:eastAsia="zh-CN"/>
                    </w:rPr>
                    <w:t>1</w:t>
                  </w:r>
                </w:p>
              </w:tc>
              <w:tc>
                <w:tcPr>
                  <w:tcW w:w="1352" w:type="dxa"/>
                  <w:vAlign w:val="center"/>
                </w:tcPr>
                <w:p w14:paraId="55CFD47F">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c>
                <w:tcPr>
                  <w:tcW w:w="1352" w:type="dxa"/>
                  <w:vAlign w:val="center"/>
                </w:tcPr>
                <w:p w14:paraId="05F9FE67">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3</w:t>
                  </w:r>
                </w:p>
              </w:tc>
            </w:tr>
            <w:tr w14:paraId="451864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29ADC724">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2</w:t>
                  </w:r>
                </w:p>
              </w:tc>
              <w:tc>
                <w:tcPr>
                  <w:tcW w:w="2170" w:type="dxa"/>
                  <w:vAlign w:val="center"/>
                </w:tcPr>
                <w:p w14:paraId="70886538">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结晶干燥系统</w:t>
                  </w:r>
                </w:p>
              </w:tc>
              <w:tc>
                <w:tcPr>
                  <w:tcW w:w="1351" w:type="dxa"/>
                  <w:vAlign w:val="center"/>
                </w:tcPr>
                <w:p w14:paraId="3A6A156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rPr>
                  </w:pPr>
                  <w:r>
                    <w:rPr>
                      <w:rFonts w:hint="default" w:ascii="Times New Roman" w:hAnsi="Times New Roman" w:cs="Times New Roman" w:eastAsiaTheme="minorEastAsia"/>
                      <w:snapToGrid w:val="0"/>
                      <w:color w:val="000000"/>
                      <w:sz w:val="21"/>
                      <w:szCs w:val="21"/>
                      <w:lang w:val="en-US" w:eastAsia="zh-CN"/>
                    </w:rPr>
                    <w:t>0</w:t>
                  </w:r>
                </w:p>
              </w:tc>
              <w:tc>
                <w:tcPr>
                  <w:tcW w:w="1352" w:type="dxa"/>
                  <w:vAlign w:val="center"/>
                </w:tcPr>
                <w:p w14:paraId="5FE2716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napToGrid w:val="0"/>
                      <w:color w:val="000000"/>
                      <w:sz w:val="21"/>
                      <w:szCs w:val="21"/>
                      <w:lang w:val="en-US" w:eastAsia="zh-CN"/>
                    </w:rPr>
                    <w:t>0</w:t>
                  </w:r>
                </w:p>
              </w:tc>
              <w:tc>
                <w:tcPr>
                  <w:tcW w:w="1352" w:type="dxa"/>
                  <w:vAlign w:val="center"/>
                </w:tcPr>
                <w:p w14:paraId="485FBBBA">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c>
                <w:tcPr>
                  <w:tcW w:w="1352" w:type="dxa"/>
                  <w:vAlign w:val="center"/>
                </w:tcPr>
                <w:p w14:paraId="7AB5DCF7">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r>
            <w:tr w14:paraId="6847D8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03316665">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3</w:t>
                  </w:r>
                </w:p>
              </w:tc>
              <w:tc>
                <w:tcPr>
                  <w:tcW w:w="2170" w:type="dxa"/>
                  <w:vAlign w:val="center"/>
                </w:tcPr>
                <w:p w14:paraId="0C859E1E">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挤出机</w:t>
                  </w:r>
                </w:p>
              </w:tc>
              <w:tc>
                <w:tcPr>
                  <w:tcW w:w="1351" w:type="dxa"/>
                  <w:vAlign w:val="center"/>
                </w:tcPr>
                <w:p w14:paraId="21EBCF96">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rPr>
                  </w:pPr>
                  <w:r>
                    <w:rPr>
                      <w:rFonts w:hint="default" w:ascii="Times New Roman" w:hAnsi="Times New Roman" w:cs="Times New Roman" w:eastAsiaTheme="minorEastAsia"/>
                      <w:snapToGrid w:val="0"/>
                      <w:color w:val="000000"/>
                      <w:sz w:val="21"/>
                      <w:szCs w:val="21"/>
                      <w:lang w:val="en-US" w:eastAsia="zh-CN"/>
                    </w:rPr>
                    <w:t>1</w:t>
                  </w:r>
                </w:p>
              </w:tc>
              <w:tc>
                <w:tcPr>
                  <w:tcW w:w="1352" w:type="dxa"/>
                  <w:vAlign w:val="center"/>
                </w:tcPr>
                <w:p w14:paraId="53C6B26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napToGrid w:val="0"/>
                      <w:color w:val="000000"/>
                      <w:sz w:val="21"/>
                      <w:szCs w:val="21"/>
                      <w:lang w:val="en-US" w:eastAsia="zh-CN"/>
                    </w:rPr>
                    <w:t>1</w:t>
                  </w:r>
                </w:p>
              </w:tc>
              <w:tc>
                <w:tcPr>
                  <w:tcW w:w="1352" w:type="dxa"/>
                  <w:vAlign w:val="center"/>
                </w:tcPr>
                <w:p w14:paraId="74DB1D2E">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c>
                <w:tcPr>
                  <w:tcW w:w="1352" w:type="dxa"/>
                  <w:vAlign w:val="center"/>
                </w:tcPr>
                <w:p w14:paraId="21EDD3D8">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3</w:t>
                  </w:r>
                </w:p>
              </w:tc>
            </w:tr>
            <w:tr w14:paraId="574D2F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02" w:hRule="atLeast"/>
                <w:tblHeader/>
                <w:jc w:val="center"/>
              </w:trPr>
              <w:tc>
                <w:tcPr>
                  <w:tcW w:w="1041" w:type="dxa"/>
                  <w:vAlign w:val="center"/>
                </w:tcPr>
                <w:p w14:paraId="6A9E7524">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4</w:t>
                  </w:r>
                </w:p>
              </w:tc>
              <w:tc>
                <w:tcPr>
                  <w:tcW w:w="2170" w:type="dxa"/>
                  <w:vAlign w:val="center"/>
                </w:tcPr>
                <w:p w14:paraId="7EC2EDA5">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z w:val="21"/>
                      <w:szCs w:val="21"/>
                    </w:rPr>
                    <w:t>三辊压光机</w:t>
                  </w:r>
                </w:p>
              </w:tc>
              <w:tc>
                <w:tcPr>
                  <w:tcW w:w="1351" w:type="dxa"/>
                  <w:vAlign w:val="center"/>
                </w:tcPr>
                <w:p w14:paraId="4412A380">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rPr>
                  </w:pPr>
                  <w:r>
                    <w:rPr>
                      <w:rFonts w:hint="default" w:ascii="Times New Roman" w:hAnsi="Times New Roman" w:cs="Times New Roman" w:eastAsiaTheme="minorEastAsia"/>
                      <w:snapToGrid w:val="0"/>
                      <w:color w:val="000000"/>
                      <w:sz w:val="21"/>
                      <w:szCs w:val="21"/>
                      <w:lang w:val="en-US" w:eastAsia="zh-CN"/>
                    </w:rPr>
                    <w:t>1</w:t>
                  </w:r>
                </w:p>
              </w:tc>
              <w:tc>
                <w:tcPr>
                  <w:tcW w:w="1352" w:type="dxa"/>
                  <w:vAlign w:val="center"/>
                </w:tcPr>
                <w:p w14:paraId="07DEF037">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rPr>
                  </w:pPr>
                  <w:r>
                    <w:rPr>
                      <w:rFonts w:hint="default" w:ascii="Times New Roman" w:hAnsi="Times New Roman" w:cs="Times New Roman" w:eastAsiaTheme="minorEastAsia"/>
                      <w:snapToGrid w:val="0"/>
                      <w:color w:val="000000"/>
                      <w:sz w:val="21"/>
                      <w:szCs w:val="21"/>
                      <w:lang w:val="en-US" w:eastAsia="zh-CN"/>
                    </w:rPr>
                    <w:t>1</w:t>
                  </w:r>
                </w:p>
              </w:tc>
              <w:tc>
                <w:tcPr>
                  <w:tcW w:w="1352" w:type="dxa"/>
                  <w:vAlign w:val="center"/>
                </w:tcPr>
                <w:p w14:paraId="2D53844B">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c>
                <w:tcPr>
                  <w:tcW w:w="1352" w:type="dxa"/>
                  <w:vAlign w:val="center"/>
                </w:tcPr>
                <w:p w14:paraId="63D8EA5C">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3</w:t>
                  </w:r>
                </w:p>
              </w:tc>
            </w:tr>
            <w:tr w14:paraId="35ACAF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36C8346F">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5</w:t>
                  </w:r>
                </w:p>
              </w:tc>
              <w:tc>
                <w:tcPr>
                  <w:tcW w:w="2170" w:type="dxa"/>
                  <w:vAlign w:val="center"/>
                </w:tcPr>
                <w:p w14:paraId="6A1D1A89">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收卷机</w:t>
                  </w:r>
                </w:p>
              </w:tc>
              <w:tc>
                <w:tcPr>
                  <w:tcW w:w="1351" w:type="dxa"/>
                  <w:vAlign w:val="center"/>
                </w:tcPr>
                <w:p w14:paraId="5866F154">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c>
                <w:tcPr>
                  <w:tcW w:w="1352" w:type="dxa"/>
                  <w:vAlign w:val="center"/>
                </w:tcPr>
                <w:p w14:paraId="5FD2FC1E">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c>
                <w:tcPr>
                  <w:tcW w:w="1352" w:type="dxa"/>
                  <w:vAlign w:val="center"/>
                </w:tcPr>
                <w:p w14:paraId="53FEBB4A">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c>
                <w:tcPr>
                  <w:tcW w:w="1352" w:type="dxa"/>
                  <w:vAlign w:val="center"/>
                </w:tcPr>
                <w:p w14:paraId="6BB251FE">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3</w:t>
                  </w:r>
                </w:p>
              </w:tc>
            </w:tr>
            <w:tr w14:paraId="4E410E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6C3A2AA5">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6</w:t>
                  </w:r>
                </w:p>
              </w:tc>
              <w:tc>
                <w:tcPr>
                  <w:tcW w:w="2170" w:type="dxa"/>
                  <w:vAlign w:val="center"/>
                </w:tcPr>
                <w:p w14:paraId="6630E43C">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全自动吸塑机</w:t>
                  </w:r>
                </w:p>
              </w:tc>
              <w:tc>
                <w:tcPr>
                  <w:tcW w:w="1351" w:type="dxa"/>
                  <w:vAlign w:val="center"/>
                </w:tcPr>
                <w:p w14:paraId="49CEABD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5AC3A6C8">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1E91DAA3">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c>
                <w:tcPr>
                  <w:tcW w:w="1352" w:type="dxa"/>
                  <w:vAlign w:val="center"/>
                </w:tcPr>
                <w:p w14:paraId="2ED2016C">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r>
            <w:tr w14:paraId="682FC2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3180FB3A">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7</w:t>
                  </w:r>
                </w:p>
              </w:tc>
              <w:tc>
                <w:tcPr>
                  <w:tcW w:w="2170" w:type="dxa"/>
                  <w:vAlign w:val="center"/>
                </w:tcPr>
                <w:p w14:paraId="478BBB3E">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压缩机</w:t>
                  </w:r>
                </w:p>
              </w:tc>
              <w:tc>
                <w:tcPr>
                  <w:tcW w:w="1351" w:type="dxa"/>
                  <w:vAlign w:val="center"/>
                </w:tcPr>
                <w:p w14:paraId="54DFD3F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6EE38C87">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6063F0C7">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c>
                <w:tcPr>
                  <w:tcW w:w="1352" w:type="dxa"/>
                  <w:vAlign w:val="center"/>
                </w:tcPr>
                <w:p w14:paraId="652F4ABC">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r>
            <w:tr w14:paraId="38B9121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3D7CD501">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8</w:t>
                  </w:r>
                </w:p>
              </w:tc>
              <w:tc>
                <w:tcPr>
                  <w:tcW w:w="2170" w:type="dxa"/>
                  <w:vAlign w:val="center"/>
                </w:tcPr>
                <w:p w14:paraId="234FFEF5">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烤箱</w:t>
                  </w:r>
                </w:p>
              </w:tc>
              <w:tc>
                <w:tcPr>
                  <w:tcW w:w="1351" w:type="dxa"/>
                  <w:vAlign w:val="center"/>
                </w:tcPr>
                <w:p w14:paraId="67A3AD70">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3F4C5741">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1FA4F342">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auto"/>
                      <w:sz w:val="21"/>
                      <w:szCs w:val="21"/>
                      <w:lang w:val="en-US" w:eastAsia="zh-CN" w:bidi="ar-SA"/>
                    </w:rPr>
                  </w:pPr>
                  <w:r>
                    <w:rPr>
                      <w:rFonts w:hint="default" w:ascii="Times New Roman" w:hAnsi="Times New Roman" w:cs="Times New Roman" w:eastAsiaTheme="minorEastAsia"/>
                      <w:snapToGrid w:val="0"/>
                      <w:color w:val="auto"/>
                      <w:sz w:val="21"/>
                      <w:szCs w:val="21"/>
                      <w:lang w:val="en-US" w:eastAsia="zh-CN" w:bidi="ar-SA"/>
                    </w:rPr>
                    <w:t>4</w:t>
                  </w:r>
                </w:p>
              </w:tc>
              <w:tc>
                <w:tcPr>
                  <w:tcW w:w="1352" w:type="dxa"/>
                  <w:vAlign w:val="center"/>
                </w:tcPr>
                <w:p w14:paraId="7C8FFCB1">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4</w:t>
                  </w:r>
                </w:p>
              </w:tc>
            </w:tr>
            <w:tr w14:paraId="3304B2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36BD33BC">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9</w:t>
                  </w:r>
                </w:p>
              </w:tc>
              <w:tc>
                <w:tcPr>
                  <w:tcW w:w="2170" w:type="dxa"/>
                  <w:vAlign w:val="center"/>
                </w:tcPr>
                <w:p w14:paraId="667E03B6">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裁切机</w:t>
                  </w:r>
                </w:p>
              </w:tc>
              <w:tc>
                <w:tcPr>
                  <w:tcW w:w="1351" w:type="dxa"/>
                  <w:vAlign w:val="center"/>
                </w:tcPr>
                <w:p w14:paraId="7D64154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c>
                <w:tcPr>
                  <w:tcW w:w="1352" w:type="dxa"/>
                  <w:vAlign w:val="center"/>
                </w:tcPr>
                <w:p w14:paraId="512E46A9">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c>
                <w:tcPr>
                  <w:tcW w:w="1352" w:type="dxa"/>
                  <w:vAlign w:val="center"/>
                </w:tcPr>
                <w:p w14:paraId="30BA60F2">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auto"/>
                      <w:sz w:val="21"/>
                      <w:szCs w:val="21"/>
                      <w:lang w:val="en-US" w:eastAsia="zh-CN" w:bidi="ar-SA"/>
                    </w:rPr>
                  </w:pPr>
                  <w:r>
                    <w:rPr>
                      <w:rFonts w:hint="default" w:ascii="Times New Roman" w:hAnsi="Times New Roman" w:cs="Times New Roman" w:eastAsiaTheme="minorEastAsia"/>
                      <w:snapToGrid w:val="0"/>
                      <w:color w:val="auto"/>
                      <w:sz w:val="21"/>
                      <w:szCs w:val="21"/>
                      <w:lang w:val="en-US" w:eastAsia="zh-CN" w:bidi="ar-SA"/>
                    </w:rPr>
                    <w:t>2</w:t>
                  </w:r>
                </w:p>
              </w:tc>
              <w:tc>
                <w:tcPr>
                  <w:tcW w:w="1352" w:type="dxa"/>
                  <w:vAlign w:val="center"/>
                </w:tcPr>
                <w:p w14:paraId="218EBFA6">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3</w:t>
                  </w:r>
                </w:p>
              </w:tc>
            </w:tr>
            <w:tr w14:paraId="187302B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01AE69FD">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10</w:t>
                  </w:r>
                </w:p>
              </w:tc>
              <w:tc>
                <w:tcPr>
                  <w:tcW w:w="2170" w:type="dxa"/>
                  <w:vAlign w:val="center"/>
                </w:tcPr>
                <w:p w14:paraId="1E6647DB">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冷水塔</w:t>
                  </w:r>
                </w:p>
              </w:tc>
              <w:tc>
                <w:tcPr>
                  <w:tcW w:w="1351" w:type="dxa"/>
                  <w:vAlign w:val="center"/>
                </w:tcPr>
                <w:p w14:paraId="057CCFB2">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77DC3550">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25843F03">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auto"/>
                      <w:sz w:val="21"/>
                      <w:szCs w:val="21"/>
                      <w:lang w:val="en-US" w:eastAsia="zh-CN" w:bidi="ar-SA"/>
                    </w:rPr>
                  </w:pPr>
                  <w:r>
                    <w:rPr>
                      <w:rFonts w:hint="default" w:ascii="Times New Roman" w:hAnsi="Times New Roman" w:cs="Times New Roman" w:eastAsiaTheme="minorEastAsia"/>
                      <w:snapToGrid w:val="0"/>
                      <w:color w:val="auto"/>
                      <w:sz w:val="21"/>
                      <w:szCs w:val="21"/>
                      <w:lang w:val="en-US" w:eastAsia="zh-CN" w:bidi="ar-SA"/>
                    </w:rPr>
                    <w:t>2</w:t>
                  </w:r>
                </w:p>
              </w:tc>
              <w:tc>
                <w:tcPr>
                  <w:tcW w:w="1352" w:type="dxa"/>
                  <w:vAlign w:val="center"/>
                </w:tcPr>
                <w:p w14:paraId="5D88B431">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2</w:t>
                  </w:r>
                </w:p>
              </w:tc>
            </w:tr>
            <w:tr w14:paraId="034C2E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0FBC7D97">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11</w:t>
                  </w:r>
                </w:p>
              </w:tc>
              <w:tc>
                <w:tcPr>
                  <w:tcW w:w="2170" w:type="dxa"/>
                  <w:vAlign w:val="center"/>
                </w:tcPr>
                <w:p w14:paraId="5904060C">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净水机</w:t>
                  </w:r>
                </w:p>
              </w:tc>
              <w:tc>
                <w:tcPr>
                  <w:tcW w:w="1351" w:type="dxa"/>
                  <w:vAlign w:val="center"/>
                </w:tcPr>
                <w:p w14:paraId="3BB22804">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3EF2061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00E3F178">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auto"/>
                      <w:sz w:val="21"/>
                      <w:szCs w:val="21"/>
                      <w:lang w:val="en-US" w:eastAsia="zh-CN" w:bidi="ar-SA"/>
                    </w:rPr>
                  </w:pPr>
                  <w:r>
                    <w:rPr>
                      <w:rFonts w:hint="default" w:ascii="Times New Roman" w:hAnsi="Times New Roman" w:cs="Times New Roman" w:eastAsiaTheme="minorEastAsia"/>
                      <w:snapToGrid w:val="0"/>
                      <w:color w:val="auto"/>
                      <w:sz w:val="21"/>
                      <w:szCs w:val="21"/>
                      <w:lang w:val="en-US" w:eastAsia="zh-CN" w:bidi="ar-SA"/>
                    </w:rPr>
                    <w:t>1</w:t>
                  </w:r>
                </w:p>
              </w:tc>
              <w:tc>
                <w:tcPr>
                  <w:tcW w:w="1352" w:type="dxa"/>
                  <w:vAlign w:val="center"/>
                </w:tcPr>
                <w:p w14:paraId="55B5F998">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r>
            <w:tr w14:paraId="6A8C10A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16687404">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12</w:t>
                  </w:r>
                </w:p>
              </w:tc>
              <w:tc>
                <w:tcPr>
                  <w:tcW w:w="2170" w:type="dxa"/>
                  <w:vAlign w:val="center"/>
                </w:tcPr>
                <w:p w14:paraId="4CD14D1A">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收边机</w:t>
                  </w:r>
                </w:p>
              </w:tc>
              <w:tc>
                <w:tcPr>
                  <w:tcW w:w="1351" w:type="dxa"/>
                  <w:vAlign w:val="center"/>
                </w:tcPr>
                <w:p w14:paraId="3A9C13A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c>
                <w:tcPr>
                  <w:tcW w:w="1352" w:type="dxa"/>
                  <w:vAlign w:val="center"/>
                </w:tcPr>
                <w:p w14:paraId="410FF5B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c>
                <w:tcPr>
                  <w:tcW w:w="1352" w:type="dxa"/>
                  <w:vAlign w:val="center"/>
                </w:tcPr>
                <w:p w14:paraId="4AD2F663">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auto"/>
                      <w:sz w:val="21"/>
                      <w:szCs w:val="21"/>
                      <w:lang w:val="en-US" w:eastAsia="zh-CN" w:bidi="ar-SA"/>
                    </w:rPr>
                  </w:pPr>
                  <w:r>
                    <w:rPr>
                      <w:rFonts w:hint="default" w:ascii="Times New Roman" w:hAnsi="Times New Roman" w:cs="Times New Roman" w:eastAsiaTheme="minorEastAsia"/>
                      <w:snapToGrid w:val="0"/>
                      <w:color w:val="auto"/>
                      <w:sz w:val="21"/>
                      <w:szCs w:val="21"/>
                      <w:lang w:val="en-US" w:eastAsia="zh-CN" w:bidi="ar-SA"/>
                    </w:rPr>
                    <w:t>2</w:t>
                  </w:r>
                </w:p>
              </w:tc>
              <w:tc>
                <w:tcPr>
                  <w:tcW w:w="1352" w:type="dxa"/>
                  <w:vAlign w:val="center"/>
                </w:tcPr>
                <w:p w14:paraId="661AF216">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3</w:t>
                  </w:r>
                </w:p>
              </w:tc>
            </w:tr>
            <w:tr w14:paraId="5875E0E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50909B79">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13</w:t>
                  </w:r>
                </w:p>
              </w:tc>
              <w:tc>
                <w:tcPr>
                  <w:tcW w:w="2170" w:type="dxa"/>
                  <w:vAlign w:val="center"/>
                </w:tcPr>
                <w:p w14:paraId="18DCF6E9">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粉碎机</w:t>
                  </w:r>
                </w:p>
              </w:tc>
              <w:tc>
                <w:tcPr>
                  <w:tcW w:w="1351" w:type="dxa"/>
                  <w:vAlign w:val="center"/>
                </w:tcPr>
                <w:p w14:paraId="7D7D4CB2">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22008507">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53B9CB36">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auto"/>
                      <w:sz w:val="21"/>
                      <w:szCs w:val="21"/>
                      <w:lang w:val="en-US" w:eastAsia="zh-CN" w:bidi="ar-SA"/>
                    </w:rPr>
                  </w:pPr>
                  <w:r>
                    <w:rPr>
                      <w:rFonts w:hint="default" w:ascii="Times New Roman" w:hAnsi="Times New Roman" w:cs="Times New Roman" w:eastAsiaTheme="minorEastAsia"/>
                      <w:snapToGrid w:val="0"/>
                      <w:color w:val="auto"/>
                      <w:sz w:val="21"/>
                      <w:szCs w:val="21"/>
                      <w:lang w:val="en-US" w:eastAsia="zh-CN" w:bidi="ar-SA"/>
                    </w:rPr>
                    <w:t>4</w:t>
                  </w:r>
                </w:p>
              </w:tc>
              <w:tc>
                <w:tcPr>
                  <w:tcW w:w="1352" w:type="dxa"/>
                  <w:vAlign w:val="center"/>
                </w:tcPr>
                <w:p w14:paraId="7AF30DA5">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4</w:t>
                  </w:r>
                </w:p>
              </w:tc>
            </w:tr>
            <w:tr w14:paraId="2AC7A2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91" w:hRule="atLeast"/>
                <w:tblHeader/>
                <w:jc w:val="center"/>
              </w:trPr>
              <w:tc>
                <w:tcPr>
                  <w:tcW w:w="1041" w:type="dxa"/>
                  <w:vAlign w:val="center"/>
                </w:tcPr>
                <w:p w14:paraId="50AADD52">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lang w:val="en-US" w:eastAsia="zh-CN"/>
                    </w:rPr>
                    <w:t>14</w:t>
                  </w:r>
                </w:p>
              </w:tc>
              <w:tc>
                <w:tcPr>
                  <w:tcW w:w="2170" w:type="dxa"/>
                  <w:vAlign w:val="center"/>
                </w:tcPr>
                <w:p w14:paraId="2446AE6B">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涂布机</w:t>
                  </w:r>
                </w:p>
              </w:tc>
              <w:tc>
                <w:tcPr>
                  <w:tcW w:w="1351" w:type="dxa"/>
                  <w:vAlign w:val="center"/>
                </w:tcPr>
                <w:p w14:paraId="7155F357">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1DD35A1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44766BC7">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auto"/>
                      <w:sz w:val="21"/>
                      <w:szCs w:val="21"/>
                      <w:lang w:val="en-US" w:eastAsia="zh-CN" w:bidi="ar-SA"/>
                    </w:rPr>
                  </w:pPr>
                  <w:r>
                    <w:rPr>
                      <w:rFonts w:hint="default" w:ascii="Times New Roman" w:hAnsi="Times New Roman" w:cs="Times New Roman" w:eastAsiaTheme="minorEastAsia"/>
                      <w:snapToGrid w:val="0"/>
                      <w:color w:val="auto"/>
                      <w:sz w:val="21"/>
                      <w:szCs w:val="21"/>
                      <w:lang w:val="en-US" w:eastAsia="zh-CN" w:bidi="ar-SA"/>
                    </w:rPr>
                    <w:t>1</w:t>
                  </w:r>
                </w:p>
              </w:tc>
              <w:tc>
                <w:tcPr>
                  <w:tcW w:w="1352" w:type="dxa"/>
                  <w:vAlign w:val="center"/>
                </w:tcPr>
                <w:p w14:paraId="7561C948">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r>
            <w:tr w14:paraId="5EF39DD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14" w:hRule="atLeast"/>
                <w:tblHeader/>
                <w:jc w:val="center"/>
              </w:trPr>
              <w:tc>
                <w:tcPr>
                  <w:tcW w:w="1041" w:type="dxa"/>
                  <w:vAlign w:val="center"/>
                </w:tcPr>
                <w:p w14:paraId="7FA14EC0">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5</w:t>
                  </w:r>
                </w:p>
              </w:tc>
              <w:tc>
                <w:tcPr>
                  <w:tcW w:w="2170" w:type="dxa"/>
                  <w:vAlign w:val="center"/>
                </w:tcPr>
                <w:p w14:paraId="2C69EEB9">
                  <w:pPr>
                    <w:keepNext w:val="0"/>
                    <w:keepLines w:val="0"/>
                    <w:pageBreakBefore w:val="0"/>
                    <w:widowControl/>
                    <w:kinsoku/>
                    <w:wordWrap/>
                    <w:overflowPunct/>
                    <w:topLinePunct w:val="0"/>
                    <w:autoSpaceDE/>
                    <w:autoSpaceDN/>
                    <w:bidi w:val="0"/>
                    <w:adjustRightInd w:val="0"/>
                    <w:snapToGrid w:val="0"/>
                    <w:spacing w:after="0" w:line="360" w:lineRule="exact"/>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z w:val="21"/>
                      <w:szCs w:val="21"/>
                    </w:rPr>
                    <w:t>有机废气处理设施</w:t>
                  </w:r>
                </w:p>
              </w:tc>
              <w:tc>
                <w:tcPr>
                  <w:tcW w:w="1351" w:type="dxa"/>
                  <w:vAlign w:val="center"/>
                </w:tcPr>
                <w:p w14:paraId="54FBA8B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45ABB89C">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0</w:t>
                  </w:r>
                </w:p>
              </w:tc>
              <w:tc>
                <w:tcPr>
                  <w:tcW w:w="1352" w:type="dxa"/>
                  <w:vAlign w:val="center"/>
                </w:tcPr>
                <w:p w14:paraId="7AE33A51">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c>
                <w:tcPr>
                  <w:tcW w:w="1352" w:type="dxa"/>
                  <w:vAlign w:val="center"/>
                </w:tcPr>
                <w:p w14:paraId="7BC0FCE9">
                  <w:pPr>
                    <w:pStyle w:val="42"/>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cs="Times New Roman" w:eastAsiaTheme="minorEastAsia"/>
                      <w:snapToGrid w:val="0"/>
                      <w:color w:val="000000"/>
                      <w:sz w:val="21"/>
                      <w:szCs w:val="21"/>
                      <w:lang w:val="en-US" w:eastAsia="zh-CN" w:bidi="ar-SA"/>
                    </w:rPr>
                  </w:pPr>
                  <w:r>
                    <w:rPr>
                      <w:rFonts w:hint="default" w:ascii="Times New Roman" w:hAnsi="Times New Roman" w:cs="Times New Roman" w:eastAsiaTheme="minorEastAsia"/>
                      <w:snapToGrid w:val="0"/>
                      <w:color w:val="000000"/>
                      <w:sz w:val="21"/>
                      <w:szCs w:val="21"/>
                      <w:lang w:val="en-US" w:eastAsia="zh-CN" w:bidi="ar-SA"/>
                    </w:rPr>
                    <w:t>1</w:t>
                  </w:r>
                </w:p>
              </w:tc>
            </w:tr>
          </w:tbl>
          <w:p w14:paraId="6C0671D9">
            <w:pPr>
              <w:pStyle w:val="3"/>
              <w:keepNext w:val="0"/>
              <w:keepLines w:val="0"/>
              <w:pageBreakBefore w:val="0"/>
              <w:widowControl w:val="0"/>
              <w:numPr>
                <w:ilvl w:val="1"/>
                <w:numId w:val="0"/>
              </w:numPr>
              <w:kinsoku/>
              <w:wordWrap/>
              <w:overflowPunct/>
              <w:topLinePunct w:val="0"/>
              <w:autoSpaceDE/>
              <w:autoSpaceDN/>
              <w:bidi w:val="0"/>
              <w:adjustRightInd w:val="0"/>
              <w:snapToGrid w:val="0"/>
              <w:spacing w:before="361" w:beforeLines="100" w:after="0"/>
              <w:jc w:val="both"/>
              <w:textAlignment w:val="auto"/>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四、主要产品方案及产能</w:t>
            </w:r>
          </w:p>
          <w:p w14:paraId="1ADCF705">
            <w:pPr>
              <w:widowControl w:val="0"/>
              <w:spacing w:after="0" w:line="360" w:lineRule="auto"/>
              <w:ind w:firstLine="480" w:firstLineChars="200"/>
              <w:jc w:val="both"/>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产品方案及产能见表2-3。</w:t>
            </w:r>
          </w:p>
          <w:p w14:paraId="0ECCA7B6">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hint="eastAsia" w:ascii="Times New Roman" w:hAnsi="Times New Roman" w:eastAsia="宋体" w:cs="Times New Roman"/>
                <w:b/>
                <w:bCs/>
                <w:snapToGrid w:val="0"/>
                <w:sz w:val="24"/>
                <w:szCs w:val="24"/>
                <w:highlight w:val="none"/>
              </w:rPr>
            </w:pPr>
            <w:r>
              <w:rPr>
                <w:rFonts w:hint="eastAsia" w:ascii="Times New Roman" w:hAnsi="Times New Roman" w:eastAsia="宋体" w:cs="Times New Roman"/>
                <w:b/>
                <w:bCs/>
                <w:snapToGrid w:val="0"/>
                <w:sz w:val="24"/>
                <w:szCs w:val="24"/>
                <w:highlight w:val="none"/>
              </w:rPr>
              <w:t>表2-3 主要产品方案及产能一览表</w:t>
            </w:r>
          </w:p>
          <w:tbl>
            <w:tblPr>
              <w:tblStyle w:val="27"/>
              <w:tblW w:w="905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95"/>
              <w:gridCol w:w="2985"/>
              <w:gridCol w:w="2189"/>
              <w:gridCol w:w="2189"/>
            </w:tblGrid>
            <w:tr w14:paraId="378C2C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935" w:type="pct"/>
                  <w:vAlign w:val="center"/>
                </w:tcPr>
                <w:p w14:paraId="18D02A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Times New Roman" w:hAnsi="Times New Roman" w:eastAsia="宋体" w:cs="Times New Roman"/>
                      <w:b/>
                      <w:bCs/>
                      <w:snapToGrid w:val="0"/>
                      <w:color w:val="000000"/>
                      <w:sz w:val="21"/>
                      <w:szCs w:val="21"/>
                    </w:rPr>
                  </w:pPr>
                  <w:r>
                    <w:rPr>
                      <w:rFonts w:hint="eastAsia" w:ascii="Times New Roman" w:hAnsi="Times New Roman" w:eastAsia="宋体" w:cs="Times New Roman"/>
                      <w:b/>
                      <w:bCs/>
                      <w:snapToGrid w:val="0"/>
                      <w:color w:val="000000"/>
                      <w:sz w:val="21"/>
                      <w:szCs w:val="21"/>
                      <w:lang w:eastAsia="zh-CN"/>
                    </w:rPr>
                    <w:t>产品</w:t>
                  </w:r>
                  <w:r>
                    <w:rPr>
                      <w:rFonts w:hint="eastAsia" w:ascii="Times New Roman" w:hAnsi="Times New Roman" w:eastAsia="宋体" w:cs="Times New Roman"/>
                      <w:b/>
                      <w:bCs/>
                      <w:snapToGrid w:val="0"/>
                      <w:color w:val="000000"/>
                      <w:sz w:val="21"/>
                      <w:szCs w:val="21"/>
                    </w:rPr>
                    <w:t>名称</w:t>
                  </w:r>
                </w:p>
              </w:tc>
              <w:tc>
                <w:tcPr>
                  <w:tcW w:w="1647" w:type="pct"/>
                  <w:vAlign w:val="center"/>
                </w:tcPr>
                <w:p w14:paraId="5301AE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b/>
                      <w:bCs/>
                      <w:snapToGrid w:val="0"/>
                      <w:color w:val="000000"/>
                      <w:sz w:val="21"/>
                      <w:szCs w:val="21"/>
                      <w:lang w:val="en-US" w:eastAsia="zh-CN"/>
                    </w:rPr>
                  </w:pPr>
                  <w:r>
                    <w:rPr>
                      <w:rFonts w:hint="eastAsia" w:ascii="Times New Roman" w:hAnsi="Times New Roman" w:eastAsia="宋体" w:cs="Times New Roman"/>
                      <w:b/>
                      <w:bCs/>
                      <w:snapToGrid w:val="0"/>
                      <w:color w:val="000000"/>
                      <w:sz w:val="21"/>
                      <w:szCs w:val="21"/>
                      <w:lang w:eastAsia="zh-CN"/>
                    </w:rPr>
                    <w:t>现有工程产量（</w:t>
                  </w:r>
                  <w:r>
                    <w:rPr>
                      <w:rFonts w:hint="eastAsia" w:ascii="Times New Roman" w:hAnsi="Times New Roman" w:eastAsia="宋体" w:cs="Times New Roman"/>
                      <w:b/>
                      <w:bCs/>
                      <w:snapToGrid w:val="0"/>
                      <w:color w:val="000000"/>
                      <w:sz w:val="21"/>
                      <w:szCs w:val="21"/>
                      <w:lang w:val="en-US" w:eastAsia="zh-CN"/>
                    </w:rPr>
                    <w:t>t/a）</w:t>
                  </w:r>
                </w:p>
              </w:tc>
              <w:tc>
                <w:tcPr>
                  <w:tcW w:w="1208" w:type="pct"/>
                  <w:vAlign w:val="center"/>
                </w:tcPr>
                <w:p w14:paraId="0C89EA9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宋体" w:cs="Times New Roman"/>
                      <w:b/>
                      <w:bCs/>
                      <w:snapToGrid w:val="0"/>
                      <w:color w:val="000000"/>
                      <w:sz w:val="21"/>
                      <w:szCs w:val="21"/>
                      <w:lang w:eastAsia="zh-CN"/>
                    </w:rPr>
                  </w:pPr>
                  <w:r>
                    <w:rPr>
                      <w:rFonts w:hint="eastAsia" w:ascii="Times New Roman" w:hAnsi="Times New Roman" w:eastAsia="宋体" w:cs="Times New Roman"/>
                      <w:b/>
                      <w:bCs/>
                      <w:snapToGrid w:val="0"/>
                      <w:color w:val="000000"/>
                      <w:sz w:val="21"/>
                      <w:szCs w:val="21"/>
                      <w:lang w:eastAsia="zh-CN"/>
                    </w:rPr>
                    <w:t>本项目产量（</w:t>
                  </w:r>
                  <w:r>
                    <w:rPr>
                      <w:rFonts w:hint="eastAsia" w:ascii="Times New Roman" w:hAnsi="Times New Roman" w:eastAsia="宋体" w:cs="Times New Roman"/>
                      <w:b/>
                      <w:bCs/>
                      <w:snapToGrid w:val="0"/>
                      <w:color w:val="000000"/>
                      <w:sz w:val="21"/>
                      <w:szCs w:val="21"/>
                      <w:lang w:val="en-US" w:eastAsia="zh-CN"/>
                    </w:rPr>
                    <w:t>t/a）</w:t>
                  </w:r>
                </w:p>
              </w:tc>
              <w:tc>
                <w:tcPr>
                  <w:tcW w:w="1208" w:type="pct"/>
                  <w:vAlign w:val="center"/>
                </w:tcPr>
                <w:p w14:paraId="4D5E1F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宋体" w:cs="Times New Roman"/>
                      <w:b/>
                      <w:bCs/>
                      <w:snapToGrid w:val="0"/>
                      <w:color w:val="000000"/>
                      <w:sz w:val="21"/>
                      <w:szCs w:val="21"/>
                      <w:lang w:eastAsia="zh-CN"/>
                    </w:rPr>
                  </w:pPr>
                  <w:r>
                    <w:rPr>
                      <w:rFonts w:hint="eastAsia" w:ascii="Times New Roman" w:hAnsi="Times New Roman" w:eastAsia="宋体" w:cs="Times New Roman"/>
                      <w:b/>
                      <w:bCs/>
                      <w:snapToGrid w:val="0"/>
                      <w:color w:val="000000"/>
                      <w:sz w:val="21"/>
                      <w:szCs w:val="21"/>
                      <w:lang w:eastAsia="zh-CN"/>
                    </w:rPr>
                    <w:t>全厂产量（</w:t>
                  </w:r>
                  <w:r>
                    <w:rPr>
                      <w:rFonts w:hint="eastAsia" w:ascii="Times New Roman" w:hAnsi="Times New Roman" w:eastAsia="宋体" w:cs="Times New Roman"/>
                      <w:b/>
                      <w:bCs/>
                      <w:snapToGrid w:val="0"/>
                      <w:color w:val="000000"/>
                      <w:sz w:val="21"/>
                      <w:szCs w:val="21"/>
                      <w:lang w:val="en-US" w:eastAsia="zh-CN"/>
                    </w:rPr>
                    <w:t>t/a）</w:t>
                  </w:r>
                </w:p>
              </w:tc>
            </w:tr>
            <w:tr w14:paraId="561C95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35" w:type="pct"/>
                  <w:vAlign w:val="center"/>
                </w:tcPr>
                <w:p w14:paraId="15822BD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吸塑片</w:t>
                  </w:r>
                </w:p>
              </w:tc>
              <w:tc>
                <w:tcPr>
                  <w:tcW w:w="1647" w:type="pct"/>
                  <w:vAlign w:val="center"/>
                </w:tcPr>
                <w:p w14:paraId="07AA6B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snapToGrid w:val="0"/>
                      <w:color w:val="000000"/>
                      <w:sz w:val="21"/>
                      <w:szCs w:val="21"/>
                      <w:lang w:val="en-US" w:eastAsia="zh-CN"/>
                    </w:rPr>
                  </w:pPr>
                  <w:r>
                    <w:rPr>
                      <w:rFonts w:hint="eastAsia" w:ascii="Times New Roman" w:hAnsi="Times New Roman" w:eastAsia="宋体" w:cs="Times New Roman"/>
                      <w:snapToGrid w:val="0"/>
                      <w:color w:val="000000"/>
                      <w:sz w:val="21"/>
                      <w:szCs w:val="21"/>
                      <w:lang w:val="en-US" w:eastAsia="zh-CN"/>
                    </w:rPr>
                    <w:t>3000</w:t>
                  </w:r>
                </w:p>
              </w:tc>
              <w:tc>
                <w:tcPr>
                  <w:tcW w:w="1208" w:type="pct"/>
                  <w:vAlign w:val="center"/>
                </w:tcPr>
                <w:p w14:paraId="62CD1E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snapToGrid w:val="0"/>
                      <w:color w:val="000000"/>
                      <w:sz w:val="21"/>
                      <w:szCs w:val="21"/>
                      <w:lang w:val="en-US" w:eastAsia="zh-CN"/>
                    </w:rPr>
                  </w:pPr>
                  <w:r>
                    <w:rPr>
                      <w:rFonts w:hint="eastAsia" w:ascii="Times New Roman" w:hAnsi="Times New Roman" w:eastAsia="宋体" w:cs="Times New Roman"/>
                      <w:snapToGrid w:val="0"/>
                      <w:color w:val="000000"/>
                      <w:sz w:val="21"/>
                      <w:szCs w:val="21"/>
                      <w:lang w:val="en-US" w:eastAsia="zh-CN"/>
                    </w:rPr>
                    <w:t>1000</w:t>
                  </w:r>
                </w:p>
              </w:tc>
              <w:tc>
                <w:tcPr>
                  <w:tcW w:w="1208" w:type="pct"/>
                  <w:vAlign w:val="center"/>
                </w:tcPr>
                <w:p w14:paraId="11823D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snapToGrid w:val="0"/>
                      <w:color w:val="000000"/>
                      <w:sz w:val="21"/>
                      <w:szCs w:val="21"/>
                      <w:lang w:val="en-US" w:eastAsia="zh-CN"/>
                    </w:rPr>
                  </w:pPr>
                  <w:r>
                    <w:rPr>
                      <w:rFonts w:hint="eastAsia" w:ascii="Times New Roman" w:hAnsi="Times New Roman" w:eastAsia="宋体" w:cs="Times New Roman"/>
                      <w:snapToGrid w:val="0"/>
                      <w:color w:val="000000"/>
                      <w:sz w:val="21"/>
                      <w:szCs w:val="21"/>
                      <w:lang w:val="en-US" w:eastAsia="zh-CN"/>
                    </w:rPr>
                    <w:t>4000</w:t>
                  </w:r>
                </w:p>
              </w:tc>
            </w:tr>
            <w:tr w14:paraId="23C0FE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35" w:type="pct"/>
                  <w:vAlign w:val="center"/>
                </w:tcPr>
                <w:p w14:paraId="0789AC6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吸塑盒</w:t>
                  </w:r>
                </w:p>
              </w:tc>
              <w:tc>
                <w:tcPr>
                  <w:tcW w:w="1647" w:type="pct"/>
                  <w:vAlign w:val="center"/>
                </w:tcPr>
                <w:p w14:paraId="2704AA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snapToGrid w:val="0"/>
                      <w:color w:val="000000"/>
                      <w:sz w:val="21"/>
                      <w:szCs w:val="21"/>
                      <w:lang w:val="en-US" w:eastAsia="zh-CN"/>
                    </w:rPr>
                  </w:pPr>
                  <w:r>
                    <w:rPr>
                      <w:rFonts w:hint="eastAsia" w:ascii="Times New Roman" w:hAnsi="Times New Roman" w:eastAsia="宋体" w:cs="Times New Roman"/>
                      <w:snapToGrid w:val="0"/>
                      <w:color w:val="000000"/>
                      <w:sz w:val="21"/>
                      <w:szCs w:val="21"/>
                      <w:lang w:val="en-US" w:eastAsia="zh-CN"/>
                    </w:rPr>
                    <w:t>200</w:t>
                  </w:r>
                </w:p>
              </w:tc>
              <w:tc>
                <w:tcPr>
                  <w:tcW w:w="1208" w:type="pct"/>
                  <w:vAlign w:val="center"/>
                </w:tcPr>
                <w:p w14:paraId="00C2D2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snapToGrid w:val="0"/>
                      <w:color w:val="000000"/>
                      <w:sz w:val="21"/>
                      <w:szCs w:val="21"/>
                      <w:lang w:val="en-US" w:eastAsia="zh-CN"/>
                    </w:rPr>
                  </w:pPr>
                  <w:r>
                    <w:rPr>
                      <w:rFonts w:hint="eastAsia" w:ascii="Times New Roman" w:hAnsi="Times New Roman" w:eastAsia="宋体" w:cs="Times New Roman"/>
                      <w:snapToGrid w:val="0"/>
                      <w:color w:val="000000"/>
                      <w:sz w:val="21"/>
                      <w:szCs w:val="21"/>
                      <w:lang w:val="en-US" w:eastAsia="zh-CN"/>
                    </w:rPr>
                    <w:t>100</w:t>
                  </w:r>
                </w:p>
              </w:tc>
              <w:tc>
                <w:tcPr>
                  <w:tcW w:w="1208" w:type="pct"/>
                  <w:vAlign w:val="center"/>
                </w:tcPr>
                <w:p w14:paraId="1FF537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snapToGrid w:val="0"/>
                      <w:color w:val="000000"/>
                      <w:sz w:val="21"/>
                      <w:szCs w:val="21"/>
                      <w:lang w:val="en-US" w:eastAsia="zh-CN"/>
                    </w:rPr>
                  </w:pPr>
                  <w:r>
                    <w:rPr>
                      <w:rFonts w:hint="eastAsia" w:ascii="Times New Roman" w:hAnsi="Times New Roman" w:eastAsia="宋体" w:cs="Times New Roman"/>
                      <w:snapToGrid w:val="0"/>
                      <w:color w:val="000000"/>
                      <w:sz w:val="21"/>
                      <w:szCs w:val="21"/>
                      <w:lang w:val="en-US" w:eastAsia="zh-CN"/>
                    </w:rPr>
                    <w:t>300</w:t>
                  </w:r>
                </w:p>
              </w:tc>
            </w:tr>
          </w:tbl>
          <w:p w14:paraId="249CCFF1">
            <w:pPr>
              <w:widowControl w:val="0"/>
              <w:jc w:val="both"/>
              <w:rPr>
                <w:rFonts w:hint="eastAsia"/>
                <w:lang w:bidi="zh-CN"/>
              </w:rPr>
            </w:pPr>
          </w:p>
        </w:tc>
      </w:tr>
      <w:tr w14:paraId="2AE9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vAlign w:val="top"/>
          </w:tcPr>
          <w:p w14:paraId="0232BDFF">
            <w:pPr>
              <w:pStyle w:val="3"/>
              <w:widowControl w:val="0"/>
              <w:numPr>
                <w:ilvl w:val="1"/>
                <w:numId w:val="0"/>
              </w:numPr>
              <w:spacing w:before="120" w:beforeLines="50" w:after="0"/>
              <w:jc w:val="both"/>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原辅材料消耗及水平衡：</w:t>
            </w:r>
          </w:p>
          <w:p w14:paraId="3BC3C406">
            <w:pPr>
              <w:widowControl w:val="0"/>
              <w:spacing w:after="0" w:line="360" w:lineRule="auto"/>
              <w:jc w:val="both"/>
              <w:rPr>
                <w:rFonts w:ascii="Times New Roman" w:hAnsi="Times New Roman" w:eastAsia="宋体" w:cs="Times New Roman"/>
                <w:b/>
                <w:bCs/>
                <w:sz w:val="24"/>
                <w:szCs w:val="24"/>
                <w:lang w:bidi="zh-CN"/>
              </w:rPr>
            </w:pPr>
            <w:r>
              <w:rPr>
                <w:rFonts w:hint="eastAsia" w:ascii="Times New Roman" w:hAnsi="Times New Roman" w:eastAsia="宋体" w:cs="Times New Roman"/>
                <w:b/>
                <w:bCs/>
                <w:sz w:val="24"/>
                <w:szCs w:val="24"/>
                <w:lang w:bidi="zh-CN"/>
              </w:rPr>
              <w:t>一、项目主要原辅料消耗</w:t>
            </w:r>
          </w:p>
          <w:p w14:paraId="01A60E81">
            <w:pPr>
              <w:widowControl w:val="0"/>
              <w:spacing w:after="0" w:line="360" w:lineRule="auto"/>
              <w:ind w:firstLine="480" w:firstLineChars="200"/>
              <w:jc w:val="both"/>
              <w:rPr>
                <w:rFonts w:ascii="宋体" w:hAnsi="宋体" w:eastAsia="宋体" w:cs="宋体"/>
                <w:color w:val="000000"/>
                <w:sz w:val="24"/>
                <w:szCs w:val="24"/>
                <w:lang w:bidi="ar"/>
              </w:rPr>
            </w:pPr>
            <w:r>
              <w:rPr>
                <w:rFonts w:hint="eastAsia" w:ascii="宋体" w:hAnsi="宋体" w:eastAsia="宋体" w:cs="宋体"/>
                <w:color w:val="000000"/>
                <w:sz w:val="24"/>
                <w:szCs w:val="24"/>
                <w:lang w:eastAsia="zh-CN" w:bidi="ar"/>
              </w:rPr>
              <w:t>本工程</w:t>
            </w:r>
            <w:r>
              <w:rPr>
                <w:rFonts w:hint="eastAsia" w:ascii="宋体" w:hAnsi="宋体" w:eastAsia="宋体" w:cs="宋体"/>
                <w:color w:val="000000"/>
                <w:sz w:val="24"/>
                <w:szCs w:val="24"/>
                <w:lang w:bidi="ar"/>
              </w:rPr>
              <w:t>主要原辅材料见表2-4。</w:t>
            </w:r>
          </w:p>
          <w:p w14:paraId="6FD7AA28">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hint="eastAsia" w:ascii="Times New Roman" w:hAnsi="Times New Roman" w:eastAsia="宋体" w:cs="Times New Roman"/>
                <w:b/>
                <w:bCs/>
                <w:snapToGrid w:val="0"/>
                <w:sz w:val="24"/>
                <w:szCs w:val="24"/>
                <w:highlight w:val="none"/>
              </w:rPr>
            </w:pPr>
            <w:r>
              <w:rPr>
                <w:rFonts w:hint="eastAsia" w:ascii="Times New Roman" w:hAnsi="Times New Roman" w:eastAsia="宋体" w:cs="Times New Roman"/>
                <w:b/>
                <w:bCs/>
                <w:snapToGrid w:val="0"/>
                <w:sz w:val="24"/>
                <w:szCs w:val="24"/>
                <w:highlight w:val="none"/>
              </w:rPr>
              <w:t xml:space="preserve">表2-4 </w:t>
            </w:r>
            <w:r>
              <w:rPr>
                <w:rFonts w:hint="eastAsia" w:ascii="Times New Roman" w:hAnsi="Times New Roman" w:eastAsia="宋体" w:cs="Times New Roman"/>
                <w:b/>
                <w:bCs/>
                <w:snapToGrid w:val="0"/>
                <w:sz w:val="24"/>
                <w:szCs w:val="24"/>
                <w:highlight w:val="none"/>
                <w:lang w:eastAsia="zh-CN"/>
              </w:rPr>
              <w:t>本工程</w:t>
            </w:r>
            <w:r>
              <w:rPr>
                <w:rFonts w:hint="eastAsia" w:ascii="Times New Roman" w:hAnsi="Times New Roman" w:eastAsia="宋体" w:cs="Times New Roman"/>
                <w:b/>
                <w:bCs/>
                <w:snapToGrid w:val="0"/>
                <w:sz w:val="24"/>
                <w:szCs w:val="24"/>
                <w:highlight w:val="none"/>
              </w:rPr>
              <w:t>主要原辅材料一览表</w:t>
            </w:r>
          </w:p>
          <w:tbl>
            <w:tblPr>
              <w:tblStyle w:val="27"/>
              <w:tblW w:w="468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2552"/>
              <w:gridCol w:w="1376"/>
              <w:gridCol w:w="1148"/>
              <w:gridCol w:w="2894"/>
            </w:tblGrid>
            <w:tr w14:paraId="438F07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91" w:type="pct"/>
                  <w:noWrap w:val="0"/>
                  <w:vAlign w:val="center"/>
                </w:tcPr>
                <w:p w14:paraId="314063EA">
                  <w:pPr>
                    <w:keepNext w:val="0"/>
                    <w:keepLines w:val="0"/>
                    <w:pageBreakBefore w:val="0"/>
                    <w:kinsoku/>
                    <w:wordWrap/>
                    <w:overflowPunct/>
                    <w:topLinePunct w:val="0"/>
                    <w:bidi w:val="0"/>
                    <w:spacing w:after="0"/>
                    <w:jc w:val="center"/>
                    <w:textAlignment w:val="center"/>
                    <w:rPr>
                      <w:rFonts w:hint="default" w:ascii="Times New Roman" w:hAnsi="Times New Roman" w:eastAsia="宋体" w:cs="Times New Roman"/>
                      <w:b/>
                      <w:bCs/>
                      <w:snapToGrid w:val="0"/>
                      <w:color w:val="000000"/>
                      <w:sz w:val="21"/>
                      <w:szCs w:val="21"/>
                      <w:lang w:eastAsia="zh-CN"/>
                    </w:rPr>
                  </w:pPr>
                  <w:r>
                    <w:rPr>
                      <w:rFonts w:hint="default" w:ascii="Times New Roman" w:hAnsi="Times New Roman" w:eastAsia="宋体" w:cs="Times New Roman"/>
                      <w:b/>
                      <w:bCs/>
                      <w:snapToGrid w:val="0"/>
                      <w:color w:val="000000"/>
                      <w:sz w:val="21"/>
                      <w:szCs w:val="21"/>
                      <w:lang w:eastAsia="zh-CN"/>
                    </w:rPr>
                    <w:t>序号</w:t>
                  </w:r>
                </w:p>
              </w:tc>
              <w:tc>
                <w:tcPr>
                  <w:tcW w:w="1412" w:type="pct"/>
                  <w:tcBorders>
                    <w:right w:val="single" w:color="auto" w:sz="4" w:space="0"/>
                  </w:tcBorders>
                  <w:noWrap w:val="0"/>
                  <w:vAlign w:val="center"/>
                </w:tcPr>
                <w:p w14:paraId="3538A52E">
                  <w:pPr>
                    <w:keepNext w:val="0"/>
                    <w:keepLines w:val="0"/>
                    <w:pageBreakBefore w:val="0"/>
                    <w:kinsoku/>
                    <w:wordWrap/>
                    <w:overflowPunct/>
                    <w:topLinePunct w:val="0"/>
                    <w:bidi w:val="0"/>
                    <w:spacing w:after="0"/>
                    <w:jc w:val="center"/>
                    <w:textAlignment w:val="center"/>
                    <w:rPr>
                      <w:rFonts w:hint="default" w:ascii="Times New Roman" w:hAnsi="Times New Roman" w:eastAsia="宋体" w:cs="Times New Roman"/>
                      <w:b/>
                      <w:bCs/>
                      <w:snapToGrid w:val="0"/>
                      <w:color w:val="000000"/>
                      <w:sz w:val="21"/>
                      <w:szCs w:val="21"/>
                      <w:lang w:eastAsia="zh-CN"/>
                    </w:rPr>
                  </w:pPr>
                  <w:r>
                    <w:rPr>
                      <w:rFonts w:hint="default" w:ascii="Times New Roman" w:hAnsi="Times New Roman" w:eastAsia="宋体" w:cs="Times New Roman"/>
                      <w:b/>
                      <w:bCs/>
                      <w:snapToGrid w:val="0"/>
                      <w:color w:val="000000"/>
                      <w:sz w:val="21"/>
                      <w:szCs w:val="21"/>
                      <w:lang w:eastAsia="zh-CN"/>
                    </w:rPr>
                    <w:t>原材料</w:t>
                  </w:r>
                </w:p>
              </w:tc>
              <w:tc>
                <w:tcPr>
                  <w:tcW w:w="761" w:type="pct"/>
                  <w:tcBorders>
                    <w:right w:val="single" w:color="auto" w:sz="4" w:space="0"/>
                  </w:tcBorders>
                  <w:noWrap w:val="0"/>
                  <w:vAlign w:val="center"/>
                </w:tcPr>
                <w:p w14:paraId="6D09461B">
                  <w:pPr>
                    <w:keepNext w:val="0"/>
                    <w:keepLines w:val="0"/>
                    <w:pageBreakBefore w:val="0"/>
                    <w:kinsoku/>
                    <w:wordWrap/>
                    <w:overflowPunct/>
                    <w:topLinePunct w:val="0"/>
                    <w:bidi w:val="0"/>
                    <w:spacing w:after="0"/>
                    <w:jc w:val="center"/>
                    <w:textAlignment w:val="center"/>
                    <w:rPr>
                      <w:rFonts w:hint="default" w:ascii="Times New Roman" w:hAnsi="Times New Roman" w:eastAsia="宋体" w:cs="Times New Roman"/>
                      <w:b/>
                      <w:bCs/>
                      <w:snapToGrid w:val="0"/>
                      <w:color w:val="000000"/>
                      <w:sz w:val="21"/>
                      <w:szCs w:val="21"/>
                      <w:lang w:eastAsia="zh-CN"/>
                    </w:rPr>
                  </w:pPr>
                  <w:r>
                    <w:rPr>
                      <w:rFonts w:hint="default" w:ascii="Times New Roman" w:hAnsi="Times New Roman" w:eastAsia="宋体" w:cs="Times New Roman"/>
                      <w:b/>
                      <w:bCs/>
                      <w:snapToGrid w:val="0"/>
                      <w:color w:val="000000"/>
                      <w:sz w:val="21"/>
                      <w:szCs w:val="21"/>
                      <w:lang w:eastAsia="zh-CN"/>
                    </w:rPr>
                    <w:t>单位</w:t>
                  </w:r>
                </w:p>
              </w:tc>
              <w:tc>
                <w:tcPr>
                  <w:tcW w:w="635" w:type="pct"/>
                  <w:noWrap w:val="0"/>
                  <w:vAlign w:val="center"/>
                </w:tcPr>
                <w:p w14:paraId="341E86D8">
                  <w:pPr>
                    <w:keepNext w:val="0"/>
                    <w:keepLines w:val="0"/>
                    <w:pageBreakBefore w:val="0"/>
                    <w:kinsoku/>
                    <w:wordWrap/>
                    <w:overflowPunct/>
                    <w:topLinePunct w:val="0"/>
                    <w:bidi w:val="0"/>
                    <w:spacing w:after="0"/>
                    <w:jc w:val="center"/>
                    <w:textAlignment w:val="center"/>
                    <w:rPr>
                      <w:rFonts w:hint="default" w:ascii="Times New Roman" w:hAnsi="Times New Roman" w:eastAsia="宋体" w:cs="Times New Roman"/>
                      <w:b/>
                      <w:bCs/>
                      <w:snapToGrid w:val="0"/>
                      <w:color w:val="auto"/>
                      <w:sz w:val="21"/>
                      <w:szCs w:val="21"/>
                      <w:lang w:eastAsia="zh-CN"/>
                    </w:rPr>
                  </w:pPr>
                  <w:r>
                    <w:rPr>
                      <w:rFonts w:hint="default" w:ascii="Times New Roman" w:hAnsi="Times New Roman" w:eastAsia="宋体" w:cs="Times New Roman"/>
                      <w:b/>
                      <w:bCs/>
                      <w:snapToGrid w:val="0"/>
                      <w:color w:val="auto"/>
                      <w:sz w:val="21"/>
                      <w:szCs w:val="21"/>
                      <w:lang w:eastAsia="zh-CN"/>
                    </w:rPr>
                    <w:t>消耗量</w:t>
                  </w:r>
                </w:p>
              </w:tc>
              <w:tc>
                <w:tcPr>
                  <w:tcW w:w="1599" w:type="pct"/>
                  <w:noWrap w:val="0"/>
                  <w:vAlign w:val="center"/>
                </w:tcPr>
                <w:p w14:paraId="5DFDF42D">
                  <w:pPr>
                    <w:keepNext w:val="0"/>
                    <w:keepLines w:val="0"/>
                    <w:pageBreakBefore w:val="0"/>
                    <w:kinsoku/>
                    <w:wordWrap/>
                    <w:overflowPunct/>
                    <w:topLinePunct w:val="0"/>
                    <w:bidi w:val="0"/>
                    <w:spacing w:after="0"/>
                    <w:jc w:val="center"/>
                    <w:textAlignment w:val="center"/>
                    <w:rPr>
                      <w:rFonts w:hint="default" w:ascii="Times New Roman" w:hAnsi="Times New Roman" w:eastAsia="宋体" w:cs="Times New Roman"/>
                      <w:b/>
                      <w:bCs/>
                      <w:snapToGrid w:val="0"/>
                      <w:color w:val="000000"/>
                      <w:sz w:val="21"/>
                      <w:szCs w:val="21"/>
                      <w:lang w:eastAsia="zh-CN"/>
                    </w:rPr>
                  </w:pPr>
                  <w:r>
                    <w:rPr>
                      <w:rFonts w:hint="default" w:ascii="Times New Roman" w:hAnsi="Times New Roman" w:eastAsia="宋体" w:cs="Times New Roman"/>
                      <w:b/>
                      <w:bCs/>
                      <w:snapToGrid w:val="0"/>
                      <w:color w:val="000000"/>
                      <w:sz w:val="21"/>
                      <w:szCs w:val="21"/>
                      <w:lang w:eastAsia="zh-CN"/>
                    </w:rPr>
                    <w:t>备注</w:t>
                  </w:r>
                </w:p>
              </w:tc>
            </w:tr>
            <w:tr w14:paraId="14466C8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5"/>
                  <w:noWrap w:val="0"/>
                  <w:vAlign w:val="center"/>
                </w:tcPr>
                <w:p w14:paraId="382E92A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原料消耗</w:t>
                  </w:r>
                </w:p>
              </w:tc>
            </w:tr>
            <w:tr w14:paraId="0394CE9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91" w:type="pct"/>
                  <w:noWrap w:val="0"/>
                  <w:vAlign w:val="center"/>
                </w:tcPr>
                <w:p w14:paraId="295569C6">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412" w:type="pct"/>
                  <w:tcBorders>
                    <w:right w:val="single" w:color="auto" w:sz="4" w:space="0"/>
                  </w:tcBorders>
                  <w:noWrap w:val="0"/>
                  <w:vAlign w:val="center"/>
                </w:tcPr>
                <w:p w14:paraId="2D257FAC">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PET聚酯颗粒</w:t>
                  </w:r>
                </w:p>
              </w:tc>
              <w:tc>
                <w:tcPr>
                  <w:tcW w:w="761" w:type="pct"/>
                  <w:tcBorders>
                    <w:right w:val="single" w:color="auto" w:sz="4" w:space="0"/>
                  </w:tcBorders>
                  <w:noWrap w:val="0"/>
                  <w:vAlign w:val="center"/>
                </w:tcPr>
                <w:p w14:paraId="02A57761">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635" w:type="pct"/>
                  <w:noWrap w:val="0"/>
                  <w:vAlign w:val="center"/>
                </w:tcPr>
                <w:p w14:paraId="4E336658">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1097</w:t>
                  </w:r>
                </w:p>
              </w:tc>
              <w:tc>
                <w:tcPr>
                  <w:tcW w:w="1599" w:type="pct"/>
                  <w:noWrap w:val="0"/>
                  <w:vAlign w:val="center"/>
                </w:tcPr>
                <w:p w14:paraId="7E012E05">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新增，</w:t>
                  </w:r>
                  <w:r>
                    <w:rPr>
                      <w:rFonts w:hint="default" w:ascii="Times New Roman" w:hAnsi="Times New Roman" w:cs="Times New Roman" w:eastAsiaTheme="minorEastAsia"/>
                      <w:sz w:val="21"/>
                      <w:szCs w:val="21"/>
                    </w:rPr>
                    <w:t>外购</w:t>
                  </w:r>
                </w:p>
              </w:tc>
            </w:tr>
            <w:tr w14:paraId="198ECE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91" w:type="pct"/>
                  <w:noWrap w:val="0"/>
                  <w:vAlign w:val="center"/>
                </w:tcPr>
                <w:p w14:paraId="14CF60EE">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412" w:type="pct"/>
                  <w:tcBorders>
                    <w:right w:val="single" w:color="auto" w:sz="4" w:space="0"/>
                  </w:tcBorders>
                  <w:noWrap w:val="0"/>
                  <w:vAlign w:val="center"/>
                </w:tcPr>
                <w:p w14:paraId="1263559D">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硅油</w:t>
                  </w:r>
                </w:p>
              </w:tc>
              <w:tc>
                <w:tcPr>
                  <w:tcW w:w="761" w:type="pct"/>
                  <w:tcBorders>
                    <w:right w:val="single" w:color="auto" w:sz="4" w:space="0"/>
                  </w:tcBorders>
                  <w:noWrap w:val="0"/>
                  <w:vAlign w:val="center"/>
                </w:tcPr>
                <w:p w14:paraId="20B12E8D">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635" w:type="pct"/>
                  <w:noWrap w:val="0"/>
                  <w:vAlign w:val="center"/>
                </w:tcPr>
                <w:p w14:paraId="700B6FD7">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0.20</w:t>
                  </w:r>
                </w:p>
              </w:tc>
              <w:tc>
                <w:tcPr>
                  <w:tcW w:w="1599" w:type="pct"/>
                  <w:noWrap w:val="0"/>
                  <w:vAlign w:val="center"/>
                </w:tcPr>
                <w:p w14:paraId="1BC4E63E">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新增，</w:t>
                  </w:r>
                  <w:r>
                    <w:rPr>
                      <w:rFonts w:hint="default" w:ascii="Times New Roman" w:hAnsi="Times New Roman" w:cs="Times New Roman" w:eastAsiaTheme="minorEastAsia"/>
                      <w:sz w:val="21"/>
                      <w:szCs w:val="21"/>
                    </w:rPr>
                    <w:t>桶装，外购</w:t>
                  </w:r>
                </w:p>
              </w:tc>
            </w:tr>
            <w:tr w14:paraId="09A23B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91" w:type="pct"/>
                  <w:noWrap w:val="0"/>
                  <w:vAlign w:val="center"/>
                </w:tcPr>
                <w:p w14:paraId="4043CE91">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412" w:type="pct"/>
                  <w:tcBorders>
                    <w:right w:val="single" w:color="auto" w:sz="4" w:space="0"/>
                  </w:tcBorders>
                  <w:noWrap w:val="0"/>
                  <w:vAlign w:val="center"/>
                </w:tcPr>
                <w:p w14:paraId="5EA0F587">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纯净水</w:t>
                  </w:r>
                </w:p>
              </w:tc>
              <w:tc>
                <w:tcPr>
                  <w:tcW w:w="761" w:type="pct"/>
                  <w:tcBorders>
                    <w:right w:val="single" w:color="auto" w:sz="4" w:space="0"/>
                  </w:tcBorders>
                  <w:noWrap w:val="0"/>
                  <w:vAlign w:val="center"/>
                </w:tcPr>
                <w:p w14:paraId="56DA4808">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635" w:type="pct"/>
                  <w:noWrap w:val="0"/>
                  <w:vAlign w:val="center"/>
                </w:tcPr>
                <w:p w14:paraId="3EE283CB">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0.8</w:t>
                  </w:r>
                </w:p>
              </w:tc>
              <w:tc>
                <w:tcPr>
                  <w:tcW w:w="1599" w:type="pct"/>
                  <w:noWrap w:val="0"/>
                  <w:vAlign w:val="center"/>
                </w:tcPr>
                <w:p w14:paraId="49105345">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新增，</w:t>
                  </w:r>
                  <w:r>
                    <w:rPr>
                      <w:rFonts w:hint="default" w:ascii="Times New Roman" w:hAnsi="Times New Roman" w:cs="Times New Roman" w:eastAsiaTheme="minorEastAsia"/>
                      <w:sz w:val="21"/>
                      <w:szCs w:val="21"/>
                    </w:rPr>
                    <w:t>桶装，外购</w:t>
                  </w:r>
                </w:p>
              </w:tc>
            </w:tr>
            <w:tr w14:paraId="5C41DE3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91" w:type="pct"/>
                  <w:noWrap w:val="0"/>
                  <w:vAlign w:val="center"/>
                </w:tcPr>
                <w:p w14:paraId="40BCA790">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412" w:type="pct"/>
                  <w:tcBorders>
                    <w:right w:val="single" w:color="auto" w:sz="4" w:space="0"/>
                  </w:tcBorders>
                  <w:noWrap w:val="0"/>
                  <w:vAlign w:val="center"/>
                </w:tcPr>
                <w:p w14:paraId="1D78D320">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包装材料</w:t>
                  </w:r>
                </w:p>
              </w:tc>
              <w:tc>
                <w:tcPr>
                  <w:tcW w:w="761" w:type="pct"/>
                  <w:tcBorders>
                    <w:right w:val="single" w:color="auto" w:sz="4" w:space="0"/>
                  </w:tcBorders>
                  <w:noWrap w:val="0"/>
                  <w:vAlign w:val="center"/>
                </w:tcPr>
                <w:p w14:paraId="236CCF7C">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t/a</w:t>
                  </w:r>
                </w:p>
              </w:tc>
              <w:tc>
                <w:tcPr>
                  <w:tcW w:w="635" w:type="pct"/>
                  <w:noWrap w:val="0"/>
                  <w:vAlign w:val="center"/>
                </w:tcPr>
                <w:p w14:paraId="52A5A8AF">
                  <w:pPr>
                    <w:pStyle w:val="9"/>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1.4</w:t>
                  </w:r>
                </w:p>
              </w:tc>
              <w:tc>
                <w:tcPr>
                  <w:tcW w:w="1599" w:type="pct"/>
                  <w:noWrap w:val="0"/>
                  <w:vAlign w:val="center"/>
                </w:tcPr>
                <w:p w14:paraId="0C9CC171">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新增，</w:t>
                  </w:r>
                  <w:r>
                    <w:rPr>
                      <w:rFonts w:hint="default" w:ascii="Times New Roman" w:hAnsi="Times New Roman" w:cs="Times New Roman" w:eastAsiaTheme="minorEastAsia"/>
                      <w:sz w:val="21"/>
                      <w:szCs w:val="21"/>
                    </w:rPr>
                    <w:t>外购</w:t>
                  </w:r>
                </w:p>
              </w:tc>
            </w:tr>
            <w:tr w14:paraId="4CD554E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5"/>
                  <w:noWrap w:val="0"/>
                  <w:vAlign w:val="center"/>
                </w:tcPr>
                <w:p w14:paraId="60385FC9">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能源消耗</w:t>
                  </w:r>
                </w:p>
              </w:tc>
            </w:tr>
            <w:tr w14:paraId="4262F8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591" w:type="pct"/>
                  <w:noWrap w:val="0"/>
                  <w:vAlign w:val="center"/>
                </w:tcPr>
                <w:p w14:paraId="4094DC9F">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1</w:t>
                  </w:r>
                </w:p>
              </w:tc>
              <w:tc>
                <w:tcPr>
                  <w:tcW w:w="1412" w:type="pct"/>
                  <w:tcBorders>
                    <w:right w:val="single" w:color="auto" w:sz="4" w:space="0"/>
                  </w:tcBorders>
                  <w:noWrap w:val="0"/>
                  <w:vAlign w:val="center"/>
                </w:tcPr>
                <w:p w14:paraId="428002D5">
                  <w:pPr>
                    <w:pStyle w:val="35"/>
                    <w:keepNext w:val="0"/>
                    <w:keepLines w:val="0"/>
                    <w:pageBreakBefore w:val="0"/>
                    <w:widowControl w:val="0"/>
                    <w:kinsoku/>
                    <w:wordWrap/>
                    <w:overflowPunct/>
                    <w:topLinePunct w:val="0"/>
                    <w:autoSpaceDE w:val="0"/>
                    <w:autoSpaceDN w:val="0"/>
                    <w:bidi w:val="0"/>
                    <w:adjustRightInd/>
                    <w:snapToGrid/>
                    <w:spacing w:line="240" w:lineRule="exact"/>
                    <w:ind w:left="0" w:left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电</w:t>
                  </w:r>
                </w:p>
              </w:tc>
              <w:tc>
                <w:tcPr>
                  <w:tcW w:w="761" w:type="pct"/>
                  <w:tcBorders>
                    <w:right w:val="single" w:color="auto" w:sz="4" w:space="0"/>
                  </w:tcBorders>
                  <w:noWrap w:val="0"/>
                  <w:vAlign w:val="center"/>
                </w:tcPr>
                <w:p w14:paraId="77F682DF">
                  <w:pPr>
                    <w:pStyle w:val="35"/>
                    <w:keepNext w:val="0"/>
                    <w:keepLines w:val="0"/>
                    <w:pageBreakBefore w:val="0"/>
                    <w:widowControl w:val="0"/>
                    <w:kinsoku/>
                    <w:wordWrap/>
                    <w:overflowPunct/>
                    <w:topLinePunct w:val="0"/>
                    <w:autoSpaceDE w:val="0"/>
                    <w:autoSpaceDN w:val="0"/>
                    <w:bidi w:val="0"/>
                    <w:adjustRightInd/>
                    <w:snapToGrid/>
                    <w:spacing w:line="240" w:lineRule="exact"/>
                    <w:ind w:left="0" w:leftChars="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万kWh/a</w:t>
                  </w:r>
                </w:p>
              </w:tc>
              <w:tc>
                <w:tcPr>
                  <w:tcW w:w="635" w:type="pct"/>
                  <w:noWrap w:val="0"/>
                  <w:vAlign w:val="center"/>
                </w:tcPr>
                <w:p w14:paraId="31B04F10">
                  <w:pPr>
                    <w:pStyle w:val="35"/>
                    <w:keepNext w:val="0"/>
                    <w:keepLines w:val="0"/>
                    <w:pageBreakBefore w:val="0"/>
                    <w:widowControl w:val="0"/>
                    <w:kinsoku/>
                    <w:wordWrap/>
                    <w:overflowPunct/>
                    <w:topLinePunct w:val="0"/>
                    <w:autoSpaceDE w:val="0"/>
                    <w:autoSpaceDN w:val="0"/>
                    <w:bidi w:val="0"/>
                    <w:adjustRightInd/>
                    <w:snapToGrid/>
                    <w:spacing w:line="240" w:lineRule="exact"/>
                    <w:ind w:left="0" w:leftChars="0"/>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w:t>
                  </w:r>
                </w:p>
              </w:tc>
              <w:tc>
                <w:tcPr>
                  <w:tcW w:w="1599" w:type="pct"/>
                  <w:noWrap w:val="0"/>
                  <w:vAlign w:val="center"/>
                </w:tcPr>
                <w:p w14:paraId="3A683CF1">
                  <w:pPr>
                    <w:keepNext w:val="0"/>
                    <w:keepLines w:val="0"/>
                    <w:pageBreakBefore w:val="0"/>
                    <w:widowControl w:val="0"/>
                    <w:kinsoku/>
                    <w:wordWrap/>
                    <w:overflowPunct/>
                    <w:topLinePunct w:val="0"/>
                    <w:autoSpaceDE w:val="0"/>
                    <w:autoSpaceDN w:val="0"/>
                    <w:bidi w:val="0"/>
                    <w:adjustRightInd/>
                    <w:snapToGrid/>
                    <w:spacing w:after="0"/>
                    <w:ind w:left="0" w:leftChars="0"/>
                    <w:jc w:val="center"/>
                    <w:textAlignment w:val="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新增，</w:t>
                  </w:r>
                  <w:r>
                    <w:rPr>
                      <w:rFonts w:hint="default" w:ascii="Times New Roman" w:hAnsi="Times New Roman" w:cs="Times New Roman" w:eastAsiaTheme="minorEastAsia"/>
                      <w:sz w:val="21"/>
                      <w:szCs w:val="21"/>
                    </w:rPr>
                    <w:t>区域供电</w:t>
                  </w:r>
                </w:p>
              </w:tc>
            </w:tr>
          </w:tbl>
          <w:p w14:paraId="08BB3646">
            <w:pPr>
              <w:pStyle w:val="3"/>
              <w:widowControl w:val="0"/>
              <w:numPr>
                <w:ilvl w:val="1"/>
                <w:numId w:val="0"/>
              </w:numPr>
              <w:spacing w:before="240" w:beforeLines="100" w:after="0"/>
              <w:jc w:val="both"/>
              <w:rPr>
                <w:rFonts w:ascii="Times New Roman" w:hAnsi="Times New Roman" w:eastAsia="宋体" w:cs="Times New Roman"/>
                <w:color w:val="auto"/>
                <w:sz w:val="24"/>
                <w:szCs w:val="24"/>
                <w:lang w:bidi="zh-CN"/>
              </w:rPr>
            </w:pPr>
            <w:r>
              <w:rPr>
                <w:rFonts w:hint="eastAsia" w:ascii="Times New Roman" w:hAnsi="Times New Roman" w:eastAsia="宋体" w:cs="Times New Roman"/>
                <w:color w:val="auto"/>
                <w:sz w:val="24"/>
                <w:szCs w:val="24"/>
                <w:lang w:bidi="zh-CN"/>
              </w:rPr>
              <w:t>二、水源及水平衡</w:t>
            </w:r>
          </w:p>
          <w:p w14:paraId="07F7A216">
            <w:pPr>
              <w:pStyle w:val="35"/>
              <w:spacing w:line="360" w:lineRule="auto"/>
              <w:ind w:firstLine="480" w:firstLineChars="200"/>
              <w:jc w:val="both"/>
              <w:rPr>
                <w:rFonts w:cs="宋体"/>
                <w:color w:val="auto"/>
                <w:szCs w:val="24"/>
                <w:lang w:bidi="zh-CN"/>
              </w:rPr>
            </w:pPr>
            <w:r>
              <w:rPr>
                <w:rFonts w:hint="eastAsia" w:cs="宋体"/>
                <w:color w:val="auto"/>
                <w:szCs w:val="24"/>
                <w:lang w:bidi="zh-CN"/>
              </w:rPr>
              <w:t>（1）给水</w:t>
            </w:r>
          </w:p>
          <w:p w14:paraId="7562E3A5">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ascii="Times New Roman" w:hAnsi="Times New Roman" w:eastAsia="宋体" w:cs="Times New Roman"/>
                <w:bCs/>
                <w:color w:val="000000"/>
                <w:sz w:val="24"/>
              </w:rPr>
            </w:pPr>
            <w:r>
              <w:rPr>
                <w:rFonts w:ascii="Times New Roman" w:hAnsi="Times New Roman" w:eastAsia="宋体" w:cs="Times New Roman"/>
                <w:bCs/>
                <w:color w:val="000000"/>
                <w:sz w:val="24"/>
              </w:rPr>
              <w:t>本项目不涉及生产用水和生活用水。</w:t>
            </w:r>
          </w:p>
          <w:p w14:paraId="11154CFC">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ascii="Times New Roman" w:hAnsi="Times New Roman" w:eastAsia="宋体" w:cs="Times New Roman"/>
                <w:bCs/>
                <w:color w:val="000000"/>
                <w:sz w:val="24"/>
              </w:rPr>
            </w:pPr>
            <w:r>
              <w:rPr>
                <w:rFonts w:ascii="Times New Roman" w:hAnsi="Times New Roman" w:eastAsia="宋体" w:cs="Times New Roman"/>
                <w:bCs/>
                <w:color w:val="000000"/>
                <w:sz w:val="24"/>
              </w:rPr>
              <w:t>生产过程中不涉及用水，不新增生产用水。</w:t>
            </w:r>
          </w:p>
          <w:p w14:paraId="095D4A5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both"/>
              <w:textAlignment w:val="auto"/>
              <w:rPr>
                <w:rFonts w:ascii="Times New Roman" w:hAnsi="Times New Roman" w:eastAsia="宋体" w:cs="Times New Roman"/>
                <w:bCs/>
                <w:color w:val="000000"/>
                <w:sz w:val="24"/>
              </w:rPr>
            </w:pPr>
            <w:r>
              <w:rPr>
                <w:rFonts w:ascii="Times New Roman" w:hAnsi="Times New Roman" w:eastAsia="宋体" w:cs="Times New Roman"/>
                <w:bCs/>
                <w:color w:val="000000"/>
                <w:sz w:val="24"/>
              </w:rPr>
              <w:t>本项目不新增</w:t>
            </w:r>
            <w:r>
              <w:rPr>
                <w:rFonts w:hint="eastAsia" w:ascii="Times New Roman" w:hAnsi="Times New Roman" w:eastAsia="宋体" w:cs="Times New Roman"/>
                <w:bCs/>
                <w:color w:val="000000"/>
                <w:sz w:val="24"/>
                <w:lang w:eastAsia="zh-CN"/>
              </w:rPr>
              <w:t>职工</w:t>
            </w:r>
            <w:r>
              <w:rPr>
                <w:rFonts w:ascii="Times New Roman" w:hAnsi="Times New Roman" w:eastAsia="宋体" w:cs="Times New Roman"/>
                <w:bCs/>
                <w:color w:val="000000"/>
                <w:sz w:val="24"/>
              </w:rPr>
              <w:t>员，从现有职工进行调剂，不新增生活用水。</w:t>
            </w:r>
          </w:p>
          <w:p w14:paraId="444AA3DD">
            <w:pPr>
              <w:pStyle w:val="35"/>
              <w:keepNext w:val="0"/>
              <w:keepLines w:val="0"/>
              <w:pageBreakBefore w:val="0"/>
              <w:kinsoku/>
              <w:wordWrap/>
              <w:overflowPunct/>
              <w:topLinePunct w:val="0"/>
              <w:bidi w:val="0"/>
              <w:adjustRightInd/>
              <w:snapToGrid/>
              <w:spacing w:line="360" w:lineRule="auto"/>
              <w:ind w:left="0" w:firstLine="480" w:firstLineChars="200"/>
              <w:jc w:val="both"/>
              <w:textAlignment w:val="auto"/>
              <w:rPr>
                <w:rFonts w:cs="宋体"/>
                <w:color w:val="auto"/>
                <w:szCs w:val="24"/>
                <w:lang w:bidi="zh-CN"/>
              </w:rPr>
            </w:pPr>
            <w:r>
              <w:rPr>
                <w:rFonts w:hint="eastAsia" w:cs="宋体"/>
                <w:color w:val="auto"/>
                <w:szCs w:val="24"/>
                <w:lang w:bidi="zh-CN"/>
              </w:rPr>
              <w:t>（2）排水</w:t>
            </w:r>
          </w:p>
          <w:p w14:paraId="60DACA65">
            <w:pPr>
              <w:keepNext w:val="0"/>
              <w:keepLines w:val="0"/>
              <w:pageBreakBefore w:val="0"/>
              <w:widowControl w:val="0"/>
              <w:kinsoku/>
              <w:wordWrap/>
              <w:overflowPunct/>
              <w:topLinePunct w:val="0"/>
              <w:bidi w:val="0"/>
              <w:adjustRightInd/>
              <w:snapToGrid/>
              <w:spacing w:after="0" w:line="360" w:lineRule="auto"/>
              <w:ind w:left="0" w:firstLine="480" w:firstLineChars="200"/>
              <w:jc w:val="both"/>
              <w:textAlignment w:val="auto"/>
              <w:rPr>
                <w:rFonts w:ascii="Times New Roman" w:hAnsi="Times New Roman" w:eastAsia="宋体" w:cs="Times New Roman"/>
                <w:bCs/>
                <w:color w:val="000000"/>
                <w:sz w:val="24"/>
              </w:rPr>
            </w:pPr>
            <w:r>
              <w:rPr>
                <w:rFonts w:ascii="Times New Roman" w:hAnsi="Times New Roman" w:eastAsia="宋体" w:cs="Times New Roman"/>
                <w:bCs/>
                <w:color w:val="000000"/>
                <w:sz w:val="24"/>
              </w:rPr>
              <w:t>本项目不涉及生产用水和生活用水，无排水。</w:t>
            </w:r>
          </w:p>
          <w:p w14:paraId="50BE41B1">
            <w:pPr>
              <w:keepNext w:val="0"/>
              <w:keepLines w:val="0"/>
              <w:pageBreakBefore w:val="0"/>
              <w:widowControl w:val="0"/>
              <w:kinsoku/>
              <w:wordWrap/>
              <w:overflowPunct/>
              <w:topLinePunct w:val="0"/>
              <w:bidi w:val="0"/>
              <w:adjustRightInd/>
              <w:snapToGrid/>
              <w:spacing w:after="0" w:line="360" w:lineRule="auto"/>
              <w:ind w:left="0" w:firstLine="480" w:firstLineChars="200"/>
              <w:jc w:val="both"/>
              <w:textAlignment w:val="auto"/>
              <w:rPr>
                <w:rFonts w:ascii="Times New Roman" w:hAnsi="Times New Roman" w:eastAsia="宋体" w:cs="Times New Roman"/>
                <w:bCs/>
                <w:color w:val="000000"/>
                <w:sz w:val="24"/>
              </w:rPr>
            </w:pPr>
            <w:r>
              <w:rPr>
                <w:rFonts w:ascii="Times New Roman" w:hAnsi="Times New Roman" w:eastAsia="宋体" w:cs="Times New Roman"/>
                <w:bCs/>
                <w:color w:val="000000"/>
                <w:sz w:val="24"/>
              </w:rPr>
              <w:t>生产过程中不涉及用水，不新增生产用水，不增加生产废水。</w:t>
            </w:r>
          </w:p>
          <w:p w14:paraId="4D56B48D">
            <w:pPr>
              <w:keepNext w:val="0"/>
              <w:keepLines w:val="0"/>
              <w:pageBreakBefore w:val="0"/>
              <w:widowControl w:val="0"/>
              <w:kinsoku/>
              <w:wordWrap/>
              <w:overflowPunct/>
              <w:topLinePunct w:val="0"/>
              <w:bidi w:val="0"/>
              <w:adjustRightInd/>
              <w:snapToGrid/>
              <w:spacing w:after="0" w:line="360" w:lineRule="auto"/>
              <w:ind w:left="0" w:firstLine="480" w:firstLineChars="200"/>
              <w:jc w:val="both"/>
              <w:textAlignment w:val="auto"/>
              <w:rPr>
                <w:rFonts w:ascii="Times New Roman" w:hAnsi="Times New Roman" w:eastAsia="宋体" w:cs="Times New Roman"/>
                <w:bCs/>
                <w:color w:val="000000"/>
                <w:sz w:val="24"/>
              </w:rPr>
            </w:pPr>
            <w:r>
              <w:rPr>
                <w:rFonts w:ascii="Times New Roman" w:hAnsi="Times New Roman" w:eastAsia="宋体" w:cs="Times New Roman"/>
                <w:bCs/>
                <w:color w:val="000000"/>
                <w:sz w:val="24"/>
              </w:rPr>
              <w:t>本项目不新增</w:t>
            </w:r>
            <w:r>
              <w:rPr>
                <w:rFonts w:hint="eastAsia" w:ascii="Times New Roman" w:hAnsi="Times New Roman" w:eastAsia="宋体" w:cs="Times New Roman"/>
                <w:bCs/>
                <w:color w:val="000000"/>
                <w:sz w:val="24"/>
                <w:lang w:eastAsia="zh-CN"/>
              </w:rPr>
              <w:t>职工</w:t>
            </w:r>
            <w:r>
              <w:rPr>
                <w:rFonts w:ascii="Times New Roman" w:hAnsi="Times New Roman" w:eastAsia="宋体" w:cs="Times New Roman"/>
                <w:bCs/>
                <w:color w:val="000000"/>
                <w:sz w:val="24"/>
              </w:rPr>
              <w:t>，从现有职工进行调剂，不新增生活用水，不</w:t>
            </w:r>
            <w:r>
              <w:rPr>
                <w:rFonts w:hint="eastAsia" w:ascii="Times New Roman" w:hAnsi="Times New Roman" w:eastAsia="宋体" w:cs="Times New Roman"/>
                <w:bCs/>
                <w:color w:val="000000"/>
                <w:sz w:val="24"/>
                <w:lang w:eastAsia="zh-CN"/>
              </w:rPr>
              <w:t>新增</w:t>
            </w:r>
            <w:r>
              <w:rPr>
                <w:rFonts w:ascii="Times New Roman" w:hAnsi="Times New Roman" w:eastAsia="宋体" w:cs="Times New Roman"/>
                <w:bCs/>
                <w:color w:val="000000"/>
                <w:sz w:val="24"/>
              </w:rPr>
              <w:t>生活污水。</w:t>
            </w:r>
          </w:p>
          <w:p w14:paraId="7983C894">
            <w:pPr>
              <w:pStyle w:val="66"/>
              <w:widowControl w:val="0"/>
              <w:spacing w:after="0"/>
              <w:ind w:left="0" w:leftChars="0" w:firstLine="0" w:firstLineChars="0"/>
              <w:jc w:val="both"/>
              <w:rPr>
                <w:rFonts w:hint="eastAsia" w:ascii="Times New Roman" w:hAnsi="Times New Roman" w:eastAsia="宋体" w:cs="Times New Roman"/>
                <w:color w:val="000000"/>
                <w:kern w:val="0"/>
                <w:szCs w:val="24"/>
                <w:highlight w:val="none"/>
                <w:lang w:eastAsia="zh-CN" w:bidi="ar"/>
              </w:rPr>
            </w:pPr>
          </w:p>
        </w:tc>
      </w:tr>
      <w:tr w14:paraId="436B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vAlign w:val="top"/>
          </w:tcPr>
          <w:p w14:paraId="46C9698D">
            <w:pPr>
              <w:pStyle w:val="3"/>
              <w:widowControl w:val="0"/>
              <w:numPr>
                <w:ilvl w:val="1"/>
                <w:numId w:val="0"/>
              </w:numPr>
              <w:spacing w:before="240" w:beforeLines="100" w:after="0"/>
              <w:jc w:val="both"/>
              <w:rPr>
                <w:rFonts w:hint="eastAsia"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主要工艺流程及产物环节</w:t>
            </w:r>
            <w:r>
              <w:rPr>
                <w:rStyle w:val="67"/>
                <w:rFonts w:hint="default"/>
                <w:b/>
                <w:bCs/>
                <w:color w:val="auto"/>
                <w:highlight w:val="none"/>
              </w:rPr>
              <w:t>（附处理工艺流程图，标出产污节点）</w:t>
            </w:r>
          </w:p>
          <w:p w14:paraId="328FB2B5">
            <w:pPr>
              <w:pStyle w:val="24"/>
              <w:widowControl w:val="0"/>
              <w:adjustRightInd/>
              <w:snapToGrid/>
              <w:spacing w:before="0" w:beforeAutospacing="0" w:after="0" w:afterAutospacing="0" w:line="360" w:lineRule="auto"/>
              <w:ind w:firstLine="480" w:firstLineChars="200"/>
              <w:jc w:val="both"/>
              <w:rPr>
                <w:rFonts w:ascii="Times New Roman" w:hAnsi="Times New Roman" w:eastAsia="宋体" w:cs="Times New Roman"/>
              </w:rPr>
            </w:pPr>
            <w:r>
              <w:rPr>
                <w:rFonts w:hint="eastAsia" w:ascii="Times New Roman" w:hAnsi="Times New Roman" w:eastAsia="宋体" w:cs="Times New Roman"/>
              </w:rPr>
              <w:t>1、本项目生产工艺流程</w:t>
            </w:r>
          </w:p>
          <w:p w14:paraId="0B1BFC46">
            <w:pPr>
              <w:pStyle w:val="24"/>
              <w:widowControl w:val="0"/>
              <w:adjustRightInd/>
              <w:snapToGrid/>
              <w:spacing w:before="0" w:beforeAutospacing="0" w:after="0" w:afterAutospacing="0" w:line="360" w:lineRule="auto"/>
              <w:ind w:firstLine="480" w:firstLineChars="200"/>
              <w:jc w:val="both"/>
              <w:rPr>
                <w:rFonts w:hint="eastAsia" w:ascii="Times New Roman" w:hAnsi="Times New Roman" w:eastAsia="宋体" w:cs="Times New Roman"/>
              </w:rPr>
            </w:pPr>
            <w:r>
              <w:rPr>
                <w:rFonts w:hint="eastAsia" w:ascii="Times New Roman" w:hAnsi="Times New Roman" w:eastAsia="宋体" w:cs="Times New Roman"/>
                <w:lang w:eastAsia="zh-CN"/>
              </w:rPr>
              <w:t>吸塑片</w:t>
            </w:r>
            <w:r>
              <w:rPr>
                <w:rFonts w:hint="eastAsia" w:ascii="Times New Roman" w:hAnsi="Times New Roman" w:eastAsia="宋体" w:cs="Times New Roman"/>
              </w:rPr>
              <w:t>生产工艺流程见图</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2</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w:t>
            </w:r>
          </w:p>
          <w:p w14:paraId="75A6D761">
            <w:pPr>
              <w:pStyle w:val="24"/>
              <w:widowControl w:val="0"/>
              <w:adjustRightInd/>
              <w:snapToGrid/>
              <w:spacing w:before="0" w:beforeAutospacing="0" w:after="0" w:afterAutospacing="0" w:line="360" w:lineRule="auto"/>
              <w:ind w:firstLine="480" w:firstLineChars="200"/>
              <w:jc w:val="both"/>
              <w:rPr>
                <w:rFonts w:hint="eastAsia" w:ascii="Times New Roman" w:hAnsi="Times New Roman" w:eastAsia="宋体" w:cs="Times New Roman"/>
              </w:rPr>
            </w:pPr>
            <w:r>
              <w:rPr>
                <w:sz w:val="24"/>
              </w:rPr>
              <mc:AlternateContent>
                <mc:Choice Requires="wpc">
                  <w:drawing>
                    <wp:inline distT="0" distB="0" distL="114300" distR="114300">
                      <wp:extent cx="5579745" cy="2614295"/>
                      <wp:effectExtent l="0" t="0" r="0" b="0"/>
                      <wp:docPr id="108" name="画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文本框 79"/>
                              <wps:cNvSpPr txBox="1"/>
                              <wps:spPr>
                                <a:xfrm>
                                  <a:off x="163830" y="207645"/>
                                  <a:ext cx="869950" cy="248285"/>
                                </a:xfrm>
                                <a:prstGeom prst="rect">
                                  <a:avLst/>
                                </a:prstGeom>
                                <a:solidFill>
                                  <a:srgbClr val="FFFFFF"/>
                                </a:solidFill>
                                <a:ln>
                                  <a:noFill/>
                                </a:ln>
                              </wps:spPr>
                              <wps:txbx>
                                <w:txbxContent>
                                  <w:p w14:paraId="149C5215">
                                    <w:pPr>
                                      <w:rPr>
                                        <w:rFonts w:hint="eastAsia"/>
                                      </w:rPr>
                                    </w:pPr>
                                    <w:r>
                                      <w:rPr>
                                        <w:rFonts w:hint="eastAsia"/>
                                      </w:rPr>
                                      <w:t>PET聚酯颗粒</w:t>
                                    </w:r>
                                  </w:p>
                                </w:txbxContent>
                              </wps:txbx>
                              <wps:bodyPr lIns="18000" tIns="10800" rIns="18000" bIns="10800" upright="1"/>
                            </wps:wsp>
                            <wps:wsp>
                              <wps:cNvPr id="80" name="文本框 80"/>
                              <wps:cNvSpPr txBox="1"/>
                              <wps:spPr>
                                <a:xfrm>
                                  <a:off x="402590" y="817880"/>
                                  <a:ext cx="39370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453E64">
                                    <w:r>
                                      <w:rPr>
                                        <w:rFonts w:hint="eastAsia"/>
                                      </w:rPr>
                                      <w:t>搅拌</w:t>
                                    </w:r>
                                  </w:p>
                                </w:txbxContent>
                              </wps:txbx>
                              <wps:bodyPr lIns="18000" tIns="10800" rIns="18000" bIns="10800" upright="1"/>
                            </wps:wsp>
                            <wps:wsp>
                              <wps:cNvPr id="81" name="文本框 81"/>
                              <wps:cNvSpPr txBox="1"/>
                              <wps:spPr>
                                <a:xfrm>
                                  <a:off x="1174115" y="817880"/>
                                  <a:ext cx="48895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735BDA">
                                    <w:r>
                                      <w:rPr>
                                        <w:rFonts w:hint="eastAsia"/>
                                      </w:rPr>
                                      <w:t>预结晶</w:t>
                                    </w:r>
                                  </w:p>
                                </w:txbxContent>
                              </wps:txbx>
                              <wps:bodyPr lIns="18000" tIns="10800" rIns="18000" bIns="10800" upright="1"/>
                            </wps:wsp>
                            <wps:wsp>
                              <wps:cNvPr id="82" name="文本框 82"/>
                              <wps:cNvSpPr txBox="1"/>
                              <wps:spPr>
                                <a:xfrm>
                                  <a:off x="1993265" y="817245"/>
                                  <a:ext cx="327025"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A40162">
                                    <w:pPr>
                                      <w:rPr>
                                        <w:rFonts w:hint="eastAsia"/>
                                      </w:rPr>
                                    </w:pPr>
                                    <w:r>
                                      <w:rPr>
                                        <w:rFonts w:hint="eastAsia"/>
                                      </w:rPr>
                                      <w:t>挤出</w:t>
                                    </w:r>
                                  </w:p>
                                </w:txbxContent>
                              </wps:txbx>
                              <wps:bodyPr lIns="18000" tIns="10800" rIns="18000" bIns="10800" upright="1"/>
                            </wps:wsp>
                            <wps:wsp>
                              <wps:cNvPr id="83" name="文本框 83"/>
                              <wps:cNvSpPr txBox="1"/>
                              <wps:spPr>
                                <a:xfrm>
                                  <a:off x="2611755" y="818515"/>
                                  <a:ext cx="67056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73068D">
                                    <w:r>
                                      <w:rPr>
                                        <w:rFonts w:hint="eastAsia"/>
                                      </w:rPr>
                                      <w:t>三辊压光</w:t>
                                    </w:r>
                                  </w:p>
                                </w:txbxContent>
                              </wps:txbx>
                              <wps:bodyPr lIns="18000" tIns="10800" rIns="18000" bIns="10800" upright="1"/>
                            </wps:wsp>
                            <wps:wsp>
                              <wps:cNvPr id="84" name="文本框 84"/>
                              <wps:cNvSpPr txBox="1"/>
                              <wps:spPr>
                                <a:xfrm>
                                  <a:off x="3505200" y="816610"/>
                                  <a:ext cx="39370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C6E0F8">
                                    <w:r>
                                      <w:rPr>
                                        <w:rFonts w:hint="eastAsia"/>
                                      </w:rPr>
                                      <w:t>修边</w:t>
                                    </w:r>
                                  </w:p>
                                </w:txbxContent>
                              </wps:txbx>
                              <wps:bodyPr lIns="18000" tIns="10800" rIns="18000" bIns="10800" upright="1"/>
                            </wps:wsp>
                            <wps:wsp>
                              <wps:cNvPr id="85" name="直接箭头连接符 85"/>
                              <wps:cNvCnPr/>
                              <wps:spPr>
                                <a:xfrm>
                                  <a:off x="598805" y="455930"/>
                                  <a:ext cx="635" cy="361950"/>
                                </a:xfrm>
                                <a:prstGeom prst="straightConnector1">
                                  <a:avLst/>
                                </a:prstGeom>
                                <a:ln w="9525" cap="flat" cmpd="sng">
                                  <a:solidFill>
                                    <a:srgbClr val="000000"/>
                                  </a:solidFill>
                                  <a:prstDash val="solid"/>
                                  <a:headEnd type="none" w="med" len="med"/>
                                  <a:tailEnd type="triangle" w="med" len="med"/>
                                </a:ln>
                              </wps:spPr>
                              <wps:bodyPr/>
                            </wps:wsp>
                            <wps:wsp>
                              <wps:cNvPr id="86" name="直接箭头连接符 86"/>
                              <wps:cNvCnPr/>
                              <wps:spPr>
                                <a:xfrm>
                                  <a:off x="796290" y="941705"/>
                                  <a:ext cx="377825" cy="635"/>
                                </a:xfrm>
                                <a:prstGeom prst="straightConnector1">
                                  <a:avLst/>
                                </a:prstGeom>
                                <a:ln w="9525" cap="flat" cmpd="sng">
                                  <a:solidFill>
                                    <a:srgbClr val="000000"/>
                                  </a:solidFill>
                                  <a:prstDash val="solid"/>
                                  <a:headEnd type="none" w="med" len="med"/>
                                  <a:tailEnd type="triangle" w="med" len="med"/>
                                </a:ln>
                              </wps:spPr>
                              <wps:bodyPr/>
                            </wps:wsp>
                            <wps:wsp>
                              <wps:cNvPr id="87" name="直接箭头连接符 87"/>
                              <wps:cNvCnPr/>
                              <wps:spPr>
                                <a:xfrm flipV="1">
                                  <a:off x="1663065" y="941070"/>
                                  <a:ext cx="330200" cy="635"/>
                                </a:xfrm>
                                <a:prstGeom prst="straightConnector1">
                                  <a:avLst/>
                                </a:prstGeom>
                                <a:ln w="9525" cap="flat" cmpd="sng">
                                  <a:solidFill>
                                    <a:srgbClr val="000000"/>
                                  </a:solidFill>
                                  <a:prstDash val="solid"/>
                                  <a:headEnd type="none" w="med" len="med"/>
                                  <a:tailEnd type="triangle" w="med" len="med"/>
                                </a:ln>
                              </wps:spPr>
                              <wps:bodyPr/>
                            </wps:wsp>
                            <wps:wsp>
                              <wps:cNvPr id="88" name="直接箭头连接符 88"/>
                              <wps:cNvCnPr/>
                              <wps:spPr>
                                <a:xfrm>
                                  <a:off x="2386965" y="941070"/>
                                  <a:ext cx="224790" cy="1270"/>
                                </a:xfrm>
                                <a:prstGeom prst="straightConnector1">
                                  <a:avLst/>
                                </a:prstGeom>
                                <a:ln w="9525" cap="flat" cmpd="sng">
                                  <a:solidFill>
                                    <a:srgbClr val="000000"/>
                                  </a:solidFill>
                                  <a:prstDash val="solid"/>
                                  <a:headEnd type="none" w="med" len="med"/>
                                  <a:tailEnd type="triangle" w="med" len="med"/>
                                </a:ln>
                              </wps:spPr>
                              <wps:bodyPr/>
                            </wps:wsp>
                            <wps:wsp>
                              <wps:cNvPr id="89" name="直接箭头连接符 89"/>
                              <wps:cNvCnPr/>
                              <wps:spPr>
                                <a:xfrm flipV="1">
                                  <a:off x="3282315" y="940435"/>
                                  <a:ext cx="222885" cy="1905"/>
                                </a:xfrm>
                                <a:prstGeom prst="straightConnector1">
                                  <a:avLst/>
                                </a:prstGeom>
                                <a:ln w="9525" cap="flat" cmpd="sng">
                                  <a:solidFill>
                                    <a:srgbClr val="000000"/>
                                  </a:solidFill>
                                  <a:prstDash val="solid"/>
                                  <a:headEnd type="none" w="med" len="med"/>
                                  <a:tailEnd type="triangle" w="med" len="med"/>
                                </a:ln>
                              </wps:spPr>
                              <wps:bodyPr/>
                            </wps:wsp>
                            <wps:wsp>
                              <wps:cNvPr id="90" name="直接箭头连接符 90"/>
                              <wps:cNvCnPr/>
                              <wps:spPr>
                                <a:xfrm>
                                  <a:off x="3898900" y="940435"/>
                                  <a:ext cx="291465" cy="2540"/>
                                </a:xfrm>
                                <a:prstGeom prst="straightConnector1">
                                  <a:avLst/>
                                </a:prstGeom>
                                <a:ln w="9525" cap="flat" cmpd="sng">
                                  <a:solidFill>
                                    <a:srgbClr val="000000"/>
                                  </a:solidFill>
                                  <a:prstDash val="solid"/>
                                  <a:headEnd type="none" w="med" len="med"/>
                                  <a:tailEnd type="triangle" w="med" len="med"/>
                                </a:ln>
                              </wps:spPr>
                              <wps:bodyPr/>
                            </wps:wsp>
                            <wps:wsp>
                              <wps:cNvPr id="91" name="文本框 91"/>
                              <wps:cNvSpPr txBox="1"/>
                              <wps:spPr>
                                <a:xfrm>
                                  <a:off x="4758690" y="1734185"/>
                                  <a:ext cx="64135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3DB9E">
                                    <w:r>
                                      <w:rPr>
                                        <w:rFonts w:hint="eastAsia"/>
                                      </w:rPr>
                                      <w:t>包装入库</w:t>
                                    </w:r>
                                  </w:p>
                                </w:txbxContent>
                              </wps:txbx>
                              <wps:bodyPr lIns="18000" tIns="10800" rIns="18000" bIns="10800" upright="1"/>
                            </wps:wsp>
                            <wps:wsp>
                              <wps:cNvPr id="92" name="直接箭头连接符 92"/>
                              <wps:cNvCnPr/>
                              <wps:spPr>
                                <a:xfrm>
                                  <a:off x="5073015" y="1066165"/>
                                  <a:ext cx="5715" cy="220345"/>
                                </a:xfrm>
                                <a:prstGeom prst="straightConnector1">
                                  <a:avLst/>
                                </a:prstGeom>
                                <a:ln w="9525" cap="flat" cmpd="sng">
                                  <a:solidFill>
                                    <a:srgbClr val="000000"/>
                                  </a:solidFill>
                                  <a:prstDash val="solid"/>
                                  <a:headEnd type="none" w="med" len="med"/>
                                  <a:tailEnd type="triangle" w="med" len="med"/>
                                </a:ln>
                              </wps:spPr>
                              <wps:bodyPr/>
                            </wps:wsp>
                            <wps:wsp>
                              <wps:cNvPr id="93" name="文本框 93"/>
                              <wps:cNvSpPr txBox="1"/>
                              <wps:spPr>
                                <a:xfrm>
                                  <a:off x="1790065" y="198120"/>
                                  <a:ext cx="993140" cy="248285"/>
                                </a:xfrm>
                                <a:prstGeom prst="rect">
                                  <a:avLst/>
                                </a:prstGeom>
                                <a:solidFill>
                                  <a:srgbClr val="FFFFFF"/>
                                </a:solidFill>
                                <a:ln>
                                  <a:solidFill>
                                    <a:schemeClr val="tx1"/>
                                  </a:solidFill>
                                  <a:prstDash val="dash"/>
                                </a:ln>
                              </wps:spPr>
                              <wps:txbx>
                                <w:txbxContent>
                                  <w:p w14:paraId="7A882726">
                                    <w:pPr>
                                      <w:jc w:val="center"/>
                                      <w:rPr>
                                        <w:rFonts w:hint="eastAsia"/>
                                      </w:rPr>
                                    </w:pPr>
                                    <w:r>
                                      <w:rPr>
                                        <w:rFonts w:hint="eastAsia"/>
                                      </w:rPr>
                                      <w:t>废气、噪声</w:t>
                                    </w:r>
                                  </w:p>
                                </w:txbxContent>
                              </wps:txbx>
                              <wps:bodyPr lIns="18000" tIns="10800" rIns="18000" bIns="10800" upright="1"/>
                            </wps:wsp>
                            <wps:wsp>
                              <wps:cNvPr id="94" name="文本框 94"/>
                              <wps:cNvSpPr txBox="1"/>
                              <wps:spPr>
                                <a:xfrm>
                                  <a:off x="3467100" y="1409700"/>
                                  <a:ext cx="468630" cy="248285"/>
                                </a:xfrm>
                                <a:prstGeom prst="rect">
                                  <a:avLst/>
                                </a:prstGeom>
                                <a:solidFill>
                                  <a:srgbClr val="FFFFFF"/>
                                </a:solidFill>
                                <a:ln>
                                  <a:noFill/>
                                </a:ln>
                              </wps:spPr>
                              <wps:txbx>
                                <w:txbxContent>
                                  <w:p w14:paraId="1CC55760">
                                    <w:pPr>
                                      <w:rPr>
                                        <w:rFonts w:hint="eastAsia"/>
                                      </w:rPr>
                                    </w:pPr>
                                    <w:r>
                                      <w:rPr>
                                        <w:rFonts w:hint="eastAsia"/>
                                      </w:rPr>
                                      <w:t>边角料</w:t>
                                    </w:r>
                                  </w:p>
                                </w:txbxContent>
                              </wps:txbx>
                              <wps:bodyPr lIns="18000" tIns="10800" rIns="18000" bIns="10800" upright="1"/>
                            </wps:wsp>
                            <wps:wsp>
                              <wps:cNvPr id="95" name="直接箭头连接符 95"/>
                              <wps:cNvCnPr/>
                              <wps:spPr>
                                <a:xfrm flipH="1">
                                  <a:off x="3701415" y="1064260"/>
                                  <a:ext cx="635" cy="345440"/>
                                </a:xfrm>
                                <a:prstGeom prst="straightConnector1">
                                  <a:avLst/>
                                </a:prstGeom>
                                <a:ln w="9525" cap="flat" cmpd="sng">
                                  <a:solidFill>
                                    <a:srgbClr val="000000"/>
                                  </a:solidFill>
                                  <a:prstDash val="dash"/>
                                  <a:headEnd type="none" w="med" len="med"/>
                                  <a:tailEnd type="triangle" w="med" len="med"/>
                                </a:ln>
                              </wps:spPr>
                              <wps:bodyPr/>
                            </wps:wsp>
                            <wps:wsp>
                              <wps:cNvPr id="96" name="文本框 96"/>
                              <wps:cNvSpPr txBox="1"/>
                              <wps:spPr>
                                <a:xfrm>
                                  <a:off x="4758690" y="2216785"/>
                                  <a:ext cx="641350" cy="248285"/>
                                </a:xfrm>
                                <a:prstGeom prst="rect">
                                  <a:avLst/>
                                </a:prstGeom>
                                <a:solidFill>
                                  <a:srgbClr val="FFFFFF"/>
                                </a:solidFill>
                                <a:ln>
                                  <a:noFill/>
                                </a:ln>
                              </wps:spPr>
                              <wps:txbx>
                                <w:txbxContent>
                                  <w:p w14:paraId="151163F6">
                                    <w:pPr>
                                      <w:rPr>
                                        <w:rFonts w:hint="eastAsia"/>
                                      </w:rPr>
                                    </w:pPr>
                                    <w:r>
                                      <w:rPr>
                                        <w:rFonts w:hint="eastAsia"/>
                                      </w:rPr>
                                      <w:t>包装固废</w:t>
                                    </w:r>
                                  </w:p>
                                </w:txbxContent>
                              </wps:txbx>
                              <wps:bodyPr lIns="18000" tIns="10800" rIns="18000" bIns="10800" upright="1"/>
                            </wps:wsp>
                            <wps:wsp>
                              <wps:cNvPr id="97" name="直接箭头连接符 97"/>
                              <wps:cNvCnPr/>
                              <wps:spPr>
                                <a:xfrm>
                                  <a:off x="5079365" y="1981200"/>
                                  <a:ext cx="635" cy="235585"/>
                                </a:xfrm>
                                <a:prstGeom prst="straightConnector1">
                                  <a:avLst/>
                                </a:prstGeom>
                                <a:ln w="9525" cap="flat" cmpd="sng">
                                  <a:solidFill>
                                    <a:srgbClr val="000000"/>
                                  </a:solidFill>
                                  <a:prstDash val="dash"/>
                                  <a:headEnd type="none" w="med" len="med"/>
                                  <a:tailEnd type="triangle" w="med" len="med"/>
                                </a:ln>
                              </wps:spPr>
                              <wps:bodyPr/>
                            </wps:wsp>
                            <wps:wsp>
                              <wps:cNvPr id="98" name="肘形连接符 98"/>
                              <wps:cNvCnPr/>
                              <wps:spPr>
                                <a:xfrm rot="16200000">
                                  <a:off x="1666875" y="198120"/>
                                  <a:ext cx="371475" cy="868045"/>
                                </a:xfrm>
                                <a:prstGeom prst="bentConnector3">
                                  <a:avLst>
                                    <a:gd name="adj1" fmla="val 50083"/>
                                  </a:avLst>
                                </a:prstGeom>
                                <a:ln w="9525" cap="flat" cmpd="sng">
                                  <a:solidFill>
                                    <a:srgbClr val="000000"/>
                                  </a:solidFill>
                                  <a:prstDash val="dash"/>
                                  <a:miter/>
                                  <a:headEnd type="none" w="med" len="med"/>
                                  <a:tailEnd type="triangle" w="med" len="med"/>
                                </a:ln>
                              </wps:spPr>
                              <wps:bodyPr/>
                            </wps:wsp>
                            <wps:wsp>
                              <wps:cNvPr id="99" name="直接箭头连接符 99"/>
                              <wps:cNvCnPr/>
                              <wps:spPr>
                                <a:xfrm flipH="1" flipV="1">
                                  <a:off x="2186940" y="614045"/>
                                  <a:ext cx="3175" cy="203200"/>
                                </a:xfrm>
                                <a:prstGeom prst="straightConnector1">
                                  <a:avLst/>
                                </a:prstGeom>
                                <a:ln w="9525" cap="flat" cmpd="sng">
                                  <a:solidFill>
                                    <a:srgbClr val="000000"/>
                                  </a:solidFill>
                                  <a:prstDash val="dash"/>
                                  <a:headEnd type="none" w="med" len="med"/>
                                  <a:tailEnd type="none" w="med" len="med"/>
                                </a:ln>
                              </wps:spPr>
                              <wps:bodyPr/>
                            </wps:wsp>
                            <wps:wsp>
                              <wps:cNvPr id="100" name="肘形连接符 100"/>
                              <wps:cNvCnPr/>
                              <wps:spPr>
                                <a:xfrm>
                                  <a:off x="2286635" y="614680"/>
                                  <a:ext cx="660400" cy="203835"/>
                                </a:xfrm>
                                <a:prstGeom prst="bentConnector2">
                                  <a:avLst/>
                                </a:prstGeom>
                                <a:ln w="9525" cap="flat" cmpd="sng">
                                  <a:solidFill>
                                    <a:srgbClr val="000000"/>
                                  </a:solidFill>
                                  <a:prstDash val="dash"/>
                                  <a:miter/>
                                  <a:headEnd type="none" w="med" len="med"/>
                                  <a:tailEnd type="none" w="med" len="med"/>
                                </a:ln>
                              </wps:spPr>
                              <wps:bodyPr/>
                            </wps:wsp>
                            <wps:wsp>
                              <wps:cNvPr id="101" name="文本框 101"/>
                              <wps:cNvSpPr txBox="1"/>
                              <wps:spPr>
                                <a:xfrm>
                                  <a:off x="4190365" y="819150"/>
                                  <a:ext cx="37465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A0F67E">
                                    <w:r>
                                      <w:rPr>
                                        <w:rFonts w:hint="eastAsia"/>
                                      </w:rPr>
                                      <w:t>涂片</w:t>
                                    </w:r>
                                  </w:p>
                                </w:txbxContent>
                              </wps:txbx>
                              <wps:bodyPr lIns="18000" tIns="10800" rIns="18000" bIns="10800" upright="1"/>
                            </wps:wsp>
                            <wps:wsp>
                              <wps:cNvPr id="102" name="文本框 102"/>
                              <wps:cNvSpPr txBox="1"/>
                              <wps:spPr>
                                <a:xfrm>
                                  <a:off x="4885690" y="819150"/>
                                  <a:ext cx="37465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9F1B34">
                                    <w:pPr>
                                      <w:rPr>
                                        <w:rFonts w:hint="eastAsia"/>
                                      </w:rPr>
                                    </w:pPr>
                                    <w:r>
                                      <w:rPr>
                                        <w:rFonts w:hint="eastAsia"/>
                                      </w:rPr>
                                      <w:t>烘干</w:t>
                                    </w:r>
                                  </w:p>
                                </w:txbxContent>
                              </wps:txbx>
                              <wps:bodyPr lIns="18000" tIns="10800" rIns="18000" bIns="10800" upright="1"/>
                            </wps:wsp>
                            <wps:wsp>
                              <wps:cNvPr id="103" name="直接箭头连接符 103"/>
                              <wps:cNvCnPr/>
                              <wps:spPr>
                                <a:xfrm>
                                  <a:off x="4565015" y="942975"/>
                                  <a:ext cx="320675" cy="635"/>
                                </a:xfrm>
                                <a:prstGeom prst="straightConnector1">
                                  <a:avLst/>
                                </a:prstGeom>
                                <a:ln w="9525" cap="flat" cmpd="sng">
                                  <a:solidFill>
                                    <a:srgbClr val="000000"/>
                                  </a:solidFill>
                                  <a:prstDash val="solid"/>
                                  <a:headEnd type="none" w="med" len="med"/>
                                  <a:tailEnd type="triangle" w="med" len="med"/>
                                </a:ln>
                              </wps:spPr>
                              <wps:bodyPr/>
                            </wps:wsp>
                            <wps:wsp>
                              <wps:cNvPr id="104" name="文本框 104"/>
                              <wps:cNvSpPr txBox="1"/>
                              <wps:spPr>
                                <a:xfrm>
                                  <a:off x="3946525" y="360045"/>
                                  <a:ext cx="869950" cy="248285"/>
                                </a:xfrm>
                                <a:prstGeom prst="rect">
                                  <a:avLst/>
                                </a:prstGeom>
                                <a:solidFill>
                                  <a:srgbClr val="FFFFFF"/>
                                </a:solidFill>
                                <a:ln>
                                  <a:noFill/>
                                </a:ln>
                              </wps:spPr>
                              <wps:txbx>
                                <w:txbxContent>
                                  <w:p w14:paraId="52C39124">
                                    <w:r>
                                      <w:rPr>
                                        <w:rFonts w:hint="eastAsia"/>
                                      </w:rPr>
                                      <w:t>硅油、纯净水</w:t>
                                    </w:r>
                                  </w:p>
                                </w:txbxContent>
                              </wps:txbx>
                              <wps:bodyPr lIns="18000" tIns="10800" rIns="18000" bIns="10800" upright="1"/>
                            </wps:wsp>
                            <wps:wsp>
                              <wps:cNvPr id="105" name="直接箭头连接符 105"/>
                              <wps:cNvCnPr/>
                              <wps:spPr>
                                <a:xfrm flipH="1">
                                  <a:off x="4377690" y="608330"/>
                                  <a:ext cx="3810" cy="210820"/>
                                </a:xfrm>
                                <a:prstGeom prst="straightConnector1">
                                  <a:avLst/>
                                </a:prstGeom>
                                <a:ln w="9525" cap="flat" cmpd="sng">
                                  <a:solidFill>
                                    <a:srgbClr val="000000"/>
                                  </a:solidFill>
                                  <a:prstDash val="solid"/>
                                  <a:headEnd type="none" w="med" len="med"/>
                                  <a:tailEnd type="triangle" w="med" len="med"/>
                                </a:ln>
                              </wps:spPr>
                              <wps:bodyPr/>
                            </wps:wsp>
                            <wps:wsp>
                              <wps:cNvPr id="106" name="文本框 106"/>
                              <wps:cNvSpPr txBox="1"/>
                              <wps:spPr>
                                <a:xfrm>
                                  <a:off x="4758055" y="1286510"/>
                                  <a:ext cx="64135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FC129C">
                                    <w:r>
                                      <w:rPr>
                                        <w:rFonts w:hint="eastAsia"/>
                                      </w:rPr>
                                      <w:t>牵引收卷</w:t>
                                    </w:r>
                                  </w:p>
                                </w:txbxContent>
                              </wps:txbx>
                              <wps:bodyPr lIns="18000" tIns="10800" rIns="18000" bIns="10800" upright="1"/>
                            </wps:wsp>
                            <wps:wsp>
                              <wps:cNvPr id="107" name="直接箭头连接符 107"/>
                              <wps:cNvCnPr/>
                              <wps:spPr>
                                <a:xfrm>
                                  <a:off x="5078730" y="1533525"/>
                                  <a:ext cx="635" cy="20066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05.85pt;width:439.35pt;" coordsize="5579745,2614295" editas="canvas" o:gfxdata="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">
                      <o:lock v:ext="edit" aspectratio="f"/>
                      <v:shape id="_x0000_s1026" o:spid="_x0000_s1026" style="position:absolute;left:0;top:0;height:2614295;width:5579745;" filled="f" stroked="f" coordsize="21600,21600" o:gfxdata="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">
                        <v:fill on="f" focussize="0,0"/>
                        <v:stroke on="f"/>
                        <v:imagedata o:title=""/>
                        <o:lock v:ext="edit" aspectratio="t"/>
                      </v:shape>
                      <v:shape id="_x0000_s1026" o:spid="_x0000_s1026" o:spt="202" type="#_x0000_t202" style="position:absolute;left:163830;top:207645;height:248285;width:869950;" fillcolor="#FFFFFF" filled="t" stroked="f" coordsize="21600,21600" o:gfxdata="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7TMRNMAAAAFAQAADwAA&#10;AAAAAAABACAAAAAiAAAAZHJzL2Rvd25yZXYueG1sUEsBAhQAFAAAAAgAh07iQByz1oviAQAAtgMA&#10;AA4AAAAAAAAAAQAgAAAAIgEAAGRycy9lMm9Eb2MueG1sUEsFBgAAAAAGAAYAWQEAAHYFAAAAAA==&#10;">
                        <v:fill on="t" focussize="0,0"/>
                        <v:stroke on="f"/>
                        <v:imagedata o:title=""/>
                        <o:lock v:ext="edit" aspectratio="f"/>
                        <v:textbox inset="0.5mm,0.3mm,0.5mm,0.3mm">
                          <w:txbxContent>
                            <w:p w14:paraId="149C5215">
                              <w:pPr>
                                <w:rPr>
                                  <w:rFonts w:hint="eastAsia"/>
                                </w:rPr>
                              </w:pPr>
                              <w:r>
                                <w:rPr>
                                  <w:rFonts w:hint="eastAsia"/>
                                </w:rPr>
                                <w:t>PET聚酯颗粒</w:t>
                              </w:r>
                            </w:p>
                          </w:txbxContent>
                        </v:textbox>
                      </v:shape>
                      <v:shape id="_x0000_s1026" o:spid="_x0000_s1026" o:spt="202" type="#_x0000_t202" style="position:absolute;left:402590;top:817880;height:247015;width:39370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NN27HVAAAABQEAAA8AAAAAAAAAAQAgAAAAIgAAAGRycy9kb3ducmV2LnhtbFBLAQIUABQA&#10;AAAIAIdO4kDPa+Z7LAIAAHUEAAAOAAAAAAAAAAEAIAAAACQBAABkcnMvZTJvRG9jLnhtbFBLBQYA&#10;AAAABgAGAFkBAADCBQAAAAA=&#10;">
                        <v:fill on="t" focussize="0,0"/>
                        <v:stroke color="#000000" joinstyle="miter"/>
                        <v:imagedata o:title=""/>
                        <o:lock v:ext="edit" aspectratio="f"/>
                        <v:textbox inset="0.5mm,0.3mm,0.5mm,0.3mm">
                          <w:txbxContent>
                            <w:p w14:paraId="1F453E64">
                              <w:r>
                                <w:rPr>
                                  <w:rFonts w:hint="eastAsia"/>
                                </w:rPr>
                                <w:t>搅拌</w:t>
                              </w:r>
                            </w:p>
                          </w:txbxContent>
                        </v:textbox>
                      </v:shape>
                      <v:shape id="_x0000_s1026" o:spid="_x0000_s1026" o:spt="202" type="#_x0000_t202" style="position:absolute;left:1174115;top:817880;height:247015;width:48895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03bsdUAAAAFAQAADwAAAAAAAAABACAAAAAiAAAAZHJzL2Rvd25yZXYueG1sUEsBAhQAFAAA&#10;AAgAh07iQBVOcHorAgAAdgQAAA4AAAAAAAAAAQAgAAAAJAEAAGRycy9lMm9Eb2MueG1sUEsFBgAA&#10;AAAGAAYAWQEAAMEFAAAAAA==&#10;">
                        <v:fill on="t" focussize="0,0"/>
                        <v:stroke color="#000000" joinstyle="miter"/>
                        <v:imagedata o:title=""/>
                        <o:lock v:ext="edit" aspectratio="f"/>
                        <v:textbox inset="0.5mm,0.3mm,0.5mm,0.3mm">
                          <w:txbxContent>
                            <w:p w14:paraId="02735BDA">
                              <w:r>
                                <w:rPr>
                                  <w:rFonts w:hint="eastAsia"/>
                                </w:rPr>
                                <w:t>预结晶</w:t>
                              </w:r>
                            </w:p>
                          </w:txbxContent>
                        </v:textbox>
                      </v:shape>
                      <v:shape id="_x0000_s1026" o:spid="_x0000_s1026" o:spt="202" type="#_x0000_t202" style="position:absolute;left:1993265;top:817245;height:247015;width:327025;"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Tdux1QAAAAUBAAAPAAAAAAAAAAEAIAAAACIAAABkcnMvZG93bnJldi54bWxQSwECFAAU&#10;AAAACACHTuJAzB2TIi0CAAB2BAAADgAAAAAAAAABACAAAAAkAQAAZHJzL2Uyb0RvYy54bWxQSwUG&#10;AAAAAAYABgBZAQAAwwUAAAAA&#10;">
                        <v:fill on="t" focussize="0,0"/>
                        <v:stroke color="#000000" joinstyle="miter"/>
                        <v:imagedata o:title=""/>
                        <o:lock v:ext="edit" aspectratio="f"/>
                        <v:textbox inset="0.5mm,0.3mm,0.5mm,0.3mm">
                          <w:txbxContent>
                            <w:p w14:paraId="71A40162">
                              <w:pPr>
                                <w:rPr>
                                  <w:rFonts w:hint="eastAsia"/>
                                </w:rPr>
                              </w:pPr>
                              <w:r>
                                <w:rPr>
                                  <w:rFonts w:hint="eastAsia"/>
                                </w:rPr>
                                <w:t>挤出</w:t>
                              </w:r>
                            </w:p>
                          </w:txbxContent>
                        </v:textbox>
                      </v:shape>
                      <v:shape id="_x0000_s1026" o:spid="_x0000_s1026" o:spt="202" type="#_x0000_t202" style="position:absolute;left:2611755;top:818515;height:247650;width:67056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Tdux1QAAAAUBAAAPAAAAAAAAAAEAIAAAACIAAABkcnMvZG93bnJldi54bWxQSwEC&#10;FAAUAAAACACHTuJA+BVBPzACAAB2BAAADgAAAAAAAAABACAAAAAkAQAAZHJzL2Uyb0RvYy54bWxQ&#10;SwUGAAAAAAYABgBZAQAAxgUAAAAA&#10;">
                        <v:fill on="t" focussize="0,0"/>
                        <v:stroke color="#000000" joinstyle="miter"/>
                        <v:imagedata o:title=""/>
                        <o:lock v:ext="edit" aspectratio="f"/>
                        <v:textbox inset="0.5mm,0.3mm,0.5mm,0.3mm">
                          <w:txbxContent>
                            <w:p w14:paraId="5F73068D">
                              <w:r>
                                <w:rPr>
                                  <w:rFonts w:hint="eastAsia"/>
                                </w:rPr>
                                <w:t>三辊压光</w:t>
                              </w:r>
                            </w:p>
                          </w:txbxContent>
                        </v:textbox>
                      </v:shape>
                      <v:shape id="_x0000_s1026" o:spid="_x0000_s1026" o:spt="202" type="#_x0000_t202" style="position:absolute;left:3505200;top:816610;height:247650;width:39370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Tdux1QAAAAUBAAAPAAAAAAAAAAEAIAAAACIAAABkcnMvZG93bnJldi54bWxQSwECFAAU&#10;AAAACACHTuJA2GWuJi0CAAB2BAAADgAAAAAAAAABACAAAAAkAQAAZHJzL2Uyb0RvYy54bWxQSwUG&#10;AAAAAAYABgBZAQAAwwUAAAAA&#10;">
                        <v:fill on="t" focussize="0,0"/>
                        <v:stroke color="#000000" joinstyle="miter"/>
                        <v:imagedata o:title=""/>
                        <o:lock v:ext="edit" aspectratio="f"/>
                        <v:textbox inset="0.5mm,0.3mm,0.5mm,0.3mm">
                          <w:txbxContent>
                            <w:p w14:paraId="05C6E0F8">
                              <w:r>
                                <w:rPr>
                                  <w:rFonts w:hint="eastAsia"/>
                                </w:rPr>
                                <w:t>修边</w:t>
                              </w:r>
                            </w:p>
                          </w:txbxContent>
                        </v:textbox>
                      </v:shape>
                      <v:shape id="_x0000_s1026" o:spid="_x0000_s1026" o:spt="32" type="#_x0000_t32" style="position:absolute;left:598805;top:455930;height:361950;width:635;" filled="f" stroked="t" coordsize="21600,21600" o:gfxdata="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i/3vjXAAAABQEAAA8AAAAAAAAA&#10;AQAgAAAAIgAAAGRycy9kb3ducmV2LnhtbFBLAQIUABQAAAAIAIdO4kC8G7gkEgIAAP0D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796290;top:941705;height:635;width:377825;" filled="f" stroked="t" coordsize="21600,21600" o:gfxdata="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v9741wAAAAUBAAAPAAAAAAAA&#10;AAEAIAAAACIAAABkcnMvZG93bnJldi54bWxQSwECFAAUAAAACACHTuJA6V7H4RMCAAD9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1663065;top:941070;flip:y;height:635;width:330200;" filled="f" stroked="t" coordsize="21600,21600" o:gfxdata="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CP2htYAAAAFAQAADwAA&#10;AAAAAAABACAAAAAiAAAAZHJzL2Rvd25yZXYueG1sUEsBAhQAFAAAAAgAh07iQM8aGiYYAgAACA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2386965;top:941070;height:1270;width:224790;" filled="f" stroked="t" coordsize="21600,21600" o:gfxdata="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L/e+NcAAAAFAQAADwAAAAAA&#10;AAABACAAAAAiAAAAZHJzL2Rvd25yZXYueG1sUEsBAhQAFAAAAAgAh07iQH1V5p0UAgAA/w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82315;top:940435;flip:y;height:1905;width:222885;" filled="f" stroked="t" coordsize="21600,21600" o:gfxdata="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gj9obWAAAABQEA&#10;AA8AAAAAAAAAAQAgAAAAIgAAAGRycy9kb3ducmV2LnhtbFBLAQIUABQAAAAIAIdO4kDIR7lPHAIA&#10;AAkEAAAOAAAAAAAAAAEAIAAAACUBAABkcnMvZTJvRG9jLnhtbFBLBQYAAAAABgAGAFkBAACzBQAA&#10;AAA=&#10;">
                        <v:fill on="f" focussize="0,0"/>
                        <v:stroke color="#000000" joinstyle="round" endarrow="block"/>
                        <v:imagedata o:title=""/>
                        <o:lock v:ext="edit" aspectratio="f"/>
                      </v:shape>
                      <v:shape id="_x0000_s1026" o:spid="_x0000_s1026" o:spt="32" type="#_x0000_t32" style="position:absolute;left:3898900;top:940435;height:2540;width:291465;" filled="f" stroked="t" coordsize="21600,21600" o:gfxdata="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L/e+NcAAAAFAQAADwAAAAAA&#10;AAABACAAAAAiAAAAZHJzL2Rvd25yZXYueG1sUEsBAhQAFAAAAAgAh07iQNxQJD0UAgAA/wMAAA4A&#10;AAAAAAAAAQAgAAAAJgEAAGRycy9lMm9Eb2MueG1sUEsFBgAAAAAGAAYAWQEAAKwFAAAAAA==&#10;">
                        <v:fill on="f" focussize="0,0"/>
                        <v:stroke color="#000000" joinstyle="round" endarrow="block"/>
                        <v:imagedata o:title=""/>
                        <o:lock v:ext="edit" aspectratio="f"/>
                      </v:shape>
                      <v:shape id="_x0000_s1026" o:spid="_x0000_s1026" o:spt="202" type="#_x0000_t202" style="position:absolute;left:4758690;top:1734185;height:247015;width:64135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Tdux1QAAAAUBAAAPAAAAAAAAAAEAIAAAACIAAABkcnMvZG93bnJldi54bWxQSwEC&#10;FAAUAAAACACHTuJA+TntJDACAAB3BAAADgAAAAAAAAABACAAAAAkAQAAZHJzL2Uyb0RvYy54bWxQ&#10;SwUGAAAAAAYABgBZAQAAxgUAAAAA&#10;">
                        <v:fill on="t" focussize="0,0"/>
                        <v:stroke color="#000000" joinstyle="miter"/>
                        <v:imagedata o:title=""/>
                        <o:lock v:ext="edit" aspectratio="f"/>
                        <v:textbox inset="0.5mm,0.3mm,0.5mm,0.3mm">
                          <w:txbxContent>
                            <w:p w14:paraId="0CC3DB9E">
                              <w:r>
                                <w:rPr>
                                  <w:rFonts w:hint="eastAsia"/>
                                </w:rPr>
                                <w:t>包装入库</w:t>
                              </w:r>
                            </w:p>
                          </w:txbxContent>
                        </v:textbox>
                      </v:shape>
                      <v:shape id="_x0000_s1026" o:spid="_x0000_s1026" o:spt="32" type="#_x0000_t32" style="position:absolute;left:5073015;top:1066165;height:220345;width:5715;" filled="f" stroked="t" coordsize="21600,21600" o:gfxdata="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v9741wAAAAUBAAAPAAAAAAAA&#10;AAEAIAAAACIAAABkcnMvZG93bnJldi54bWxQSwECFAAUAAAACACHTuJAiNYTxBMCAAAABAAADgAA&#10;AAAAAAABACAAAAAmAQAAZHJzL2Uyb0RvYy54bWxQSwUGAAAAAAYABgBZAQAAqwUAAAAA&#10;">
                        <v:fill on="f" focussize="0,0"/>
                        <v:stroke color="#000000" joinstyle="round" endarrow="block"/>
                        <v:imagedata o:title=""/>
                        <o:lock v:ext="edit" aspectratio="f"/>
                      </v:shape>
                      <v:shape id="_x0000_s1026" o:spid="_x0000_s1026" o:spt="202" type="#_x0000_t202" style="position:absolute;left:1790065;top:198120;height:248285;width:993140;" fillcolor="#FFFFFF" filled="t" stroked="t" coordsize="21600,21600" o:gfxdata="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mzO&#10;0dYAAAAFAQAADwAAAAAAAAABACAAAAAiAAAAZHJzL2Rvd25yZXYueG1sUEsBAhQAFAAAAAgAh07i&#10;QLiY35nrAQAA+AMAAA4AAAAAAAAAAQAgAAAAJQEAAGRycy9lMm9Eb2MueG1sUEsFBgAAAAAGAAYA&#10;WQEAAIIFAAAAAA==&#10;">
                        <v:fill on="t" focussize="0,0"/>
                        <v:stroke color="#000000 [3213]" joinstyle="round" dashstyle="dash"/>
                        <v:imagedata o:title=""/>
                        <o:lock v:ext="edit" aspectratio="f"/>
                        <v:textbox inset="0.5mm,0.3mm,0.5mm,0.3mm">
                          <w:txbxContent>
                            <w:p w14:paraId="7A882726">
                              <w:pPr>
                                <w:jc w:val="center"/>
                                <w:rPr>
                                  <w:rFonts w:hint="eastAsia"/>
                                </w:rPr>
                              </w:pPr>
                              <w:r>
                                <w:rPr>
                                  <w:rFonts w:hint="eastAsia"/>
                                </w:rPr>
                                <w:t>废气、噪声</w:t>
                              </w:r>
                            </w:p>
                          </w:txbxContent>
                        </v:textbox>
                      </v:shape>
                      <v:shape id="_x0000_s1026" o:spid="_x0000_s1026" o:spt="202" type="#_x0000_t202" style="position:absolute;left:3467100;top:1409700;height:248285;width:468630;" fillcolor="#FFFFFF" filled="t" stroked="f" coordsize="21600,21600" o:gfxdata="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tMxE0wAAAAUBAAAPAAAA&#10;AAAAAAEAIAAAACIAAABkcnMvZG93bnJldi54bWxQSwECFAAUAAAACACHTuJAC/fV9+EBAAC4AwAA&#10;DgAAAAAAAAABACAAAAAiAQAAZHJzL2Uyb0RvYy54bWxQSwUGAAAAAAYABgBZAQAAdQUAAAAA&#10;">
                        <v:fill on="t" focussize="0,0"/>
                        <v:stroke on="f"/>
                        <v:imagedata o:title=""/>
                        <o:lock v:ext="edit" aspectratio="f"/>
                        <v:textbox inset="0.5mm,0.3mm,0.5mm,0.3mm">
                          <w:txbxContent>
                            <w:p w14:paraId="1CC55760">
                              <w:pPr>
                                <w:rPr>
                                  <w:rFonts w:hint="eastAsia"/>
                                </w:rPr>
                              </w:pPr>
                              <w:r>
                                <w:rPr>
                                  <w:rFonts w:hint="eastAsia"/>
                                </w:rPr>
                                <w:t>边角料</w:t>
                              </w:r>
                            </w:p>
                          </w:txbxContent>
                        </v:textbox>
                      </v:shape>
                      <v:shape id="_x0000_s1026" o:spid="_x0000_s1026" o:spt="32" type="#_x0000_t32" style="position:absolute;left:3701415;top:1064260;flip:x;height:345440;width:635;" filled="f" stroked="t" coordsize="21600,21600" o:gfxdata="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P2vWHSAAAABQEAAA8AAAAA&#10;AAAAAQAgAAAAIgAAAGRycy9kb3ducmV2LnhtbFBLAQIUABQAAAAIAIdO4kB0gDFhGgIAAAgEAAAO&#10;AAAAAAAAAAEAIAAAACEBAABkcnMvZTJvRG9jLnhtbFBLBQYAAAAABgAGAFkBAACtBQAAAAA=&#10;">
                        <v:fill on="f" focussize="0,0"/>
                        <v:stroke color="#000000" joinstyle="round" dashstyle="dash" endarrow="block"/>
                        <v:imagedata o:title=""/>
                        <o:lock v:ext="edit" aspectratio="f"/>
                      </v:shape>
                      <v:shape id="_x0000_s1026" o:spid="_x0000_s1026" o:spt="202" type="#_x0000_t202" style="position:absolute;left:4758690;top:2216785;height:248285;width:641350;" fillcolor="#FFFFFF" filled="t" stroked="f" coordsize="21600,21600" o:gfxdata="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tMxE0wAAAAUBAAAP&#10;AAAAAAAAAAEAIAAAACIAAABkcnMvZG93bnJldi54bWxQSwECFAAUAAAACACHTuJA9EQNA+QBAAC4&#10;AwAADgAAAAAAAAABACAAAAAiAQAAZHJzL2Uyb0RvYy54bWxQSwUGAAAAAAYABgBZAQAAeAUAAAAA&#10;">
                        <v:fill on="t" focussize="0,0"/>
                        <v:stroke on="f"/>
                        <v:imagedata o:title=""/>
                        <o:lock v:ext="edit" aspectratio="f"/>
                        <v:textbox inset="0.5mm,0.3mm,0.5mm,0.3mm">
                          <w:txbxContent>
                            <w:p w14:paraId="151163F6">
                              <w:pPr>
                                <w:rPr>
                                  <w:rFonts w:hint="eastAsia"/>
                                </w:rPr>
                              </w:pPr>
                              <w:r>
                                <w:rPr>
                                  <w:rFonts w:hint="eastAsia"/>
                                </w:rPr>
                                <w:t>包装固废</w:t>
                              </w:r>
                            </w:p>
                          </w:txbxContent>
                        </v:textbox>
                      </v:shape>
                      <v:shape id="_x0000_s1026" o:spid="_x0000_s1026" o:spt="32" type="#_x0000_t32" style="position:absolute;left:5079365;top:1981200;height:235585;width:635;" filled="f" stroked="t" coordsize="21600,21600" o:gfxdata="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9g7QPTAAAABQEAAA8AAAAAAAAAAQAg&#10;AAAAIgAAAGRycy9kb3ducmV2LnhtbFBLAQIUABQAAAAIAIdO4kBmGKeEEwIAAP4DAAAOAAAAAAAA&#10;AAEAIAAAACIBAABkcnMvZTJvRG9jLnhtbFBLBQYAAAAABgAGAFkBAACnBQAAAAA=&#10;">
                        <v:fill on="f" focussize="0,0"/>
                        <v:stroke color="#000000" joinstyle="round" dashstyle="dash" endarrow="block"/>
                        <v:imagedata o:title=""/>
                        <o:lock v:ext="edit" aspectratio="f"/>
                      </v:shape>
                      <v:shape id="_x0000_s1026" o:spid="_x0000_s1026" o:spt="34" type="#_x0000_t34" style="position:absolute;left:1666875;top:198120;height:868045;width:371475;rotation:-5898240f;" filled="f" stroked="t" coordsize="21600,21600" o:gfxdata="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6gaptQAAAAFAQAADwAAAAAAAAABACAAAAAiAAAAZHJzL2Rvd25yZXYueG1s&#10;UEsBAhQAFAAAAAgAh07iQD9xMUI1AgAAPAQAAA4AAAAAAAAAAQAgAAAAIwEAAGRycy9lMm9Eb2Mu&#10;eG1sUEsFBgAAAAAGAAYAWQEAAMoFAAAAAA==&#10;" adj="10818">
                        <v:fill on="f" focussize="0,0"/>
                        <v:stroke color="#000000" joinstyle="miter" dashstyle="dash" endarrow="block"/>
                        <v:imagedata o:title=""/>
                        <o:lock v:ext="edit" aspectratio="f"/>
                      </v:shape>
                      <v:shape id="_x0000_s1026" o:spid="_x0000_s1026" o:spt="32" type="#_x0000_t32" style="position:absolute;left:2186940;top:614045;flip:x y;height:203200;width:3175;" filled="f" stroked="t" coordsize="21600,21600" o:gfxdata="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sWEd1QAAAAUBAAAPAAAA&#10;AAAAAAEAIAAAACIAAABkcnMvZG93bnJldi54bWxQSwECFAAUAAAACACHTuJAMeZYYBgCAAAOBAAA&#10;DgAAAAAAAAABACAAAAAkAQAAZHJzL2Uyb0RvYy54bWxQSwUGAAAAAAYABgBZAQAArgUAAAAA&#10;">
                        <v:fill on="f" focussize="0,0"/>
                        <v:stroke color="#000000" joinstyle="round" dashstyle="dash"/>
                        <v:imagedata o:title=""/>
                        <o:lock v:ext="edit" aspectratio="f"/>
                      </v:shape>
                      <v:shape id="_x0000_s1026" o:spid="_x0000_s1026" o:spt="33" type="#_x0000_t33" style="position:absolute;left:2286635;top:614680;height:203835;width:660400;" filled="f" stroked="t" coordsize="21600,21600" o:gfxdata="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Lj+cDVAAAABQEAAA8AAAAAAAAAAQAgAAAA&#10;IgAAAGRycy9kb3ducmV2LnhtbFBLAQIUABQAAAAIAIdO4kCiZH0sDgIAAP4DAAAOAAAAAAAAAAEA&#10;IAAAACQBAABkcnMvZTJvRG9jLnhtbFBLBQYAAAAABgAGAFkBAACkBQAAAAA=&#10;">
                        <v:fill on="f" focussize="0,0"/>
                        <v:stroke color="#000000" joinstyle="miter" dashstyle="dash"/>
                        <v:imagedata o:title=""/>
                        <o:lock v:ext="edit" aspectratio="f"/>
                      </v:shape>
                      <v:shape id="_x0000_s1026" o:spid="_x0000_s1026" o:spt="202" type="#_x0000_t202" style="position:absolute;left:4190365;top:819150;height:247015;width:37465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Tdux1QAAAAUBAAAPAAAAAAAAAAEAIAAAACIAAABkcnMvZG93bnJldi54bWxQSwECFAAU&#10;AAAACACHTuJA/FcsbS0CAAB4BAAADgAAAAAAAAABACAAAAAkAQAAZHJzL2Uyb0RvYy54bWxQSwUG&#10;AAAAAAYABgBZAQAAwwUAAAAA&#10;">
                        <v:fill on="t" focussize="0,0"/>
                        <v:stroke color="#000000" joinstyle="miter"/>
                        <v:imagedata o:title=""/>
                        <o:lock v:ext="edit" aspectratio="f"/>
                        <v:textbox inset="0.5mm,0.3mm,0.5mm,0.3mm">
                          <w:txbxContent>
                            <w:p w14:paraId="7FA0F67E">
                              <w:r>
                                <w:rPr>
                                  <w:rFonts w:hint="eastAsia"/>
                                </w:rPr>
                                <w:t>涂片</w:t>
                              </w:r>
                            </w:p>
                          </w:txbxContent>
                        </v:textbox>
                      </v:shape>
                      <v:shape id="_x0000_s1026" o:spid="_x0000_s1026" o:spt="202" type="#_x0000_t202" style="position:absolute;left:4885690;top:819150;height:247015;width:37465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Tdux1QAAAAUBAAAPAAAAAAAAAAEAIAAAACIAAABkcnMvZG93bnJldi54bWxQSwECFAAU&#10;AAAACACHTuJAIFunzy0CAAB4BAAADgAAAAAAAAABACAAAAAkAQAAZHJzL2Uyb0RvYy54bWxQSwUG&#10;AAAAAAYABgBZAQAAwwUAAAAA&#10;">
                        <v:fill on="t" focussize="0,0"/>
                        <v:stroke color="#000000" joinstyle="miter"/>
                        <v:imagedata o:title=""/>
                        <o:lock v:ext="edit" aspectratio="f"/>
                        <v:textbox inset="0.5mm,0.3mm,0.5mm,0.3mm">
                          <w:txbxContent>
                            <w:p w14:paraId="5B9F1B34">
                              <w:pPr>
                                <w:rPr>
                                  <w:rFonts w:hint="eastAsia"/>
                                </w:rPr>
                              </w:pPr>
                              <w:r>
                                <w:rPr>
                                  <w:rFonts w:hint="eastAsia"/>
                                </w:rPr>
                                <w:t>烘干</w:t>
                              </w:r>
                            </w:p>
                          </w:txbxContent>
                        </v:textbox>
                      </v:shape>
                      <v:shape id="_x0000_s1026" o:spid="_x0000_s1026" o:spt="32" type="#_x0000_t32" style="position:absolute;left:4565015;top:942975;height:635;width:320675;" filled="f" stroked="t" coordsize="21600,21600" o:gfxdata="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L/e+NcAAAAFAQAADwAAAAAA&#10;AAABACAAAAAiAAAAZHJzL2Rvd25yZXYueG1sUEsBAhQAFAAAAAgAh07iQNkHeSEUAgAAAAQAAA4A&#10;AAAAAAAAAQAgAAAAJgEAAGRycy9lMm9Eb2MueG1sUEsFBgAAAAAGAAYAWQEAAKwFAAAAAA==&#10;">
                        <v:fill on="f" focussize="0,0"/>
                        <v:stroke color="#000000" joinstyle="round" endarrow="block"/>
                        <v:imagedata o:title=""/>
                        <o:lock v:ext="edit" aspectratio="f"/>
                      </v:shape>
                      <v:shape id="_x0000_s1026" o:spid="_x0000_s1026" o:spt="202" type="#_x0000_t202" style="position:absolute;left:3946525;top:360045;height:248285;width:869950;" fillcolor="#FFFFFF" filled="t" stroked="f" coordsize="21600,21600" o:gfxdata="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tMxE0wAAAAUBAAAP&#10;AAAAAAAAAAEAIAAAACIAAABkcnMvZG93bnJldi54bWxQSwECFAAUAAAACACHTuJA8r959eQBAAC5&#10;AwAADgAAAAAAAAABACAAAAAiAQAAZHJzL2Uyb0RvYy54bWxQSwUGAAAAAAYABgBZAQAAeAUAAAAA&#10;">
                        <v:fill on="t" focussize="0,0"/>
                        <v:stroke on="f"/>
                        <v:imagedata o:title=""/>
                        <o:lock v:ext="edit" aspectratio="f"/>
                        <v:textbox inset="0.5mm,0.3mm,0.5mm,0.3mm">
                          <w:txbxContent>
                            <w:p w14:paraId="52C39124">
                              <w:r>
                                <w:rPr>
                                  <w:rFonts w:hint="eastAsia"/>
                                </w:rPr>
                                <w:t>硅油、纯净水</w:t>
                              </w:r>
                            </w:p>
                          </w:txbxContent>
                        </v:textbox>
                      </v:shape>
                      <v:shape id="_x0000_s1026" o:spid="_x0000_s1026" o:spt="32" type="#_x0000_t32" style="position:absolute;left:4377690;top:608330;flip:x;height:210820;width:3810;" filled="f" stroked="t" coordsize="21600,21600" o:gfxdata="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I/aG1gAAAAUB&#10;AAAPAAAAAAAAAAEAIAAAACIAAABkcnMvZG93bnJldi54bWxQSwECFAAUAAAACACHTuJACzTWtB0C&#10;AAALBAAADgAAAAAAAAABACAAAAAlAQAAZHJzL2Uyb0RvYy54bWxQSwUGAAAAAAYABgBZAQAAtAUA&#10;AAAA&#10;">
                        <v:fill on="f" focussize="0,0"/>
                        <v:stroke color="#000000" joinstyle="round" endarrow="block"/>
                        <v:imagedata o:title=""/>
                        <o:lock v:ext="edit" aspectratio="f"/>
                      </v:shape>
                      <v:shape id="_x0000_s1026" o:spid="_x0000_s1026" o:spt="202" type="#_x0000_t202" style="position:absolute;left:4758055;top:1286510;height:247015;width:641350;" fillcolor="#FFFFFF" filled="t" stroked="t" coordsize="21600,21600" o:gfxdata="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03bsdUAAAAFAQAADwAAAAAAAAABACAAAAAiAAAAZHJzL2Rvd25yZXYueG1sUEsBAhQA&#10;FAAAAAgAh07iQMhwR/4uAgAAeQQAAA4AAAAAAAAAAQAgAAAAJAEAAGRycy9lMm9Eb2MueG1sUEsF&#10;BgAAAAAGAAYAWQEAAMQFAAAAAA==&#10;">
                        <v:fill on="t" focussize="0,0"/>
                        <v:stroke color="#000000" joinstyle="miter"/>
                        <v:imagedata o:title=""/>
                        <o:lock v:ext="edit" aspectratio="f"/>
                        <v:textbox inset="0.5mm,0.3mm,0.5mm,0.3mm">
                          <w:txbxContent>
                            <w:p w14:paraId="5DFC129C">
                              <w:r>
                                <w:rPr>
                                  <w:rFonts w:hint="eastAsia"/>
                                </w:rPr>
                                <w:t>牵引收卷</w:t>
                              </w:r>
                            </w:p>
                          </w:txbxContent>
                        </v:textbox>
                      </v:shape>
                      <v:shape id="_x0000_s1026" o:spid="_x0000_s1026" o:spt="32" type="#_x0000_t32" style="position:absolute;left:5078730;top:1533525;height:200660;width:635;" filled="f" stroked="t" coordsize="21600,21600" o:gfxdata="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L/e+NcAAAAFAQAADwAAAAAA&#10;AAABACAAAAAiAAAAZHJzL2Rvd25yZXYueG1sUEsBAhQAFAAAAAgAh07iQAVqrnAUAgAAAQQAAA4A&#10;AAAAAAAAAQAgAAAAJgEAAGRycy9lMm9Eb2MueG1sUEsFBgAAAAAGAAYAWQEAAKwFAAAAAA==&#10;">
                        <v:fill on="f" focussize="0,0"/>
                        <v:stroke color="#000000" joinstyle="round" endarrow="block"/>
                        <v:imagedata o:title=""/>
                        <o:lock v:ext="edit" aspectratio="f"/>
                      </v:shape>
                      <w10:wrap type="none"/>
                      <w10:anchorlock/>
                    </v:group>
                  </w:pict>
                </mc:Fallback>
              </mc:AlternateContent>
            </w:r>
          </w:p>
          <w:p w14:paraId="01D98792">
            <w:pPr>
              <w:pStyle w:val="24"/>
              <w:widowControl w:val="0"/>
              <w:adjustRightInd/>
              <w:snapToGrid/>
              <w:spacing w:before="120" w:beforeLines="50" w:beforeAutospacing="0" w:after="0" w:afterAutospacing="0" w:line="360" w:lineRule="auto"/>
              <w:ind w:firstLine="482" w:firstLineChars="200"/>
              <w:jc w:val="center"/>
              <w:rPr>
                <w:rFonts w:ascii="Times New Roman" w:hAnsi="Times New Roman" w:eastAsia="宋体" w:cs="Times New Roman"/>
                <w:color w:val="auto"/>
                <w:lang w:val="zh-CN"/>
              </w:rPr>
            </w:pPr>
            <w:r>
              <w:rPr>
                <w:rFonts w:hint="eastAsia" w:ascii="Times New Roman" w:hAnsi="Times New Roman" w:eastAsia="宋体" w:cs="Times New Roman"/>
                <w:b/>
                <w:bCs/>
                <w:color w:val="auto"/>
              </w:rPr>
              <w:t>图2-</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xml:space="preserve"> </w:t>
            </w:r>
            <w:r>
              <w:rPr>
                <w:rFonts w:hint="eastAsia" w:ascii="黑体" w:hAnsi="黑体" w:eastAsia="黑体" w:cs="黑体"/>
                <w:color w:val="auto"/>
              </w:rPr>
              <w:t>PET</w:t>
            </w:r>
            <w:r>
              <w:rPr>
                <w:rFonts w:hint="eastAsia" w:ascii="黑体" w:hAnsi="黑体" w:eastAsia="黑体" w:cs="黑体"/>
                <w:color w:val="auto"/>
                <w:lang w:eastAsia="zh-CN"/>
              </w:rPr>
              <w:t>吸塑片</w:t>
            </w:r>
            <w:r>
              <w:rPr>
                <w:rFonts w:hint="eastAsia" w:ascii="黑体" w:hAnsi="黑体" w:eastAsia="黑体" w:cs="黑体"/>
                <w:color w:val="auto"/>
                <w:sz w:val="24"/>
                <w:szCs w:val="24"/>
                <w:lang w:val="zh-CN" w:eastAsia="zh-CN" w:bidi="zh-CN"/>
              </w:rPr>
              <w:t>生产</w:t>
            </w:r>
            <w:r>
              <w:rPr>
                <w:rFonts w:hint="eastAsia" w:ascii="黑体" w:hAnsi="黑体" w:eastAsia="黑体" w:cs="黑体"/>
                <w:color w:val="auto"/>
              </w:rPr>
              <w:t>工艺</w:t>
            </w:r>
            <w:r>
              <w:rPr>
                <w:rFonts w:hint="eastAsia" w:ascii="黑体" w:hAnsi="黑体" w:eastAsia="黑体" w:cs="黑体"/>
                <w:color w:val="auto"/>
                <w:spacing w:val="4"/>
              </w:rPr>
              <w:t>流</w:t>
            </w:r>
            <w:r>
              <w:rPr>
                <w:rFonts w:hint="eastAsia" w:ascii="黑体" w:hAnsi="黑体" w:eastAsia="黑体" w:cs="黑体"/>
                <w:color w:val="auto"/>
              </w:rPr>
              <w:t>程图</w:t>
            </w:r>
          </w:p>
          <w:p w14:paraId="5BAE2F56">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（1）PET吸塑片生产工艺流程</w:t>
            </w:r>
          </w:p>
          <w:p w14:paraId="01D1900D">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外购PET聚酯颗粒，泵入搅拌机搅拌均匀；把搅拌均匀的物料输送到结晶系统中循环风加热到120℃~150℃边搅拌边加热；将结晶好的PET物料输送到挤出机，挤出加热260℃~280℃，使PET颗粒形成溶体塑化，溶体经过换网器由计量泵输送到衣架式模头；溶体经过模头流入三辊压光机冷却形成透明PET片材冷却温度20℃~45℃；采用无动力圆刀裁切所需要的制品宽度；为提高PET吸塑片质量，项目采用硅油和纯净水进行配比（比例为1:4，纯净水为直接外购），对吸塑片进行涂片处理，涂片后送入烤箱进行烘干，烘干温度约为100℃，由于硅油不易挥发，高温蒸发，遇冷凝结，不会产生气体；根据产品米数要求，将冷却后的片材牵引收卷；项目采用PE膜覆盖整个卷材，再用蛇皮纸包装入库。项目PET吸塑片生产过程中产生的污染物主要包括挥发性有机物、设备噪声、边角料及包装固废等。</w:t>
            </w:r>
          </w:p>
          <w:p w14:paraId="7D224B71">
            <w:pPr>
              <w:pStyle w:val="24"/>
              <w:widowControl w:val="0"/>
              <w:adjustRightInd/>
              <w:snapToGrid/>
              <w:spacing w:before="0" w:beforeAutospacing="0" w:after="0" w:afterAutospacing="0" w:line="360" w:lineRule="auto"/>
              <w:ind w:firstLine="480" w:firstLineChars="200"/>
              <w:jc w:val="both"/>
              <w:rPr>
                <w:rFonts w:hint="eastAsia" w:ascii="Times New Roman" w:hAnsi="Times New Roman" w:eastAsia="宋体" w:cs="Times New Roman"/>
              </w:rPr>
            </w:pPr>
            <w:r>
              <w:rPr>
                <w:rFonts w:hint="eastAsia" w:ascii="Times New Roman" w:hAnsi="Times New Roman" w:eastAsia="宋体" w:cs="Times New Roman"/>
                <w:lang w:eastAsia="zh-CN"/>
              </w:rPr>
              <w:t>吸塑盒</w:t>
            </w:r>
            <w:r>
              <w:rPr>
                <w:rFonts w:hint="eastAsia" w:ascii="Times New Roman" w:hAnsi="Times New Roman" w:eastAsia="宋体" w:cs="Times New Roman"/>
              </w:rPr>
              <w:t>生产工艺流程见图</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2</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w:t>
            </w:r>
          </w:p>
          <w:p w14:paraId="77A97961">
            <w:pPr>
              <w:widowControl w:val="0"/>
              <w:adjustRightInd/>
              <w:snapToGrid/>
              <w:spacing w:after="0" w:line="360" w:lineRule="auto"/>
              <w:ind w:firstLine="480" w:firstLineChars="200"/>
              <w:jc w:val="both"/>
              <w:rPr>
                <w:rFonts w:hint="eastAsia" w:ascii="Times New Roman" w:hAnsi="Times New Roman" w:eastAsia="宋体" w:cs="Times New Roman"/>
                <w:color w:val="auto"/>
                <w:sz w:val="24"/>
                <w:szCs w:val="24"/>
              </w:rPr>
            </w:pPr>
            <w:r>
              <w:rPr>
                <w:color w:val="FF0000"/>
                <w:sz w:val="24"/>
              </w:rPr>
              <mc:AlternateContent>
                <mc:Choice Requires="wpc">
                  <w:drawing>
                    <wp:inline distT="0" distB="0" distL="114300" distR="114300">
                      <wp:extent cx="5579745" cy="1400810"/>
                      <wp:effectExtent l="0" t="0" r="0" b="0"/>
                      <wp:docPr id="127" name="画布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文本框 109"/>
                              <wps:cNvSpPr txBox="1"/>
                              <wps:spPr>
                                <a:xfrm>
                                  <a:off x="0" y="831215"/>
                                  <a:ext cx="802005" cy="247650"/>
                                </a:xfrm>
                                <a:prstGeom prst="rect">
                                  <a:avLst/>
                                </a:prstGeom>
                                <a:solidFill>
                                  <a:srgbClr val="FFFFFF"/>
                                </a:solidFill>
                                <a:ln>
                                  <a:noFill/>
                                </a:ln>
                              </wps:spPr>
                              <wps:txbx>
                                <w:txbxContent>
                                  <w:p w14:paraId="4B0C5EB3">
                                    <w:r>
                                      <w:rPr>
                                        <w:rFonts w:hint="eastAsia"/>
                                      </w:rPr>
                                      <w:t>PET吸塑片</w:t>
                                    </w:r>
                                  </w:p>
                                </w:txbxContent>
                              </wps:txbx>
                              <wps:bodyPr lIns="18000" tIns="10800" rIns="18000" bIns="10800" upright="1"/>
                            </wps:wsp>
                            <wps:wsp>
                              <wps:cNvPr id="41" name="文本框 110"/>
                              <wps:cNvSpPr txBox="1"/>
                              <wps:spPr>
                                <a:xfrm>
                                  <a:off x="1266190" y="831215"/>
                                  <a:ext cx="393700"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35C28A">
                                    <w:r>
                                      <w:rPr>
                                        <w:rFonts w:hint="eastAsia"/>
                                      </w:rPr>
                                      <w:t>上卷</w:t>
                                    </w:r>
                                  </w:p>
                                </w:txbxContent>
                              </wps:txbx>
                              <wps:bodyPr lIns="18000" tIns="10800" rIns="18000" bIns="10800" upright="1"/>
                            </wps:wsp>
                            <wps:wsp>
                              <wps:cNvPr id="42" name="文本框 111"/>
                              <wps:cNvSpPr txBox="1"/>
                              <wps:spPr>
                                <a:xfrm>
                                  <a:off x="2018665" y="831215"/>
                                  <a:ext cx="393700"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90440E">
                                    <w:r>
                                      <w:rPr>
                                        <w:rFonts w:hint="eastAsia"/>
                                      </w:rPr>
                                      <w:t>软化</w:t>
                                    </w:r>
                                  </w:p>
                                </w:txbxContent>
                              </wps:txbx>
                              <wps:bodyPr lIns="18000" tIns="10800" rIns="18000" bIns="10800" upright="1"/>
                            </wps:wsp>
                            <wps:wsp>
                              <wps:cNvPr id="43" name="文本框 112"/>
                              <wps:cNvSpPr txBox="1"/>
                              <wps:spPr>
                                <a:xfrm>
                                  <a:off x="2913380" y="831215"/>
                                  <a:ext cx="574675"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D0F2D1">
                                    <w:pPr>
                                      <w:rPr>
                                        <w:rFonts w:hint="eastAsia"/>
                                      </w:rPr>
                                    </w:pPr>
                                    <w:r>
                                      <w:rPr>
                                        <w:rFonts w:hint="eastAsia"/>
                                      </w:rPr>
                                      <w:t>吸塑成型</w:t>
                                    </w:r>
                                  </w:p>
                                </w:txbxContent>
                              </wps:txbx>
                              <wps:bodyPr lIns="0" tIns="0" rIns="0" bIns="0" upright="1"/>
                            </wps:wsp>
                            <wps:wsp>
                              <wps:cNvPr id="44" name="文本框 113"/>
                              <wps:cNvSpPr txBox="1"/>
                              <wps:spPr>
                                <a:xfrm>
                                  <a:off x="3884930" y="831215"/>
                                  <a:ext cx="393700"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9B4DF">
                                    <w:r>
                                      <w:rPr>
                                        <w:rFonts w:hint="eastAsia"/>
                                      </w:rPr>
                                      <w:t>裁切</w:t>
                                    </w:r>
                                  </w:p>
                                </w:txbxContent>
                              </wps:txbx>
                              <wps:bodyPr lIns="18000" tIns="10800" rIns="18000" bIns="10800" upright="1"/>
                            </wps:wsp>
                            <wps:wsp>
                              <wps:cNvPr id="45" name="文本框 114"/>
                              <wps:cNvSpPr txBox="1"/>
                              <wps:spPr>
                                <a:xfrm>
                                  <a:off x="4688840" y="831215"/>
                                  <a:ext cx="694690" cy="246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F37FE0">
                                    <w:r>
                                      <w:rPr>
                                        <w:rFonts w:hint="eastAsia"/>
                                      </w:rPr>
                                      <w:t>包装入库</w:t>
                                    </w:r>
                                  </w:p>
                                </w:txbxContent>
                              </wps:txbx>
                              <wps:bodyPr lIns="18000" tIns="10800" rIns="18000" bIns="10800" upright="1"/>
                            </wps:wsp>
                            <wps:wsp>
                              <wps:cNvPr id="46" name="直接箭头连接符 115"/>
                              <wps:cNvCnPr/>
                              <wps:spPr>
                                <a:xfrm flipV="1">
                                  <a:off x="802005" y="954405"/>
                                  <a:ext cx="464185" cy="635"/>
                                </a:xfrm>
                                <a:prstGeom prst="straightConnector1">
                                  <a:avLst/>
                                </a:prstGeom>
                                <a:ln w="9525" cap="flat" cmpd="sng">
                                  <a:solidFill>
                                    <a:srgbClr val="000000"/>
                                  </a:solidFill>
                                  <a:prstDash val="solid"/>
                                  <a:headEnd type="none" w="med" len="med"/>
                                  <a:tailEnd type="triangle" w="med" len="med"/>
                                </a:ln>
                              </wps:spPr>
                              <wps:bodyPr/>
                            </wps:wsp>
                            <wps:wsp>
                              <wps:cNvPr id="52" name="直接箭头连接符 116"/>
                              <wps:cNvCnPr/>
                              <wps:spPr>
                                <a:xfrm>
                                  <a:off x="1659890" y="954405"/>
                                  <a:ext cx="358775" cy="635"/>
                                </a:xfrm>
                                <a:prstGeom prst="straightConnector1">
                                  <a:avLst/>
                                </a:prstGeom>
                                <a:ln w="9525" cap="flat" cmpd="sng">
                                  <a:solidFill>
                                    <a:srgbClr val="000000"/>
                                  </a:solidFill>
                                  <a:prstDash val="solid"/>
                                  <a:headEnd type="none" w="med" len="med"/>
                                  <a:tailEnd type="triangle" w="med" len="med"/>
                                </a:ln>
                              </wps:spPr>
                              <wps:bodyPr/>
                            </wps:wsp>
                            <wps:wsp>
                              <wps:cNvPr id="54" name="直接箭头连接符 117"/>
                              <wps:cNvCnPr/>
                              <wps:spPr>
                                <a:xfrm>
                                  <a:off x="2412365" y="954405"/>
                                  <a:ext cx="501015" cy="635"/>
                                </a:xfrm>
                                <a:prstGeom prst="straightConnector1">
                                  <a:avLst/>
                                </a:prstGeom>
                                <a:ln w="9525" cap="flat" cmpd="sng">
                                  <a:solidFill>
                                    <a:srgbClr val="000000"/>
                                  </a:solidFill>
                                  <a:prstDash val="solid"/>
                                  <a:headEnd type="none" w="med" len="med"/>
                                  <a:tailEnd type="triangle" w="med" len="med"/>
                                </a:ln>
                              </wps:spPr>
                              <wps:bodyPr/>
                            </wps:wsp>
                            <wps:wsp>
                              <wps:cNvPr id="56" name="直接箭头连接符 118"/>
                              <wps:cNvCnPr/>
                              <wps:spPr>
                                <a:xfrm>
                                  <a:off x="3497580" y="954405"/>
                                  <a:ext cx="387350" cy="635"/>
                                </a:xfrm>
                                <a:prstGeom prst="straightConnector1">
                                  <a:avLst/>
                                </a:prstGeom>
                                <a:ln w="9525" cap="flat" cmpd="sng">
                                  <a:solidFill>
                                    <a:srgbClr val="000000"/>
                                  </a:solidFill>
                                  <a:prstDash val="solid"/>
                                  <a:headEnd type="none" w="med" len="med"/>
                                  <a:tailEnd type="triangle" w="med" len="med"/>
                                </a:ln>
                              </wps:spPr>
                              <wps:bodyPr/>
                            </wps:wsp>
                            <wps:wsp>
                              <wps:cNvPr id="57" name="直接箭头连接符 119"/>
                              <wps:cNvCnPr/>
                              <wps:spPr>
                                <a:xfrm>
                                  <a:off x="4278630" y="954405"/>
                                  <a:ext cx="410210" cy="635"/>
                                </a:xfrm>
                                <a:prstGeom prst="straightConnector1">
                                  <a:avLst/>
                                </a:prstGeom>
                                <a:ln w="9525" cap="flat" cmpd="sng">
                                  <a:solidFill>
                                    <a:srgbClr val="000000"/>
                                  </a:solidFill>
                                  <a:prstDash val="solid"/>
                                  <a:headEnd type="none" w="med" len="med"/>
                                  <a:tailEnd type="triangle" w="med" len="med"/>
                                </a:ln>
                              </wps:spPr>
                              <wps:bodyPr/>
                            </wps:wsp>
                            <wps:wsp>
                              <wps:cNvPr id="61" name="文本框 120"/>
                              <wps:cNvSpPr txBox="1"/>
                              <wps:spPr>
                                <a:xfrm>
                                  <a:off x="2126615" y="189230"/>
                                  <a:ext cx="556260" cy="248285"/>
                                </a:xfrm>
                                <a:prstGeom prst="rect">
                                  <a:avLst/>
                                </a:prstGeom>
                                <a:solidFill>
                                  <a:srgbClr val="FFFFFF"/>
                                </a:solidFill>
                                <a:ln>
                                  <a:solidFill>
                                    <a:schemeClr val="tx1"/>
                                  </a:solidFill>
                                  <a:prstDash val="dash"/>
                                </a:ln>
                              </wps:spPr>
                              <wps:txbx>
                                <w:txbxContent>
                                  <w:p w14:paraId="5CCDA215">
                                    <w:pPr>
                                      <w:jc w:val="center"/>
                                      <w:rPr>
                                        <w:rFonts w:hint="eastAsia"/>
                                      </w:rPr>
                                    </w:pPr>
                                    <w:r>
                                      <w:rPr>
                                        <w:rFonts w:hint="eastAsia"/>
                                      </w:rPr>
                                      <w:t>废气</w:t>
                                    </w:r>
                                  </w:p>
                                </w:txbxContent>
                              </wps:txbx>
                              <wps:bodyPr lIns="18000" tIns="10800" rIns="18000" bIns="10800" upright="1"/>
                            </wps:wsp>
                            <wps:wsp>
                              <wps:cNvPr id="62" name="文本框 121"/>
                              <wps:cNvSpPr txBox="1"/>
                              <wps:spPr>
                                <a:xfrm>
                                  <a:off x="3846830" y="332105"/>
                                  <a:ext cx="468630" cy="247650"/>
                                </a:xfrm>
                                <a:prstGeom prst="rect">
                                  <a:avLst/>
                                </a:prstGeom>
                                <a:solidFill>
                                  <a:srgbClr val="FFFFFF"/>
                                </a:solidFill>
                                <a:ln>
                                  <a:noFill/>
                                </a:ln>
                              </wps:spPr>
                              <wps:txbx>
                                <w:txbxContent>
                                  <w:p w14:paraId="0244476E">
                                    <w:pPr>
                                      <w:rPr>
                                        <w:rFonts w:hint="eastAsia"/>
                                      </w:rPr>
                                    </w:pPr>
                                    <w:r>
                                      <w:rPr>
                                        <w:rFonts w:hint="eastAsia"/>
                                      </w:rPr>
                                      <w:t>边角料</w:t>
                                    </w:r>
                                  </w:p>
                                </w:txbxContent>
                              </wps:txbx>
                              <wps:bodyPr lIns="18000" tIns="10800" rIns="18000" bIns="10800" upright="1"/>
                            </wps:wsp>
                            <wps:wsp>
                              <wps:cNvPr id="63" name="肘形连接符 122"/>
                              <wps:cNvCnPr/>
                              <wps:spPr>
                                <a:xfrm rot="16200000">
                                  <a:off x="2260600" y="421005"/>
                                  <a:ext cx="365125" cy="455295"/>
                                </a:xfrm>
                                <a:prstGeom prst="bentConnector3">
                                  <a:avLst>
                                    <a:gd name="adj1" fmla="val 50088"/>
                                  </a:avLst>
                                </a:prstGeom>
                                <a:ln w="9525" cap="flat" cmpd="sng">
                                  <a:solidFill>
                                    <a:srgbClr val="000000"/>
                                  </a:solidFill>
                                  <a:prstDash val="dash"/>
                                  <a:miter/>
                                  <a:headEnd type="none" w="med" len="med"/>
                                  <a:tailEnd type="triangle" w="med" len="med"/>
                                </a:ln>
                              </wps:spPr>
                              <wps:bodyPr/>
                            </wps:wsp>
                            <wps:wsp>
                              <wps:cNvPr id="64" name="肘形连接符 123"/>
                              <wps:cNvCnPr/>
                              <wps:spPr>
                                <a:xfrm>
                                  <a:off x="2670810" y="655320"/>
                                  <a:ext cx="534670" cy="166370"/>
                                </a:xfrm>
                                <a:prstGeom prst="bentConnector2">
                                  <a:avLst/>
                                </a:prstGeom>
                                <a:ln w="9525" cap="flat" cmpd="sng">
                                  <a:solidFill>
                                    <a:srgbClr val="000000"/>
                                  </a:solidFill>
                                  <a:prstDash val="dash"/>
                                  <a:miter/>
                                  <a:headEnd type="none" w="med" len="med"/>
                                  <a:tailEnd type="none" w="med" len="med"/>
                                </a:ln>
                              </wps:spPr>
                              <wps:bodyPr/>
                            </wps:wsp>
                            <wps:wsp>
                              <wps:cNvPr id="65" name="直接箭头连接符 124"/>
                              <wps:cNvCnPr/>
                              <wps:spPr>
                                <a:xfrm flipH="1" flipV="1">
                                  <a:off x="4081145" y="579755"/>
                                  <a:ext cx="635" cy="251460"/>
                                </a:xfrm>
                                <a:prstGeom prst="straightConnector1">
                                  <a:avLst/>
                                </a:prstGeom>
                                <a:ln w="9525" cap="flat" cmpd="sng">
                                  <a:solidFill>
                                    <a:srgbClr val="000000"/>
                                  </a:solidFill>
                                  <a:prstDash val="dash"/>
                                  <a:headEnd type="none" w="med" len="med"/>
                                  <a:tailEnd type="triangle" w="med" len="med"/>
                                </a:ln>
                              </wps:spPr>
                              <wps:bodyPr/>
                            </wps:wsp>
                            <wps:wsp>
                              <wps:cNvPr id="66" name="文本框 125"/>
                              <wps:cNvSpPr txBox="1"/>
                              <wps:spPr>
                                <a:xfrm>
                                  <a:off x="4777740" y="332105"/>
                                  <a:ext cx="605790" cy="247650"/>
                                </a:xfrm>
                                <a:prstGeom prst="rect">
                                  <a:avLst/>
                                </a:prstGeom>
                                <a:solidFill>
                                  <a:srgbClr val="FFFFFF"/>
                                </a:solidFill>
                                <a:ln>
                                  <a:noFill/>
                                </a:ln>
                              </wps:spPr>
                              <wps:txbx>
                                <w:txbxContent>
                                  <w:p w14:paraId="09117DC3">
                                    <w:pPr>
                                      <w:rPr>
                                        <w:rFonts w:hint="eastAsia"/>
                                      </w:rPr>
                                    </w:pPr>
                                    <w:r>
                                      <w:rPr>
                                        <w:rFonts w:hint="eastAsia"/>
                                      </w:rPr>
                                      <w:t>包装固废</w:t>
                                    </w:r>
                                  </w:p>
                                </w:txbxContent>
                              </wps:txbx>
                              <wps:bodyPr lIns="18000" tIns="10800" rIns="18000" bIns="10800" upright="1"/>
                            </wps:wsp>
                            <wps:wsp>
                              <wps:cNvPr id="67" name="直接箭头连接符 126"/>
                              <wps:cNvCnPr/>
                              <wps:spPr>
                                <a:xfrm flipH="1" flipV="1">
                                  <a:off x="5024755" y="579755"/>
                                  <a:ext cx="635" cy="251460"/>
                                </a:xfrm>
                                <a:prstGeom prst="straightConnector1">
                                  <a:avLst/>
                                </a:prstGeom>
                                <a:ln w="9525" cap="flat" cmpd="sng">
                                  <a:solidFill>
                                    <a:srgbClr val="000000"/>
                                  </a:solidFill>
                                  <a:prstDash val="dash"/>
                                  <a:headEnd type="none" w="med" len="med"/>
                                  <a:tailEnd type="triangle" w="med" len="med"/>
                                </a:ln>
                              </wps:spPr>
                              <wps:bodyPr/>
                            </wps:wsp>
                            <wps:wsp>
                              <wps:cNvPr id="68" name="文本框 39"/>
                              <wps:cNvSpPr txBox="1"/>
                              <wps:spPr>
                                <a:xfrm>
                                  <a:off x="2755265" y="179705"/>
                                  <a:ext cx="431800" cy="248285"/>
                                </a:xfrm>
                                <a:prstGeom prst="rect">
                                  <a:avLst/>
                                </a:prstGeom>
                                <a:solidFill>
                                  <a:srgbClr val="FFFFFF"/>
                                </a:solidFill>
                                <a:ln>
                                  <a:solidFill>
                                    <a:schemeClr val="tx1"/>
                                  </a:solidFill>
                                  <a:prstDash val="dash"/>
                                </a:ln>
                              </wps:spPr>
                              <wps:txbx>
                                <w:txbxContent>
                                  <w:p w14:paraId="789C6D69">
                                    <w:pPr>
                                      <w:rPr>
                                        <w:rFonts w:hint="eastAsia"/>
                                      </w:rPr>
                                    </w:pPr>
                                    <w:r>
                                      <w:rPr>
                                        <w:rFonts w:hint="eastAsia"/>
                                      </w:rPr>
                                      <w:t>噪声</w:t>
                                    </w:r>
                                  </w:p>
                                </w:txbxContent>
                              </wps:txbx>
                              <wps:bodyPr lIns="18000" tIns="10800" rIns="18000" bIns="10800" upright="1"/>
                            </wps:wsp>
                          </wpc:wpc>
                        </a:graphicData>
                      </a:graphic>
                    </wp:inline>
                  </w:drawing>
                </mc:Choice>
                <mc:Fallback>
                  <w:pict>
                    <v:group id="_x0000_s1026" o:spid="_x0000_s1026" o:spt="203" style="height:110.3pt;width:439.35pt;" coordsize="5579745,1400810" editas="canvas" o:gfxdata="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&#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">
                      <o:lock v:ext="edit" aspectratio="f"/>
                      <v:shape id="_x0000_s1026" o:spid="_x0000_s1026" style="position:absolute;left:0;top:0;height:1400810;width:5579745;" filled="f" stroked="f" coordsize="21600,21600" o:gfxdata="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MsBTJtcAAAAFAQAADwAAAAAAAAABACAAAAAiAAAAZHJzL2Rvd25yZXYueG1sUEsB&#10;AhQAFAAAAAgAh07iQAH5LAi/BQAAyiwAAA4AAAAAAAAAAQAgAAAAJgEAAGRycy9lMm9Eb2MueG1s&#10;UEsFBgAAAAAGAAYAWQEAAFcJAAAAAA==&#10;">
                        <v:fill on="f" focussize="0,0"/>
                        <v:stroke on="f"/>
                        <v:imagedata o:title=""/>
                        <o:lock v:ext="edit" aspectratio="t"/>
                      </v:shape>
                      <v:shape id="文本框 109" o:spid="_x0000_s1026" o:spt="202" type="#_x0000_t202" style="position:absolute;left:0;top:831215;height:247650;width:802005;" fillcolor="#FFFFFF" filled="t" stroked="f" coordsize="21600,21600" o:gfxdata="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Xpv/TAAAABQEAAA8AAAAA&#10;AAAAAQAgAAAAIgAAAGRycy9kb3ducmV2LnhtbFBLAQIUABQAAAAIAIdO4kDuI2O94AEAALIDAAAO&#10;AAAAAAAAAAEAIAAAACIBAABkcnMvZTJvRG9jLnhtbFBLBQYAAAAABgAGAFkBAAB0BQAAAAA=&#10;">
                        <v:fill on="t" focussize="0,0"/>
                        <v:stroke on="f"/>
                        <v:imagedata o:title=""/>
                        <o:lock v:ext="edit" aspectratio="f"/>
                        <v:textbox inset="0.5mm,0.3mm,0.5mm,0.3mm">
                          <w:txbxContent>
                            <w:p w14:paraId="4B0C5EB3">
                              <w:r>
                                <w:rPr>
                                  <w:rFonts w:hint="eastAsia"/>
                                </w:rPr>
                                <w:t>PET吸塑片</w:t>
                              </w:r>
                            </w:p>
                          </w:txbxContent>
                        </v:textbox>
                      </v:shape>
                      <v:shape id="文本框 110" o:spid="_x0000_s1026" o:spt="202" type="#_x0000_t202" style="position:absolute;left:1266190;top:831215;height:246380;width:393700;" fillcolor="#FFFFFF" filled="t" stroked="t" coordsize="21600,21600" o:gfxdata="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i6xCtQAAAAFAQAADwAAAAAAAAABACAAAAAiAAAAZHJzL2Rvd25yZXYueG1sUEsBAhQA&#10;FAAAAAgAh07iQA+v47YvAgAAdwQAAA4AAAAAAAAAAQAgAAAAIwEAAGRycy9lMm9Eb2MueG1sUEsF&#10;BgAAAAAGAAYAWQEAAMQFAAAAAA==&#10;">
                        <v:fill on="t" focussize="0,0"/>
                        <v:stroke color="#000000" joinstyle="miter"/>
                        <v:imagedata o:title=""/>
                        <o:lock v:ext="edit" aspectratio="f"/>
                        <v:textbox inset="0.5mm,0.3mm,0.5mm,0.3mm">
                          <w:txbxContent>
                            <w:p w14:paraId="0835C28A">
                              <w:r>
                                <w:rPr>
                                  <w:rFonts w:hint="eastAsia"/>
                                </w:rPr>
                                <w:t>上卷</w:t>
                              </w:r>
                            </w:p>
                          </w:txbxContent>
                        </v:textbox>
                      </v:shape>
                      <v:shape id="文本框 111" o:spid="_x0000_s1026" o:spt="202" type="#_x0000_t202" style="position:absolute;left:2018665;top:831215;height:246380;width:393700;" fillcolor="#FFFFFF" filled="t" stroked="t" coordsize="21600,21600" o:gfxdata="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LrEK1AAAAAUBAAAPAAAAAAAAAAEAIAAAACIAAABkcnMvZG93bnJldi54bWxQSwEC&#10;FAAUAAAACACHTuJAEOsdujECAAB3BAAADgAAAAAAAAABACAAAAAjAQAAZHJzL2Uyb0RvYy54bWxQ&#10;SwUGAAAAAAYABgBZAQAAxgUAAAAA&#10;">
                        <v:fill on="t" focussize="0,0"/>
                        <v:stroke color="#000000" joinstyle="miter"/>
                        <v:imagedata o:title=""/>
                        <o:lock v:ext="edit" aspectratio="f"/>
                        <v:textbox inset="0.5mm,0.3mm,0.5mm,0.3mm">
                          <w:txbxContent>
                            <w:p w14:paraId="2E90440E">
                              <w:r>
                                <w:rPr>
                                  <w:rFonts w:hint="eastAsia"/>
                                </w:rPr>
                                <w:t>软化</w:t>
                              </w:r>
                            </w:p>
                          </w:txbxContent>
                        </v:textbox>
                      </v:shape>
                      <v:shape id="文本框 112" o:spid="_x0000_s1026" o:spt="202" type="#_x0000_t202" style="position:absolute;left:2913380;top:831215;height:246380;width:574675;" fillcolor="#FFFFFF" filled="t" stroked="t" coordsize="21600,21600" o:gfxdata="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Gc&#10;NtnVAAAABQEAAA8AAAAAAAAAAQAgAAAAIgAAAGRycy9kb3ducmV2LnhtbFBLAQIUABQAAAAIAIdO&#10;4kA1UNWHJgIAAGcEAAAOAAAAAAAAAAEAIAAAACQBAABkcnMvZTJvRG9jLnhtbFBLBQYAAAAABgAG&#10;AFkBAAC8BQAAAAA=&#10;">
                        <v:fill on="t" focussize="0,0"/>
                        <v:stroke color="#000000" joinstyle="miter"/>
                        <v:imagedata o:title=""/>
                        <o:lock v:ext="edit" aspectratio="f"/>
                        <v:textbox inset="0mm,0mm,0mm,0mm">
                          <w:txbxContent>
                            <w:p w14:paraId="3ED0F2D1">
                              <w:pPr>
                                <w:rPr>
                                  <w:rFonts w:hint="eastAsia"/>
                                </w:rPr>
                              </w:pPr>
                              <w:r>
                                <w:rPr>
                                  <w:rFonts w:hint="eastAsia"/>
                                </w:rPr>
                                <w:t>吸塑成型</w:t>
                              </w:r>
                            </w:p>
                          </w:txbxContent>
                        </v:textbox>
                      </v:shape>
                      <v:shape id="文本框 113" o:spid="_x0000_s1026" o:spt="202" type="#_x0000_t202" style="position:absolute;left:3884930;top:831215;height:246380;width:393700;" fillcolor="#FFFFFF" filled="t" stroked="t" coordsize="21600,21600" o:gfxdata="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LrEK1AAAAAUBAAAPAAAAAAAAAAEAIAAAACIAAABkcnMvZG93bnJldi54bWxQSwEC&#10;FAAUAAAACACHTuJAfgmOeDECAAB3BAAADgAAAAAAAAABACAAAAAjAQAAZHJzL2Uyb0RvYy54bWxQ&#10;SwUGAAAAAAYABgBZAQAAxgUAAAAA&#10;">
                        <v:fill on="t" focussize="0,0"/>
                        <v:stroke color="#000000" joinstyle="miter"/>
                        <v:imagedata o:title=""/>
                        <o:lock v:ext="edit" aspectratio="f"/>
                        <v:textbox inset="0.5mm,0.3mm,0.5mm,0.3mm">
                          <w:txbxContent>
                            <w:p w14:paraId="3C09B4DF">
                              <w:r>
                                <w:rPr>
                                  <w:rFonts w:hint="eastAsia"/>
                                </w:rPr>
                                <w:t>裁切</w:t>
                              </w:r>
                            </w:p>
                          </w:txbxContent>
                        </v:textbox>
                      </v:shape>
                      <v:shape id="文本框 114" o:spid="_x0000_s1026" o:spt="202" type="#_x0000_t202" style="position:absolute;left:4688840;top:831215;height:246380;width:694690;" fillcolor="#FFFFFF" filled="t" stroked="t" coordsize="21600,21600" o:gfxdata="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4usQrUAAAABQEAAA8AAAAAAAAAAQAgAAAAIgAAAGRycy9kb3ducmV2LnhtbFBLAQIU&#10;ABQAAAAIAIdO4kC/V/sVMAIAAHcEAAAOAAAAAAAAAAEAIAAAACMBAABkcnMvZTJvRG9jLnhtbFBL&#10;BQYAAAAABgAGAFkBAADFBQAAAAA=&#10;">
                        <v:fill on="t" focussize="0,0"/>
                        <v:stroke color="#000000" joinstyle="miter"/>
                        <v:imagedata o:title=""/>
                        <o:lock v:ext="edit" aspectratio="f"/>
                        <v:textbox inset="0.5mm,0.3mm,0.5mm,0.3mm">
                          <w:txbxContent>
                            <w:p w14:paraId="56F37FE0">
                              <w:r>
                                <w:rPr>
                                  <w:rFonts w:hint="eastAsia"/>
                                </w:rPr>
                                <w:t>包装入库</w:t>
                              </w:r>
                            </w:p>
                          </w:txbxContent>
                        </v:textbox>
                      </v:shape>
                      <v:shape id="直接箭头连接符 115" o:spid="_x0000_s1026" o:spt="32" type="#_x0000_t32" style="position:absolute;left:802005;top:954405;flip:y;height:635;width:464185;" filled="f" stroked="t" coordsize="21600,21600" o:gfxdata="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QJw91gAAAAUBAAAPAAAA&#10;AAAAAAEAIAAAACIAAABkcnMvZG93bnJldi54bWxQSwECFAAUAAAACACHTuJAHCppOhcCAAAIBAAA&#10;DgAAAAAAAAABACAAAAAlAQAAZHJzL2Uyb0RvYy54bWxQSwUGAAAAAAYABgBZAQAArgUAAAAA&#10;">
                        <v:fill on="f" focussize="0,0"/>
                        <v:stroke color="#000000" joinstyle="round" endarrow="block"/>
                        <v:imagedata o:title=""/>
                        <o:lock v:ext="edit" aspectratio="f"/>
                      </v:shape>
                      <v:shape id="直接箭头连接符 116" o:spid="_x0000_s1026" o:spt="32" type="#_x0000_t32" style="position:absolute;left:1659890;top:954405;height:635;width:358775;" filled="f" stroked="t" coordsize="21600,21600" o:gfxdata="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3LRD1wAAAAUBAAAPAAAA&#10;AAAAAAEAIAAAACIAAABkcnMvZG93bnJldi54bWxQSwECFAAUAAAACACHTuJA9yE7WBYCAAD/AwAA&#10;DgAAAAAAAAABACAAAAAmAQAAZHJzL2Uyb0RvYy54bWxQSwUGAAAAAAYABgBZAQAArgUAAAAA&#10;">
                        <v:fill on="f" focussize="0,0"/>
                        <v:stroke color="#000000" joinstyle="round" endarrow="block"/>
                        <v:imagedata o:title=""/>
                        <o:lock v:ext="edit" aspectratio="f"/>
                      </v:shape>
                      <v:shape id="直接箭头连接符 117" o:spid="_x0000_s1026" o:spt="32" type="#_x0000_t32" style="position:absolute;left:2412365;top:954405;height:635;width:501015;" filled="f" stroked="t" coordsize="21600,21600" o:gfxdata="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3LRD1wAAAAUBAAAPAAAAAAAA&#10;AAEAIAAAACIAAABkcnMvZG93bnJldi54bWxQSwECFAAUAAAACACHTuJAg3tYlxMCAAD/AwAADgAA&#10;AAAAAAABACAAAAAmAQAAZHJzL2Uyb0RvYy54bWxQSwUGAAAAAAYABgBZAQAAqwUAAAAA&#10;">
                        <v:fill on="f" focussize="0,0"/>
                        <v:stroke color="#000000" joinstyle="round" endarrow="block"/>
                        <v:imagedata o:title=""/>
                        <o:lock v:ext="edit" aspectratio="f"/>
                      </v:shape>
                      <v:shape id="直接箭头连接符 118" o:spid="_x0000_s1026" o:spt="32" type="#_x0000_t32" style="position:absolute;left:3497580;top:954405;height:635;width:387350;" filled="f" stroked="t" coordsize="21600,21600" o:gfxdata="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dy0Q9cAAAAFAQAADwAAAAAA&#10;AAABACAAAAAiAAAAZHJzL2Rvd25yZXYueG1sUEsBAhQAFAAAAAgAh07iQPn7JiEUAgAA/wMAAA4A&#10;AAAAAAAAAQAgAAAAJgEAAGRycy9lMm9Eb2MueG1sUEsFBgAAAAAGAAYAWQEAAKwFAAAAAA==&#10;">
                        <v:fill on="f" focussize="0,0"/>
                        <v:stroke color="#000000" joinstyle="round" endarrow="block"/>
                        <v:imagedata o:title=""/>
                        <o:lock v:ext="edit" aspectratio="f"/>
                      </v:shape>
                      <v:shape id="直接箭头连接符 119" o:spid="_x0000_s1026" o:spt="32" type="#_x0000_t32" style="position:absolute;left:4278630;top:954405;height:635;width:410210;" filled="f" stroked="t" coordsize="21600,21600" o:gfxdata="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XctEPXAAAABQEAAA8AAAAA&#10;AAAAAQAgAAAAIgAAAGRycy9kb3ducmV2LnhtbFBLAQIUABQAAAAIAIdO4kC8E3LrFQIAAP8DAAAO&#10;AAAAAAAAAAEAIAAAACYBAABkcnMvZTJvRG9jLnhtbFBLBQYAAAAABgAGAFkBAACtBQAAAAA=&#10;">
                        <v:fill on="f" focussize="0,0"/>
                        <v:stroke color="#000000" joinstyle="round" endarrow="block"/>
                        <v:imagedata o:title=""/>
                        <o:lock v:ext="edit" aspectratio="f"/>
                      </v:shape>
                      <v:shape id="文本框 120" o:spid="_x0000_s1026" o:spt="202" type="#_x0000_t202" style="position:absolute;left:2126615;top:189230;height:248285;width:556260;" fillcolor="#FFFFFF" filled="t" stroked="t" coordsize="21600,21600" o:gfxdata="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w+k&#10;atUAAAAFAQAADwAAAAAAAAABACAAAAAiAAAAZHJzL2Rvd25yZXYueG1sUEsBAhQAFAAAAAgAh07i&#10;QHQ1spXsAQAA+QMAAA4AAAAAAAAAAQAgAAAAJAEAAGRycy9lMm9Eb2MueG1sUEsFBgAAAAAGAAYA&#10;WQEAAIIFAAAAAA==&#10;">
                        <v:fill on="t" focussize="0,0"/>
                        <v:stroke color="#000000 [3213]" joinstyle="round" dashstyle="dash"/>
                        <v:imagedata o:title=""/>
                        <o:lock v:ext="edit" aspectratio="f"/>
                        <v:textbox inset="0.5mm,0.3mm,0.5mm,0.3mm">
                          <w:txbxContent>
                            <w:p w14:paraId="5CCDA215">
                              <w:pPr>
                                <w:jc w:val="center"/>
                                <w:rPr>
                                  <w:rFonts w:hint="eastAsia"/>
                                </w:rPr>
                              </w:pPr>
                              <w:r>
                                <w:rPr>
                                  <w:rFonts w:hint="eastAsia"/>
                                </w:rPr>
                                <w:t>废气</w:t>
                              </w:r>
                            </w:p>
                          </w:txbxContent>
                        </v:textbox>
                      </v:shape>
                      <v:shape id="文本框 121" o:spid="_x0000_s1026" o:spt="202" type="#_x0000_t202" style="position:absolute;left:3846830;top:332105;height:247650;width:468630;" fillcolor="#FFFFFF" filled="t" stroked="f" coordsize="21600,21600" o:gfxdata="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bXpv/TAAAABQEAAA8A&#10;AAAAAAAAAQAgAAAAIgAAAGRycy9kb3ducmV2LnhtbFBLAQIUABQAAAAIAIdO4kD+olj+4wEAALgD&#10;AAAOAAAAAAAAAAEAIAAAACIBAABkcnMvZTJvRG9jLnhtbFBLBQYAAAAABgAGAFkBAAB3BQAAAAA=&#10;">
                        <v:fill on="t" focussize="0,0"/>
                        <v:stroke on="f"/>
                        <v:imagedata o:title=""/>
                        <o:lock v:ext="edit" aspectratio="f"/>
                        <v:textbox inset="0.5mm,0.3mm,0.5mm,0.3mm">
                          <w:txbxContent>
                            <w:p w14:paraId="0244476E">
                              <w:pPr>
                                <w:rPr>
                                  <w:rFonts w:hint="eastAsia"/>
                                </w:rPr>
                              </w:pPr>
                              <w:r>
                                <w:rPr>
                                  <w:rFonts w:hint="eastAsia"/>
                                </w:rPr>
                                <w:t>边角料</w:t>
                              </w:r>
                            </w:p>
                          </w:txbxContent>
                        </v:textbox>
                      </v:shape>
                      <v:shape id="肘形连接符 122" o:spid="_x0000_s1026" o:spt="34" type="#_x0000_t34" style="position:absolute;left:2260600;top:421005;height:455295;width:365125;rotation:-5898240f;" filled="f" stroked="t" coordsize="21600,21600" o:gfxdata="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hJqNtYAAAAFAQAADwAAAAAAAAABACAAAAAiAAAAZHJzL2Rvd25yZXYu&#10;eG1sUEsBAhQAFAAAAAgAh07iQBupYpY2AgAAPQQAAA4AAAAAAAAAAQAgAAAAJQEAAGRycy9lMm9E&#10;b2MueG1sUEsFBgAAAAAGAAYAWQEAAM0FAAAAAA==&#10;" adj="10819">
                        <v:fill on="f" focussize="0,0"/>
                        <v:stroke color="#000000" joinstyle="miter" dashstyle="dash" endarrow="block"/>
                        <v:imagedata o:title=""/>
                        <o:lock v:ext="edit" aspectratio="f"/>
                      </v:shape>
                      <v:shape id="肘形连接符 123" o:spid="_x0000_s1026" o:spt="33" type="#_x0000_t33" style="position:absolute;left:2670810;top:655320;height:166370;width:534670;" filled="f" stroked="t" coordsize="21600,21600" o:gfxdata="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Ak3vVAAAABQEAAA8AAAAAAAAAAQAgAAAA&#10;IgAAAGRycy9kb3ducmV2LnhtbFBLAQIUABQAAAAIAIdO4kA7eUsjDgIAAP0DAAAOAAAAAAAAAAEA&#10;IAAAACQBAABkcnMvZTJvRG9jLnhtbFBLBQYAAAAABgAGAFkBAACkBQAAAAA=&#10;">
                        <v:fill on="f" focussize="0,0"/>
                        <v:stroke color="#000000" joinstyle="miter" dashstyle="dash"/>
                        <v:imagedata o:title=""/>
                        <o:lock v:ext="edit" aspectratio="f"/>
                      </v:shape>
                      <v:shape id="直接箭头连接符 124" o:spid="_x0000_s1026" o:spt="32" type="#_x0000_t32" style="position:absolute;left:4081145;top:579755;flip:x y;height:251460;width:635;" filled="f" stroked="t" coordsize="21600,21600" o:gfxdata="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yJm&#10;XtcAAAAFAQAADwAAAAAAAAABACAAAAAiAAAAZHJzL2Rvd25yZXYueG1sUEsBAhQAFAAAAAgAh07i&#10;QOU771EjAgAAEgQAAA4AAAAAAAAAAQAgAAAAJgEAAGRycy9lMm9Eb2MueG1sUEsFBgAAAAAGAAYA&#10;WQEAALsFAAAAAA==&#10;">
                        <v:fill on="f" focussize="0,0"/>
                        <v:stroke color="#000000" joinstyle="round" dashstyle="dash" endarrow="block"/>
                        <v:imagedata o:title=""/>
                        <o:lock v:ext="edit" aspectratio="f"/>
                      </v:shape>
                      <v:shape id="文本框 125" o:spid="_x0000_s1026" o:spt="202" type="#_x0000_t202" style="position:absolute;left:4777740;top:332105;height:247650;width:605790;" fillcolor="#FFFFFF" filled="t" stroked="f" coordsize="21600,21600" o:gfxdata="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tem/9MAAAAFAQAA&#10;DwAAAAAAAAABACAAAAAiAAAAZHJzL2Rvd25yZXYueG1sUEsBAhQAFAAAAAgAh07iQMKCKdflAQAA&#10;uAMAAA4AAAAAAAAAAQAgAAAAIgEAAGRycy9lMm9Eb2MueG1sUEsFBgAAAAAGAAYAWQEAAHkFAAAA&#10;AA==&#10;">
                        <v:fill on="t" focussize="0,0"/>
                        <v:stroke on="f"/>
                        <v:imagedata o:title=""/>
                        <o:lock v:ext="edit" aspectratio="f"/>
                        <v:textbox inset="0.5mm,0.3mm,0.5mm,0.3mm">
                          <w:txbxContent>
                            <w:p w14:paraId="09117DC3">
                              <w:pPr>
                                <w:rPr>
                                  <w:rFonts w:hint="eastAsia"/>
                                </w:rPr>
                              </w:pPr>
                              <w:r>
                                <w:rPr>
                                  <w:rFonts w:hint="eastAsia"/>
                                </w:rPr>
                                <w:t>包装固废</w:t>
                              </w:r>
                            </w:p>
                          </w:txbxContent>
                        </v:textbox>
                      </v:shape>
                      <v:shape id="直接箭头连接符 126" o:spid="_x0000_s1026" o:spt="32" type="#_x0000_t32" style="position:absolute;left:5024755;top:579755;flip:x y;height:251460;width:635;" filled="f" stroked="t" coordsize="21600,21600" o:gfxdata="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ImZe1wAA&#10;AAUBAAAPAAAAAAAAAAEAIAAAACIAAABkcnMvZG93bnJldi54bWxQSwECFAAUAAAACACHTuJA0tV0&#10;9x8CAAASBAAADgAAAAAAAAABACAAAAAmAQAAZHJzL2Uyb0RvYy54bWxQSwUGAAAAAAYABgBZAQAA&#10;twUAAAAA&#10;">
                        <v:fill on="f" focussize="0,0"/>
                        <v:stroke color="#000000" joinstyle="round" dashstyle="dash" endarrow="block"/>
                        <v:imagedata o:title=""/>
                        <o:lock v:ext="edit" aspectratio="f"/>
                      </v:shape>
                      <v:shape id="文本框 39" o:spid="_x0000_s1026" o:spt="202" type="#_x0000_t202" style="position:absolute;left:2755265;top:179705;height:248285;width:431800;" fillcolor="#FFFFFF" filled="t" stroked="t" coordsize="21600,21600" o:gfxdata="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PpGrVAAAABQEAAA8AAAAAAAAAAQAgAAAAIgAAAGRycy9kb3ducmV2LnhtbFBLAQIUABQAAAAI&#10;AIdO4kDBXLCX8AEAAPgDAAAOAAAAAAAAAAEAIAAAACQBAABkcnMvZTJvRG9jLnhtbFBLBQYAAAAA&#10;BgAGAFkBAACGBQAAAAA=&#10;">
                        <v:fill on="t" focussize="0,0"/>
                        <v:stroke color="#000000 [3213]" joinstyle="round" dashstyle="dash"/>
                        <v:imagedata o:title=""/>
                        <o:lock v:ext="edit" aspectratio="f"/>
                        <v:textbox inset="0.5mm,0.3mm,0.5mm,0.3mm">
                          <w:txbxContent>
                            <w:p w14:paraId="789C6D69">
                              <w:pPr>
                                <w:rPr>
                                  <w:rFonts w:hint="eastAsia"/>
                                </w:rPr>
                              </w:pPr>
                              <w:r>
                                <w:rPr>
                                  <w:rFonts w:hint="eastAsia"/>
                                </w:rPr>
                                <w:t>噪声</w:t>
                              </w:r>
                            </w:p>
                          </w:txbxContent>
                        </v:textbox>
                      </v:shape>
                      <w10:wrap type="none"/>
                      <w10:anchorlock/>
                    </v:group>
                  </w:pict>
                </mc:Fallback>
              </mc:AlternateContent>
            </w:r>
          </w:p>
          <w:p w14:paraId="2D23B404">
            <w:pPr>
              <w:pStyle w:val="24"/>
              <w:widowControl w:val="0"/>
              <w:adjustRightInd/>
              <w:snapToGrid/>
              <w:spacing w:before="120" w:beforeLines="50" w:beforeAutospacing="0" w:after="0" w:afterAutospacing="0" w:line="360" w:lineRule="auto"/>
              <w:ind w:firstLine="482" w:firstLineChars="200"/>
              <w:jc w:val="center"/>
              <w:rPr>
                <w:rFonts w:ascii="Times New Roman" w:hAnsi="Times New Roman" w:eastAsia="宋体" w:cs="Times New Roman"/>
                <w:color w:val="auto"/>
                <w:lang w:val="zh-CN"/>
              </w:rPr>
            </w:pPr>
            <w:r>
              <w:rPr>
                <w:rFonts w:hint="eastAsia" w:ascii="Times New Roman" w:hAnsi="Times New Roman" w:eastAsia="宋体" w:cs="Times New Roman"/>
                <w:b/>
                <w:bCs/>
                <w:color w:val="auto"/>
              </w:rPr>
              <w:t>图2-</w:t>
            </w:r>
            <w:r>
              <w:rPr>
                <w:rFonts w:hint="eastAsia" w:ascii="Times New Roman" w:hAnsi="Times New Roman" w:eastAsia="宋体" w:cs="Times New Roman"/>
                <w:b/>
                <w:bCs/>
                <w:color w:val="auto"/>
                <w:lang w:val="en-US" w:eastAsia="zh-CN"/>
              </w:rPr>
              <w:t>2</w:t>
            </w:r>
            <w:r>
              <w:rPr>
                <w:rFonts w:hint="eastAsia" w:ascii="Times New Roman" w:hAnsi="Times New Roman" w:eastAsia="宋体" w:cs="Times New Roman"/>
                <w:b/>
                <w:bCs/>
                <w:color w:val="auto"/>
              </w:rPr>
              <w:t xml:space="preserve"> </w:t>
            </w:r>
            <w:r>
              <w:rPr>
                <w:rFonts w:hint="eastAsia" w:ascii="黑体" w:hAnsi="黑体" w:eastAsia="黑体" w:cs="黑体"/>
                <w:color w:val="auto"/>
              </w:rPr>
              <w:t>PET</w:t>
            </w:r>
            <w:r>
              <w:rPr>
                <w:rFonts w:hint="eastAsia" w:ascii="黑体" w:hAnsi="黑体" w:eastAsia="黑体" w:cs="黑体"/>
                <w:color w:val="auto"/>
                <w:lang w:eastAsia="zh-CN"/>
              </w:rPr>
              <w:t>吸塑盒</w:t>
            </w:r>
            <w:r>
              <w:rPr>
                <w:rFonts w:hint="eastAsia" w:ascii="黑体" w:hAnsi="黑体" w:eastAsia="黑体" w:cs="黑体"/>
                <w:color w:val="auto"/>
                <w:sz w:val="24"/>
                <w:szCs w:val="24"/>
                <w:lang w:val="zh-CN" w:eastAsia="zh-CN" w:bidi="zh-CN"/>
              </w:rPr>
              <w:t>生产</w:t>
            </w:r>
            <w:r>
              <w:rPr>
                <w:rFonts w:hint="eastAsia" w:ascii="黑体" w:hAnsi="黑体" w:eastAsia="黑体" w:cs="黑体"/>
                <w:color w:val="auto"/>
              </w:rPr>
              <w:t>工艺</w:t>
            </w:r>
            <w:r>
              <w:rPr>
                <w:rFonts w:hint="eastAsia" w:ascii="黑体" w:hAnsi="黑体" w:eastAsia="黑体" w:cs="黑体"/>
                <w:color w:val="auto"/>
                <w:spacing w:val="4"/>
              </w:rPr>
              <w:t>流</w:t>
            </w:r>
            <w:r>
              <w:rPr>
                <w:rFonts w:hint="eastAsia" w:ascii="黑体" w:hAnsi="黑体" w:eastAsia="黑体" w:cs="黑体"/>
                <w:color w:val="auto"/>
              </w:rPr>
              <w:t>程图</w:t>
            </w:r>
          </w:p>
          <w:p w14:paraId="68505AA4">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PET</w:t>
            </w:r>
            <w:r>
              <w:rPr>
                <w:rFonts w:hint="eastAsia" w:ascii="宋体" w:hAnsi="宋体" w:eastAsia="宋体" w:cs="宋体"/>
                <w:sz w:val="24"/>
              </w:rPr>
              <w:t>吸塑盒生产工艺流程</w:t>
            </w:r>
          </w:p>
          <w:p w14:paraId="2273B2D2">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z w:val="24"/>
              </w:rPr>
            </w:pPr>
            <w:r>
              <w:rPr>
                <w:rFonts w:hint="eastAsia" w:ascii="宋体" w:hAnsi="宋体" w:eastAsia="宋体" w:cs="宋体"/>
                <w:sz w:val="24"/>
              </w:rPr>
              <w:t>项目PET吸塑盒生产所需的原料主要为本项目自产的PET吸塑片</w:t>
            </w:r>
            <w:r>
              <w:rPr>
                <w:rFonts w:ascii="宋体" w:hAnsi="宋体" w:eastAsia="宋体" w:cs="宋体"/>
                <w:sz w:val="24"/>
              </w:rPr>
              <w:t>，</w:t>
            </w:r>
            <w:r>
              <w:rPr>
                <w:rFonts w:hint="eastAsia" w:ascii="宋体" w:hAnsi="宋体" w:eastAsia="宋体" w:cs="宋体"/>
                <w:sz w:val="24"/>
              </w:rPr>
              <w:t>将PET片材放入取料架进行上卷；将PET片材送入烤箱软化，</w:t>
            </w:r>
            <w:r>
              <w:rPr>
                <w:rFonts w:hint="default" w:ascii="Times New Roman" w:hAnsi="Times New Roman" w:eastAsia="宋体" w:cs="Times New Roman"/>
                <w:sz w:val="24"/>
              </w:rPr>
              <w:t>软化温度为100℃~110℃；将软化后的材料送入模具成型部位进行吸塑成型；根据产品需求，采用裁切机对成型后的半成品进行裁切；项目采用PE带包覆吸塑成品，在用蛇皮纸袋包装入库。项目PET吸塑盒生产</w:t>
            </w:r>
            <w:r>
              <w:rPr>
                <w:rFonts w:hint="eastAsia" w:ascii="宋体" w:hAnsi="宋体" w:eastAsia="宋体" w:cs="宋体"/>
                <w:sz w:val="24"/>
              </w:rPr>
              <w:t>过程中产生的污染物主要包括挥发性有机物、设备噪声、边角料及包装固废等。</w:t>
            </w:r>
          </w:p>
          <w:p w14:paraId="0C4F5C99">
            <w:pPr>
              <w:widowControl w:val="0"/>
              <w:adjustRightInd/>
              <w:snapToGrid/>
              <w:spacing w:after="0" w:line="360" w:lineRule="auto"/>
              <w:ind w:firstLine="480" w:firstLineChars="20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2、本项目主要污染物</w:t>
            </w:r>
            <w:r>
              <w:rPr>
                <w:rFonts w:hint="eastAsia" w:ascii="Times New Roman" w:hAnsi="Times New Roman" w:eastAsia="宋体" w:cs="Times New Roman"/>
                <w:color w:val="auto"/>
                <w:sz w:val="24"/>
                <w:szCs w:val="24"/>
                <w:lang w:eastAsia="zh-CN"/>
              </w:rPr>
              <w:t>及治理措施</w:t>
            </w:r>
          </w:p>
          <w:p w14:paraId="4E63F58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（1）废水</w:t>
            </w:r>
          </w:p>
          <w:p w14:paraId="0F8A9AE0">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宋体" w:hAnsi="宋体" w:eastAsia="宋体" w:cs="宋体"/>
                <w:color w:val="000000"/>
                <w:kern w:val="0"/>
                <w:sz w:val="24"/>
                <w:szCs w:val="24"/>
                <w:lang w:val="en-US" w:eastAsia="zh-CN" w:bidi="ar"/>
              </w:rPr>
              <w:t>本</w:t>
            </w:r>
            <w:r>
              <w:rPr>
                <w:rFonts w:hint="eastAsia" w:eastAsia="宋体" w:cs="宋体"/>
                <w:color w:val="000000"/>
                <w:kern w:val="0"/>
                <w:sz w:val="24"/>
                <w:szCs w:val="24"/>
                <w:lang w:val="en-US" w:eastAsia="zh-CN" w:bidi="ar"/>
              </w:rPr>
              <w:t>工程</w:t>
            </w:r>
            <w:r>
              <w:rPr>
                <w:rFonts w:hint="eastAsia" w:ascii="宋体" w:hAnsi="宋体" w:eastAsia="宋体" w:cs="宋体"/>
                <w:color w:val="000000"/>
                <w:kern w:val="0"/>
                <w:sz w:val="24"/>
                <w:szCs w:val="24"/>
                <w:lang w:val="en-US" w:eastAsia="zh-CN" w:bidi="ar"/>
              </w:rPr>
              <w:t>无生产废水产生。</w:t>
            </w:r>
            <w:r>
              <w:rPr>
                <w:rFonts w:hint="eastAsia" w:eastAsia="宋体" w:cs="宋体"/>
                <w:color w:val="000000"/>
                <w:kern w:val="0"/>
                <w:sz w:val="24"/>
                <w:szCs w:val="24"/>
                <w:lang w:val="en-US" w:eastAsia="zh-CN" w:bidi="ar"/>
              </w:rPr>
              <w:t>不新增劳动人员，不新增</w:t>
            </w:r>
            <w:r>
              <w:rPr>
                <w:rFonts w:hint="eastAsia" w:ascii="宋体" w:hAnsi="宋体" w:eastAsia="宋体" w:cs="宋体"/>
                <w:color w:val="000000"/>
                <w:kern w:val="0"/>
                <w:sz w:val="24"/>
                <w:szCs w:val="24"/>
                <w:lang w:val="en-US" w:eastAsia="zh-CN" w:bidi="ar"/>
              </w:rPr>
              <w:t>生活污水</w:t>
            </w:r>
            <w:r>
              <w:rPr>
                <w:rFonts w:hint="eastAsia" w:eastAsia="宋体" w:cs="宋体"/>
                <w:color w:val="000000"/>
                <w:kern w:val="0"/>
                <w:sz w:val="24"/>
                <w:szCs w:val="24"/>
                <w:lang w:val="en-US" w:eastAsia="zh-CN" w:bidi="ar"/>
              </w:rPr>
              <w:t>。</w:t>
            </w:r>
          </w:p>
          <w:p w14:paraId="629E0FCF">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（2）废气</w:t>
            </w:r>
          </w:p>
          <w:p w14:paraId="1D9E6B8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①有组织废气</w:t>
            </w:r>
          </w:p>
          <w:p w14:paraId="535B2B72">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本</w:t>
            </w:r>
            <w:r>
              <w:rPr>
                <w:rFonts w:hint="eastAsia" w:ascii="宋体" w:hAnsi="宋体" w:eastAsia="宋体" w:cs="宋体"/>
                <w:color w:val="000000"/>
                <w:kern w:val="0"/>
                <w:sz w:val="24"/>
                <w:szCs w:val="24"/>
                <w:lang w:val="en-US" w:eastAsia="zh-CN" w:bidi="ar"/>
              </w:rPr>
              <w:t>项目预结晶、挤出、三辊压光、软化、吸塑成型过程中产生的VOCs废气，集气罩收集后经光氧等离子一体机+活性炭吸附处理后通过15m高排气筒排放</w:t>
            </w:r>
            <w:r>
              <w:rPr>
                <w:rFonts w:hint="eastAsia" w:ascii="Times New Roman" w:hAnsi="Times New Roman" w:eastAsia="宋体" w:cs="Times New Roman"/>
                <w:color w:val="auto"/>
                <w:sz w:val="24"/>
                <w:szCs w:val="24"/>
                <w:lang w:val="en-US" w:eastAsia="zh-CN" w:bidi="ar-SA"/>
              </w:rPr>
              <w:t>与一期工程共用环保设备和排气筒）</w:t>
            </w:r>
            <w:r>
              <w:rPr>
                <w:rFonts w:hint="eastAsia" w:ascii="宋体" w:hAnsi="宋体" w:eastAsia="宋体" w:cs="宋体"/>
                <w:color w:val="000000"/>
                <w:kern w:val="0"/>
                <w:sz w:val="24"/>
                <w:szCs w:val="24"/>
                <w:lang w:val="en-US" w:eastAsia="zh-CN" w:bidi="ar"/>
              </w:rPr>
              <w:t>。</w:t>
            </w:r>
          </w:p>
          <w:p w14:paraId="32813D4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②无组织废气</w:t>
            </w:r>
          </w:p>
          <w:p w14:paraId="3E61BDC0">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无组织废气主要为</w:t>
            </w:r>
            <w:r>
              <w:rPr>
                <w:rFonts w:hint="eastAsia" w:ascii="宋体" w:hAnsi="宋体" w:eastAsia="宋体" w:cs="宋体"/>
                <w:color w:val="000000"/>
                <w:kern w:val="0"/>
                <w:sz w:val="24"/>
                <w:szCs w:val="24"/>
                <w:lang w:val="en-US" w:eastAsia="zh-CN" w:bidi="ar"/>
              </w:rPr>
              <w:t>预结晶、挤出、三辊压光、软化、吸塑成型过程中</w:t>
            </w:r>
            <w:r>
              <w:rPr>
                <w:rFonts w:hint="eastAsia" w:ascii="Times New Roman" w:hAnsi="Times New Roman" w:eastAsia="宋体" w:cs="Times New Roman"/>
                <w:color w:val="auto"/>
                <w:sz w:val="24"/>
                <w:szCs w:val="24"/>
                <w:lang w:val="en-US" w:eastAsia="zh-CN" w:bidi="ar-SA"/>
              </w:rPr>
              <w:t>集气罩未收集到的</w:t>
            </w:r>
            <w:r>
              <w:rPr>
                <w:rFonts w:hint="eastAsia" w:ascii="宋体" w:hAnsi="宋体" w:eastAsia="宋体" w:cs="宋体"/>
                <w:color w:val="000000"/>
                <w:kern w:val="0"/>
                <w:sz w:val="24"/>
                <w:szCs w:val="24"/>
                <w:lang w:val="en-US" w:eastAsia="zh-CN" w:bidi="ar"/>
              </w:rPr>
              <w:t>VOCs废气</w:t>
            </w:r>
            <w:r>
              <w:rPr>
                <w:rFonts w:hint="eastAsia" w:ascii="Times New Roman" w:hAnsi="Times New Roman" w:eastAsia="宋体" w:cs="Times New Roman"/>
                <w:color w:val="auto"/>
                <w:sz w:val="24"/>
                <w:szCs w:val="24"/>
                <w:lang w:val="en-US" w:eastAsia="zh-CN" w:bidi="ar-SA"/>
              </w:rPr>
              <w:t>。</w:t>
            </w:r>
          </w:p>
          <w:p w14:paraId="126A9199">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（3）噪声</w:t>
            </w:r>
          </w:p>
          <w:p w14:paraId="00FBCDF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lang w:val="en-US"/>
              </w:rPr>
            </w:pPr>
            <w:r>
              <w:rPr>
                <w:rFonts w:hint="eastAsia" w:ascii="宋体" w:hAnsi="宋体" w:eastAsia="宋体" w:cs="宋体"/>
                <w:color w:val="000000"/>
                <w:kern w:val="0"/>
                <w:sz w:val="24"/>
                <w:szCs w:val="24"/>
                <w:lang w:val="en-US" w:eastAsia="zh-CN" w:bidi="ar"/>
              </w:rPr>
              <w:t>本项目产噪设备主要为挤出机、收卷机、全自动吸塑机、压缩机、裁切机，项目采取的噪声治理措施主要为设备全部布置在车间内，厂房隔声、基础减震等。</w:t>
            </w:r>
          </w:p>
          <w:p w14:paraId="7812CDA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（4）固体废物</w:t>
            </w:r>
          </w:p>
          <w:p w14:paraId="087769C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本项目不新增职工，无新增生活垃圾，运营期固体废物主要是生产过程中产生的边角料、包装固废，废气处理装置产生的废灯管、废活性炭，设备维护保养产生的废机油。  </w:t>
            </w:r>
          </w:p>
          <w:p w14:paraId="4C6820B1">
            <w:pPr>
              <w:pStyle w:val="3"/>
              <w:keepNext w:val="0"/>
              <w:keepLines w:val="0"/>
              <w:pageBreakBefore w:val="0"/>
              <w:widowControl/>
              <w:numPr>
                <w:ilvl w:val="1"/>
                <w:numId w:val="0"/>
              </w:numPr>
              <w:kinsoku/>
              <w:wordWrap/>
              <w:overflowPunct/>
              <w:topLinePunct w:val="0"/>
              <w:autoSpaceDE/>
              <w:autoSpaceDN/>
              <w:bidi w:val="0"/>
              <w:adjustRightInd w:val="0"/>
              <w:snapToGrid w:val="0"/>
              <w:spacing w:before="361" w:beforeLines="100" w:after="0"/>
              <w:jc w:val="both"/>
              <w:textAlignment w:val="auto"/>
              <w:rPr>
                <w:rFonts w:ascii="宋体" w:hAnsi="宋体" w:eastAsia="宋体" w:cs="宋体"/>
                <w:color w:val="auto"/>
                <w:sz w:val="24"/>
                <w:szCs w:val="24"/>
                <w:lang w:bidi="zh-CN"/>
              </w:rPr>
            </w:pPr>
            <w:r>
              <w:rPr>
                <w:rFonts w:hint="eastAsia" w:ascii="宋体" w:hAnsi="宋体" w:eastAsia="宋体" w:cs="宋体"/>
                <w:color w:val="auto"/>
                <w:sz w:val="24"/>
                <w:szCs w:val="24"/>
                <w:lang w:bidi="zh-CN"/>
              </w:rPr>
              <w:t>项目变动情况</w:t>
            </w:r>
          </w:p>
          <w:p w14:paraId="664DD258">
            <w:pPr>
              <w:pStyle w:val="35"/>
              <w:spacing w:line="360" w:lineRule="auto"/>
              <w:ind w:firstLine="480" w:firstLineChars="200"/>
              <w:jc w:val="both"/>
              <w:rPr>
                <w:rFonts w:hint="eastAsia" w:cs="宋体"/>
                <w:color w:val="auto"/>
                <w:sz w:val="24"/>
                <w:szCs w:val="24"/>
                <w:lang w:val="en-US" w:eastAsia="zh-CN" w:bidi="zh-CN"/>
              </w:rPr>
            </w:pPr>
            <w:r>
              <w:rPr>
                <w:rFonts w:hint="default" w:ascii="Times New Roman" w:hAnsi="Times New Roman" w:eastAsia="宋体" w:cs="Times New Roman"/>
                <w:b w:val="0"/>
                <w:color w:val="auto"/>
                <w:kern w:val="2"/>
                <w:sz w:val="24"/>
                <w:szCs w:val="24"/>
                <w:lang w:val="en-US" w:eastAsia="zh-CN" w:bidi="ar-SA"/>
              </w:rPr>
              <w:t>项目实际建设情况与环办环评函[2020]688号对比</w:t>
            </w:r>
            <w:r>
              <w:rPr>
                <w:rFonts w:hint="eastAsia" w:ascii="Times New Roman" w:hAnsi="Times New Roman" w:eastAsia="宋体" w:cs="Times New Roman"/>
                <w:b w:val="0"/>
                <w:color w:val="auto"/>
                <w:kern w:val="2"/>
                <w:sz w:val="24"/>
                <w:szCs w:val="24"/>
                <w:lang w:val="en-US" w:eastAsia="zh-CN" w:bidi="ar-SA"/>
              </w:rPr>
              <w:t>见表2-5</w:t>
            </w:r>
            <w:r>
              <w:rPr>
                <w:rFonts w:hint="eastAsia" w:cs="宋体"/>
                <w:color w:val="auto"/>
                <w:sz w:val="24"/>
                <w:szCs w:val="24"/>
                <w:lang w:val="en-US" w:eastAsia="zh-CN" w:bidi="zh-CN"/>
              </w:rPr>
              <w:t>。</w:t>
            </w:r>
          </w:p>
          <w:p w14:paraId="385BB625">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hint="eastAsia" w:ascii="Times New Roman" w:hAnsi="Times New Roman" w:eastAsia="宋体" w:cs="Times New Roman"/>
                <w:b/>
                <w:bCs/>
                <w:snapToGrid w:val="0"/>
                <w:sz w:val="24"/>
                <w:szCs w:val="24"/>
                <w:highlight w:val="none"/>
              </w:rPr>
            </w:pPr>
            <w:r>
              <w:rPr>
                <w:rFonts w:hint="eastAsia" w:ascii="Times New Roman" w:hAnsi="Times New Roman" w:eastAsia="宋体" w:cs="Times New Roman"/>
                <w:b/>
                <w:bCs/>
                <w:snapToGrid w:val="0"/>
                <w:sz w:val="24"/>
                <w:szCs w:val="24"/>
                <w:highlight w:val="none"/>
              </w:rPr>
              <w:t>表</w:t>
            </w:r>
            <w:r>
              <w:rPr>
                <w:rFonts w:hint="eastAsia" w:ascii="Times New Roman" w:hAnsi="Times New Roman" w:eastAsia="宋体" w:cs="Times New Roman"/>
                <w:b/>
                <w:bCs/>
                <w:snapToGrid w:val="0"/>
                <w:sz w:val="24"/>
                <w:szCs w:val="24"/>
                <w:highlight w:val="none"/>
                <w:lang w:val="en-US" w:eastAsia="zh-CN"/>
              </w:rPr>
              <w:t>2</w:t>
            </w:r>
            <w:r>
              <w:rPr>
                <w:rFonts w:hint="eastAsia" w:ascii="Times New Roman" w:hAnsi="Times New Roman" w:eastAsia="宋体" w:cs="Times New Roman"/>
                <w:b/>
                <w:bCs/>
                <w:snapToGrid w:val="0"/>
                <w:sz w:val="24"/>
                <w:szCs w:val="24"/>
                <w:highlight w:val="none"/>
              </w:rPr>
              <w:t>-</w:t>
            </w:r>
            <w:r>
              <w:rPr>
                <w:rFonts w:hint="eastAsia" w:ascii="Times New Roman" w:hAnsi="Times New Roman" w:eastAsia="宋体" w:cs="Times New Roman"/>
                <w:b/>
                <w:bCs/>
                <w:snapToGrid w:val="0"/>
                <w:sz w:val="24"/>
                <w:szCs w:val="24"/>
                <w:highlight w:val="none"/>
                <w:lang w:val="en-US" w:eastAsia="zh-CN"/>
              </w:rPr>
              <w:t>5</w:t>
            </w:r>
            <w:r>
              <w:rPr>
                <w:rFonts w:hint="eastAsia" w:ascii="Times New Roman" w:hAnsi="Times New Roman" w:eastAsia="宋体" w:cs="Times New Roman"/>
                <w:b/>
                <w:bCs/>
                <w:snapToGrid w:val="0"/>
                <w:sz w:val="24"/>
                <w:szCs w:val="24"/>
                <w:highlight w:val="none"/>
              </w:rPr>
              <w:t xml:space="preserve"> </w:t>
            </w:r>
            <w:r>
              <w:rPr>
                <w:rFonts w:hint="default" w:ascii="Times New Roman" w:hAnsi="Times New Roman" w:eastAsia="宋体" w:cs="Times New Roman"/>
                <w:b/>
                <w:bCs/>
                <w:snapToGrid w:val="0"/>
                <w:sz w:val="24"/>
                <w:szCs w:val="24"/>
                <w:highlight w:val="none"/>
                <w:lang w:val="en-US" w:eastAsia="zh-CN"/>
              </w:rPr>
              <w:t>项目实际建设情况与环办环评函[2020]688号对比</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975"/>
              <w:gridCol w:w="3781"/>
              <w:gridCol w:w="1596"/>
            </w:tblGrid>
            <w:tr w14:paraId="71F9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19" w:type="dxa"/>
                  <w:tcBorders>
                    <w:top w:val="single" w:color="auto" w:sz="12" w:space="0"/>
                    <w:left w:val="nil"/>
                  </w:tcBorders>
                  <w:vAlign w:val="center"/>
                </w:tcPr>
                <w:p w14:paraId="5C6A75C0">
                  <w:pPr>
                    <w:widowControl w:val="0"/>
                    <w:spacing w:after="0"/>
                    <w:jc w:val="center"/>
                    <w:textAlignment w:val="center"/>
                    <w:rPr>
                      <w:rFonts w:hint="default" w:ascii="Times New Roman" w:hAnsi="Times New Roman" w:eastAsia="宋体" w:cs="Times New Roman"/>
                      <w:b/>
                      <w:bCs/>
                      <w:snapToGrid w:val="0"/>
                      <w:color w:val="000000"/>
                      <w:sz w:val="24"/>
                      <w:szCs w:val="24"/>
                      <w:lang w:val="en-US" w:eastAsia="zh-CN"/>
                    </w:rPr>
                  </w:pPr>
                  <w:r>
                    <w:rPr>
                      <w:rFonts w:hint="default" w:ascii="Times New Roman" w:hAnsi="Times New Roman" w:eastAsia="宋体" w:cs="Times New Roman"/>
                      <w:b/>
                      <w:bCs/>
                      <w:snapToGrid w:val="0"/>
                      <w:color w:val="000000"/>
                      <w:sz w:val="24"/>
                      <w:szCs w:val="24"/>
                      <w:lang w:val="en-US" w:eastAsia="zh-CN"/>
                    </w:rPr>
                    <w:t>序号</w:t>
                  </w:r>
                </w:p>
              </w:tc>
              <w:tc>
                <w:tcPr>
                  <w:tcW w:w="2975" w:type="dxa"/>
                  <w:tcBorders>
                    <w:top w:val="single" w:color="auto" w:sz="12" w:space="0"/>
                  </w:tcBorders>
                  <w:vAlign w:val="center"/>
                </w:tcPr>
                <w:p w14:paraId="6372E5C0">
                  <w:pPr>
                    <w:widowControl w:val="0"/>
                    <w:spacing w:after="0"/>
                    <w:jc w:val="center"/>
                    <w:textAlignment w:val="center"/>
                    <w:rPr>
                      <w:rFonts w:hint="default" w:ascii="Times New Roman" w:hAnsi="Times New Roman" w:eastAsia="宋体" w:cs="Times New Roman"/>
                      <w:b/>
                      <w:bCs/>
                      <w:snapToGrid w:val="0"/>
                      <w:color w:val="000000"/>
                      <w:sz w:val="24"/>
                      <w:szCs w:val="24"/>
                      <w:lang w:val="en-US" w:eastAsia="zh-CN"/>
                    </w:rPr>
                  </w:pPr>
                  <w:r>
                    <w:rPr>
                      <w:rFonts w:hint="default" w:ascii="Times New Roman" w:hAnsi="Times New Roman" w:eastAsia="宋体" w:cs="Times New Roman"/>
                      <w:b/>
                      <w:bCs/>
                      <w:snapToGrid w:val="0"/>
                      <w:color w:val="000000"/>
                      <w:sz w:val="24"/>
                      <w:szCs w:val="24"/>
                      <w:lang w:val="en-US" w:eastAsia="zh-CN"/>
                    </w:rPr>
                    <w:t>环办环评函[2020]688号</w:t>
                  </w:r>
                </w:p>
                <w:p w14:paraId="14763B8C">
                  <w:pPr>
                    <w:widowControl w:val="0"/>
                    <w:spacing w:after="0"/>
                    <w:jc w:val="center"/>
                    <w:textAlignment w:val="center"/>
                    <w:rPr>
                      <w:rFonts w:hint="default" w:ascii="Times New Roman" w:hAnsi="Times New Roman" w:eastAsia="宋体" w:cs="Times New Roman"/>
                      <w:b/>
                      <w:bCs/>
                      <w:snapToGrid w:val="0"/>
                      <w:color w:val="000000"/>
                      <w:sz w:val="24"/>
                      <w:szCs w:val="24"/>
                      <w:lang w:val="en-US" w:eastAsia="zh-CN"/>
                    </w:rPr>
                  </w:pPr>
                  <w:r>
                    <w:rPr>
                      <w:rFonts w:hint="default" w:ascii="Times New Roman" w:hAnsi="Times New Roman" w:eastAsia="宋体" w:cs="Times New Roman"/>
                      <w:b/>
                      <w:bCs/>
                      <w:snapToGrid w:val="0"/>
                      <w:color w:val="000000"/>
                      <w:sz w:val="24"/>
                      <w:szCs w:val="24"/>
                      <w:lang w:val="en-US" w:eastAsia="zh-CN"/>
                    </w:rPr>
                    <w:t>重大变动清单</w:t>
                  </w:r>
                </w:p>
              </w:tc>
              <w:tc>
                <w:tcPr>
                  <w:tcW w:w="3781" w:type="dxa"/>
                  <w:tcBorders>
                    <w:top w:val="single" w:color="auto" w:sz="12" w:space="0"/>
                    <w:right w:val="nil"/>
                  </w:tcBorders>
                  <w:vAlign w:val="center"/>
                </w:tcPr>
                <w:p w14:paraId="7CE2D324">
                  <w:pPr>
                    <w:widowControl w:val="0"/>
                    <w:spacing w:after="0"/>
                    <w:jc w:val="center"/>
                    <w:textAlignment w:val="center"/>
                    <w:rPr>
                      <w:rFonts w:hint="default" w:ascii="Times New Roman" w:hAnsi="Times New Roman" w:eastAsia="宋体" w:cs="Times New Roman"/>
                      <w:b/>
                      <w:bCs/>
                      <w:snapToGrid w:val="0"/>
                      <w:color w:val="000000"/>
                      <w:sz w:val="24"/>
                      <w:szCs w:val="24"/>
                      <w:lang w:val="en-US" w:eastAsia="zh-CN"/>
                    </w:rPr>
                  </w:pPr>
                  <w:r>
                    <w:rPr>
                      <w:rFonts w:hint="default" w:ascii="Times New Roman" w:hAnsi="Times New Roman" w:eastAsia="宋体" w:cs="Times New Roman"/>
                      <w:b/>
                      <w:bCs/>
                      <w:snapToGrid w:val="0"/>
                      <w:color w:val="000000"/>
                      <w:sz w:val="24"/>
                      <w:szCs w:val="24"/>
                      <w:lang w:val="en-US" w:eastAsia="zh-CN"/>
                    </w:rPr>
                    <w:t>项目实际情况与环评对比</w:t>
                  </w:r>
                </w:p>
              </w:tc>
              <w:tc>
                <w:tcPr>
                  <w:tcW w:w="1596" w:type="dxa"/>
                  <w:tcBorders>
                    <w:top w:val="single" w:color="auto" w:sz="12" w:space="0"/>
                    <w:right w:val="nil"/>
                  </w:tcBorders>
                  <w:vAlign w:val="center"/>
                </w:tcPr>
                <w:p w14:paraId="75ECD764">
                  <w:pPr>
                    <w:widowControl w:val="0"/>
                    <w:spacing w:after="0"/>
                    <w:jc w:val="center"/>
                    <w:textAlignment w:val="center"/>
                    <w:rPr>
                      <w:rFonts w:hint="default" w:ascii="Times New Roman" w:hAnsi="Times New Roman" w:eastAsia="宋体" w:cs="Times New Roman"/>
                      <w:b/>
                      <w:bCs/>
                      <w:snapToGrid w:val="0"/>
                      <w:color w:val="000000"/>
                      <w:sz w:val="24"/>
                      <w:szCs w:val="24"/>
                      <w:lang w:val="en-US" w:eastAsia="zh-CN"/>
                    </w:rPr>
                  </w:pPr>
                  <w:r>
                    <w:rPr>
                      <w:rFonts w:hint="default" w:ascii="Times New Roman" w:hAnsi="Times New Roman" w:eastAsia="宋体" w:cs="Times New Roman"/>
                      <w:b/>
                      <w:bCs/>
                      <w:snapToGrid w:val="0"/>
                      <w:color w:val="000000"/>
                      <w:sz w:val="24"/>
                      <w:szCs w:val="24"/>
                      <w:lang w:val="en-US" w:eastAsia="zh-CN"/>
                    </w:rPr>
                    <w:t>是否属于重大变动</w:t>
                  </w:r>
                </w:p>
              </w:tc>
            </w:tr>
            <w:tr w14:paraId="3B2E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left w:val="nil"/>
                  </w:tcBorders>
                  <w:vAlign w:val="center"/>
                </w:tcPr>
                <w:p w14:paraId="21831753">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1</w:t>
                  </w:r>
                </w:p>
              </w:tc>
              <w:tc>
                <w:tcPr>
                  <w:tcW w:w="2975" w:type="dxa"/>
                  <w:vAlign w:val="center"/>
                </w:tcPr>
                <w:p w14:paraId="51F8885E">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建设项目开发、使用功能发生变化的</w:t>
                  </w:r>
                </w:p>
              </w:tc>
              <w:tc>
                <w:tcPr>
                  <w:tcW w:w="3781" w:type="dxa"/>
                  <w:tcBorders>
                    <w:right w:val="nil"/>
                  </w:tcBorders>
                  <w:vAlign w:val="center"/>
                </w:tcPr>
                <w:p w14:paraId="12562734">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783BFEEA">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6170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19" w:type="dxa"/>
                  <w:tcBorders>
                    <w:left w:val="nil"/>
                  </w:tcBorders>
                  <w:vAlign w:val="center"/>
                </w:tcPr>
                <w:p w14:paraId="0E6DF43A">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2</w:t>
                  </w:r>
                </w:p>
              </w:tc>
              <w:tc>
                <w:tcPr>
                  <w:tcW w:w="2975" w:type="dxa"/>
                  <w:vAlign w:val="center"/>
                </w:tcPr>
                <w:p w14:paraId="120E51D7">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生产、处置或储存能力增大30%及以上的</w:t>
                  </w:r>
                </w:p>
              </w:tc>
              <w:tc>
                <w:tcPr>
                  <w:tcW w:w="3781" w:type="dxa"/>
                  <w:tcBorders>
                    <w:right w:val="nil"/>
                  </w:tcBorders>
                  <w:vAlign w:val="center"/>
                </w:tcPr>
                <w:p w14:paraId="0CD07D0C">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3F896B11">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5BB2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9" w:type="dxa"/>
                  <w:tcBorders>
                    <w:left w:val="nil"/>
                  </w:tcBorders>
                  <w:vAlign w:val="center"/>
                </w:tcPr>
                <w:p w14:paraId="28D82EB5">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3</w:t>
                  </w:r>
                </w:p>
              </w:tc>
              <w:tc>
                <w:tcPr>
                  <w:tcW w:w="2975" w:type="dxa"/>
                  <w:vAlign w:val="center"/>
                </w:tcPr>
                <w:p w14:paraId="09300091">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生产、处置或储存能力增大，导致废水第一类污染物排放量增加的</w:t>
                  </w:r>
                </w:p>
              </w:tc>
              <w:tc>
                <w:tcPr>
                  <w:tcW w:w="3781" w:type="dxa"/>
                  <w:tcBorders>
                    <w:right w:val="nil"/>
                  </w:tcBorders>
                  <w:vAlign w:val="center"/>
                </w:tcPr>
                <w:p w14:paraId="10614044">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6C6EB6DF">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517A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719" w:type="dxa"/>
                  <w:tcBorders>
                    <w:left w:val="nil"/>
                  </w:tcBorders>
                  <w:vAlign w:val="center"/>
                </w:tcPr>
                <w:p w14:paraId="0775D895">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4</w:t>
                  </w:r>
                </w:p>
              </w:tc>
              <w:tc>
                <w:tcPr>
                  <w:tcW w:w="2975" w:type="dxa"/>
                  <w:vAlign w:val="center"/>
                </w:tcPr>
                <w:p w14:paraId="4AC4951B">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3781" w:type="dxa"/>
                  <w:tcBorders>
                    <w:right w:val="nil"/>
                  </w:tcBorders>
                  <w:vAlign w:val="center"/>
                </w:tcPr>
                <w:p w14:paraId="72D54AFB">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6AA7E519">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7A0A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19" w:type="dxa"/>
                  <w:tcBorders>
                    <w:left w:val="nil"/>
                  </w:tcBorders>
                  <w:vAlign w:val="center"/>
                </w:tcPr>
                <w:p w14:paraId="5D0946AC">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5</w:t>
                  </w:r>
                </w:p>
              </w:tc>
              <w:tc>
                <w:tcPr>
                  <w:tcW w:w="2975" w:type="dxa"/>
                  <w:vAlign w:val="center"/>
                </w:tcPr>
                <w:p w14:paraId="1D7A9896">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重新选址；在原厂址附近调整（包括总平面布置变化）导致环境防护距离范围变化且新增敏感点的</w:t>
                  </w:r>
                </w:p>
              </w:tc>
              <w:tc>
                <w:tcPr>
                  <w:tcW w:w="3781" w:type="dxa"/>
                  <w:tcBorders>
                    <w:right w:val="nil"/>
                  </w:tcBorders>
                  <w:vAlign w:val="center"/>
                </w:tcPr>
                <w:p w14:paraId="6B9D47EE">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6ABF3EFF">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1FA5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9" w:type="dxa"/>
                  <w:tcBorders>
                    <w:left w:val="nil"/>
                  </w:tcBorders>
                  <w:vAlign w:val="center"/>
                </w:tcPr>
                <w:p w14:paraId="615CDFA8">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6</w:t>
                  </w:r>
                </w:p>
              </w:tc>
              <w:tc>
                <w:tcPr>
                  <w:tcW w:w="2975" w:type="dxa"/>
                  <w:vAlign w:val="center"/>
                </w:tcPr>
                <w:p w14:paraId="248958CD">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3781" w:type="dxa"/>
                  <w:tcBorders>
                    <w:right w:val="nil"/>
                  </w:tcBorders>
                  <w:vAlign w:val="center"/>
                </w:tcPr>
                <w:p w14:paraId="7855D9A6">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0CA329BC">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53F3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19" w:type="dxa"/>
                  <w:tcBorders>
                    <w:left w:val="nil"/>
                  </w:tcBorders>
                  <w:vAlign w:val="center"/>
                </w:tcPr>
                <w:p w14:paraId="61E6C66D">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7</w:t>
                  </w:r>
                </w:p>
              </w:tc>
              <w:tc>
                <w:tcPr>
                  <w:tcW w:w="2975" w:type="dxa"/>
                  <w:vAlign w:val="center"/>
                </w:tcPr>
                <w:p w14:paraId="7733A11F">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物料运输、装卸、贮存方式变化，导致大气污染物无组织排放量增加10%及以上的</w:t>
                  </w:r>
                </w:p>
              </w:tc>
              <w:tc>
                <w:tcPr>
                  <w:tcW w:w="3781" w:type="dxa"/>
                  <w:tcBorders>
                    <w:right w:val="nil"/>
                  </w:tcBorders>
                  <w:vAlign w:val="center"/>
                </w:tcPr>
                <w:p w14:paraId="0251453F">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664A81D0">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789A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19" w:type="dxa"/>
                  <w:tcBorders>
                    <w:left w:val="nil"/>
                  </w:tcBorders>
                  <w:vAlign w:val="center"/>
                </w:tcPr>
                <w:p w14:paraId="282283B8">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8</w:t>
                  </w:r>
                </w:p>
              </w:tc>
              <w:tc>
                <w:tcPr>
                  <w:tcW w:w="2975" w:type="dxa"/>
                  <w:vAlign w:val="center"/>
                </w:tcPr>
                <w:p w14:paraId="5EA38DA8">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废气、废水污染防治措施变化，导致第6条中所列情形之一（废气无组织排放改为有组织排放、污染防治措施强化或改进的除外）或大气污染物无组织排放量增加10%及以上的</w:t>
                  </w:r>
                </w:p>
              </w:tc>
              <w:tc>
                <w:tcPr>
                  <w:tcW w:w="3781" w:type="dxa"/>
                  <w:tcBorders>
                    <w:right w:val="nil"/>
                  </w:tcBorders>
                  <w:vAlign w:val="center"/>
                </w:tcPr>
                <w:p w14:paraId="00119BDE">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10FCA27D">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71BA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9" w:type="dxa"/>
                  <w:tcBorders>
                    <w:left w:val="nil"/>
                  </w:tcBorders>
                  <w:vAlign w:val="center"/>
                </w:tcPr>
                <w:p w14:paraId="428055BD">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9</w:t>
                  </w:r>
                </w:p>
              </w:tc>
              <w:tc>
                <w:tcPr>
                  <w:tcW w:w="2975" w:type="dxa"/>
                  <w:vAlign w:val="center"/>
                </w:tcPr>
                <w:p w14:paraId="5DF8EA2D">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新增废水直接排放口；废水由间接排放改为直接排放；废水直接排放口位置变化，导致不利环境影响加重的</w:t>
                  </w:r>
                </w:p>
              </w:tc>
              <w:tc>
                <w:tcPr>
                  <w:tcW w:w="3781" w:type="dxa"/>
                  <w:tcBorders>
                    <w:right w:val="nil"/>
                  </w:tcBorders>
                  <w:vAlign w:val="center"/>
                </w:tcPr>
                <w:p w14:paraId="10741703">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1FBFDB7F">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1B27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19" w:type="dxa"/>
                  <w:tcBorders>
                    <w:left w:val="nil"/>
                  </w:tcBorders>
                  <w:vAlign w:val="center"/>
                </w:tcPr>
                <w:p w14:paraId="33E91AE7">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10</w:t>
                  </w:r>
                </w:p>
              </w:tc>
              <w:tc>
                <w:tcPr>
                  <w:tcW w:w="2975" w:type="dxa"/>
                  <w:vAlign w:val="center"/>
                </w:tcPr>
                <w:p w14:paraId="0B7F0800">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新增废气主要排放口（废气无组织排放改为有组织排放的除外）；主要排放口排气筒高度降低10%及以上的</w:t>
                  </w:r>
                </w:p>
              </w:tc>
              <w:tc>
                <w:tcPr>
                  <w:tcW w:w="3781" w:type="dxa"/>
                  <w:tcBorders>
                    <w:right w:val="nil"/>
                  </w:tcBorders>
                  <w:vAlign w:val="center"/>
                </w:tcPr>
                <w:p w14:paraId="430264B5">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593F4869">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2343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9" w:type="dxa"/>
                  <w:tcBorders>
                    <w:left w:val="nil"/>
                  </w:tcBorders>
                  <w:vAlign w:val="center"/>
                </w:tcPr>
                <w:p w14:paraId="0A5B45CF">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11</w:t>
                  </w:r>
                </w:p>
              </w:tc>
              <w:tc>
                <w:tcPr>
                  <w:tcW w:w="2975" w:type="dxa"/>
                  <w:vAlign w:val="center"/>
                </w:tcPr>
                <w:p w14:paraId="40A798C9">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噪声、土壤或地下水污染防治措施变化，导致不利环境影响加重的</w:t>
                  </w:r>
                </w:p>
              </w:tc>
              <w:tc>
                <w:tcPr>
                  <w:tcW w:w="3781" w:type="dxa"/>
                  <w:tcBorders>
                    <w:right w:val="nil"/>
                  </w:tcBorders>
                  <w:vAlign w:val="center"/>
                </w:tcPr>
                <w:p w14:paraId="10B075F1">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041D0D5F">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3C45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19" w:type="dxa"/>
                  <w:tcBorders>
                    <w:left w:val="nil"/>
                  </w:tcBorders>
                  <w:vAlign w:val="center"/>
                </w:tcPr>
                <w:p w14:paraId="755D2FE0">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12</w:t>
                  </w:r>
                </w:p>
              </w:tc>
              <w:tc>
                <w:tcPr>
                  <w:tcW w:w="2975" w:type="dxa"/>
                  <w:vAlign w:val="center"/>
                </w:tcPr>
                <w:p w14:paraId="52A613DC">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固体废物利用处置方式由委托外单位利用处置改为自行利用处置的（自行利用处置设施单独开展环境影响评价的除外）；固体废物自行处置方式变化，导致不利环境影响加重的</w:t>
                  </w:r>
                </w:p>
              </w:tc>
              <w:tc>
                <w:tcPr>
                  <w:tcW w:w="3781" w:type="dxa"/>
                  <w:tcBorders>
                    <w:right w:val="nil"/>
                  </w:tcBorders>
                  <w:vAlign w:val="center"/>
                </w:tcPr>
                <w:p w14:paraId="0C6E8831">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right w:val="nil"/>
                  </w:tcBorders>
                  <w:vAlign w:val="center"/>
                </w:tcPr>
                <w:p w14:paraId="36F541FC">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r w14:paraId="2A3B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19" w:type="dxa"/>
                  <w:tcBorders>
                    <w:left w:val="nil"/>
                    <w:bottom w:val="single" w:color="auto" w:sz="12" w:space="0"/>
                  </w:tcBorders>
                  <w:vAlign w:val="center"/>
                </w:tcPr>
                <w:p w14:paraId="0B187457">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13</w:t>
                  </w:r>
                </w:p>
              </w:tc>
              <w:tc>
                <w:tcPr>
                  <w:tcW w:w="2975" w:type="dxa"/>
                  <w:tcBorders>
                    <w:bottom w:val="single" w:color="auto" w:sz="12" w:space="0"/>
                  </w:tcBorders>
                  <w:vAlign w:val="center"/>
                </w:tcPr>
                <w:p w14:paraId="086498C9">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事故废水暂存能力或拦截设施变化，导致环境风险防范能力弱化或降低的</w:t>
                  </w:r>
                </w:p>
              </w:tc>
              <w:tc>
                <w:tcPr>
                  <w:tcW w:w="3781" w:type="dxa"/>
                  <w:tcBorders>
                    <w:bottom w:val="single" w:color="auto" w:sz="12" w:space="0"/>
                    <w:right w:val="nil"/>
                  </w:tcBorders>
                  <w:vAlign w:val="center"/>
                </w:tcPr>
                <w:p w14:paraId="5DFF3C75">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无变动</w:t>
                  </w:r>
                </w:p>
              </w:tc>
              <w:tc>
                <w:tcPr>
                  <w:tcW w:w="1596" w:type="dxa"/>
                  <w:tcBorders>
                    <w:bottom w:val="single" w:color="auto" w:sz="12" w:space="0"/>
                    <w:right w:val="nil"/>
                  </w:tcBorders>
                  <w:vAlign w:val="center"/>
                </w:tcPr>
                <w:p w14:paraId="30556409">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否</w:t>
                  </w:r>
                </w:p>
              </w:tc>
            </w:tr>
          </w:tbl>
          <w:p w14:paraId="56B3340C">
            <w:pPr>
              <w:pStyle w:val="66"/>
              <w:widowControl w:val="0"/>
              <w:spacing w:after="0"/>
              <w:ind w:left="0" w:leftChars="0" w:firstLine="0" w:firstLineChars="0"/>
              <w:jc w:val="both"/>
              <w:rPr>
                <w:rFonts w:ascii="Times New Roman" w:hAnsi="Times New Roman" w:eastAsia="宋体" w:cs="Times New Roman"/>
                <w:color w:val="000000"/>
                <w:kern w:val="0"/>
                <w:szCs w:val="24"/>
                <w:highlight w:val="none"/>
                <w:lang w:bidi="ar"/>
              </w:rPr>
            </w:pPr>
          </w:p>
        </w:tc>
      </w:tr>
    </w:tbl>
    <w:p w14:paraId="760FF03B">
      <w:pPr>
        <w:spacing w:line="360" w:lineRule="auto"/>
        <w:rPr>
          <w:rFonts w:ascii="Times New Roman" w:hAnsi="Times New Roman" w:eastAsia="仿宋_GB2312" w:cs="Times New Roman"/>
          <w:color w:val="000000"/>
          <w:sz w:val="21"/>
          <w:szCs w:val="21"/>
        </w:rPr>
        <w:sectPr>
          <w:footerReference r:id="rId5" w:type="default"/>
          <w:pgSz w:w="11906" w:h="16838"/>
          <w:pgMar w:top="1440" w:right="1080" w:bottom="1440" w:left="1080" w:header="708" w:footer="708" w:gutter="0"/>
          <w:pgBorders>
            <w:top w:val="none" w:sz="0" w:space="0"/>
            <w:left w:val="none" w:sz="0" w:space="0"/>
            <w:bottom w:val="none" w:sz="0" w:space="0"/>
            <w:right w:val="none" w:sz="0" w:space="0"/>
          </w:pgBorders>
          <w:pgNumType w:start="1"/>
          <w:cols w:space="720" w:num="1"/>
          <w:docGrid w:linePitch="360" w:charSpace="0"/>
        </w:sectPr>
      </w:pPr>
    </w:p>
    <w:p w14:paraId="44CAF9D2">
      <w:pPr>
        <w:adjustRightInd/>
        <w:snapToGrid/>
        <w:spacing w:after="0"/>
        <w:outlineLvl w:val="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 xml:space="preserve">表三 </w:t>
      </w:r>
    </w:p>
    <w:tbl>
      <w:tblPr>
        <w:tblStyle w:val="2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8"/>
      </w:tblGrid>
      <w:tr w14:paraId="0873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7" w:hRule="atLeast"/>
          <w:jc w:val="center"/>
        </w:trPr>
        <w:tc>
          <w:tcPr>
            <w:tcW w:w="9720" w:type="dxa"/>
          </w:tcPr>
          <w:p w14:paraId="283E3860">
            <w:pPr>
              <w:spacing w:before="240" w:beforeLines="100" w:after="0" w:line="360" w:lineRule="auto"/>
              <w:rPr>
                <w:rFonts w:ascii="Times New Roman" w:hAnsi="Times New Roman" w:eastAsia="宋体" w:cs="Times New Roman"/>
                <w:b/>
                <w:bCs/>
                <w:sz w:val="24"/>
                <w:szCs w:val="24"/>
                <w:lang w:bidi="zh-CN"/>
              </w:rPr>
            </w:pPr>
            <w:bookmarkStart w:id="5" w:name="_Toc25371"/>
            <w:bookmarkStart w:id="6" w:name="_Toc18056"/>
            <w:bookmarkStart w:id="7" w:name="_Toc6186"/>
            <w:r>
              <w:rPr>
                <w:rFonts w:hint="eastAsia" w:ascii="Times New Roman" w:hAnsi="Times New Roman" w:eastAsia="宋体" w:cs="Times New Roman"/>
                <w:b/>
                <w:bCs/>
                <w:sz w:val="24"/>
                <w:szCs w:val="24"/>
                <w:lang w:bidi="zh-CN"/>
              </w:rPr>
              <w:t>主要污染源、污染物处理和排放</w:t>
            </w:r>
            <w:r>
              <w:rPr>
                <w:rStyle w:val="67"/>
                <w:rFonts w:hint="default"/>
                <w:b/>
                <w:bCs/>
                <w:highlight w:val="none"/>
              </w:rPr>
              <w:t>（附处理流程示意图，标出废水、废气、厂界噪声监测点位）</w:t>
            </w:r>
          </w:p>
          <w:p w14:paraId="2B344102">
            <w:pPr>
              <w:pStyle w:val="3"/>
              <w:numPr>
                <w:ilvl w:val="1"/>
                <w:numId w:val="0"/>
              </w:numPr>
              <w:spacing w:after="0"/>
              <w:rPr>
                <w:rFonts w:ascii="Times New Roman" w:hAnsi="Times New Roman" w:eastAsia="宋体" w:cs="Times New Roman"/>
                <w:snapToGrid w:val="0"/>
                <w:spacing w:val="-2"/>
                <w:sz w:val="24"/>
                <w:szCs w:val="24"/>
                <w:lang w:bidi="zh-CN"/>
              </w:rPr>
            </w:pPr>
            <w:r>
              <w:rPr>
                <w:rFonts w:hint="eastAsia" w:ascii="Times New Roman" w:hAnsi="Times New Roman" w:eastAsia="宋体" w:cs="Times New Roman"/>
                <w:snapToGrid w:val="0"/>
                <w:spacing w:val="-2"/>
                <w:sz w:val="24"/>
                <w:szCs w:val="24"/>
                <w:lang w:bidi="zh-CN"/>
              </w:rPr>
              <w:t>一、污染物治理设施</w:t>
            </w:r>
            <w:bookmarkEnd w:id="5"/>
            <w:bookmarkEnd w:id="6"/>
            <w:bookmarkEnd w:id="7"/>
          </w:p>
          <w:p w14:paraId="39A239AF">
            <w:pPr>
              <w:pStyle w:val="24"/>
              <w:keepNext w:val="0"/>
              <w:keepLines w:val="0"/>
              <w:pageBreakBefore w:val="0"/>
              <w:widowControl/>
              <w:kinsoku/>
              <w:wordWrap/>
              <w:overflowPunct/>
              <w:topLinePunct/>
              <w:autoSpaceDE/>
              <w:autoSpaceDN/>
              <w:bidi w:val="0"/>
              <w:adjustRightInd/>
              <w:snapToGrid/>
              <w:spacing w:before="0" w:beforeAutospacing="0" w:after="0" w:afterAutospacing="0" w:line="360" w:lineRule="auto"/>
              <w:ind w:firstLine="472" w:firstLineChars="200"/>
              <w:textAlignment w:val="auto"/>
              <w:rPr>
                <w:rFonts w:ascii="Times New Roman" w:hAnsi="Times New Roman" w:eastAsia="宋体" w:cs="Times New Roman"/>
                <w:snapToGrid w:val="0"/>
                <w:spacing w:val="-2"/>
                <w:lang w:bidi="zh-CN"/>
              </w:rPr>
            </w:pPr>
            <w:r>
              <w:rPr>
                <w:rFonts w:hint="eastAsia" w:ascii="Times New Roman" w:hAnsi="Times New Roman" w:eastAsia="宋体" w:cs="Times New Roman"/>
                <w:snapToGrid w:val="0"/>
                <w:spacing w:val="-2"/>
                <w:lang w:val="en-US" w:bidi="zh-CN"/>
              </w:rPr>
              <w:t>1</w:t>
            </w:r>
            <w:r>
              <w:rPr>
                <w:rFonts w:hint="eastAsia" w:ascii="Times New Roman" w:hAnsi="Times New Roman" w:eastAsia="宋体" w:cs="Times New Roman"/>
                <w:snapToGrid w:val="0"/>
                <w:spacing w:val="-2"/>
                <w:lang w:bidi="zh-CN"/>
              </w:rPr>
              <w:t>、废水</w:t>
            </w:r>
          </w:p>
          <w:p w14:paraId="70709C9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lang w:val="en-US" w:eastAsia="zh-CN"/>
              </w:rPr>
            </w:pPr>
            <w:r>
              <w:rPr>
                <w:rFonts w:hint="eastAsia" w:ascii="宋体" w:hAnsi="宋体" w:eastAsia="宋体" w:cs="宋体"/>
                <w:color w:val="000000"/>
                <w:kern w:val="0"/>
                <w:sz w:val="24"/>
                <w:szCs w:val="24"/>
                <w:lang w:val="en-US" w:eastAsia="zh-CN" w:bidi="ar"/>
              </w:rPr>
              <w:t>本</w:t>
            </w:r>
            <w:r>
              <w:rPr>
                <w:rFonts w:hint="eastAsia" w:eastAsia="宋体" w:cs="宋体"/>
                <w:color w:val="000000"/>
                <w:kern w:val="0"/>
                <w:sz w:val="24"/>
                <w:szCs w:val="24"/>
                <w:lang w:val="en-US" w:eastAsia="zh-CN" w:bidi="ar"/>
              </w:rPr>
              <w:t>工程</w:t>
            </w:r>
            <w:r>
              <w:rPr>
                <w:rFonts w:hint="eastAsia" w:ascii="宋体" w:hAnsi="宋体" w:eastAsia="宋体" w:cs="宋体"/>
                <w:color w:val="000000"/>
                <w:kern w:val="0"/>
                <w:sz w:val="24"/>
                <w:szCs w:val="24"/>
                <w:lang w:val="en-US" w:eastAsia="zh-CN" w:bidi="ar"/>
              </w:rPr>
              <w:t>无生产废水产生。</w:t>
            </w:r>
            <w:r>
              <w:rPr>
                <w:rFonts w:hint="eastAsia" w:eastAsia="宋体" w:cs="宋体"/>
                <w:color w:val="000000"/>
                <w:kern w:val="0"/>
                <w:sz w:val="24"/>
                <w:szCs w:val="24"/>
                <w:lang w:val="en-US" w:eastAsia="zh-CN" w:bidi="ar"/>
              </w:rPr>
              <w:t>不新增劳动人员，不新增</w:t>
            </w:r>
            <w:r>
              <w:rPr>
                <w:rFonts w:hint="eastAsia" w:ascii="宋体" w:hAnsi="宋体" w:eastAsia="宋体" w:cs="宋体"/>
                <w:color w:val="000000"/>
                <w:kern w:val="0"/>
                <w:sz w:val="24"/>
                <w:szCs w:val="24"/>
                <w:lang w:val="en-US" w:eastAsia="zh-CN" w:bidi="ar"/>
              </w:rPr>
              <w:t>生活污水</w:t>
            </w:r>
            <w:r>
              <w:rPr>
                <w:rFonts w:hint="eastAsia" w:eastAsia="宋体" w:cs="宋体"/>
                <w:color w:val="000000"/>
                <w:kern w:val="0"/>
                <w:sz w:val="24"/>
                <w:szCs w:val="24"/>
                <w:lang w:val="en-US" w:eastAsia="zh-CN" w:bidi="ar"/>
              </w:rPr>
              <w:t>。</w:t>
            </w:r>
          </w:p>
          <w:p w14:paraId="0CE769A3">
            <w:pPr>
              <w:adjustRightInd/>
              <w:snapToGrid/>
              <w:spacing w:after="0" w:line="360" w:lineRule="auto"/>
              <w:ind w:firstLine="472" w:firstLineChars="200"/>
              <w:rPr>
                <w:rFonts w:ascii="Times New Roman" w:hAnsi="Times New Roman" w:eastAsia="宋体" w:cs="Times New Roman"/>
                <w:snapToGrid w:val="0"/>
                <w:spacing w:val="-2"/>
                <w:sz w:val="24"/>
                <w:szCs w:val="24"/>
                <w:lang w:bidi="zh-CN"/>
              </w:rPr>
            </w:pPr>
            <w:r>
              <w:rPr>
                <w:rFonts w:hint="eastAsia" w:ascii="Times New Roman" w:hAnsi="Times New Roman" w:eastAsia="宋体" w:cs="Times New Roman"/>
                <w:snapToGrid w:val="0"/>
                <w:spacing w:val="-2"/>
                <w:sz w:val="24"/>
                <w:szCs w:val="24"/>
                <w:lang w:val="en-US" w:bidi="zh-CN"/>
              </w:rPr>
              <w:t>2</w:t>
            </w:r>
            <w:r>
              <w:rPr>
                <w:rFonts w:ascii="Times New Roman" w:hAnsi="Times New Roman" w:eastAsia="宋体" w:cs="Times New Roman"/>
                <w:snapToGrid w:val="0"/>
                <w:spacing w:val="-2"/>
                <w:sz w:val="24"/>
                <w:szCs w:val="24"/>
                <w:lang w:bidi="zh-CN"/>
              </w:rPr>
              <w:t>、废气</w:t>
            </w:r>
          </w:p>
          <w:p w14:paraId="307CE911">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72" w:firstLineChars="200"/>
              <w:jc w:val="left"/>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pacing w:val="-2"/>
                <w:sz w:val="24"/>
                <w:szCs w:val="24"/>
                <w:lang w:bidi="zh-CN"/>
              </w:rPr>
              <w:t>本项目</w:t>
            </w:r>
            <w:r>
              <w:rPr>
                <w:rFonts w:hint="eastAsia" w:ascii="Times New Roman" w:hAnsi="Times New Roman" w:eastAsia="宋体" w:cs="Times New Roman"/>
                <w:color w:val="auto"/>
                <w:sz w:val="24"/>
                <w:szCs w:val="24"/>
                <w:lang w:val="en-US" w:eastAsia="zh-CN" w:bidi="ar-SA"/>
              </w:rPr>
              <w:t>有组织废气主要是</w:t>
            </w:r>
            <w:r>
              <w:rPr>
                <w:rFonts w:hint="eastAsia" w:ascii="宋体" w:hAnsi="宋体" w:eastAsia="宋体" w:cs="宋体"/>
                <w:color w:val="000000"/>
                <w:kern w:val="0"/>
                <w:sz w:val="24"/>
                <w:szCs w:val="24"/>
                <w:lang w:val="en-US" w:eastAsia="zh-CN" w:bidi="ar"/>
              </w:rPr>
              <w:t>预结晶、挤出、三辊压光、软化、吸塑成型</w:t>
            </w:r>
            <w:r>
              <w:rPr>
                <w:rFonts w:hint="eastAsia" w:ascii="Times New Roman" w:hAnsi="Times New Roman" w:eastAsia="宋体" w:cs="Times New Roman"/>
                <w:color w:val="auto"/>
                <w:sz w:val="24"/>
                <w:szCs w:val="24"/>
                <w:lang w:val="en-US" w:eastAsia="zh-CN" w:bidi="ar-SA"/>
              </w:rPr>
              <w:t>过程中产生的有机废气。在废气产生的工序上方设置集气罩收集，集气罩</w:t>
            </w:r>
            <w:r>
              <w:rPr>
                <w:rFonts w:hint="eastAsia" w:ascii="宋体" w:hAnsi="宋体" w:eastAsia="宋体" w:cs="宋体"/>
                <w:color w:val="000000"/>
                <w:kern w:val="0"/>
                <w:sz w:val="24"/>
                <w:szCs w:val="24"/>
                <w:lang w:val="en-US" w:eastAsia="zh-CN" w:bidi="ar"/>
              </w:rPr>
              <w:t>收集后经光氧等离子一体机+活性炭吸附处理后通过15m高排气筒排放</w:t>
            </w:r>
            <w:r>
              <w:rPr>
                <w:rFonts w:hint="eastAsia" w:ascii="Times New Roman" w:hAnsi="Times New Roman" w:eastAsia="宋体" w:cs="Times New Roman"/>
                <w:color w:val="auto"/>
                <w:sz w:val="24"/>
                <w:szCs w:val="24"/>
                <w:lang w:val="en-US" w:eastAsia="zh-CN" w:bidi="ar-SA"/>
              </w:rPr>
              <w:t>经过15m高排气筒排放（与一期工程共用环保设备和排气筒）。无组织废气主要为集气罩未收集到的有机废气，通过加强车间密闭，自然降落。</w:t>
            </w:r>
          </w:p>
          <w:p w14:paraId="11B34879">
            <w:pPr>
              <w:pStyle w:val="22"/>
              <w:spacing w:after="0" w:line="360" w:lineRule="auto"/>
              <w:ind w:left="0" w:leftChars="0" w:firstLine="480" w:firstLineChars="200"/>
              <w:rPr>
                <w:rFonts w:hint="eastAsia" w:ascii="Times New Roman" w:hAnsi="Times New Roman" w:eastAsia="宋体" w:cs="Times New Roman"/>
                <w:snapToGrid/>
                <w:color w:val="auto"/>
                <w:sz w:val="24"/>
                <w:szCs w:val="24"/>
                <w:highlight w:val="none"/>
                <w:lang w:bidi="zh-CN"/>
              </w:rPr>
            </w:pPr>
            <w:r>
              <w:rPr>
                <w:rFonts w:hint="eastAsia" w:ascii="Times New Roman" w:hAnsi="Times New Roman" w:eastAsia="宋体" w:cs="Times New Roman"/>
                <w:snapToGrid/>
                <w:color w:val="auto"/>
                <w:sz w:val="24"/>
                <w:szCs w:val="24"/>
                <w:highlight w:val="none"/>
                <w:lang w:bidi="zh-CN"/>
              </w:rPr>
              <w:t>废气治理设施见图3-1。</w:t>
            </w:r>
          </w:p>
          <w:tbl>
            <w:tblPr>
              <w:tblStyle w:val="28"/>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746"/>
            </w:tblGrid>
            <w:tr w14:paraId="57E6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4776" w:type="dxa"/>
                  <w:vAlign w:val="center"/>
                </w:tcPr>
                <w:p w14:paraId="1E3A1F2B">
                  <w:pPr>
                    <w:pStyle w:val="22"/>
                    <w:widowControl w:val="0"/>
                    <w:spacing w:after="0"/>
                    <w:ind w:left="0" w:leftChars="0" w:firstLine="0"/>
                    <w:jc w:val="center"/>
                    <w:rPr>
                      <w:rFonts w:eastAsia="宋体"/>
                      <w:color w:val="FF0000"/>
                      <w:spacing w:val="-2"/>
                      <w:sz w:val="24"/>
                      <w:szCs w:val="24"/>
                      <w:lang w:val="de-DE" w:bidi="zh-CN"/>
                    </w:rPr>
                  </w:pPr>
                  <w:r>
                    <w:rPr>
                      <w:rFonts w:eastAsia="宋体"/>
                      <w:color w:val="FF0000"/>
                      <w:spacing w:val="-2"/>
                      <w:sz w:val="24"/>
                      <w:szCs w:val="24"/>
                      <w:lang w:val="de-DE" w:bidi="zh-CN"/>
                    </w:rPr>
                    <w:drawing>
                      <wp:inline distT="0" distB="0" distL="114300" distR="114300">
                        <wp:extent cx="2892425" cy="2170430"/>
                        <wp:effectExtent l="0" t="0" r="3175" b="1270"/>
                        <wp:docPr id="128" name="图片 128" descr="01bc3b18710b3616f50000186e6ec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01bc3b18710b3616f50000186e6ec8e"/>
                                <pic:cNvPicPr>
                                  <a:picLocks noChangeAspect="1"/>
                                </pic:cNvPicPr>
                              </pic:nvPicPr>
                              <pic:blipFill>
                                <a:blip r:embed="rId11"/>
                                <a:stretch>
                                  <a:fillRect/>
                                </a:stretch>
                              </pic:blipFill>
                              <pic:spPr>
                                <a:xfrm>
                                  <a:off x="0" y="0"/>
                                  <a:ext cx="2892425" cy="2170430"/>
                                </a:xfrm>
                                <a:prstGeom prst="rect">
                                  <a:avLst/>
                                </a:prstGeom>
                              </pic:spPr>
                            </pic:pic>
                          </a:graphicData>
                        </a:graphic>
                      </wp:inline>
                    </w:drawing>
                  </w:r>
                </w:p>
              </w:tc>
              <w:tc>
                <w:tcPr>
                  <w:tcW w:w="4746" w:type="dxa"/>
                  <w:vAlign w:val="center"/>
                </w:tcPr>
                <w:p w14:paraId="5083AEF9">
                  <w:pPr>
                    <w:pStyle w:val="22"/>
                    <w:widowControl w:val="0"/>
                    <w:spacing w:after="0"/>
                    <w:ind w:left="0" w:leftChars="0" w:firstLine="0"/>
                    <w:jc w:val="center"/>
                    <w:rPr>
                      <w:rFonts w:eastAsia="宋体"/>
                      <w:color w:val="FF0000"/>
                      <w:spacing w:val="-2"/>
                      <w:sz w:val="24"/>
                      <w:szCs w:val="24"/>
                      <w:lang w:val="de-DE" w:bidi="zh-CN"/>
                    </w:rPr>
                  </w:pPr>
                  <w:r>
                    <w:rPr>
                      <w:rFonts w:eastAsia="宋体"/>
                      <w:color w:val="FF0000"/>
                      <w:spacing w:val="-2"/>
                      <w:sz w:val="24"/>
                      <w:szCs w:val="24"/>
                      <w:lang w:val="de-DE" w:bidi="zh-CN"/>
                    </w:rPr>
                    <w:drawing>
                      <wp:inline distT="0" distB="0" distL="114300" distR="114300">
                        <wp:extent cx="2865120" cy="3818890"/>
                        <wp:effectExtent l="0" t="0" r="11430" b="10160"/>
                        <wp:docPr id="129" name="图片 129" descr="90348377f2ce058c724495ed6e3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90348377f2ce058c724495ed6e33695"/>
                                <pic:cNvPicPr>
                                  <a:picLocks noChangeAspect="1"/>
                                </pic:cNvPicPr>
                              </pic:nvPicPr>
                              <pic:blipFill>
                                <a:blip r:embed="rId12"/>
                                <a:stretch>
                                  <a:fillRect/>
                                </a:stretch>
                              </pic:blipFill>
                              <pic:spPr>
                                <a:xfrm>
                                  <a:off x="0" y="0"/>
                                  <a:ext cx="2865120" cy="3818890"/>
                                </a:xfrm>
                                <a:prstGeom prst="rect">
                                  <a:avLst/>
                                </a:prstGeom>
                              </pic:spPr>
                            </pic:pic>
                          </a:graphicData>
                        </a:graphic>
                      </wp:inline>
                    </w:drawing>
                  </w:r>
                </w:p>
              </w:tc>
            </w:tr>
            <w:tr w14:paraId="2023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776" w:type="dxa"/>
                  <w:vAlign w:val="center"/>
                </w:tcPr>
                <w:p w14:paraId="08F307AF">
                  <w:pPr>
                    <w:pStyle w:val="22"/>
                    <w:widowControl/>
                    <w:spacing w:after="0"/>
                    <w:ind w:left="0" w:leftChars="0" w:firstLine="0"/>
                    <w:jc w:val="center"/>
                    <w:rPr>
                      <w:rFonts w:eastAsia="宋体"/>
                      <w:color w:val="000000" w:themeColor="text1"/>
                      <w:spacing w:val="-2"/>
                      <w:sz w:val="21"/>
                      <w:szCs w:val="21"/>
                      <w:lang w:val="de-DE" w:bidi="zh-CN"/>
                      <w14:textFill>
                        <w14:solidFill>
                          <w14:schemeClr w14:val="tx1"/>
                        </w14:solidFill>
                      </w14:textFill>
                    </w:rPr>
                  </w:pPr>
                  <w:r>
                    <w:rPr>
                      <w:rFonts w:hint="eastAsia" w:eastAsia="宋体"/>
                      <w:color w:val="auto"/>
                      <w:spacing w:val="-2"/>
                      <w:sz w:val="24"/>
                      <w:szCs w:val="24"/>
                      <w:lang w:val="en-US" w:eastAsia="zh-CN" w:bidi="zh-CN"/>
                    </w:rPr>
                    <w:t>光氧等离子一体机</w:t>
                  </w:r>
                </w:p>
              </w:tc>
              <w:tc>
                <w:tcPr>
                  <w:tcW w:w="4746" w:type="dxa"/>
                  <w:vAlign w:val="center"/>
                </w:tcPr>
                <w:p w14:paraId="5EFD89C2">
                  <w:pPr>
                    <w:pStyle w:val="22"/>
                    <w:widowControl/>
                    <w:spacing w:after="0"/>
                    <w:ind w:left="0" w:leftChars="0" w:firstLine="0"/>
                    <w:jc w:val="center"/>
                    <w:rPr>
                      <w:rFonts w:eastAsia="宋体"/>
                      <w:color w:val="000000" w:themeColor="text1"/>
                      <w:spacing w:val="-2"/>
                      <w:sz w:val="21"/>
                      <w:szCs w:val="21"/>
                      <w:lang w:val="de-DE" w:bidi="zh-CN"/>
                      <w14:textFill>
                        <w14:solidFill>
                          <w14:schemeClr w14:val="tx1"/>
                        </w14:solidFill>
                      </w14:textFill>
                    </w:rPr>
                  </w:pPr>
                  <w:r>
                    <w:rPr>
                      <w:rFonts w:hint="eastAsia" w:eastAsia="宋体"/>
                      <w:color w:val="auto"/>
                      <w:spacing w:val="-2"/>
                      <w:sz w:val="24"/>
                      <w:szCs w:val="24"/>
                      <w:lang w:val="en-US" w:eastAsia="zh-CN" w:bidi="zh-CN"/>
                    </w:rPr>
                    <w:t>活性炭吸附装置</w:t>
                  </w:r>
                </w:p>
              </w:tc>
            </w:tr>
            <w:tr w14:paraId="4B26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4776" w:type="dxa"/>
                  <w:vAlign w:val="center"/>
                </w:tcPr>
                <w:p w14:paraId="035EB5A5">
                  <w:pPr>
                    <w:pStyle w:val="22"/>
                    <w:widowControl/>
                    <w:spacing w:after="0"/>
                    <w:ind w:left="0" w:leftChars="0" w:firstLine="0"/>
                    <w:jc w:val="center"/>
                    <w:rPr>
                      <w:rFonts w:hint="eastAsia" w:eastAsia="宋体"/>
                      <w:color w:val="000000" w:themeColor="text1"/>
                      <w:spacing w:val="-2"/>
                      <w:sz w:val="24"/>
                      <w:szCs w:val="24"/>
                      <w:lang w:val="de-DE" w:bidi="zh-CN"/>
                      <w14:textFill>
                        <w14:solidFill>
                          <w14:schemeClr w14:val="tx1"/>
                        </w14:solidFill>
                      </w14:textFill>
                    </w:rPr>
                  </w:pPr>
                  <w:r>
                    <w:rPr>
                      <w:rFonts w:hint="eastAsia" w:eastAsia="宋体"/>
                      <w:color w:val="000000" w:themeColor="text1"/>
                      <w:spacing w:val="-2"/>
                      <w:sz w:val="24"/>
                      <w:szCs w:val="24"/>
                      <w:lang w:val="de-DE" w:bidi="zh-CN"/>
                      <w14:textFill>
                        <w14:solidFill>
                          <w14:schemeClr w14:val="tx1"/>
                        </w14:solidFill>
                      </w14:textFill>
                    </w:rPr>
                    <w:drawing>
                      <wp:inline distT="0" distB="0" distL="114300" distR="114300">
                        <wp:extent cx="2889250" cy="3851275"/>
                        <wp:effectExtent l="0" t="0" r="6350" b="15875"/>
                        <wp:docPr id="3" name="图片 3" descr="4ad53f446693f17f5b1884fb3e6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ad53f446693f17f5b1884fb3e64579"/>
                                <pic:cNvPicPr>
                                  <a:picLocks noChangeAspect="1"/>
                                </pic:cNvPicPr>
                              </pic:nvPicPr>
                              <pic:blipFill>
                                <a:blip r:embed="rId13"/>
                                <a:stretch>
                                  <a:fillRect/>
                                </a:stretch>
                              </pic:blipFill>
                              <pic:spPr>
                                <a:xfrm>
                                  <a:off x="0" y="0"/>
                                  <a:ext cx="2889250" cy="3851275"/>
                                </a:xfrm>
                                <a:prstGeom prst="rect">
                                  <a:avLst/>
                                </a:prstGeom>
                              </pic:spPr>
                            </pic:pic>
                          </a:graphicData>
                        </a:graphic>
                      </wp:inline>
                    </w:drawing>
                  </w:r>
                </w:p>
              </w:tc>
              <w:tc>
                <w:tcPr>
                  <w:tcW w:w="4746" w:type="dxa"/>
                  <w:vAlign w:val="center"/>
                </w:tcPr>
                <w:p w14:paraId="71E433F8">
                  <w:pPr>
                    <w:pStyle w:val="22"/>
                    <w:widowControl/>
                    <w:spacing w:after="0"/>
                    <w:ind w:left="0" w:leftChars="0" w:firstLine="0"/>
                    <w:jc w:val="center"/>
                    <w:rPr>
                      <w:rFonts w:hint="eastAsia" w:eastAsia="宋体"/>
                      <w:color w:val="000000" w:themeColor="text1"/>
                      <w:spacing w:val="-2"/>
                      <w:sz w:val="24"/>
                      <w:szCs w:val="24"/>
                      <w:lang w:val="de-DE" w:bidi="zh-CN"/>
                      <w14:textFill>
                        <w14:solidFill>
                          <w14:schemeClr w14:val="tx1"/>
                        </w14:solidFill>
                      </w14:textFill>
                    </w:rPr>
                  </w:pPr>
                  <w:r>
                    <w:rPr>
                      <w:rFonts w:hint="eastAsia" w:eastAsia="宋体"/>
                      <w:color w:val="000000" w:themeColor="text1"/>
                      <w:spacing w:val="-2"/>
                      <w:sz w:val="24"/>
                      <w:szCs w:val="24"/>
                      <w:lang w:val="de-DE" w:bidi="zh-CN"/>
                      <w14:textFill>
                        <w14:solidFill>
                          <w14:schemeClr w14:val="tx1"/>
                        </w14:solidFill>
                      </w14:textFill>
                    </w:rPr>
                    <w:drawing>
                      <wp:inline distT="0" distB="0" distL="114300" distR="114300">
                        <wp:extent cx="2865120" cy="3818890"/>
                        <wp:effectExtent l="0" t="0" r="11430" b="10160"/>
                        <wp:docPr id="130" name="图片 130" descr="cac5541fa49544e471ead94e7d0c2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ac5541fa49544e471ead94e7d0c2e8"/>
                                <pic:cNvPicPr>
                                  <a:picLocks noChangeAspect="1"/>
                                </pic:cNvPicPr>
                              </pic:nvPicPr>
                              <pic:blipFill>
                                <a:blip r:embed="rId14"/>
                                <a:stretch>
                                  <a:fillRect/>
                                </a:stretch>
                              </pic:blipFill>
                              <pic:spPr>
                                <a:xfrm>
                                  <a:off x="0" y="0"/>
                                  <a:ext cx="2865120" cy="3818890"/>
                                </a:xfrm>
                                <a:prstGeom prst="rect">
                                  <a:avLst/>
                                </a:prstGeom>
                              </pic:spPr>
                            </pic:pic>
                          </a:graphicData>
                        </a:graphic>
                      </wp:inline>
                    </w:drawing>
                  </w:r>
                </w:p>
              </w:tc>
            </w:tr>
            <w:tr w14:paraId="7F94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776" w:type="dxa"/>
                  <w:vAlign w:val="center"/>
                </w:tcPr>
                <w:p w14:paraId="3639343B">
                  <w:pPr>
                    <w:pStyle w:val="22"/>
                    <w:widowControl/>
                    <w:spacing w:after="0"/>
                    <w:ind w:left="0" w:leftChars="0" w:firstLine="0"/>
                    <w:jc w:val="center"/>
                    <w:rPr>
                      <w:rFonts w:hint="eastAsia" w:eastAsia="宋体"/>
                      <w:color w:val="auto"/>
                      <w:spacing w:val="-2"/>
                      <w:sz w:val="24"/>
                      <w:szCs w:val="24"/>
                      <w:lang w:val="de-DE" w:bidi="zh-CN"/>
                    </w:rPr>
                  </w:pPr>
                  <w:r>
                    <w:rPr>
                      <w:rFonts w:hint="eastAsia" w:eastAsia="宋体"/>
                      <w:color w:val="auto"/>
                      <w:spacing w:val="-2"/>
                      <w:sz w:val="24"/>
                      <w:szCs w:val="24"/>
                      <w:lang w:val="de-DE" w:bidi="zh-CN"/>
                    </w:rPr>
                    <w:t>排气筒</w:t>
                  </w:r>
                </w:p>
              </w:tc>
              <w:tc>
                <w:tcPr>
                  <w:tcW w:w="4746" w:type="dxa"/>
                  <w:vAlign w:val="center"/>
                </w:tcPr>
                <w:p w14:paraId="7CB6B788">
                  <w:pPr>
                    <w:pStyle w:val="22"/>
                    <w:widowControl/>
                    <w:spacing w:after="0"/>
                    <w:ind w:left="0" w:leftChars="0" w:firstLine="0"/>
                    <w:jc w:val="center"/>
                    <w:rPr>
                      <w:rFonts w:hint="eastAsia" w:eastAsia="宋体"/>
                      <w:color w:val="auto"/>
                      <w:spacing w:val="-2"/>
                      <w:sz w:val="24"/>
                      <w:szCs w:val="24"/>
                      <w:lang w:val="de-DE" w:bidi="zh-CN"/>
                    </w:rPr>
                  </w:pPr>
                  <w:r>
                    <w:rPr>
                      <w:rFonts w:hint="eastAsia" w:eastAsia="宋体"/>
                      <w:color w:val="auto"/>
                      <w:spacing w:val="-2"/>
                      <w:sz w:val="24"/>
                      <w:szCs w:val="24"/>
                      <w:lang w:val="de-DE" w:bidi="zh-CN"/>
                    </w:rPr>
                    <w:t>排放口</w:t>
                  </w:r>
                </w:p>
              </w:tc>
            </w:tr>
          </w:tbl>
          <w:p w14:paraId="43EDEDDB">
            <w:pPr>
              <w:spacing w:before="120" w:beforeLines="50" w:after="0"/>
              <w:jc w:val="center"/>
              <w:rPr>
                <w:color w:val="auto"/>
              </w:rPr>
            </w:pPr>
            <w:r>
              <w:rPr>
                <w:rFonts w:hint="eastAsia" w:ascii="宋体" w:hAnsi="宋体" w:eastAsia="宋体" w:cs="宋体"/>
                <w:b/>
                <w:bCs/>
                <w:snapToGrid w:val="0"/>
                <w:color w:val="auto"/>
                <w:sz w:val="24"/>
                <w:szCs w:val="24"/>
              </w:rPr>
              <w:t>图3-1  废气治理设施照片</w:t>
            </w:r>
          </w:p>
          <w:p w14:paraId="61F12FEA">
            <w:pPr>
              <w:pStyle w:val="24"/>
              <w:topLinePunct/>
              <w:adjustRightInd/>
              <w:snapToGrid/>
              <w:spacing w:before="0" w:beforeAutospacing="0" w:after="0" w:afterAutospacing="0" w:line="360" w:lineRule="auto"/>
              <w:ind w:firstLine="472" w:firstLineChars="200"/>
              <w:rPr>
                <w:rFonts w:ascii="Times New Roman" w:hAnsi="Times New Roman" w:eastAsia="宋体" w:cs="Times New Roman"/>
                <w:snapToGrid w:val="0"/>
                <w:spacing w:val="-2"/>
                <w:lang w:bidi="zh-CN"/>
              </w:rPr>
            </w:pPr>
            <w:r>
              <w:rPr>
                <w:rFonts w:hint="eastAsia" w:ascii="Times New Roman" w:hAnsi="Times New Roman" w:eastAsia="宋体" w:cs="Times New Roman"/>
                <w:snapToGrid w:val="0"/>
                <w:spacing w:val="-2"/>
                <w:lang w:bidi="zh-CN"/>
              </w:rPr>
              <w:t>3、噪声</w:t>
            </w:r>
          </w:p>
          <w:p w14:paraId="45A58AD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本项目噪声主要是</w:t>
            </w:r>
            <w:r>
              <w:rPr>
                <w:rFonts w:hint="eastAsia" w:ascii="宋体" w:hAnsi="宋体" w:eastAsia="宋体" w:cs="宋体"/>
                <w:color w:val="000000"/>
                <w:kern w:val="0"/>
                <w:sz w:val="24"/>
                <w:szCs w:val="24"/>
                <w:lang w:val="en-US" w:eastAsia="zh-CN" w:bidi="ar"/>
              </w:rPr>
              <w:t>挤出机、收卷机、全自动吸塑机、压缩机、裁切机</w:t>
            </w:r>
            <w:r>
              <w:rPr>
                <w:rFonts w:hint="eastAsia" w:ascii="Times New Roman" w:hAnsi="Times New Roman" w:eastAsia="宋体" w:cs="Times New Roman"/>
                <w:color w:val="auto"/>
                <w:sz w:val="24"/>
                <w:szCs w:val="24"/>
                <w:lang w:val="en-US" w:eastAsia="zh-CN" w:bidi="ar-SA"/>
              </w:rPr>
              <w:t>等设备运行产生的噪声。选用低噪声设备，合理布置在车间内，并加强管理，经常保养和维护。在设备的基础与地面之间安装减震垫，生产时尽量少开启门窗。</w:t>
            </w:r>
          </w:p>
          <w:p w14:paraId="104F1B9E">
            <w:pPr>
              <w:widowControl w:val="0"/>
              <w:adjustRightInd/>
              <w:snapToGrid/>
              <w:spacing w:after="0" w:line="360" w:lineRule="auto"/>
              <w:ind w:left="440" w:leftChars="200"/>
              <w:rPr>
                <w:rFonts w:ascii="Times New Roman" w:hAnsi="Times New Roman" w:eastAsia="宋体" w:cs="Times New Roman"/>
                <w:snapToGrid w:val="0"/>
                <w:spacing w:val="-2"/>
                <w:sz w:val="24"/>
                <w:szCs w:val="24"/>
                <w:lang w:bidi="zh-CN"/>
              </w:rPr>
            </w:pPr>
            <w:r>
              <w:rPr>
                <w:rFonts w:hint="eastAsia" w:ascii="Times New Roman" w:hAnsi="Times New Roman" w:eastAsia="宋体" w:cs="Times New Roman"/>
                <w:snapToGrid w:val="0"/>
                <w:spacing w:val="-2"/>
                <w:sz w:val="24"/>
                <w:szCs w:val="24"/>
                <w:lang w:bidi="zh-CN"/>
              </w:rPr>
              <w:t>4、固废</w:t>
            </w:r>
          </w:p>
          <w:p w14:paraId="77A0744A">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本项目不新增职工，无新增生活垃圾。</w:t>
            </w:r>
          </w:p>
          <w:p w14:paraId="1CD951B7">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运营期固体废物主要是生产过程中产生的边角料、包装固废，废气处理装置产生的废灯管、废活性炭，设备维护保养产生的废机油。其中，边角料集中收集后外售处置，包装固废作为废品外售处置，废灯管、废活性炭和废机油经收集后暂存危废间，委托滕州耐鑫环境科技有限公司处理。</w:t>
            </w:r>
          </w:p>
          <w:p w14:paraId="6790A2D5">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危废暂存间见图3-2。</w:t>
            </w:r>
          </w:p>
          <w:tbl>
            <w:tblPr>
              <w:tblStyle w:val="28"/>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746"/>
            </w:tblGrid>
            <w:tr w14:paraId="1EC3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0" w:hRule="atLeast"/>
              </w:trPr>
              <w:tc>
                <w:tcPr>
                  <w:tcW w:w="4776" w:type="dxa"/>
                  <w:vAlign w:val="center"/>
                </w:tcPr>
                <w:p w14:paraId="43D56371">
                  <w:pPr>
                    <w:pStyle w:val="22"/>
                    <w:widowControl w:val="0"/>
                    <w:spacing w:after="0"/>
                    <w:ind w:left="0" w:leftChars="0" w:firstLine="0"/>
                    <w:jc w:val="center"/>
                    <w:rPr>
                      <w:rFonts w:eastAsia="宋体"/>
                      <w:color w:val="0000FF"/>
                      <w:spacing w:val="-2"/>
                      <w:sz w:val="24"/>
                      <w:szCs w:val="24"/>
                      <w:lang w:val="de-DE" w:bidi="zh-CN"/>
                    </w:rPr>
                  </w:pPr>
                  <w:r>
                    <w:rPr>
                      <w:rFonts w:eastAsia="宋体"/>
                      <w:color w:val="0000FF"/>
                      <w:spacing w:val="-2"/>
                      <w:sz w:val="24"/>
                      <w:szCs w:val="24"/>
                      <w:lang w:val="de-DE" w:bidi="zh-CN"/>
                    </w:rPr>
                    <w:drawing>
                      <wp:inline distT="0" distB="0" distL="114300" distR="114300">
                        <wp:extent cx="2887345" cy="3851275"/>
                        <wp:effectExtent l="0" t="0" r="8255" b="15875"/>
                        <wp:docPr id="26" name="图片 26" descr="727202b7cb10a0bf845a395101a7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727202b7cb10a0bf845a395101a7be5"/>
                                <pic:cNvPicPr>
                                  <a:picLocks noChangeAspect="1"/>
                                </pic:cNvPicPr>
                              </pic:nvPicPr>
                              <pic:blipFill>
                                <a:blip r:embed="rId15"/>
                                <a:stretch>
                                  <a:fillRect/>
                                </a:stretch>
                              </pic:blipFill>
                              <pic:spPr>
                                <a:xfrm>
                                  <a:off x="0" y="0"/>
                                  <a:ext cx="2887345" cy="3851275"/>
                                </a:xfrm>
                                <a:prstGeom prst="rect">
                                  <a:avLst/>
                                </a:prstGeom>
                              </pic:spPr>
                            </pic:pic>
                          </a:graphicData>
                        </a:graphic>
                      </wp:inline>
                    </w:drawing>
                  </w:r>
                </w:p>
              </w:tc>
              <w:tc>
                <w:tcPr>
                  <w:tcW w:w="4746" w:type="dxa"/>
                  <w:vAlign w:val="center"/>
                </w:tcPr>
                <w:p w14:paraId="17030629">
                  <w:pPr>
                    <w:pStyle w:val="22"/>
                    <w:widowControl w:val="0"/>
                    <w:spacing w:after="0"/>
                    <w:ind w:left="0" w:leftChars="0" w:firstLine="0"/>
                    <w:jc w:val="center"/>
                    <w:rPr>
                      <w:rFonts w:eastAsia="宋体"/>
                      <w:color w:val="0000FF"/>
                      <w:spacing w:val="-2"/>
                      <w:sz w:val="24"/>
                      <w:szCs w:val="24"/>
                      <w:lang w:val="de-DE" w:bidi="zh-CN"/>
                    </w:rPr>
                  </w:pPr>
                  <w:r>
                    <w:rPr>
                      <w:rFonts w:eastAsia="宋体"/>
                      <w:color w:val="0000FF"/>
                      <w:spacing w:val="-2"/>
                      <w:sz w:val="24"/>
                      <w:szCs w:val="24"/>
                      <w:lang w:val="de-DE" w:bidi="zh-CN"/>
                    </w:rPr>
                    <w:drawing>
                      <wp:inline distT="0" distB="0" distL="114300" distR="114300">
                        <wp:extent cx="2875280" cy="3834765"/>
                        <wp:effectExtent l="0" t="0" r="1270" b="13335"/>
                        <wp:docPr id="27" name="图片 27" descr="806d3335db78e95c357135848c131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806d3335db78e95c357135848c1315c"/>
                                <pic:cNvPicPr>
                                  <a:picLocks noChangeAspect="1"/>
                                </pic:cNvPicPr>
                              </pic:nvPicPr>
                              <pic:blipFill>
                                <a:blip r:embed="rId16"/>
                                <a:stretch>
                                  <a:fillRect/>
                                </a:stretch>
                              </pic:blipFill>
                              <pic:spPr>
                                <a:xfrm>
                                  <a:off x="0" y="0"/>
                                  <a:ext cx="2875280" cy="3834765"/>
                                </a:xfrm>
                                <a:prstGeom prst="rect">
                                  <a:avLst/>
                                </a:prstGeom>
                              </pic:spPr>
                            </pic:pic>
                          </a:graphicData>
                        </a:graphic>
                      </wp:inline>
                    </w:drawing>
                  </w:r>
                </w:p>
              </w:tc>
            </w:tr>
          </w:tbl>
          <w:p w14:paraId="617C1EBA">
            <w:pPr>
              <w:spacing w:before="120" w:beforeLines="50" w:after="0"/>
              <w:jc w:val="center"/>
              <w:rPr>
                <w:color w:val="auto"/>
              </w:rPr>
            </w:pPr>
            <w:r>
              <w:rPr>
                <w:rFonts w:hint="eastAsia" w:ascii="宋体" w:hAnsi="宋体" w:eastAsia="宋体" w:cs="宋体"/>
                <w:b/>
                <w:bCs/>
                <w:snapToGrid w:val="0"/>
                <w:color w:val="auto"/>
                <w:sz w:val="24"/>
                <w:szCs w:val="24"/>
              </w:rPr>
              <w:t>图3-</w:t>
            </w:r>
            <w:r>
              <w:rPr>
                <w:rFonts w:hint="eastAsia" w:ascii="宋体" w:hAnsi="宋体" w:eastAsia="宋体" w:cs="宋体"/>
                <w:b/>
                <w:bCs/>
                <w:snapToGrid w:val="0"/>
                <w:color w:val="auto"/>
                <w:sz w:val="24"/>
                <w:szCs w:val="24"/>
                <w:lang w:val="en-US" w:eastAsia="zh-CN"/>
              </w:rPr>
              <w:t>2</w:t>
            </w:r>
            <w:r>
              <w:rPr>
                <w:rFonts w:hint="eastAsia" w:ascii="宋体" w:hAnsi="宋体" w:eastAsia="宋体" w:cs="宋体"/>
                <w:b/>
                <w:bCs/>
                <w:snapToGrid w:val="0"/>
                <w:color w:val="auto"/>
                <w:sz w:val="24"/>
                <w:szCs w:val="24"/>
              </w:rPr>
              <w:t xml:space="preserve">  </w:t>
            </w:r>
            <w:r>
              <w:rPr>
                <w:rFonts w:hint="eastAsia" w:ascii="宋体" w:hAnsi="宋体" w:eastAsia="宋体" w:cs="宋体"/>
                <w:b/>
                <w:bCs/>
                <w:snapToGrid w:val="0"/>
                <w:color w:val="auto"/>
                <w:sz w:val="24"/>
                <w:szCs w:val="24"/>
                <w:lang w:eastAsia="zh-CN"/>
              </w:rPr>
              <w:t>危废暂存间</w:t>
            </w:r>
            <w:r>
              <w:rPr>
                <w:rFonts w:hint="eastAsia" w:ascii="宋体" w:hAnsi="宋体" w:eastAsia="宋体" w:cs="宋体"/>
                <w:b/>
                <w:bCs/>
                <w:snapToGrid w:val="0"/>
                <w:color w:val="auto"/>
                <w:sz w:val="24"/>
                <w:szCs w:val="24"/>
              </w:rPr>
              <w:t>照片</w:t>
            </w:r>
          </w:p>
          <w:p w14:paraId="1C70E4E3">
            <w:pPr>
              <w:pStyle w:val="22"/>
              <w:adjustRightInd/>
              <w:snapToGrid/>
              <w:spacing w:before="120" w:beforeLines="50" w:after="0" w:line="360" w:lineRule="auto"/>
              <w:ind w:left="0" w:leftChars="0" w:firstLine="474" w:firstLineChars="200"/>
              <w:rPr>
                <w:rFonts w:ascii="Times New Roman" w:hAnsi="Times New Roman" w:eastAsia="宋体" w:cs="Times New Roman"/>
                <w:b/>
                <w:bCs/>
                <w:color w:val="auto"/>
                <w:spacing w:val="-2"/>
                <w:sz w:val="24"/>
                <w:szCs w:val="24"/>
                <w:lang w:bidi="zh-CN"/>
              </w:rPr>
            </w:pPr>
            <w:r>
              <w:rPr>
                <w:rFonts w:hint="eastAsia" w:ascii="Times New Roman" w:hAnsi="Times New Roman" w:eastAsia="宋体" w:cs="Times New Roman"/>
                <w:b/>
                <w:bCs/>
                <w:color w:val="auto"/>
                <w:spacing w:val="-2"/>
                <w:sz w:val="24"/>
                <w:szCs w:val="24"/>
                <w:lang w:bidi="zh-CN"/>
              </w:rPr>
              <w:t>二</w:t>
            </w:r>
            <w:r>
              <w:rPr>
                <w:rFonts w:ascii="Times New Roman" w:hAnsi="Times New Roman" w:eastAsia="宋体" w:cs="Times New Roman"/>
                <w:b/>
                <w:bCs/>
                <w:color w:val="auto"/>
                <w:spacing w:val="-2"/>
                <w:sz w:val="24"/>
                <w:szCs w:val="24"/>
                <w:lang w:bidi="zh-CN"/>
              </w:rPr>
              <w:t>、环保设施投资及“三同时”落实情况</w:t>
            </w:r>
          </w:p>
          <w:p w14:paraId="6F18420C">
            <w:pPr>
              <w:pStyle w:val="22"/>
              <w:adjustRightInd/>
              <w:snapToGrid/>
              <w:spacing w:after="0" w:line="360" w:lineRule="auto"/>
              <w:ind w:left="0" w:leftChars="0" w:firstLine="472" w:firstLineChars="200"/>
              <w:rPr>
                <w:rFonts w:ascii="Times New Roman" w:hAnsi="Times New Roman" w:eastAsia="宋体" w:cs="Times New Roman"/>
                <w:color w:val="auto"/>
                <w:spacing w:val="-2"/>
                <w:sz w:val="24"/>
                <w:szCs w:val="24"/>
                <w:lang w:bidi="zh-CN"/>
              </w:rPr>
            </w:pPr>
            <w:r>
              <w:rPr>
                <w:rFonts w:ascii="Times New Roman" w:hAnsi="Times New Roman" w:eastAsia="宋体" w:cs="Times New Roman"/>
                <w:color w:val="auto"/>
                <w:spacing w:val="-2"/>
                <w:sz w:val="24"/>
                <w:szCs w:val="24"/>
                <w:highlight w:val="none"/>
                <w:lang w:bidi="zh-CN"/>
              </w:rPr>
              <w:t>本次验收项目按照</w:t>
            </w:r>
            <w:r>
              <w:rPr>
                <w:rFonts w:hint="eastAsia" w:ascii="宋体" w:hAnsi="宋体" w:eastAsia="宋体" w:cs="宋体"/>
                <w:snapToGrid/>
                <w:color w:val="000000"/>
                <w:sz w:val="24"/>
                <w:szCs w:val="24"/>
                <w:highlight w:val="none"/>
                <w:lang w:val="en-US" w:eastAsia="zh-CN" w:bidi="ar"/>
              </w:rPr>
              <w:t>《建设项目环境保护管理条例》国务院令(2017) 第 682 号(2017 年 10 月 1 日起施行)</w:t>
            </w:r>
            <w:r>
              <w:rPr>
                <w:rFonts w:hint="eastAsia" w:ascii="Times New Roman" w:hAnsi="Times New Roman" w:eastAsia="宋体" w:cs="Times New Roman"/>
                <w:sz w:val="24"/>
                <w:szCs w:val="24"/>
                <w:highlight w:val="none"/>
                <w:lang w:bidi="zh-CN"/>
              </w:rPr>
              <w:t>的</w:t>
            </w:r>
            <w:r>
              <w:rPr>
                <w:rFonts w:ascii="Times New Roman" w:hAnsi="Times New Roman" w:eastAsia="宋体" w:cs="Times New Roman"/>
                <w:color w:val="auto"/>
                <w:spacing w:val="-2"/>
                <w:sz w:val="24"/>
                <w:szCs w:val="24"/>
                <w:highlight w:val="none"/>
                <w:lang w:bidi="zh-CN"/>
              </w:rPr>
              <w:t>要求，落实了“三同时”措施</w:t>
            </w:r>
            <w:r>
              <w:rPr>
                <w:rFonts w:hint="eastAsia" w:ascii="Times New Roman" w:hAnsi="Times New Roman" w:eastAsia="宋体" w:cs="Times New Roman"/>
                <w:color w:val="auto"/>
                <w:spacing w:val="-2"/>
                <w:sz w:val="24"/>
                <w:szCs w:val="24"/>
                <w:highlight w:val="none"/>
                <w:lang w:bidi="zh-CN"/>
              </w:rPr>
              <w:t>。</w:t>
            </w:r>
            <w:r>
              <w:rPr>
                <w:rFonts w:ascii="Times New Roman" w:hAnsi="Times New Roman" w:eastAsia="宋体" w:cs="Times New Roman"/>
                <w:color w:val="auto"/>
                <w:spacing w:val="-2"/>
                <w:sz w:val="24"/>
                <w:szCs w:val="24"/>
                <w:lang w:bidi="zh-CN"/>
              </w:rPr>
              <w:t xml:space="preserve"> </w:t>
            </w:r>
          </w:p>
          <w:p w14:paraId="345F068A">
            <w:pPr>
              <w:pStyle w:val="22"/>
              <w:adjustRightInd/>
              <w:snapToGrid/>
              <w:spacing w:after="0" w:line="360" w:lineRule="auto"/>
              <w:ind w:left="0" w:leftChars="0" w:firstLine="472" w:firstLineChars="200"/>
              <w:rPr>
                <w:rFonts w:ascii="Times New Roman" w:hAnsi="Times New Roman" w:eastAsia="宋体" w:cs="Times New Roman"/>
                <w:color w:val="auto"/>
                <w:spacing w:val="-2"/>
                <w:sz w:val="24"/>
                <w:szCs w:val="24"/>
                <w:lang w:bidi="zh-CN"/>
              </w:rPr>
            </w:pPr>
            <w:r>
              <w:rPr>
                <w:rFonts w:ascii="Times New Roman" w:hAnsi="Times New Roman" w:eastAsia="宋体" w:cs="Times New Roman"/>
                <w:color w:val="auto"/>
                <w:spacing w:val="-2"/>
                <w:sz w:val="24"/>
                <w:szCs w:val="24"/>
                <w:lang w:bidi="zh-CN"/>
              </w:rPr>
              <w:t>环保投资</w:t>
            </w:r>
            <w:r>
              <w:rPr>
                <w:rFonts w:hint="eastAsia" w:ascii="Times New Roman" w:hAnsi="Times New Roman" w:eastAsia="宋体" w:cs="Times New Roman"/>
                <w:color w:val="auto"/>
                <w:spacing w:val="-2"/>
                <w:sz w:val="24"/>
                <w:szCs w:val="24"/>
                <w:lang w:bidi="zh-CN"/>
              </w:rPr>
              <w:t>情况</w:t>
            </w:r>
            <w:r>
              <w:rPr>
                <w:rFonts w:ascii="Times New Roman" w:hAnsi="Times New Roman" w:eastAsia="宋体" w:cs="Times New Roman"/>
                <w:color w:val="auto"/>
                <w:spacing w:val="-2"/>
                <w:sz w:val="24"/>
                <w:szCs w:val="24"/>
                <w:lang w:bidi="zh-CN"/>
              </w:rPr>
              <w:t>见表3-</w:t>
            </w:r>
            <w:r>
              <w:rPr>
                <w:rFonts w:hint="eastAsia" w:ascii="Times New Roman" w:hAnsi="Times New Roman" w:eastAsia="宋体" w:cs="Times New Roman"/>
                <w:color w:val="auto"/>
                <w:spacing w:val="-2"/>
                <w:sz w:val="24"/>
                <w:szCs w:val="24"/>
                <w:lang w:bidi="zh-CN"/>
              </w:rPr>
              <w:t>1，</w:t>
            </w:r>
            <w:r>
              <w:rPr>
                <w:rFonts w:hint="eastAsia" w:ascii="Times New Roman" w:hAnsi="Times New Roman" w:eastAsia="宋体" w:cs="Times New Roman"/>
                <w:color w:val="auto"/>
                <w:spacing w:val="-2"/>
                <w:sz w:val="24"/>
                <w:szCs w:val="24"/>
                <w:highlight w:val="none"/>
                <w:lang w:bidi="zh-CN"/>
              </w:rPr>
              <w:t>具体“三同时”落实情况见表3-2。</w:t>
            </w:r>
          </w:p>
          <w:p w14:paraId="75EE400F">
            <w:pPr>
              <w:keepNext w:val="0"/>
              <w:keepLines w:val="0"/>
              <w:pageBreakBefore w:val="0"/>
              <w:widowControl/>
              <w:kinsoku/>
              <w:wordWrap/>
              <w:overflowPunct/>
              <w:topLinePunct w:val="0"/>
              <w:autoSpaceDE/>
              <w:autoSpaceDN/>
              <w:bidi w:val="0"/>
              <w:adjustRightInd w:val="0"/>
              <w:snapToGrid w:val="0"/>
              <w:spacing w:before="181" w:beforeLines="50" w:after="181" w:afterLines="50" w:line="360" w:lineRule="auto"/>
              <w:jc w:val="center"/>
              <w:textAlignment w:val="auto"/>
              <w:rPr>
                <w:rFonts w:ascii="Times New Roman" w:hAnsi="Times New Roman" w:eastAsia="宋体" w:cs="Times New Roman"/>
                <w:b/>
                <w:bCs/>
                <w:snapToGrid w:val="0"/>
                <w:color w:val="auto"/>
                <w:sz w:val="24"/>
                <w:szCs w:val="24"/>
                <w:highlight w:val="none"/>
              </w:rPr>
            </w:pPr>
            <w:r>
              <w:rPr>
                <w:rFonts w:ascii="Times New Roman" w:hAnsi="Times New Roman" w:eastAsia="宋体" w:cs="Times New Roman"/>
                <w:b/>
                <w:bCs/>
                <w:snapToGrid w:val="0"/>
                <w:color w:val="auto"/>
                <w:sz w:val="24"/>
                <w:szCs w:val="24"/>
                <w:highlight w:val="none"/>
              </w:rPr>
              <w:t>表3-</w:t>
            </w:r>
            <w:r>
              <w:rPr>
                <w:rFonts w:hint="eastAsia" w:ascii="Times New Roman" w:hAnsi="Times New Roman" w:eastAsia="宋体" w:cs="Times New Roman"/>
                <w:b/>
                <w:bCs/>
                <w:snapToGrid w:val="0"/>
                <w:color w:val="auto"/>
                <w:sz w:val="24"/>
                <w:szCs w:val="24"/>
                <w:highlight w:val="none"/>
              </w:rPr>
              <w:t>1</w:t>
            </w:r>
            <w:r>
              <w:rPr>
                <w:rFonts w:ascii="Times New Roman" w:hAnsi="Times New Roman" w:eastAsia="宋体" w:cs="Times New Roman"/>
                <w:b/>
                <w:bCs/>
                <w:snapToGrid w:val="0"/>
                <w:color w:val="auto"/>
                <w:sz w:val="24"/>
                <w:szCs w:val="24"/>
                <w:highlight w:val="none"/>
              </w:rPr>
              <w:t xml:space="preserve"> </w:t>
            </w:r>
            <w:r>
              <w:rPr>
                <w:rFonts w:hint="eastAsia" w:ascii="Times New Roman" w:hAnsi="Times New Roman" w:eastAsia="宋体" w:cs="Times New Roman"/>
                <w:b/>
                <w:bCs/>
                <w:color w:val="auto"/>
                <w:spacing w:val="-2"/>
                <w:sz w:val="24"/>
                <w:szCs w:val="24"/>
                <w:highlight w:val="none"/>
                <w:lang w:bidi="zh-CN"/>
              </w:rPr>
              <w:t>环保</w:t>
            </w:r>
            <w:r>
              <w:rPr>
                <w:rFonts w:ascii="Times New Roman" w:hAnsi="Times New Roman" w:eastAsia="宋体" w:cs="Times New Roman"/>
                <w:b/>
                <w:bCs/>
                <w:color w:val="auto"/>
                <w:spacing w:val="-2"/>
                <w:sz w:val="24"/>
                <w:szCs w:val="24"/>
                <w:highlight w:val="none"/>
                <w:lang w:bidi="zh-CN"/>
              </w:rPr>
              <w:t>投资</w:t>
            </w:r>
            <w:r>
              <w:rPr>
                <w:rFonts w:hint="eastAsia" w:ascii="Times New Roman" w:hAnsi="Times New Roman" w:eastAsia="宋体" w:cs="Times New Roman"/>
                <w:b/>
                <w:bCs/>
                <w:color w:val="auto"/>
                <w:spacing w:val="-2"/>
                <w:sz w:val="24"/>
                <w:szCs w:val="24"/>
                <w:highlight w:val="none"/>
                <w:lang w:bidi="zh-CN"/>
              </w:rPr>
              <w:t>情况一览表</w:t>
            </w:r>
            <w:r>
              <w:rPr>
                <w:rFonts w:ascii="Times New Roman" w:hAnsi="Times New Roman" w:eastAsia="宋体" w:cs="Times New Roman"/>
                <w:b/>
                <w:bCs/>
                <w:snapToGrid w:val="0"/>
                <w:color w:val="auto"/>
                <w:sz w:val="24"/>
                <w:szCs w:val="24"/>
                <w:highlight w:val="none"/>
              </w:rPr>
              <w:t xml:space="preserve">  单位：万元</w:t>
            </w:r>
          </w:p>
          <w:tbl>
            <w:tblPr>
              <w:tblStyle w:val="27"/>
              <w:tblW w:w="9071"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844"/>
              <w:gridCol w:w="1297"/>
              <w:gridCol w:w="5460"/>
              <w:gridCol w:w="1470"/>
            </w:tblGrid>
            <w:tr w14:paraId="6E9B1D1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465" w:type="pct"/>
                  <w:vAlign w:val="center"/>
                </w:tcPr>
                <w:p w14:paraId="7441F897">
                  <w:pPr>
                    <w:pStyle w:val="54"/>
                    <w:spacing w:after="0"/>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715" w:type="pct"/>
                  <w:vAlign w:val="center"/>
                </w:tcPr>
                <w:p w14:paraId="05397DB3">
                  <w:pPr>
                    <w:pStyle w:val="54"/>
                    <w:spacing w:after="0"/>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3008" w:type="pct"/>
                  <w:vAlign w:val="center"/>
                </w:tcPr>
                <w:p w14:paraId="14125F51">
                  <w:pPr>
                    <w:pStyle w:val="54"/>
                    <w:spacing w:after="0"/>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环保设备名称</w:t>
                  </w:r>
                </w:p>
              </w:tc>
              <w:tc>
                <w:tcPr>
                  <w:tcW w:w="810" w:type="pct"/>
                  <w:vAlign w:val="center"/>
                </w:tcPr>
                <w:p w14:paraId="63A4CB6D">
                  <w:pPr>
                    <w:pStyle w:val="54"/>
                    <w:spacing w:after="0"/>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投资（万元）</w:t>
                  </w:r>
                </w:p>
              </w:tc>
            </w:tr>
            <w:tr w14:paraId="3D57F8A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465" w:type="pct"/>
                  <w:vAlign w:val="center"/>
                </w:tcPr>
                <w:p w14:paraId="47A7E700">
                  <w:pPr>
                    <w:spacing w:after="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15" w:type="pct"/>
                  <w:vAlign w:val="center"/>
                </w:tcPr>
                <w:p w14:paraId="338F5AFF">
                  <w:pPr>
                    <w:spacing w:after="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废气治理</w:t>
                  </w:r>
                </w:p>
              </w:tc>
              <w:tc>
                <w:tcPr>
                  <w:tcW w:w="3008" w:type="pct"/>
                  <w:vAlign w:val="center"/>
                </w:tcPr>
                <w:p w14:paraId="471F1641">
                  <w:pPr>
                    <w:pStyle w:val="7"/>
                    <w:spacing w:before="0" w:after="0"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新增集气罩、管道和活性炭</w:t>
                  </w:r>
                </w:p>
              </w:tc>
              <w:tc>
                <w:tcPr>
                  <w:tcW w:w="810" w:type="pct"/>
                  <w:vAlign w:val="center"/>
                </w:tcPr>
                <w:p w14:paraId="5D01097A">
                  <w:pPr>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4.5</w:t>
                  </w:r>
                </w:p>
              </w:tc>
            </w:tr>
            <w:tr w14:paraId="54921EA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465" w:type="pct"/>
                  <w:vAlign w:val="center"/>
                </w:tcPr>
                <w:p w14:paraId="3F4CE1C5">
                  <w:pPr>
                    <w:spacing w:after="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2</w:t>
                  </w:r>
                </w:p>
              </w:tc>
              <w:tc>
                <w:tcPr>
                  <w:tcW w:w="715" w:type="pct"/>
                  <w:vAlign w:val="center"/>
                </w:tcPr>
                <w:p w14:paraId="4017EAF2">
                  <w:pPr>
                    <w:spacing w:after="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噪声控制</w:t>
                  </w:r>
                </w:p>
              </w:tc>
              <w:tc>
                <w:tcPr>
                  <w:tcW w:w="3008" w:type="pct"/>
                  <w:vAlign w:val="center"/>
                </w:tcPr>
                <w:p w14:paraId="32AFC490">
                  <w:pPr>
                    <w:spacing w:after="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隔声、减振</w:t>
                  </w:r>
                </w:p>
              </w:tc>
              <w:tc>
                <w:tcPr>
                  <w:tcW w:w="810" w:type="pct"/>
                  <w:vAlign w:val="center"/>
                </w:tcPr>
                <w:p w14:paraId="0F9AD607">
                  <w:pPr>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1.5</w:t>
                  </w:r>
                </w:p>
              </w:tc>
            </w:tr>
            <w:tr w14:paraId="667CFBA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189" w:type="pct"/>
                  <w:gridSpan w:val="3"/>
                  <w:vAlign w:val="center"/>
                </w:tcPr>
                <w:p w14:paraId="23A9DF86">
                  <w:pPr>
                    <w:spacing w:after="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w:t>
                  </w:r>
                </w:p>
              </w:tc>
              <w:tc>
                <w:tcPr>
                  <w:tcW w:w="810" w:type="pct"/>
                  <w:vAlign w:val="center"/>
                </w:tcPr>
                <w:p w14:paraId="1C02295B">
                  <w:pPr>
                    <w:spacing w:after="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r>
          </w:tbl>
          <w:p w14:paraId="41ED0D1F">
            <w:pPr>
              <w:keepNext w:val="0"/>
              <w:keepLines w:val="0"/>
              <w:pageBreakBefore w:val="0"/>
              <w:widowControl/>
              <w:kinsoku/>
              <w:wordWrap/>
              <w:overflowPunct/>
              <w:topLinePunct w:val="0"/>
              <w:autoSpaceDE/>
              <w:autoSpaceDN/>
              <w:bidi w:val="0"/>
              <w:adjustRightInd w:val="0"/>
              <w:snapToGrid w:val="0"/>
              <w:spacing w:before="181" w:beforeLines="50" w:after="181" w:afterLines="50" w:line="360" w:lineRule="auto"/>
              <w:jc w:val="center"/>
              <w:textAlignment w:val="auto"/>
              <w:rPr>
                <w:highlight w:val="none"/>
              </w:rPr>
            </w:pPr>
            <w:r>
              <w:rPr>
                <w:rFonts w:ascii="Times New Roman" w:hAnsi="Times New Roman" w:eastAsia="宋体" w:cs="Times New Roman"/>
                <w:b/>
                <w:bCs/>
                <w:snapToGrid w:val="0"/>
                <w:sz w:val="24"/>
                <w:szCs w:val="24"/>
                <w:highlight w:val="none"/>
              </w:rPr>
              <w:t>表3-</w:t>
            </w:r>
            <w:r>
              <w:rPr>
                <w:rFonts w:hint="eastAsia" w:ascii="Times New Roman" w:hAnsi="Times New Roman" w:eastAsia="宋体" w:cs="Times New Roman"/>
                <w:b/>
                <w:bCs/>
                <w:snapToGrid w:val="0"/>
                <w:sz w:val="24"/>
                <w:szCs w:val="24"/>
                <w:highlight w:val="none"/>
              </w:rPr>
              <w:t>2</w:t>
            </w:r>
            <w:r>
              <w:rPr>
                <w:rFonts w:ascii="Times New Roman" w:hAnsi="Times New Roman" w:eastAsia="宋体" w:cs="Times New Roman"/>
                <w:b/>
                <w:bCs/>
                <w:snapToGrid w:val="0"/>
                <w:sz w:val="24"/>
                <w:szCs w:val="24"/>
                <w:highlight w:val="none"/>
              </w:rPr>
              <w:t>“三同时”落实情况一览表</w:t>
            </w:r>
          </w:p>
          <w:tbl>
            <w:tblPr>
              <w:tblStyle w:val="27"/>
              <w:tblW w:w="494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76"/>
              <w:gridCol w:w="4172"/>
              <w:gridCol w:w="4270"/>
            </w:tblGrid>
            <w:tr w14:paraId="7CB35F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8" w:type="pct"/>
                  <w:vAlign w:val="center"/>
                </w:tcPr>
                <w:p w14:paraId="5877A2A4">
                  <w:pPr>
                    <w:spacing w:line="30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类别</w:t>
                  </w:r>
                </w:p>
              </w:tc>
              <w:tc>
                <w:tcPr>
                  <w:tcW w:w="2214" w:type="pct"/>
                  <w:vAlign w:val="center"/>
                </w:tcPr>
                <w:p w14:paraId="4DA559BD">
                  <w:pPr>
                    <w:widowControl w:val="0"/>
                    <w:adjustRightInd/>
                    <w:snapToGrid/>
                    <w:spacing w:line="260" w:lineRule="exact"/>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b/>
                      <w:bCs/>
                      <w:kern w:val="2"/>
                      <w:sz w:val="21"/>
                      <w:szCs w:val="21"/>
                      <w:highlight w:val="none"/>
                    </w:rPr>
                    <w:t>环评及批复要求</w:t>
                  </w:r>
                </w:p>
              </w:tc>
              <w:tc>
                <w:tcPr>
                  <w:tcW w:w="2266" w:type="pct"/>
                  <w:vAlign w:val="center"/>
                </w:tcPr>
                <w:p w14:paraId="7D62FA32">
                  <w:pPr>
                    <w:spacing w:line="30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实际建设内容</w:t>
                  </w:r>
                </w:p>
              </w:tc>
            </w:tr>
            <w:tr w14:paraId="07DA07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8" w:type="pct"/>
                  <w:vAlign w:val="center"/>
                </w:tcPr>
                <w:p w14:paraId="71BD1AD3">
                  <w:pPr>
                    <w:adjustRightInd/>
                    <w:snapToGrid/>
                    <w:spacing w:line="4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废气</w:t>
                  </w:r>
                </w:p>
              </w:tc>
              <w:tc>
                <w:tcPr>
                  <w:tcW w:w="2214" w:type="pct"/>
                  <w:vAlign w:val="center"/>
                </w:tcPr>
                <w:p w14:paraId="696B855E">
                  <w:pPr>
                    <w:widowControl w:val="0"/>
                    <w:adjustRightInd/>
                    <w:snapToGrid/>
                    <w:spacing w:after="0"/>
                    <w:rPr>
                      <w:rFonts w:eastAsia="仿宋" w:asciiTheme="minorEastAsia" w:hAnsiTheme="minorEastAsia" w:cstheme="minorEastAsia"/>
                      <w:kern w:val="2"/>
                      <w:sz w:val="21"/>
                      <w:szCs w:val="21"/>
                      <w:highlight w:val="none"/>
                    </w:rPr>
                  </w:pPr>
                  <w:r>
                    <w:rPr>
                      <w:rFonts w:hint="eastAsia" w:ascii="Times New Roman" w:hAnsi="Times New Roman" w:eastAsia="宋体" w:cs="Times New Roman"/>
                      <w:snapToGrid w:val="0"/>
                      <w:color w:val="000000"/>
                      <w:sz w:val="21"/>
                      <w:szCs w:val="21"/>
                      <w:lang w:val="en-US" w:eastAsia="zh-CN" w:bidi="ar-SA"/>
                    </w:rPr>
                    <w:t>预结品、挤出、三辊压光、软化、吸塑成型工序产生的废气经处理后通过15m高排气简排放。加强无组织排放控制。</w:t>
                  </w:r>
                </w:p>
              </w:tc>
              <w:tc>
                <w:tcPr>
                  <w:tcW w:w="2266" w:type="pct"/>
                  <w:vAlign w:val="center"/>
                </w:tcPr>
                <w:p w14:paraId="4E2C7B00">
                  <w:pPr>
                    <w:widowControl w:val="0"/>
                    <w:adjustRightInd/>
                    <w:snapToGrid/>
                    <w:spacing w:after="0"/>
                    <w:rPr>
                      <w:rFonts w:hint="default" w:asciiTheme="minorEastAsia" w:hAnsiTheme="minorEastAsia" w:eastAsiaTheme="minorEastAsia" w:cstheme="minorEastAsia"/>
                      <w:kern w:val="2"/>
                      <w:sz w:val="21"/>
                      <w:szCs w:val="21"/>
                      <w:highlight w:val="none"/>
                      <w:lang w:val="en-US"/>
                    </w:rPr>
                  </w:pPr>
                  <w:r>
                    <w:rPr>
                      <w:rFonts w:hint="eastAsia" w:ascii="Times New Roman" w:hAnsi="Times New Roman" w:eastAsia="宋体" w:cs="Times New Roman"/>
                      <w:snapToGrid w:val="0"/>
                      <w:color w:val="000000"/>
                      <w:sz w:val="21"/>
                      <w:szCs w:val="21"/>
                      <w:lang w:val="en-US" w:eastAsia="zh-CN" w:bidi="ar-SA"/>
                    </w:rPr>
                    <w:t>预结品、挤出、三辊压光、软化、吸塑成型工序产生的废气上方设置集气罩收集，集气罩收集后经光氧等离子一体机+活性炭吸附处理后通过15m高排气筒排放经过15m高排气筒排放（与一期工程共用环保设备和排气筒）。无组织废气主要为集气罩未收集到的有机废气，通过加强车间密闭，自然降落。</w:t>
                  </w:r>
                </w:p>
              </w:tc>
            </w:tr>
            <w:tr w14:paraId="365E636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8" w:type="pct"/>
                  <w:vAlign w:val="center"/>
                </w:tcPr>
                <w:p w14:paraId="3F6CBB69">
                  <w:pPr>
                    <w:adjustRightInd/>
                    <w:snapToGrid/>
                    <w:spacing w:after="0"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w:t>
                  </w:r>
                </w:p>
              </w:tc>
              <w:tc>
                <w:tcPr>
                  <w:tcW w:w="2214" w:type="pct"/>
                  <w:vAlign w:val="center"/>
                </w:tcPr>
                <w:p w14:paraId="08B2B067">
                  <w:pPr>
                    <w:pStyle w:val="24"/>
                    <w:keepNext w:val="0"/>
                    <w:keepLines w:val="0"/>
                    <w:widowControl/>
                    <w:suppressLineNumbers w:val="0"/>
                    <w:spacing w:before="0" w:beforeAutospacing="0" w:after="0" w:afterAutospacing="0"/>
                    <w:ind w:left="0" w:right="0" w:firstLine="0"/>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室外实行雨污分流。本项目不新增职工，无新增生活污水，项目无生产废水和生活污水外排，不得设置污水排放口。</w:t>
                  </w:r>
                </w:p>
                <w:p w14:paraId="7C6A9D2D">
                  <w:pPr>
                    <w:widowControl w:val="0"/>
                    <w:adjustRightInd/>
                    <w:snapToGrid/>
                    <w:spacing w:after="0"/>
                    <w:rPr>
                      <w:rFonts w:asciiTheme="minorEastAsia" w:hAnsiTheme="minorEastAsia" w:eastAsiaTheme="minorEastAsia" w:cstheme="minorEastAsia"/>
                      <w:bCs/>
                      <w:sz w:val="21"/>
                      <w:szCs w:val="21"/>
                    </w:rPr>
                  </w:pPr>
                </w:p>
              </w:tc>
              <w:tc>
                <w:tcPr>
                  <w:tcW w:w="2266" w:type="pct"/>
                  <w:vAlign w:val="center"/>
                </w:tcPr>
                <w:p w14:paraId="1B5D8EA5">
                  <w:pPr>
                    <w:widowControl w:val="0"/>
                    <w:adjustRightInd/>
                    <w:snapToGrid/>
                    <w:spacing w:after="0"/>
                    <w:rPr>
                      <w:rFonts w:hint="eastAsia" w:asciiTheme="minorEastAsia" w:hAnsiTheme="minorEastAsia" w:eastAsiaTheme="minorEastAsia" w:cstheme="minorEastAsia"/>
                      <w:kern w:val="2"/>
                      <w:sz w:val="21"/>
                      <w:szCs w:val="21"/>
                      <w:lang w:eastAsia="zh-CN"/>
                    </w:rPr>
                  </w:pPr>
                  <w:r>
                    <w:rPr>
                      <w:rFonts w:hint="eastAsia" w:ascii="Times New Roman" w:hAnsi="Times New Roman" w:eastAsia="宋体" w:cs="Times New Roman"/>
                      <w:snapToGrid w:val="0"/>
                      <w:color w:val="000000"/>
                      <w:sz w:val="21"/>
                      <w:szCs w:val="21"/>
                      <w:lang w:val="en-US" w:eastAsia="zh-CN" w:bidi="ar-SA"/>
                    </w:rPr>
                    <w:t>室外实行雨污分流。本项目不新增职工，无生产废水和生活污水排放，未设置污水排放口</w:t>
                  </w:r>
                </w:p>
              </w:tc>
            </w:tr>
            <w:tr w14:paraId="21518E9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8" w:type="pct"/>
                  <w:vAlign w:val="center"/>
                </w:tcPr>
                <w:p w14:paraId="5F85827E">
                  <w:pPr>
                    <w:adjustRightInd/>
                    <w:snapToGrid/>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w:t>
                  </w:r>
                </w:p>
              </w:tc>
              <w:tc>
                <w:tcPr>
                  <w:tcW w:w="2214" w:type="pct"/>
                  <w:vAlign w:val="center"/>
                </w:tcPr>
                <w:p w14:paraId="60EA3958">
                  <w:pPr>
                    <w:pStyle w:val="24"/>
                    <w:keepNext w:val="0"/>
                    <w:keepLines w:val="0"/>
                    <w:widowControl/>
                    <w:suppressLineNumbers w:val="0"/>
                    <w:spacing w:before="0" w:beforeAutospacing="0" w:after="0" w:afterAutospacing="0"/>
                    <w:ind w:left="0" w:right="0" w:firstLine="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lang w:val="en-US" w:eastAsia="zh-CN" w:bidi="ar-SA"/>
                    </w:rPr>
                    <w:t>选用低噪声设备，对主要声源采用消声、隔音、减震等降噪措施</w:t>
                  </w:r>
                </w:p>
              </w:tc>
              <w:tc>
                <w:tcPr>
                  <w:tcW w:w="2266" w:type="pct"/>
                  <w:vAlign w:val="center"/>
                </w:tcPr>
                <w:p w14:paraId="1BBB7910">
                  <w:pPr>
                    <w:widowControl w:val="0"/>
                    <w:adjustRightInd/>
                    <w:snapToGrid/>
                    <w:spacing w:after="0"/>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本项目</w:t>
                  </w:r>
                  <w:r>
                    <w:rPr>
                      <w:rFonts w:hint="eastAsia" w:asciiTheme="minorEastAsia" w:hAnsiTheme="minorEastAsia" w:eastAsiaTheme="minorEastAsia" w:cstheme="minorEastAsia"/>
                      <w:kern w:val="2"/>
                      <w:sz w:val="21"/>
                      <w:szCs w:val="21"/>
                      <w:lang w:eastAsia="zh-CN"/>
                    </w:rPr>
                    <w:t>采用低噪声设置，合理布局，对主要声源采取了减震垫，厂房隔音措施</w:t>
                  </w:r>
                </w:p>
              </w:tc>
            </w:tr>
            <w:tr w14:paraId="503667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8" w:type="pct"/>
                  <w:vAlign w:val="center"/>
                </w:tcPr>
                <w:p w14:paraId="46C0E325">
                  <w:pPr>
                    <w:adjustRightInd/>
                    <w:snapToGrid/>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w:t>
                  </w:r>
                </w:p>
              </w:tc>
              <w:tc>
                <w:tcPr>
                  <w:tcW w:w="2214" w:type="pct"/>
                  <w:vAlign w:val="center"/>
                </w:tcPr>
                <w:p w14:paraId="038B162E">
                  <w:pPr>
                    <w:widowControl w:val="0"/>
                    <w:adjustRightInd/>
                    <w:snapToGrid/>
                    <w:spacing w:after="0"/>
                    <w:rPr>
                      <w:rFonts w:hint="eastAsia" w:asciiTheme="minorEastAsia" w:hAnsiTheme="minorEastAsia" w:eastAsiaTheme="minorEastAsia" w:cstheme="minorEastAsia"/>
                      <w:kern w:val="2"/>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本项目不新增职工，无新增生活垃圾；边角料、包装固废收集后外售综合利用；废灯管、废活性炭、废机油等危险废物暂存于危险废物暂存间后委托有危险废物处置资质的单位处理，固体废物严格按照《一般工业固体废物贮存、处置场污染控制标准》(GB18599-2001)及修改单要求和《危险废物贮存污染控制标准》(GB18597-2001)及修改单的标准要求做好贮存、处置。</w:t>
                  </w:r>
                </w:p>
              </w:tc>
              <w:tc>
                <w:tcPr>
                  <w:tcW w:w="2266" w:type="pct"/>
                  <w:vAlign w:val="center"/>
                </w:tcPr>
                <w:p w14:paraId="0FB6D5C1">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jc w:val="left"/>
                    <w:textAlignment w:val="auto"/>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本项目不新增职工，无新增生活垃圾。</w:t>
                  </w:r>
                </w:p>
                <w:p w14:paraId="089C720D">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运营期固体废物主要是生产过程中产生的边角料、包装固废，废气处理装置产生的废灯管、废活性炭，设备维护保养产生的废机油。其中，边角料集中收集后外售处置，包装固废作为废品外售处置，废灯管、废活性炭和废机油经收集后暂存危废间，委托滕州耐鑫环境科技有限公司处理。</w:t>
                  </w:r>
                </w:p>
                <w:p w14:paraId="28D1AC6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1"/>
                      <w:szCs w:val="21"/>
                    </w:rPr>
                  </w:pPr>
                  <w:r>
                    <w:rPr>
                      <w:rFonts w:hint="eastAsia" w:ascii="Times New Roman" w:hAnsi="Times New Roman" w:eastAsia="宋体" w:cs="Times New Roman"/>
                      <w:snapToGrid w:val="0"/>
                      <w:color w:val="000000"/>
                      <w:sz w:val="21"/>
                      <w:szCs w:val="21"/>
                      <w:lang w:val="en-US" w:eastAsia="zh-CN" w:bidi="ar-SA"/>
                    </w:rPr>
                    <w:t>固体废物贮存严格按照《一般工业固体废物贮存、处置场污染控制标准》(GB18599-2001)及修改单要求和《危险废物贮存污染控制标准》(GB18597-2023)标准要求。</w:t>
                  </w:r>
                </w:p>
              </w:tc>
            </w:tr>
          </w:tbl>
          <w:p w14:paraId="58436456">
            <w:pPr>
              <w:keepNext w:val="0"/>
              <w:keepLines w:val="0"/>
              <w:pageBreakBefore w:val="0"/>
              <w:widowControl/>
              <w:suppressLineNumbers w:val="0"/>
              <w:kinsoku/>
              <w:wordWrap/>
              <w:overflowPunct/>
              <w:topLinePunct w:val="0"/>
              <w:autoSpaceDE/>
              <w:autoSpaceDN/>
              <w:bidi w:val="0"/>
              <w:adjustRightInd w:val="0"/>
              <w:snapToGrid w:val="0"/>
              <w:spacing w:before="181" w:beforeLines="50"/>
              <w:jc w:val="left"/>
              <w:textAlignment w:val="auto"/>
              <w:rPr>
                <w:rFonts w:ascii="Times New Roman" w:hAnsi="Times New Roman" w:eastAsia="宋体" w:cs="Times New Roman"/>
                <w:b/>
                <w:bCs/>
                <w:snapToGrid w:val="0"/>
                <w:color w:val="auto"/>
                <w:spacing w:val="-2"/>
                <w:sz w:val="24"/>
                <w:szCs w:val="24"/>
                <w:lang w:val="en-US" w:eastAsia="zh-CN" w:bidi="zh-CN"/>
              </w:rPr>
            </w:pPr>
            <w:r>
              <w:rPr>
                <w:rFonts w:hint="eastAsia" w:ascii="Times New Roman" w:hAnsi="Times New Roman" w:eastAsia="宋体" w:cs="Times New Roman"/>
                <w:b/>
                <w:bCs/>
                <w:snapToGrid w:val="0"/>
                <w:color w:val="auto"/>
                <w:spacing w:val="-2"/>
                <w:sz w:val="24"/>
                <w:szCs w:val="24"/>
                <w:lang w:val="en-US" w:eastAsia="zh-CN" w:bidi="zh-CN"/>
              </w:rPr>
              <w:t>三</w:t>
            </w:r>
            <w:r>
              <w:rPr>
                <w:rFonts w:ascii="Times New Roman" w:hAnsi="Times New Roman" w:eastAsia="宋体" w:cs="Times New Roman"/>
                <w:b/>
                <w:bCs/>
                <w:snapToGrid w:val="0"/>
                <w:color w:val="auto"/>
                <w:spacing w:val="-2"/>
                <w:sz w:val="24"/>
                <w:szCs w:val="24"/>
                <w:lang w:val="en-US" w:eastAsia="zh-CN" w:bidi="zh-CN"/>
              </w:rPr>
              <w:t>、</w:t>
            </w:r>
            <w:r>
              <w:rPr>
                <w:rFonts w:hint="eastAsia" w:ascii="Times New Roman" w:hAnsi="Times New Roman" w:eastAsia="宋体" w:cs="Times New Roman"/>
                <w:b/>
                <w:bCs/>
                <w:snapToGrid w:val="0"/>
                <w:color w:val="auto"/>
                <w:spacing w:val="-2"/>
                <w:sz w:val="24"/>
                <w:szCs w:val="24"/>
                <w:lang w:val="en-US" w:eastAsia="zh-CN" w:bidi="zh-CN"/>
              </w:rPr>
              <w:t xml:space="preserve">与本项目有关的原有污染情况及主要环境问题： </w:t>
            </w:r>
          </w:p>
          <w:p w14:paraId="7D53F2A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 xml:space="preserve">本项目为环保型塑料片材生产项目（二期年产吸塑片 </w:t>
            </w:r>
            <w:r>
              <w:rPr>
                <w:rFonts w:hint="default" w:ascii="宋体" w:hAnsi="宋体" w:eastAsia="宋体" w:cs="宋体"/>
                <w:snapToGrid/>
                <w:color w:val="000000"/>
                <w:sz w:val="24"/>
                <w:szCs w:val="24"/>
                <w:highlight w:val="none"/>
                <w:lang w:val="en-US" w:eastAsia="zh-CN" w:bidi="ar"/>
              </w:rPr>
              <w:t>1000t</w:t>
            </w:r>
            <w:r>
              <w:rPr>
                <w:rFonts w:hint="eastAsia" w:ascii="宋体" w:hAnsi="宋体" w:eastAsia="宋体" w:cs="宋体"/>
                <w:snapToGrid/>
                <w:color w:val="000000"/>
                <w:sz w:val="24"/>
                <w:szCs w:val="24"/>
                <w:highlight w:val="none"/>
                <w:lang w:val="en-US" w:eastAsia="zh-CN" w:bidi="ar"/>
              </w:rPr>
              <w:t xml:space="preserve">，吸塑盒 </w:t>
            </w:r>
            <w:r>
              <w:rPr>
                <w:rFonts w:hint="default" w:ascii="宋体" w:hAnsi="宋体" w:eastAsia="宋体" w:cs="宋体"/>
                <w:snapToGrid/>
                <w:color w:val="000000"/>
                <w:sz w:val="24"/>
                <w:szCs w:val="24"/>
                <w:highlight w:val="none"/>
                <w:lang w:val="en-US" w:eastAsia="zh-CN" w:bidi="ar"/>
              </w:rPr>
              <w:t>100t</w:t>
            </w:r>
            <w:r>
              <w:rPr>
                <w:rFonts w:hint="eastAsia" w:ascii="宋体" w:hAnsi="宋体" w:eastAsia="宋体" w:cs="宋体"/>
                <w:snapToGrid/>
                <w:color w:val="000000"/>
                <w:sz w:val="24"/>
                <w:szCs w:val="24"/>
                <w:highlight w:val="none"/>
                <w:lang w:val="en-US" w:eastAsia="zh-CN" w:bidi="ar"/>
              </w:rPr>
              <w:t xml:space="preserve">），位于山东省枣庄市滕州市级索镇耀国路 </w:t>
            </w:r>
            <w:r>
              <w:rPr>
                <w:rFonts w:hint="default" w:ascii="宋体" w:hAnsi="宋体" w:eastAsia="宋体" w:cs="宋体"/>
                <w:snapToGrid/>
                <w:color w:val="000000"/>
                <w:sz w:val="24"/>
                <w:szCs w:val="24"/>
                <w:highlight w:val="none"/>
                <w:lang w:val="en-US" w:eastAsia="zh-CN" w:bidi="ar"/>
              </w:rPr>
              <w:t xml:space="preserve">668 </w:t>
            </w:r>
            <w:r>
              <w:rPr>
                <w:rFonts w:hint="eastAsia" w:ascii="宋体" w:hAnsi="宋体" w:eastAsia="宋体" w:cs="宋体"/>
                <w:snapToGrid/>
                <w:color w:val="000000"/>
                <w:sz w:val="24"/>
                <w:szCs w:val="24"/>
                <w:highlight w:val="none"/>
                <w:lang w:val="en-US" w:eastAsia="zh-CN" w:bidi="ar"/>
              </w:rPr>
              <w:t xml:space="preserve">号，滕州市宏庆塑业有限公司厂区内。厂区原有污染情况及主要环境问题如下： </w:t>
            </w:r>
          </w:p>
          <w:p w14:paraId="0FE9348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 xml:space="preserve">（一）原有工程“三同时”执行情况 </w:t>
            </w:r>
          </w:p>
          <w:p w14:paraId="684313D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default" w:ascii="宋体" w:hAnsi="宋体" w:eastAsia="宋体" w:cs="宋体"/>
                <w:snapToGrid/>
                <w:color w:val="000000"/>
                <w:sz w:val="24"/>
                <w:szCs w:val="24"/>
                <w:highlight w:val="none"/>
                <w:lang w:val="en-US" w:eastAsia="zh-CN" w:bidi="ar"/>
              </w:rPr>
              <w:t xml:space="preserve">2019 </w:t>
            </w:r>
            <w:r>
              <w:rPr>
                <w:rFonts w:hint="eastAsia" w:ascii="宋体" w:hAnsi="宋体" w:eastAsia="宋体" w:cs="宋体"/>
                <w:snapToGrid/>
                <w:color w:val="000000"/>
                <w:sz w:val="24"/>
                <w:szCs w:val="24"/>
                <w:highlight w:val="none"/>
                <w:lang w:val="en-US" w:eastAsia="zh-CN" w:bidi="ar"/>
              </w:rPr>
              <w:t xml:space="preserve">年 </w:t>
            </w:r>
            <w:r>
              <w:rPr>
                <w:rFonts w:hint="default" w:ascii="宋体" w:hAnsi="宋体" w:eastAsia="宋体" w:cs="宋体"/>
                <w:snapToGrid/>
                <w:color w:val="000000"/>
                <w:sz w:val="24"/>
                <w:szCs w:val="24"/>
                <w:highlight w:val="none"/>
                <w:lang w:val="en-US" w:eastAsia="zh-CN" w:bidi="ar"/>
              </w:rPr>
              <w:t xml:space="preserve">2 </w:t>
            </w:r>
            <w:r>
              <w:rPr>
                <w:rFonts w:hint="eastAsia" w:ascii="宋体" w:hAnsi="宋体" w:eastAsia="宋体" w:cs="宋体"/>
                <w:snapToGrid/>
                <w:color w:val="000000"/>
                <w:sz w:val="24"/>
                <w:szCs w:val="24"/>
                <w:highlight w:val="none"/>
                <w:lang w:val="en-US" w:eastAsia="zh-CN" w:bidi="ar"/>
              </w:rPr>
              <w:t>月，滕州市宏庆塑业有限公司委托北京华夏国润环保科技有限公司编制了《滕州市宏庆塑业有限公司环保型塑料片材生产项目环境影响报告表》，并于</w:t>
            </w:r>
            <w:r>
              <w:rPr>
                <w:rFonts w:hint="default" w:ascii="宋体" w:hAnsi="宋体" w:eastAsia="宋体" w:cs="宋体"/>
                <w:snapToGrid/>
                <w:color w:val="000000"/>
                <w:sz w:val="24"/>
                <w:szCs w:val="24"/>
                <w:highlight w:val="none"/>
                <w:lang w:val="en-US" w:eastAsia="zh-CN" w:bidi="ar"/>
              </w:rPr>
              <w:t xml:space="preserve">2019 </w:t>
            </w:r>
            <w:r>
              <w:rPr>
                <w:rFonts w:hint="eastAsia" w:ascii="宋体" w:hAnsi="宋体" w:eastAsia="宋体" w:cs="宋体"/>
                <w:snapToGrid/>
                <w:color w:val="000000"/>
                <w:sz w:val="24"/>
                <w:szCs w:val="24"/>
                <w:highlight w:val="none"/>
                <w:lang w:val="en-US" w:eastAsia="zh-CN" w:bidi="ar"/>
              </w:rPr>
              <w:t xml:space="preserve">年 </w:t>
            </w:r>
            <w:r>
              <w:rPr>
                <w:rFonts w:hint="default" w:ascii="宋体" w:hAnsi="宋体" w:eastAsia="宋体" w:cs="宋体"/>
                <w:snapToGrid/>
                <w:color w:val="000000"/>
                <w:sz w:val="24"/>
                <w:szCs w:val="24"/>
                <w:highlight w:val="none"/>
                <w:lang w:val="en-US" w:eastAsia="zh-CN" w:bidi="ar"/>
              </w:rPr>
              <w:t xml:space="preserve">5 </w:t>
            </w:r>
            <w:r>
              <w:rPr>
                <w:rFonts w:hint="eastAsia" w:ascii="宋体" w:hAnsi="宋体" w:eastAsia="宋体" w:cs="宋体"/>
                <w:snapToGrid/>
                <w:color w:val="000000"/>
                <w:sz w:val="24"/>
                <w:szCs w:val="24"/>
                <w:highlight w:val="none"/>
                <w:lang w:val="en-US" w:eastAsia="zh-CN" w:bidi="ar"/>
              </w:rPr>
              <w:t xml:space="preserve">月 </w:t>
            </w:r>
            <w:r>
              <w:rPr>
                <w:rFonts w:hint="default" w:ascii="宋体" w:hAnsi="宋体" w:eastAsia="宋体" w:cs="宋体"/>
                <w:snapToGrid/>
                <w:color w:val="000000"/>
                <w:sz w:val="24"/>
                <w:szCs w:val="24"/>
                <w:highlight w:val="none"/>
                <w:lang w:val="en-US" w:eastAsia="zh-CN" w:bidi="ar"/>
              </w:rPr>
              <w:t xml:space="preserve">23 </w:t>
            </w:r>
            <w:r>
              <w:rPr>
                <w:rFonts w:hint="eastAsia" w:ascii="宋体" w:hAnsi="宋体" w:eastAsia="宋体" w:cs="宋体"/>
                <w:snapToGrid/>
                <w:color w:val="000000"/>
                <w:sz w:val="24"/>
                <w:szCs w:val="24"/>
                <w:highlight w:val="none"/>
                <w:lang w:val="en-US" w:eastAsia="zh-CN" w:bidi="ar"/>
              </w:rPr>
              <w:t>日取得滕州市环境保护局的审批意见（滕环行审字</w:t>
            </w:r>
            <w:r>
              <w:rPr>
                <w:rFonts w:hint="default" w:ascii="宋体" w:hAnsi="宋体" w:eastAsia="宋体" w:cs="宋体"/>
                <w:snapToGrid/>
                <w:color w:val="000000"/>
                <w:sz w:val="24"/>
                <w:szCs w:val="24"/>
                <w:highlight w:val="none"/>
                <w:lang w:val="en-US" w:eastAsia="zh-CN" w:bidi="ar"/>
              </w:rPr>
              <w:t xml:space="preserve">[2019]B-128 </w:t>
            </w:r>
            <w:r>
              <w:rPr>
                <w:rFonts w:hint="eastAsia" w:ascii="宋体" w:hAnsi="宋体" w:eastAsia="宋体" w:cs="宋体"/>
                <w:snapToGrid/>
                <w:color w:val="000000"/>
                <w:sz w:val="24"/>
                <w:szCs w:val="24"/>
                <w:highlight w:val="none"/>
                <w:lang w:val="en-US" w:eastAsia="zh-CN" w:bidi="ar"/>
              </w:rPr>
              <w:t>号），该项目总投资 45</w:t>
            </w:r>
            <w:r>
              <w:rPr>
                <w:rFonts w:hint="default" w:ascii="宋体" w:hAnsi="宋体" w:eastAsia="宋体" w:cs="宋体"/>
                <w:snapToGrid/>
                <w:color w:val="000000"/>
                <w:sz w:val="24"/>
                <w:szCs w:val="24"/>
                <w:highlight w:val="none"/>
                <w:lang w:val="en-US" w:eastAsia="zh-CN" w:bidi="ar"/>
              </w:rPr>
              <w:t xml:space="preserve">00 </w:t>
            </w:r>
            <w:r>
              <w:rPr>
                <w:rFonts w:hint="eastAsia" w:ascii="宋体" w:hAnsi="宋体" w:eastAsia="宋体" w:cs="宋体"/>
                <w:snapToGrid/>
                <w:color w:val="000000"/>
                <w:sz w:val="24"/>
                <w:szCs w:val="24"/>
                <w:highlight w:val="none"/>
                <w:lang w:val="en-US" w:eastAsia="zh-CN" w:bidi="ar"/>
              </w:rPr>
              <w:t xml:space="preserve">万元，生产规模为年产吸塑片 </w:t>
            </w:r>
            <w:r>
              <w:rPr>
                <w:rFonts w:hint="default" w:ascii="宋体" w:hAnsi="宋体" w:eastAsia="宋体" w:cs="宋体"/>
                <w:snapToGrid/>
                <w:color w:val="000000"/>
                <w:sz w:val="24"/>
                <w:szCs w:val="24"/>
                <w:highlight w:val="none"/>
                <w:lang w:val="en-US" w:eastAsia="zh-CN" w:bidi="ar"/>
              </w:rPr>
              <w:t>3000t</w:t>
            </w:r>
            <w:r>
              <w:rPr>
                <w:rFonts w:hint="eastAsia" w:ascii="宋体" w:hAnsi="宋体" w:eastAsia="宋体" w:cs="宋体"/>
                <w:snapToGrid/>
                <w:color w:val="000000"/>
                <w:sz w:val="24"/>
                <w:szCs w:val="24"/>
                <w:highlight w:val="none"/>
                <w:lang w:val="en-US" w:eastAsia="zh-CN" w:bidi="ar"/>
              </w:rPr>
              <w:t xml:space="preserve">，吸塑盒 </w:t>
            </w:r>
            <w:r>
              <w:rPr>
                <w:rFonts w:hint="default" w:ascii="宋体" w:hAnsi="宋体" w:eastAsia="宋体" w:cs="宋体"/>
                <w:snapToGrid/>
                <w:color w:val="000000"/>
                <w:sz w:val="24"/>
                <w:szCs w:val="24"/>
                <w:highlight w:val="none"/>
                <w:lang w:val="en-US" w:eastAsia="zh-CN" w:bidi="ar"/>
              </w:rPr>
              <w:t>200t</w:t>
            </w:r>
            <w:r>
              <w:rPr>
                <w:rFonts w:hint="eastAsia" w:ascii="宋体" w:hAnsi="宋体" w:eastAsia="宋体" w:cs="宋体"/>
                <w:snapToGrid/>
                <w:color w:val="000000"/>
                <w:sz w:val="24"/>
                <w:szCs w:val="24"/>
                <w:highlight w:val="none"/>
                <w:lang w:val="en-US" w:eastAsia="zh-CN" w:bidi="ar"/>
              </w:rPr>
              <w:t xml:space="preserve">，实际 总投资 </w:t>
            </w:r>
            <w:r>
              <w:rPr>
                <w:rFonts w:hint="default" w:ascii="宋体" w:hAnsi="宋体" w:eastAsia="宋体" w:cs="宋体"/>
                <w:snapToGrid/>
                <w:color w:val="000000"/>
                <w:sz w:val="24"/>
                <w:szCs w:val="24"/>
                <w:highlight w:val="none"/>
                <w:lang w:val="en-US" w:eastAsia="zh-CN" w:bidi="ar"/>
              </w:rPr>
              <w:t xml:space="preserve">4500 </w:t>
            </w:r>
            <w:r>
              <w:rPr>
                <w:rFonts w:hint="eastAsia" w:ascii="宋体" w:hAnsi="宋体" w:eastAsia="宋体" w:cs="宋体"/>
                <w:snapToGrid/>
                <w:color w:val="000000"/>
                <w:sz w:val="24"/>
                <w:szCs w:val="24"/>
                <w:highlight w:val="none"/>
                <w:lang w:val="en-US" w:eastAsia="zh-CN" w:bidi="ar"/>
              </w:rPr>
              <w:t xml:space="preserve">万元，因此滕州市宏庆塑业有限公司将其作为一期工程，于 </w:t>
            </w:r>
            <w:r>
              <w:rPr>
                <w:rFonts w:hint="default" w:ascii="宋体" w:hAnsi="宋体" w:eastAsia="宋体" w:cs="宋体"/>
                <w:snapToGrid/>
                <w:color w:val="000000"/>
                <w:sz w:val="24"/>
                <w:szCs w:val="24"/>
                <w:highlight w:val="none"/>
                <w:lang w:val="en-US" w:eastAsia="zh-CN" w:bidi="ar"/>
              </w:rPr>
              <w:t xml:space="preserve">2020 </w:t>
            </w:r>
            <w:r>
              <w:rPr>
                <w:rFonts w:hint="eastAsia" w:ascii="宋体" w:hAnsi="宋体" w:eastAsia="宋体" w:cs="宋体"/>
                <w:snapToGrid/>
                <w:color w:val="000000"/>
                <w:sz w:val="24"/>
                <w:szCs w:val="24"/>
                <w:highlight w:val="none"/>
                <w:lang w:val="en-US" w:eastAsia="zh-CN" w:bidi="ar"/>
              </w:rPr>
              <w:t xml:space="preserve">年 </w:t>
            </w:r>
            <w:r>
              <w:rPr>
                <w:rFonts w:hint="default" w:ascii="宋体" w:hAnsi="宋体" w:eastAsia="宋体" w:cs="宋体"/>
                <w:snapToGrid/>
                <w:color w:val="000000"/>
                <w:sz w:val="24"/>
                <w:szCs w:val="24"/>
                <w:highlight w:val="none"/>
                <w:lang w:val="en-US" w:eastAsia="zh-CN" w:bidi="ar"/>
              </w:rPr>
              <w:t>6</w:t>
            </w:r>
            <w:r>
              <w:rPr>
                <w:rFonts w:hint="eastAsia" w:ascii="宋体" w:hAnsi="宋体" w:eastAsia="宋体" w:cs="宋体"/>
                <w:snapToGrid/>
                <w:color w:val="000000"/>
                <w:sz w:val="24"/>
                <w:szCs w:val="24"/>
                <w:highlight w:val="none"/>
                <w:lang w:val="en-US" w:eastAsia="zh-CN" w:bidi="ar"/>
              </w:rPr>
              <w:t xml:space="preserve">月委托山东蔚沃检测评价技术服务有限公司对环保型塑料片材生产项目（一期年产吸塑片 </w:t>
            </w:r>
            <w:r>
              <w:rPr>
                <w:rFonts w:hint="default" w:ascii="宋体" w:hAnsi="宋体" w:eastAsia="宋体" w:cs="宋体"/>
                <w:snapToGrid/>
                <w:color w:val="000000"/>
                <w:sz w:val="24"/>
                <w:szCs w:val="24"/>
                <w:highlight w:val="none"/>
                <w:lang w:val="en-US" w:eastAsia="zh-CN" w:bidi="ar"/>
              </w:rPr>
              <w:t>3000t</w:t>
            </w:r>
            <w:r>
              <w:rPr>
                <w:rFonts w:hint="eastAsia" w:ascii="宋体" w:hAnsi="宋体" w:eastAsia="宋体" w:cs="宋体"/>
                <w:snapToGrid/>
                <w:color w:val="000000"/>
                <w:sz w:val="24"/>
                <w:szCs w:val="24"/>
                <w:highlight w:val="none"/>
                <w:lang w:val="en-US" w:eastAsia="zh-CN" w:bidi="ar"/>
              </w:rPr>
              <w:t xml:space="preserve">，吸塑盒 </w:t>
            </w:r>
            <w:r>
              <w:rPr>
                <w:rFonts w:hint="default" w:ascii="宋体" w:hAnsi="宋体" w:eastAsia="宋体" w:cs="宋体"/>
                <w:snapToGrid/>
                <w:color w:val="000000"/>
                <w:sz w:val="24"/>
                <w:szCs w:val="24"/>
                <w:highlight w:val="none"/>
                <w:lang w:val="en-US" w:eastAsia="zh-CN" w:bidi="ar"/>
              </w:rPr>
              <w:t>200t</w:t>
            </w:r>
            <w:r>
              <w:rPr>
                <w:rFonts w:hint="eastAsia" w:ascii="宋体" w:hAnsi="宋体" w:eastAsia="宋体" w:cs="宋体"/>
                <w:snapToGrid/>
                <w:color w:val="000000"/>
                <w:sz w:val="24"/>
                <w:szCs w:val="24"/>
                <w:highlight w:val="none"/>
                <w:lang w:val="en-US" w:eastAsia="zh-CN" w:bidi="ar"/>
              </w:rPr>
              <w:t>）进行了竣工环境保护验收检测工作（检测报告编号为</w:t>
            </w:r>
            <w:r>
              <w:rPr>
                <w:rFonts w:hint="default" w:ascii="宋体" w:hAnsi="宋体" w:eastAsia="宋体" w:cs="宋体"/>
                <w:snapToGrid/>
                <w:color w:val="000000"/>
                <w:sz w:val="24"/>
                <w:szCs w:val="24"/>
                <w:highlight w:val="none"/>
                <w:lang w:val="en-US" w:eastAsia="zh-CN" w:bidi="ar"/>
              </w:rPr>
              <w:t>WWHJ2006531</w:t>
            </w:r>
            <w:r>
              <w:rPr>
                <w:rFonts w:hint="eastAsia" w:ascii="宋体" w:hAnsi="宋体" w:eastAsia="宋体" w:cs="宋体"/>
                <w:snapToGrid/>
                <w:color w:val="000000"/>
                <w:sz w:val="24"/>
                <w:szCs w:val="24"/>
                <w:highlight w:val="none"/>
                <w:lang w:val="en-US" w:eastAsia="zh-CN" w:bidi="ar"/>
              </w:rPr>
              <w:t xml:space="preserve">）。 </w:t>
            </w:r>
          </w:p>
          <w:p w14:paraId="09D01CA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 xml:space="preserve">（二）原有工程建设情况 </w:t>
            </w:r>
          </w:p>
          <w:p w14:paraId="315B9E56">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根据《滕州市宏庆塑业有限公司环保型塑料片材生产项目（一期年产吸塑片</w:t>
            </w:r>
            <w:r>
              <w:rPr>
                <w:rFonts w:hint="default" w:ascii="宋体" w:hAnsi="宋体" w:eastAsia="宋体" w:cs="宋体"/>
                <w:snapToGrid/>
                <w:color w:val="000000"/>
                <w:sz w:val="24"/>
                <w:szCs w:val="24"/>
                <w:highlight w:val="none"/>
                <w:lang w:val="en-US" w:eastAsia="zh-CN" w:bidi="ar"/>
              </w:rPr>
              <w:t>3000t</w:t>
            </w:r>
            <w:r>
              <w:rPr>
                <w:rFonts w:hint="eastAsia" w:ascii="宋体" w:hAnsi="宋体" w:eastAsia="宋体" w:cs="宋体"/>
                <w:snapToGrid/>
                <w:color w:val="000000"/>
                <w:sz w:val="24"/>
                <w:szCs w:val="24"/>
                <w:highlight w:val="none"/>
                <w:lang w:val="en-US" w:eastAsia="zh-CN" w:bidi="ar"/>
              </w:rPr>
              <w:t xml:space="preserve">，吸塑盒 </w:t>
            </w:r>
            <w:r>
              <w:rPr>
                <w:rFonts w:hint="default" w:ascii="宋体" w:hAnsi="宋体" w:eastAsia="宋体" w:cs="宋体"/>
                <w:snapToGrid/>
                <w:color w:val="000000"/>
                <w:sz w:val="24"/>
                <w:szCs w:val="24"/>
                <w:highlight w:val="none"/>
                <w:lang w:val="en-US" w:eastAsia="zh-CN" w:bidi="ar"/>
              </w:rPr>
              <w:t>200t</w:t>
            </w:r>
            <w:r>
              <w:rPr>
                <w:rFonts w:hint="eastAsia" w:ascii="宋体" w:hAnsi="宋体" w:eastAsia="宋体" w:cs="宋体"/>
                <w:snapToGrid/>
                <w:color w:val="000000"/>
                <w:sz w:val="24"/>
                <w:szCs w:val="24"/>
                <w:highlight w:val="none"/>
                <w:lang w:val="en-US" w:eastAsia="zh-CN" w:bidi="ar"/>
              </w:rPr>
              <w:t xml:space="preserve">）竣工环保验收监测报告》，原有工程主要建设内容如下： </w:t>
            </w:r>
          </w:p>
          <w:p w14:paraId="2FDCFD56">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hint="eastAsia" w:ascii="Times New Roman" w:hAnsi="Times New Roman" w:eastAsia="宋体" w:cs="Times New Roman"/>
                <w:b/>
                <w:bCs/>
                <w:snapToGrid w:val="0"/>
                <w:sz w:val="24"/>
                <w:szCs w:val="24"/>
                <w:highlight w:val="none"/>
                <w:lang w:val="en-GB"/>
              </w:rPr>
            </w:pPr>
          </w:p>
          <w:p w14:paraId="5077B4A9">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ascii="Times New Roman" w:hAnsi="Times New Roman" w:eastAsia="宋体" w:cs="Times New Roman"/>
                <w:b/>
                <w:bCs/>
                <w:snapToGrid w:val="0"/>
                <w:sz w:val="24"/>
                <w:szCs w:val="24"/>
                <w:highlight w:val="none"/>
                <w:lang w:val="en-GB"/>
              </w:rPr>
            </w:pPr>
            <w:r>
              <w:rPr>
                <w:rFonts w:hint="eastAsia" w:ascii="Times New Roman" w:hAnsi="Times New Roman" w:eastAsia="宋体" w:cs="Times New Roman"/>
                <w:b/>
                <w:bCs/>
                <w:snapToGrid w:val="0"/>
                <w:sz w:val="24"/>
                <w:szCs w:val="24"/>
                <w:highlight w:val="none"/>
                <w:lang w:val="en-GB"/>
              </w:rPr>
              <w:t>表</w:t>
            </w:r>
            <w:r>
              <w:rPr>
                <w:rFonts w:hint="eastAsia" w:ascii="Times New Roman" w:hAnsi="Times New Roman" w:eastAsia="宋体" w:cs="Times New Roman"/>
                <w:b/>
                <w:bCs/>
                <w:snapToGrid w:val="0"/>
                <w:sz w:val="24"/>
                <w:szCs w:val="24"/>
                <w:highlight w:val="none"/>
                <w:lang w:val="en-US" w:eastAsia="zh-CN"/>
              </w:rPr>
              <w:t>3-3</w:t>
            </w:r>
            <w:r>
              <w:rPr>
                <w:rFonts w:ascii="Times New Roman" w:hAnsi="Times New Roman" w:eastAsia="宋体" w:cs="Times New Roman"/>
                <w:b/>
                <w:bCs/>
                <w:snapToGrid w:val="0"/>
                <w:sz w:val="24"/>
                <w:szCs w:val="24"/>
                <w:highlight w:val="none"/>
                <w:lang w:val="en-GB"/>
              </w:rPr>
              <w:t xml:space="preserve">  </w:t>
            </w:r>
            <w:r>
              <w:rPr>
                <w:rFonts w:hint="eastAsia" w:ascii="Times New Roman" w:hAnsi="Times New Roman" w:eastAsia="宋体" w:cs="Times New Roman"/>
                <w:b/>
                <w:bCs/>
                <w:snapToGrid w:val="0"/>
                <w:sz w:val="24"/>
                <w:szCs w:val="24"/>
                <w:highlight w:val="none"/>
                <w:lang w:val="en-GB" w:eastAsia="zh-CN"/>
              </w:rPr>
              <w:t>原有</w:t>
            </w:r>
            <w:r>
              <w:rPr>
                <w:rFonts w:hint="eastAsia" w:ascii="Times New Roman" w:hAnsi="Times New Roman" w:eastAsia="宋体" w:cs="Times New Roman"/>
                <w:b/>
                <w:bCs/>
                <w:snapToGrid w:val="0"/>
                <w:sz w:val="24"/>
                <w:szCs w:val="24"/>
                <w:highlight w:val="none"/>
                <w:lang w:val="en-GB"/>
              </w:rPr>
              <w:t>工程组成情况一览表</w:t>
            </w:r>
          </w:p>
          <w:tbl>
            <w:tblPr>
              <w:tblStyle w:val="27"/>
              <w:tblW w:w="907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944"/>
              <w:gridCol w:w="1421"/>
              <w:gridCol w:w="6706"/>
            </w:tblGrid>
            <w:tr w14:paraId="38DACB4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03" w:hRule="atLeast"/>
                <w:jc w:val="center"/>
              </w:trPr>
              <w:tc>
                <w:tcPr>
                  <w:tcW w:w="759" w:type="dxa"/>
                  <w:noWrap w:val="0"/>
                  <w:vAlign w:val="center"/>
                </w:tcPr>
                <w:p w14:paraId="6BE4318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default" w:ascii="Times New Roman" w:hAnsi="Times New Roman" w:eastAsia="宋体" w:cs="Times New Roman"/>
                      <w:b/>
                      <w:bCs/>
                      <w:snapToGrid w:val="0"/>
                      <w:color w:val="000000"/>
                      <w:sz w:val="21"/>
                      <w:szCs w:val="21"/>
                      <w:lang w:val="en-US" w:eastAsia="zh-CN" w:bidi="ar-SA"/>
                    </w:rPr>
                    <w:t>工程</w:t>
                  </w:r>
                </w:p>
                <w:p w14:paraId="66A204B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default" w:ascii="Times New Roman" w:hAnsi="Times New Roman" w:eastAsia="宋体" w:cs="Times New Roman"/>
                      <w:b/>
                      <w:bCs/>
                      <w:snapToGrid w:val="0"/>
                      <w:color w:val="000000"/>
                      <w:sz w:val="21"/>
                      <w:szCs w:val="21"/>
                      <w:lang w:val="en-US" w:eastAsia="zh-CN" w:bidi="ar-SA"/>
                    </w:rPr>
                    <w:t>类别</w:t>
                  </w:r>
                </w:p>
              </w:tc>
              <w:tc>
                <w:tcPr>
                  <w:tcW w:w="1142" w:type="dxa"/>
                  <w:noWrap w:val="0"/>
                  <w:vAlign w:val="center"/>
                </w:tcPr>
                <w:p w14:paraId="0493A77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default" w:ascii="Times New Roman" w:hAnsi="Times New Roman" w:eastAsia="宋体" w:cs="Times New Roman"/>
                      <w:b/>
                      <w:bCs/>
                      <w:snapToGrid w:val="0"/>
                      <w:color w:val="000000"/>
                      <w:sz w:val="21"/>
                      <w:szCs w:val="21"/>
                      <w:lang w:val="en-US" w:eastAsia="zh-CN" w:bidi="ar-SA"/>
                    </w:rPr>
                    <w:t>工程名称</w:t>
                  </w:r>
                </w:p>
              </w:tc>
              <w:tc>
                <w:tcPr>
                  <w:tcW w:w="5391" w:type="dxa"/>
                  <w:noWrap w:val="0"/>
                  <w:vAlign w:val="center"/>
                </w:tcPr>
                <w:p w14:paraId="33E406F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napToGrid w:val="0"/>
                      <w:color w:val="000000"/>
                      <w:sz w:val="21"/>
                      <w:szCs w:val="21"/>
                      <w:lang w:val="en-US" w:eastAsia="zh-CN" w:bidi="ar-SA"/>
                    </w:rPr>
                  </w:pPr>
                  <w:r>
                    <w:rPr>
                      <w:rFonts w:hint="default" w:ascii="Times New Roman" w:hAnsi="Times New Roman" w:eastAsia="宋体" w:cs="Times New Roman"/>
                      <w:b/>
                      <w:bCs/>
                      <w:snapToGrid w:val="0"/>
                      <w:color w:val="000000"/>
                      <w:sz w:val="21"/>
                      <w:szCs w:val="21"/>
                      <w:lang w:val="en-US" w:eastAsia="zh-CN" w:bidi="ar-SA"/>
                    </w:rPr>
                    <w:t>规模</w:t>
                  </w:r>
                </w:p>
              </w:tc>
            </w:tr>
            <w:tr w14:paraId="7410D3F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82" w:hRule="atLeast"/>
                <w:jc w:val="center"/>
              </w:trPr>
              <w:tc>
                <w:tcPr>
                  <w:tcW w:w="759" w:type="dxa"/>
                  <w:vMerge w:val="restart"/>
                  <w:noWrap w:val="0"/>
                  <w:vAlign w:val="center"/>
                </w:tcPr>
                <w:p w14:paraId="4222BD1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主体</w:t>
                  </w:r>
                </w:p>
                <w:p w14:paraId="2C064A9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工程</w:t>
                  </w:r>
                </w:p>
              </w:tc>
              <w:tc>
                <w:tcPr>
                  <w:tcW w:w="1142" w:type="dxa"/>
                  <w:noWrap w:val="0"/>
                  <w:vAlign w:val="center"/>
                </w:tcPr>
                <w:p w14:paraId="5BE13D3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PET车间</w:t>
                  </w:r>
                </w:p>
              </w:tc>
              <w:tc>
                <w:tcPr>
                  <w:tcW w:w="5391" w:type="dxa"/>
                  <w:noWrap w:val="0"/>
                  <w:vAlign w:val="center"/>
                </w:tcPr>
                <w:p w14:paraId="5912439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1座，1层，建筑面积2000m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；为项目PET吸塑片生产区。</w:t>
                  </w:r>
                </w:p>
              </w:tc>
            </w:tr>
            <w:tr w14:paraId="2FB14421">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73" w:hRule="atLeast"/>
                <w:jc w:val="center"/>
              </w:trPr>
              <w:tc>
                <w:tcPr>
                  <w:tcW w:w="759" w:type="dxa"/>
                  <w:vMerge w:val="continue"/>
                  <w:noWrap w:val="0"/>
                  <w:vAlign w:val="center"/>
                </w:tcPr>
                <w:p w14:paraId="0391D6E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4261957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吸塑车间</w:t>
                  </w:r>
                </w:p>
              </w:tc>
              <w:tc>
                <w:tcPr>
                  <w:tcW w:w="5391" w:type="dxa"/>
                  <w:noWrap w:val="0"/>
                  <w:vAlign w:val="center"/>
                </w:tcPr>
                <w:p w14:paraId="462395B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1座，1层，建筑面积280m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；为项目PET吸塑盒生产区。</w:t>
                  </w:r>
                </w:p>
              </w:tc>
            </w:tr>
            <w:tr w14:paraId="303DAB4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03" w:hRule="atLeast"/>
                <w:jc w:val="center"/>
              </w:trPr>
              <w:tc>
                <w:tcPr>
                  <w:tcW w:w="759" w:type="dxa"/>
                  <w:vMerge w:val="restart"/>
                  <w:noWrap w:val="0"/>
                  <w:vAlign w:val="center"/>
                </w:tcPr>
                <w:p w14:paraId="6E577D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辅助</w:t>
                  </w:r>
                </w:p>
                <w:p w14:paraId="2250028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工程</w:t>
                  </w:r>
                </w:p>
              </w:tc>
              <w:tc>
                <w:tcPr>
                  <w:tcW w:w="1142" w:type="dxa"/>
                  <w:noWrap w:val="0"/>
                  <w:vAlign w:val="center"/>
                </w:tcPr>
                <w:p w14:paraId="1724BAE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原料库</w:t>
                  </w:r>
                </w:p>
              </w:tc>
              <w:tc>
                <w:tcPr>
                  <w:tcW w:w="5391" w:type="dxa"/>
                  <w:noWrap w:val="0"/>
                  <w:vAlign w:val="center"/>
                </w:tcPr>
                <w:p w14:paraId="40FBB2E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2座，1层，总建筑面积1440m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；为项目原料存放区。</w:t>
                  </w:r>
                </w:p>
              </w:tc>
            </w:tr>
            <w:tr w14:paraId="467E3EFC">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03" w:hRule="atLeast"/>
                <w:jc w:val="center"/>
              </w:trPr>
              <w:tc>
                <w:tcPr>
                  <w:tcW w:w="759" w:type="dxa"/>
                  <w:vMerge w:val="continue"/>
                  <w:noWrap w:val="0"/>
                  <w:vAlign w:val="center"/>
                </w:tcPr>
                <w:p w14:paraId="6C37903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52B10FC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成品库</w:t>
                  </w:r>
                </w:p>
              </w:tc>
              <w:tc>
                <w:tcPr>
                  <w:tcW w:w="5391" w:type="dxa"/>
                  <w:noWrap w:val="0"/>
                  <w:vAlign w:val="center"/>
                </w:tcPr>
                <w:p w14:paraId="503DA24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1座，1层，建筑面积500m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；为项目原料存放区。</w:t>
                  </w:r>
                </w:p>
              </w:tc>
            </w:tr>
            <w:tr w14:paraId="7380D5B5">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03" w:hRule="atLeast"/>
                <w:jc w:val="center"/>
              </w:trPr>
              <w:tc>
                <w:tcPr>
                  <w:tcW w:w="759" w:type="dxa"/>
                  <w:vMerge w:val="continue"/>
                  <w:noWrap w:val="0"/>
                  <w:vAlign w:val="center"/>
                </w:tcPr>
                <w:p w14:paraId="69DDE81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38F1422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仓库</w:t>
                  </w:r>
                </w:p>
              </w:tc>
              <w:tc>
                <w:tcPr>
                  <w:tcW w:w="5391" w:type="dxa"/>
                  <w:noWrap w:val="0"/>
                  <w:vAlign w:val="center"/>
                </w:tcPr>
                <w:p w14:paraId="40D8E8A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1座，1层，建筑面积920m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；为项目原料存放区。</w:t>
                  </w:r>
                </w:p>
              </w:tc>
            </w:tr>
            <w:tr w14:paraId="126270B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03" w:hRule="atLeast"/>
                <w:jc w:val="center"/>
              </w:trPr>
              <w:tc>
                <w:tcPr>
                  <w:tcW w:w="759" w:type="dxa"/>
                  <w:vMerge w:val="continue"/>
                  <w:noWrap w:val="0"/>
                  <w:vAlign w:val="center"/>
                </w:tcPr>
                <w:p w14:paraId="17EF54E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41EF90C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办公室</w:t>
                  </w:r>
                </w:p>
              </w:tc>
              <w:tc>
                <w:tcPr>
                  <w:tcW w:w="5391" w:type="dxa"/>
                  <w:noWrap w:val="0"/>
                  <w:vAlign w:val="center"/>
                </w:tcPr>
                <w:p w14:paraId="1644BCA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1座，占地面积510m</w:t>
                  </w:r>
                  <w:r>
                    <w:rPr>
                      <w:rFonts w:hint="default" w:ascii="Times New Roman" w:hAnsi="Times New Roman" w:cs="Times New Roman" w:eastAsiaTheme="minorEastAsia"/>
                      <w:sz w:val="21"/>
                      <w:szCs w:val="21"/>
                      <w:vertAlign w:val="superscript"/>
                      <w:lang w:val="en-US" w:eastAsia="zh-CN" w:bidi="zh-CN"/>
                    </w:rPr>
                    <w:t>2</w:t>
                  </w:r>
                  <w:r>
                    <w:rPr>
                      <w:rFonts w:hint="default" w:ascii="Times New Roman" w:hAnsi="Times New Roman" w:cs="Times New Roman" w:eastAsiaTheme="minorEastAsia"/>
                      <w:sz w:val="21"/>
                      <w:szCs w:val="21"/>
                      <w:lang w:val="en-US" w:eastAsia="zh-CN" w:bidi="zh-CN"/>
                    </w:rPr>
                    <w:t>；为项目日常经营管理区域。</w:t>
                  </w:r>
                </w:p>
              </w:tc>
            </w:tr>
            <w:tr w14:paraId="4CDFEE06">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73" w:hRule="atLeast"/>
                <w:jc w:val="center"/>
              </w:trPr>
              <w:tc>
                <w:tcPr>
                  <w:tcW w:w="759" w:type="dxa"/>
                  <w:vMerge w:val="restart"/>
                  <w:noWrap w:val="0"/>
                  <w:vAlign w:val="center"/>
                </w:tcPr>
                <w:p w14:paraId="4A2A465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公用</w:t>
                  </w:r>
                </w:p>
                <w:p w14:paraId="2852C49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工程</w:t>
                  </w:r>
                </w:p>
              </w:tc>
              <w:tc>
                <w:tcPr>
                  <w:tcW w:w="1142" w:type="dxa"/>
                  <w:noWrap w:val="0"/>
                  <w:vAlign w:val="center"/>
                </w:tcPr>
                <w:p w14:paraId="766C912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供水</w:t>
                  </w:r>
                </w:p>
              </w:tc>
              <w:tc>
                <w:tcPr>
                  <w:tcW w:w="5391" w:type="dxa"/>
                  <w:noWrap w:val="0"/>
                  <w:vAlign w:val="center"/>
                </w:tcPr>
                <w:p w14:paraId="15AD57E5">
                  <w:pPr>
                    <w:keepNext w:val="0"/>
                    <w:keepLines w:val="0"/>
                    <w:pageBreakBefore w:val="0"/>
                    <w:widowControl/>
                    <w:suppressLineNumbers w:val="0"/>
                    <w:kinsoku/>
                    <w:wordWrap/>
                    <w:overflowPunct/>
                    <w:topLinePunct w:val="0"/>
                    <w:autoSpaceDE/>
                    <w:autoSpaceDN/>
                    <w:bidi w:val="0"/>
                    <w:adjustRightInd w:val="0"/>
                    <w:snapToGrid/>
                    <w:spacing w:after="0"/>
                    <w:jc w:val="center"/>
                    <w:textAlignment w:val="auto"/>
                    <w:rPr>
                      <w:rFonts w:hint="default" w:ascii="Times New Roman" w:hAnsi="Times New Roman" w:cs="Times New Roman" w:eastAsiaTheme="minorEastAsia"/>
                      <w:sz w:val="21"/>
                      <w:szCs w:val="21"/>
                      <w:lang w:val="en-US" w:eastAsia="zh-CN" w:bidi="zh-CN"/>
                    </w:rPr>
                  </w:pPr>
                  <w:r>
                    <w:rPr>
                      <w:rFonts w:hint="eastAsia" w:ascii="宋体" w:hAnsi="宋体" w:eastAsia="宋体" w:cs="宋体"/>
                      <w:color w:val="000000"/>
                      <w:kern w:val="0"/>
                      <w:sz w:val="21"/>
                      <w:szCs w:val="21"/>
                      <w:lang w:val="en-US" w:eastAsia="zh-CN" w:bidi="ar"/>
                    </w:rPr>
                    <w:t>由区域自来水管网提供。</w:t>
                  </w:r>
                </w:p>
              </w:tc>
            </w:tr>
            <w:tr w14:paraId="352AD6F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73" w:hRule="atLeast"/>
                <w:jc w:val="center"/>
              </w:trPr>
              <w:tc>
                <w:tcPr>
                  <w:tcW w:w="759" w:type="dxa"/>
                  <w:vMerge w:val="continue"/>
                  <w:noWrap w:val="0"/>
                  <w:vAlign w:val="center"/>
                </w:tcPr>
                <w:p w14:paraId="6DC52E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2009CB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排水</w:t>
                  </w:r>
                </w:p>
              </w:tc>
              <w:tc>
                <w:tcPr>
                  <w:tcW w:w="5391" w:type="dxa"/>
                  <w:noWrap w:val="0"/>
                  <w:vAlign w:val="center"/>
                </w:tcPr>
                <w:p w14:paraId="518B15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雨污分流制</w:t>
                  </w:r>
                </w:p>
              </w:tc>
            </w:tr>
            <w:tr w14:paraId="68090551">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73" w:hRule="atLeast"/>
                <w:jc w:val="center"/>
              </w:trPr>
              <w:tc>
                <w:tcPr>
                  <w:tcW w:w="759" w:type="dxa"/>
                  <w:vMerge w:val="continue"/>
                  <w:noWrap w:val="0"/>
                  <w:vAlign w:val="center"/>
                </w:tcPr>
                <w:p w14:paraId="182D1EB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3AD2E9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供电</w:t>
                  </w:r>
                </w:p>
              </w:tc>
              <w:tc>
                <w:tcPr>
                  <w:tcW w:w="5391" w:type="dxa"/>
                  <w:noWrap w:val="0"/>
                  <w:vAlign w:val="center"/>
                </w:tcPr>
                <w:p w14:paraId="7B1D88C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由市政电网供给。</w:t>
                  </w:r>
                </w:p>
              </w:tc>
            </w:tr>
            <w:tr w14:paraId="59F623A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restart"/>
                  <w:noWrap w:val="0"/>
                  <w:vAlign w:val="center"/>
                </w:tcPr>
                <w:p w14:paraId="2315581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环保</w:t>
                  </w:r>
                </w:p>
                <w:p w14:paraId="61C0DDF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工程</w:t>
                  </w:r>
                </w:p>
              </w:tc>
              <w:tc>
                <w:tcPr>
                  <w:tcW w:w="1142" w:type="dxa"/>
                  <w:noWrap w:val="0"/>
                  <w:vAlign w:val="center"/>
                </w:tcPr>
                <w:p w14:paraId="66EE034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废气</w:t>
                  </w:r>
                </w:p>
              </w:tc>
              <w:tc>
                <w:tcPr>
                  <w:tcW w:w="5391" w:type="dxa"/>
                  <w:noWrap w:val="0"/>
                  <w:vAlign w:val="center"/>
                </w:tcPr>
                <w:p w14:paraId="706D907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有机废气：集气罩+</w:t>
                  </w:r>
                  <w:r>
                    <w:rPr>
                      <w:rFonts w:hint="eastAsia" w:ascii="Times New Roman" w:hAnsi="Times New Roman" w:cs="Times New Roman" w:eastAsiaTheme="minorEastAsia"/>
                      <w:sz w:val="21"/>
                      <w:szCs w:val="21"/>
                      <w:lang w:val="en-US" w:eastAsia="zh-CN" w:bidi="zh-CN"/>
                    </w:rPr>
                    <w:t>光氧等离子一体机</w:t>
                  </w:r>
                  <w:r>
                    <w:rPr>
                      <w:rFonts w:hint="default" w:ascii="Times New Roman" w:hAnsi="Times New Roman" w:cs="Times New Roman" w:eastAsiaTheme="minorEastAsia"/>
                      <w:sz w:val="21"/>
                      <w:szCs w:val="21"/>
                      <w:lang w:val="en-US" w:eastAsia="zh-CN" w:bidi="zh-CN"/>
                    </w:rPr>
                    <w:t>+活性炭吸附装置+15m 高排气筒排放</w:t>
                  </w:r>
                </w:p>
              </w:tc>
            </w:tr>
            <w:tr w14:paraId="0099865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51" w:hRule="atLeast"/>
                <w:jc w:val="center"/>
              </w:trPr>
              <w:tc>
                <w:tcPr>
                  <w:tcW w:w="759" w:type="dxa"/>
                  <w:vMerge w:val="continue"/>
                  <w:noWrap w:val="0"/>
                  <w:vAlign w:val="center"/>
                </w:tcPr>
                <w:p w14:paraId="2DC57B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73AD407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废水</w:t>
                  </w:r>
                </w:p>
              </w:tc>
              <w:tc>
                <w:tcPr>
                  <w:tcW w:w="5391" w:type="dxa"/>
                  <w:noWrap w:val="0"/>
                  <w:vAlign w:val="center"/>
                </w:tcPr>
                <w:p w14:paraId="5A7B926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eastAsia" w:ascii="Times New Roman" w:hAnsi="Times New Roman" w:cs="Times New Roman" w:eastAsiaTheme="minorEastAsia"/>
                      <w:sz w:val="21"/>
                      <w:szCs w:val="21"/>
                      <w:lang w:val="en-US" w:eastAsia="zh-CN" w:bidi="zh-CN"/>
                    </w:rPr>
                    <w:t>生活污水经化粪池处理后外运综合利用，不外排。</w:t>
                  </w:r>
                </w:p>
              </w:tc>
            </w:tr>
            <w:tr w14:paraId="6710CE0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73" w:hRule="atLeast"/>
                <w:jc w:val="center"/>
              </w:trPr>
              <w:tc>
                <w:tcPr>
                  <w:tcW w:w="759" w:type="dxa"/>
                  <w:vMerge w:val="continue"/>
                  <w:noWrap w:val="0"/>
                  <w:vAlign w:val="center"/>
                </w:tcPr>
                <w:p w14:paraId="409F8DD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0B06A7A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噪声</w:t>
                  </w:r>
                </w:p>
              </w:tc>
              <w:tc>
                <w:tcPr>
                  <w:tcW w:w="5391" w:type="dxa"/>
                  <w:noWrap w:val="0"/>
                  <w:vAlign w:val="center"/>
                </w:tcPr>
                <w:p w14:paraId="3073020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采用减震、隔声、消声等降噪措施</w:t>
                  </w:r>
                </w:p>
              </w:tc>
            </w:tr>
            <w:tr w14:paraId="52B534A3">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noWrap w:val="0"/>
                  <w:vAlign w:val="center"/>
                </w:tcPr>
                <w:p w14:paraId="3CABDA2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p>
              </w:tc>
              <w:tc>
                <w:tcPr>
                  <w:tcW w:w="1142" w:type="dxa"/>
                  <w:noWrap w:val="0"/>
                  <w:vAlign w:val="center"/>
                </w:tcPr>
                <w:p w14:paraId="48B03BC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default" w:ascii="Times New Roman" w:hAnsi="Times New Roman" w:cs="Times New Roman" w:eastAsiaTheme="minorEastAsia"/>
                      <w:sz w:val="21"/>
                      <w:szCs w:val="21"/>
                      <w:lang w:val="en-US" w:eastAsia="zh-CN" w:bidi="zh-CN"/>
                    </w:rPr>
                    <w:t>固废</w:t>
                  </w:r>
                </w:p>
              </w:tc>
              <w:tc>
                <w:tcPr>
                  <w:tcW w:w="5391" w:type="dxa"/>
                  <w:noWrap w:val="0"/>
                  <w:vAlign w:val="center"/>
                </w:tcPr>
                <w:p w14:paraId="30E35D1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eastAsia" w:ascii="Times New Roman" w:hAnsi="Times New Roman" w:cs="Times New Roman" w:eastAsiaTheme="minorEastAsia"/>
                      <w:sz w:val="21"/>
                      <w:szCs w:val="21"/>
                      <w:lang w:val="en-US" w:eastAsia="zh-CN" w:bidi="zh-CN"/>
                    </w:rPr>
                    <w:t>生活垃圾：由环卫部门统一收集处理；</w:t>
                  </w:r>
                </w:p>
                <w:p w14:paraId="7C31B49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eastAsia" w:ascii="Times New Roman" w:hAnsi="Times New Roman" w:cs="Times New Roman" w:eastAsiaTheme="minorEastAsia"/>
                      <w:sz w:val="21"/>
                      <w:szCs w:val="21"/>
                      <w:lang w:val="en-US" w:eastAsia="zh-CN" w:bidi="zh-CN"/>
                    </w:rPr>
                    <w:t>边角料、包装固废：收集后外售；</w:t>
                  </w:r>
                </w:p>
                <w:p w14:paraId="7A13F73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bidi="zh-CN"/>
                    </w:rPr>
                  </w:pPr>
                  <w:r>
                    <w:rPr>
                      <w:rFonts w:hint="eastAsia" w:ascii="Times New Roman" w:hAnsi="Times New Roman" w:cs="Times New Roman" w:eastAsiaTheme="minorEastAsia"/>
                      <w:sz w:val="21"/>
                      <w:szCs w:val="21"/>
                      <w:lang w:val="en-US" w:eastAsia="zh-CN" w:bidi="zh-CN"/>
                    </w:rPr>
                    <w:t>废灯管、废活性炭、废机油：委托有资质单位处置</w:t>
                  </w:r>
                  <w:r>
                    <w:rPr>
                      <w:rFonts w:hint="default" w:ascii="Times New Roman" w:hAnsi="Times New Roman" w:cs="Times New Roman" w:eastAsiaTheme="minorEastAsia"/>
                      <w:sz w:val="21"/>
                      <w:szCs w:val="21"/>
                      <w:lang w:val="en-US" w:eastAsia="zh-CN" w:bidi="zh-CN"/>
                    </w:rPr>
                    <w:t>。</w:t>
                  </w:r>
                </w:p>
              </w:tc>
            </w:tr>
          </w:tbl>
          <w:p w14:paraId="607F329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 xml:space="preserve">（三）原有工程主要污染物产排情况 </w:t>
            </w:r>
          </w:p>
          <w:p w14:paraId="71FA705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根据《滕州市宏庆塑业有限公司环保型塑料片材生产项目（一期年产吸塑片</w:t>
            </w:r>
            <w:r>
              <w:rPr>
                <w:rFonts w:hint="default" w:ascii="宋体" w:hAnsi="宋体" w:eastAsia="宋体" w:cs="宋体"/>
                <w:snapToGrid/>
                <w:color w:val="000000"/>
                <w:sz w:val="24"/>
                <w:szCs w:val="24"/>
                <w:highlight w:val="none"/>
                <w:lang w:val="en-US" w:eastAsia="zh-CN" w:bidi="ar"/>
              </w:rPr>
              <w:t>3000t</w:t>
            </w:r>
            <w:r>
              <w:rPr>
                <w:rFonts w:hint="eastAsia" w:ascii="宋体" w:hAnsi="宋体" w:eastAsia="宋体" w:cs="宋体"/>
                <w:snapToGrid/>
                <w:color w:val="000000"/>
                <w:sz w:val="24"/>
                <w:szCs w:val="24"/>
                <w:highlight w:val="none"/>
                <w:lang w:val="en-US" w:eastAsia="zh-CN" w:bidi="ar"/>
              </w:rPr>
              <w:t xml:space="preserve">，吸塑盒 </w:t>
            </w:r>
            <w:r>
              <w:rPr>
                <w:rFonts w:hint="default" w:ascii="宋体" w:hAnsi="宋体" w:eastAsia="宋体" w:cs="宋体"/>
                <w:snapToGrid/>
                <w:color w:val="000000"/>
                <w:sz w:val="24"/>
                <w:szCs w:val="24"/>
                <w:highlight w:val="none"/>
                <w:lang w:val="en-US" w:eastAsia="zh-CN" w:bidi="ar"/>
              </w:rPr>
              <w:t>200t</w:t>
            </w:r>
            <w:r>
              <w:rPr>
                <w:rFonts w:hint="eastAsia" w:ascii="宋体" w:hAnsi="宋体" w:eastAsia="宋体" w:cs="宋体"/>
                <w:snapToGrid/>
                <w:color w:val="000000"/>
                <w:sz w:val="24"/>
                <w:szCs w:val="24"/>
                <w:highlight w:val="none"/>
                <w:lang w:val="en-US" w:eastAsia="zh-CN" w:bidi="ar"/>
              </w:rPr>
              <w:t xml:space="preserve">）竣工环保验收监测报告》，现有工程主要产污情况如下： </w:t>
            </w:r>
          </w:p>
          <w:p w14:paraId="2781343F">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default" w:ascii="宋体" w:hAnsi="宋体" w:eastAsia="宋体" w:cs="宋体"/>
                <w:snapToGrid/>
                <w:color w:val="000000"/>
                <w:sz w:val="24"/>
                <w:szCs w:val="24"/>
                <w:highlight w:val="none"/>
                <w:lang w:val="en-US" w:eastAsia="zh-CN" w:bidi="ar"/>
              </w:rPr>
              <w:t>1</w:t>
            </w:r>
            <w:r>
              <w:rPr>
                <w:rFonts w:hint="eastAsia" w:ascii="宋体" w:hAnsi="宋体" w:eastAsia="宋体" w:cs="宋体"/>
                <w:snapToGrid/>
                <w:color w:val="000000"/>
                <w:sz w:val="24"/>
                <w:szCs w:val="24"/>
                <w:highlight w:val="none"/>
                <w:lang w:val="en-US" w:eastAsia="zh-CN" w:bidi="ar"/>
              </w:rPr>
              <w:t xml:space="preserve">、废气 </w:t>
            </w:r>
          </w:p>
          <w:p w14:paraId="34C55C2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 xml:space="preserve">原有工程运行期产生的废气包括生产过程中预结晶、挤出、三辊压光、软化、吸塑成型过程产生的 </w:t>
            </w:r>
            <w:r>
              <w:rPr>
                <w:rFonts w:hint="default" w:ascii="宋体" w:hAnsi="宋体" w:eastAsia="宋体" w:cs="宋体"/>
                <w:snapToGrid/>
                <w:color w:val="000000"/>
                <w:sz w:val="24"/>
                <w:szCs w:val="24"/>
                <w:highlight w:val="none"/>
                <w:lang w:val="en-US" w:eastAsia="zh-CN" w:bidi="ar"/>
              </w:rPr>
              <w:t>VOCs</w:t>
            </w:r>
            <w:r>
              <w:rPr>
                <w:rFonts w:hint="eastAsia" w:ascii="宋体" w:hAnsi="宋体" w:eastAsia="宋体" w:cs="宋体"/>
                <w:snapToGrid/>
                <w:color w:val="000000"/>
                <w:sz w:val="24"/>
                <w:szCs w:val="24"/>
                <w:highlight w:val="none"/>
                <w:lang w:val="en-US" w:eastAsia="zh-CN" w:bidi="ar"/>
              </w:rPr>
              <w:t>，经集气罩收集后通过低温等离子</w:t>
            </w:r>
            <w:r>
              <w:rPr>
                <w:rFonts w:hint="default" w:ascii="宋体" w:hAnsi="宋体" w:eastAsia="宋体" w:cs="宋体"/>
                <w:snapToGrid/>
                <w:color w:val="000000"/>
                <w:sz w:val="24"/>
                <w:szCs w:val="24"/>
                <w:highlight w:val="none"/>
                <w:lang w:val="en-US" w:eastAsia="zh-CN" w:bidi="ar"/>
              </w:rPr>
              <w:t xml:space="preserve">+UV </w:t>
            </w:r>
            <w:r>
              <w:rPr>
                <w:rFonts w:hint="eastAsia" w:ascii="宋体" w:hAnsi="宋体" w:eastAsia="宋体" w:cs="宋体"/>
                <w:snapToGrid/>
                <w:color w:val="000000"/>
                <w:sz w:val="24"/>
                <w:szCs w:val="24"/>
                <w:highlight w:val="none"/>
                <w:lang w:val="en-US" w:eastAsia="zh-CN" w:bidi="ar"/>
              </w:rPr>
              <w:t>光催化氧化</w:t>
            </w:r>
            <w:r>
              <w:rPr>
                <w:rFonts w:hint="default" w:ascii="宋体" w:hAnsi="宋体" w:eastAsia="宋体" w:cs="宋体"/>
                <w:snapToGrid/>
                <w:color w:val="000000"/>
                <w:sz w:val="24"/>
                <w:szCs w:val="24"/>
                <w:highlight w:val="none"/>
                <w:lang w:val="en-US" w:eastAsia="zh-CN" w:bidi="ar"/>
              </w:rPr>
              <w:t>+</w:t>
            </w:r>
            <w:r>
              <w:rPr>
                <w:rFonts w:hint="eastAsia" w:ascii="宋体" w:hAnsi="宋体" w:eastAsia="宋体" w:cs="宋体"/>
                <w:snapToGrid/>
                <w:color w:val="000000"/>
                <w:sz w:val="24"/>
                <w:szCs w:val="24"/>
                <w:highlight w:val="none"/>
                <w:lang w:val="en-US" w:eastAsia="zh-CN" w:bidi="ar"/>
              </w:rPr>
              <w:t xml:space="preserve">活性炭吸附有机废气处理装置处理后，经 </w:t>
            </w:r>
            <w:r>
              <w:rPr>
                <w:rFonts w:hint="default" w:ascii="宋体" w:hAnsi="宋体" w:eastAsia="宋体" w:cs="宋体"/>
                <w:snapToGrid/>
                <w:color w:val="000000"/>
                <w:sz w:val="24"/>
                <w:szCs w:val="24"/>
                <w:highlight w:val="none"/>
                <w:lang w:val="en-US" w:eastAsia="zh-CN" w:bidi="ar"/>
              </w:rPr>
              <w:t xml:space="preserve">15 </w:t>
            </w:r>
            <w:r>
              <w:rPr>
                <w:rFonts w:hint="eastAsia" w:ascii="宋体" w:hAnsi="宋体" w:eastAsia="宋体" w:cs="宋体"/>
                <w:snapToGrid/>
                <w:color w:val="000000"/>
                <w:sz w:val="24"/>
                <w:szCs w:val="24"/>
                <w:highlight w:val="none"/>
                <w:lang w:val="en-US" w:eastAsia="zh-CN" w:bidi="ar"/>
              </w:rPr>
              <w:t xml:space="preserve">米高排气筒排放。无组织废气主要为未经收集的 </w:t>
            </w:r>
            <w:r>
              <w:rPr>
                <w:rFonts w:hint="default" w:ascii="宋体" w:hAnsi="宋体" w:eastAsia="宋体" w:cs="宋体"/>
                <w:snapToGrid/>
                <w:color w:val="000000"/>
                <w:sz w:val="24"/>
                <w:szCs w:val="24"/>
                <w:highlight w:val="none"/>
                <w:lang w:val="en-US" w:eastAsia="zh-CN" w:bidi="ar"/>
              </w:rPr>
              <w:t xml:space="preserve">VOCs </w:t>
            </w:r>
            <w:r>
              <w:rPr>
                <w:rFonts w:hint="eastAsia" w:ascii="宋体" w:hAnsi="宋体" w:eastAsia="宋体" w:cs="宋体"/>
                <w:snapToGrid/>
                <w:color w:val="000000"/>
                <w:sz w:val="24"/>
                <w:szCs w:val="24"/>
                <w:highlight w:val="none"/>
                <w:lang w:val="en-US" w:eastAsia="zh-CN" w:bidi="ar"/>
              </w:rPr>
              <w:t xml:space="preserve">废气。 </w:t>
            </w:r>
          </w:p>
          <w:p w14:paraId="23679B4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snapToGrid/>
                <w:color w:val="000000"/>
                <w:sz w:val="24"/>
                <w:szCs w:val="24"/>
                <w:highlight w:val="none"/>
                <w:lang w:val="en-US" w:eastAsia="zh-CN" w:bidi="ar"/>
              </w:rPr>
            </w:pPr>
            <w:r>
              <w:rPr>
                <w:rFonts w:hint="default" w:ascii="Times New Roman" w:hAnsi="Times New Roman" w:eastAsia="宋体" w:cs="Times New Roman"/>
                <w:snapToGrid/>
                <w:color w:val="000000"/>
                <w:sz w:val="24"/>
                <w:szCs w:val="24"/>
                <w:highlight w:val="none"/>
                <w:lang w:val="en-US" w:eastAsia="zh-CN" w:bidi="ar"/>
              </w:rPr>
              <w:t>根据 2020 年 6 月 12 日~6 月 13 日验收监测期间的监测数据，</w:t>
            </w:r>
            <w:r>
              <w:rPr>
                <w:rFonts w:hint="eastAsia" w:ascii="Times New Roman" w:hAnsi="Times New Roman" w:eastAsia="宋体" w:cs="Times New Roman"/>
                <w:snapToGrid/>
                <w:color w:val="000000"/>
                <w:sz w:val="24"/>
                <w:szCs w:val="24"/>
                <w:highlight w:val="none"/>
                <w:lang w:val="en-US" w:eastAsia="zh-CN" w:bidi="ar"/>
              </w:rPr>
              <w:t>DA001</w:t>
            </w:r>
            <w:r>
              <w:rPr>
                <w:rFonts w:hint="default" w:ascii="Times New Roman" w:hAnsi="Times New Roman" w:eastAsia="宋体" w:cs="Times New Roman"/>
                <w:snapToGrid/>
                <w:color w:val="000000"/>
                <w:sz w:val="24"/>
                <w:szCs w:val="24"/>
                <w:highlight w:val="none"/>
                <w:lang w:val="en-US" w:eastAsia="zh-CN" w:bidi="ar"/>
              </w:rPr>
              <w:t xml:space="preserve"> 排气筒排放 VOCs最大排放浓度为 5.95mg/m</w:t>
            </w:r>
            <w:r>
              <w:rPr>
                <w:rFonts w:hint="default" w:ascii="Times New Roman" w:hAnsi="Times New Roman" w:eastAsia="宋体" w:cs="Times New Roman"/>
                <w:snapToGrid/>
                <w:color w:val="000000"/>
                <w:sz w:val="24"/>
                <w:szCs w:val="24"/>
                <w:highlight w:val="none"/>
                <w:vertAlign w:val="superscript"/>
                <w:lang w:val="en-US" w:eastAsia="zh-CN" w:bidi="ar"/>
              </w:rPr>
              <w:t>3</w:t>
            </w:r>
            <w:r>
              <w:rPr>
                <w:rFonts w:hint="default" w:ascii="Times New Roman" w:hAnsi="Times New Roman" w:eastAsia="宋体" w:cs="Times New Roman"/>
                <w:snapToGrid/>
                <w:color w:val="000000"/>
                <w:sz w:val="24"/>
                <w:szCs w:val="24"/>
                <w:highlight w:val="none"/>
                <w:lang w:val="en-US" w:eastAsia="zh-CN" w:bidi="ar"/>
              </w:rPr>
              <w:t>，最大排放速率为 2.33×10</w:t>
            </w:r>
            <w:r>
              <w:rPr>
                <w:rFonts w:hint="default" w:ascii="Times New Roman" w:hAnsi="Times New Roman" w:eastAsia="宋体" w:cs="Times New Roman"/>
                <w:snapToGrid/>
                <w:color w:val="000000"/>
                <w:sz w:val="24"/>
                <w:szCs w:val="24"/>
                <w:highlight w:val="none"/>
                <w:vertAlign w:val="superscript"/>
                <w:lang w:val="en-US" w:eastAsia="zh-CN" w:bidi="ar"/>
              </w:rPr>
              <w:t>-2</w:t>
            </w:r>
            <w:r>
              <w:rPr>
                <w:rFonts w:hint="default" w:ascii="Times New Roman" w:hAnsi="Times New Roman" w:eastAsia="宋体" w:cs="Times New Roman"/>
                <w:snapToGrid/>
                <w:color w:val="000000"/>
                <w:sz w:val="24"/>
                <w:szCs w:val="24"/>
                <w:highlight w:val="none"/>
                <w:lang w:val="en-US" w:eastAsia="zh-CN" w:bidi="ar"/>
              </w:rPr>
              <w:t xml:space="preserve"> kg/h，</w:t>
            </w:r>
            <w:r>
              <w:rPr>
                <w:rFonts w:hint="eastAsia" w:ascii="Times New Roman" w:hAnsi="Times New Roman" w:eastAsia="宋体" w:cs="Times New Roman"/>
                <w:snapToGrid/>
                <w:color w:val="000000"/>
                <w:sz w:val="24"/>
                <w:szCs w:val="24"/>
                <w:highlight w:val="none"/>
                <w:lang w:val="en-US" w:eastAsia="zh-CN" w:bidi="ar"/>
              </w:rPr>
              <w:t>排放总量为0.056t/a，</w:t>
            </w:r>
            <w:r>
              <w:rPr>
                <w:rFonts w:hint="default" w:ascii="Times New Roman" w:hAnsi="Times New Roman" w:eastAsia="宋体" w:cs="Times New Roman"/>
                <w:snapToGrid/>
                <w:color w:val="000000"/>
                <w:sz w:val="24"/>
                <w:szCs w:val="24"/>
                <w:highlight w:val="none"/>
                <w:lang w:val="en-US" w:eastAsia="zh-CN" w:bidi="ar"/>
              </w:rPr>
              <w:t xml:space="preserve">有组织排放 VOCs 满足《挥发性有机物排放标准 第 6 部分：有机化工行业》（DB37/2801.6-2018）表 1 中限值要求。 </w:t>
            </w:r>
          </w:p>
          <w:p w14:paraId="4BCC3E25">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default" w:ascii="Times New Roman" w:hAnsi="Times New Roman" w:eastAsia="宋体" w:cs="Times New Roman"/>
                <w:snapToGrid/>
                <w:color w:val="000000"/>
                <w:sz w:val="24"/>
                <w:szCs w:val="24"/>
                <w:highlight w:val="none"/>
                <w:lang w:val="en-US" w:eastAsia="zh-CN" w:bidi="ar"/>
              </w:rPr>
              <w:t>根据 2020 年 6 月 12 日~6 月 13 日验收监测期间的监测数据，厂界 VOCs 浓度最大监测值分别为 0.75mg/m</w:t>
            </w:r>
            <w:r>
              <w:rPr>
                <w:rFonts w:hint="default" w:ascii="Times New Roman" w:hAnsi="Times New Roman" w:eastAsia="宋体" w:cs="Times New Roman"/>
                <w:snapToGrid/>
                <w:color w:val="000000"/>
                <w:sz w:val="24"/>
                <w:szCs w:val="24"/>
                <w:highlight w:val="none"/>
                <w:vertAlign w:val="superscript"/>
                <w:lang w:val="en-US" w:eastAsia="zh-CN" w:bidi="ar"/>
              </w:rPr>
              <w:t>3</w:t>
            </w:r>
            <w:r>
              <w:rPr>
                <w:rFonts w:hint="default" w:ascii="Times New Roman" w:hAnsi="Times New Roman" w:eastAsia="宋体" w:cs="Times New Roman"/>
                <w:snapToGrid/>
                <w:color w:val="000000"/>
                <w:sz w:val="24"/>
                <w:szCs w:val="24"/>
                <w:highlight w:val="none"/>
                <w:lang w:val="en-US" w:eastAsia="zh-CN" w:bidi="ar"/>
              </w:rPr>
              <w:t>，厂界无组织 VOCs 排放浓度满足《挥发性有机物排放标准 第 6 部分：有机化工行业（DB37/2801.6-2018）》中表 3 相关限值要求</w:t>
            </w:r>
            <w:r>
              <w:rPr>
                <w:rFonts w:hint="eastAsia" w:ascii="宋体" w:hAnsi="宋体" w:eastAsia="宋体" w:cs="宋体"/>
                <w:snapToGrid/>
                <w:color w:val="000000"/>
                <w:sz w:val="24"/>
                <w:szCs w:val="24"/>
                <w:highlight w:val="none"/>
                <w:lang w:val="en-US" w:eastAsia="zh-CN" w:bidi="ar"/>
              </w:rPr>
              <w:t xml:space="preserve">。 </w:t>
            </w:r>
          </w:p>
          <w:p w14:paraId="68FCE88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default" w:ascii="宋体" w:hAnsi="宋体" w:eastAsia="宋体" w:cs="宋体"/>
                <w:snapToGrid/>
                <w:color w:val="000000"/>
                <w:sz w:val="24"/>
                <w:szCs w:val="24"/>
                <w:highlight w:val="none"/>
                <w:lang w:val="en-US" w:eastAsia="zh-CN" w:bidi="ar"/>
              </w:rPr>
              <w:t>2</w:t>
            </w:r>
            <w:r>
              <w:rPr>
                <w:rFonts w:hint="eastAsia" w:ascii="宋体" w:hAnsi="宋体" w:eastAsia="宋体" w:cs="宋体"/>
                <w:snapToGrid/>
                <w:color w:val="000000"/>
                <w:sz w:val="24"/>
                <w:szCs w:val="24"/>
                <w:highlight w:val="none"/>
                <w:lang w:val="en-US" w:eastAsia="zh-CN" w:bidi="ar"/>
              </w:rPr>
              <w:t xml:space="preserve">、废水 </w:t>
            </w:r>
          </w:p>
          <w:p w14:paraId="644EB57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eastAsia" w:ascii="宋体" w:hAnsi="宋体" w:eastAsia="宋体" w:cs="宋体"/>
                <w:snapToGrid/>
                <w:color w:val="000000"/>
                <w:sz w:val="24"/>
                <w:szCs w:val="24"/>
                <w:highlight w:val="none"/>
                <w:lang w:val="en-US" w:eastAsia="zh-CN" w:bidi="ar"/>
              </w:rPr>
              <w:t xml:space="preserve">原有工程运行期产生的废水主要为生活污水，经化粪池处理后外运综合利用，不外排。 </w:t>
            </w:r>
          </w:p>
          <w:p w14:paraId="3EC71BE9">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default" w:ascii="宋体" w:hAnsi="宋体" w:eastAsia="宋体" w:cs="宋体"/>
                <w:snapToGrid/>
                <w:color w:val="000000"/>
                <w:sz w:val="24"/>
                <w:szCs w:val="24"/>
                <w:highlight w:val="none"/>
                <w:lang w:val="en-US" w:eastAsia="zh-CN" w:bidi="ar"/>
              </w:rPr>
              <w:t>3</w:t>
            </w:r>
            <w:r>
              <w:rPr>
                <w:rFonts w:hint="eastAsia" w:ascii="宋体" w:hAnsi="宋体" w:eastAsia="宋体" w:cs="宋体"/>
                <w:snapToGrid/>
                <w:color w:val="000000"/>
                <w:sz w:val="24"/>
                <w:szCs w:val="24"/>
                <w:highlight w:val="none"/>
                <w:lang w:val="en-US" w:eastAsia="zh-CN" w:bidi="ar"/>
              </w:rPr>
              <w:t xml:space="preserve">、噪声 </w:t>
            </w:r>
          </w:p>
          <w:p w14:paraId="16AD837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snapToGrid/>
                <w:color w:val="000000"/>
                <w:sz w:val="24"/>
                <w:szCs w:val="24"/>
                <w:highlight w:val="none"/>
                <w:lang w:val="en-US" w:eastAsia="zh-CN" w:bidi="ar"/>
              </w:rPr>
            </w:pPr>
            <w:r>
              <w:rPr>
                <w:rFonts w:hint="eastAsia" w:ascii="Times New Roman" w:hAnsi="Times New Roman" w:eastAsia="宋体" w:cs="Times New Roman"/>
                <w:snapToGrid/>
                <w:color w:val="000000"/>
                <w:sz w:val="24"/>
                <w:szCs w:val="24"/>
                <w:highlight w:val="none"/>
                <w:lang w:val="en-US" w:eastAsia="zh-CN" w:bidi="ar"/>
              </w:rPr>
              <w:t>原</w:t>
            </w:r>
            <w:r>
              <w:rPr>
                <w:rFonts w:hint="default" w:ascii="Times New Roman" w:hAnsi="Times New Roman" w:eastAsia="宋体" w:cs="Times New Roman"/>
                <w:snapToGrid/>
                <w:color w:val="000000"/>
                <w:sz w:val="24"/>
                <w:szCs w:val="24"/>
                <w:highlight w:val="none"/>
                <w:lang w:val="en-US" w:eastAsia="zh-CN" w:bidi="ar"/>
              </w:rPr>
              <w:t>有工程运行过程中产生的噪声主要为生产设备运行产生的噪声，噪声级为75～85dB(A)。这些设备均位于厂房内，采取厂房墙壁阻挡、厂区外墙阻挡以及距离衰减等降噪措施，根据 2020 年 6 月 12 日~6 月 13 日验收监测期间的监测数据，厂界昼间噪声监测结果为 55.8~57.5dB（A），夜间噪声监测结果为 45.1~47.8dB（A），均能够满足《工业企业厂界环境噪声排放标准》（GB12348-2008)</w:t>
            </w:r>
            <w:r>
              <w:rPr>
                <w:rFonts w:hint="eastAsia" w:ascii="Times New Roman" w:hAnsi="Times New Roman" w:eastAsia="宋体" w:cs="Times New Roman"/>
                <w:snapToGrid/>
                <w:color w:val="000000"/>
                <w:sz w:val="24"/>
                <w:szCs w:val="24"/>
                <w:highlight w:val="none"/>
                <w:lang w:val="en-US" w:eastAsia="zh-CN" w:bidi="ar"/>
              </w:rPr>
              <w:t>3</w:t>
            </w:r>
            <w:r>
              <w:rPr>
                <w:rFonts w:hint="default" w:ascii="Times New Roman" w:hAnsi="Times New Roman" w:eastAsia="宋体" w:cs="Times New Roman"/>
                <w:snapToGrid/>
                <w:color w:val="000000"/>
                <w:sz w:val="24"/>
                <w:szCs w:val="24"/>
                <w:highlight w:val="none"/>
                <w:lang w:val="en-US" w:eastAsia="zh-CN" w:bidi="ar"/>
              </w:rPr>
              <w:t xml:space="preserve">类标准要求。 </w:t>
            </w:r>
          </w:p>
          <w:p w14:paraId="4849C984">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snapToGrid/>
                <w:color w:val="000000"/>
                <w:sz w:val="24"/>
                <w:szCs w:val="24"/>
                <w:highlight w:val="none"/>
                <w:lang w:val="en-US" w:eastAsia="zh-CN" w:bidi="ar"/>
              </w:rPr>
            </w:pPr>
            <w:r>
              <w:rPr>
                <w:rFonts w:hint="default" w:ascii="宋体" w:hAnsi="宋体" w:eastAsia="宋体" w:cs="宋体"/>
                <w:snapToGrid/>
                <w:color w:val="000000"/>
                <w:sz w:val="24"/>
                <w:szCs w:val="24"/>
                <w:highlight w:val="none"/>
                <w:lang w:val="en-US" w:eastAsia="zh-CN" w:bidi="ar"/>
              </w:rPr>
              <w:t>4</w:t>
            </w:r>
            <w:r>
              <w:rPr>
                <w:rFonts w:hint="eastAsia" w:ascii="宋体" w:hAnsi="宋体" w:eastAsia="宋体" w:cs="宋体"/>
                <w:snapToGrid/>
                <w:color w:val="000000"/>
                <w:sz w:val="24"/>
                <w:szCs w:val="24"/>
                <w:highlight w:val="none"/>
                <w:lang w:val="en-US" w:eastAsia="zh-CN" w:bidi="ar"/>
              </w:rPr>
              <w:t xml:space="preserve">、固废 </w:t>
            </w:r>
          </w:p>
          <w:p w14:paraId="15F6F94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eastAsia" w:ascii="宋体" w:hAnsi="宋体" w:eastAsia="宋体" w:cs="宋体"/>
                <w:snapToGrid/>
                <w:color w:val="000000"/>
                <w:sz w:val="24"/>
                <w:szCs w:val="24"/>
                <w:highlight w:val="none"/>
                <w:lang w:val="en-US" w:eastAsia="zh-CN" w:bidi="ar"/>
              </w:rPr>
              <w:t>原有工程运行过程中产生的固废主要是员工生活垃圾，生产过程中产生的边角料、包装固废等，废气处理装置产生的废灯管、废活性炭，设备维护保养产生的废机油。边角料、包装固废集中收集后外售；废灯管、废活性炭、废机油集中收集后暂存于危废暂存间，委托有资质单位处置；生活垃圾交由环卫部门统一处理。原有工程产生的固废均能够得到合理处置。</w:t>
            </w:r>
            <w:r>
              <w:rPr>
                <w:rFonts w:hint="eastAsia" w:ascii="宋体" w:hAnsi="宋体" w:eastAsia="宋体" w:cs="宋体"/>
                <w:color w:val="000000"/>
                <w:kern w:val="0"/>
                <w:sz w:val="24"/>
                <w:szCs w:val="24"/>
                <w:lang w:val="en-US" w:eastAsia="zh-CN" w:bidi="ar"/>
              </w:rPr>
              <w:t xml:space="preserve"> </w:t>
            </w:r>
          </w:p>
          <w:p w14:paraId="040D0F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（四）厂区现有工程污染物排放量汇总</w:t>
            </w:r>
          </w:p>
          <w:p w14:paraId="42814460">
            <w:pPr>
              <w:keepNext w:val="0"/>
              <w:keepLines w:val="0"/>
              <w:pageBreakBefore w:val="0"/>
              <w:widowControl w:val="0"/>
              <w:kinsoku/>
              <w:wordWrap/>
              <w:overflowPunct/>
              <w:topLinePunct w:val="0"/>
              <w:autoSpaceDE/>
              <w:autoSpaceDN/>
              <w:bidi w:val="0"/>
              <w:adjustRightInd w:val="0"/>
              <w:snapToGrid w:val="0"/>
              <w:spacing w:before="181" w:beforeLines="50" w:after="181" w:afterLines="50" w:line="360" w:lineRule="auto"/>
              <w:ind w:firstLine="482" w:firstLineChars="200"/>
              <w:jc w:val="center"/>
              <w:textAlignment w:val="auto"/>
              <w:rPr>
                <w:rFonts w:ascii="Times New Roman" w:hAnsi="Times New Roman" w:eastAsia="宋体" w:cs="Times New Roman"/>
                <w:b/>
                <w:bCs/>
                <w:snapToGrid w:val="0"/>
                <w:sz w:val="24"/>
                <w:szCs w:val="24"/>
                <w:highlight w:val="none"/>
                <w:lang w:val="en-GB"/>
              </w:rPr>
            </w:pPr>
            <w:r>
              <w:rPr>
                <w:rFonts w:hint="eastAsia" w:ascii="Times New Roman" w:hAnsi="Times New Roman" w:eastAsia="宋体" w:cs="Times New Roman"/>
                <w:b/>
                <w:bCs/>
                <w:snapToGrid w:val="0"/>
                <w:sz w:val="24"/>
                <w:szCs w:val="24"/>
                <w:highlight w:val="none"/>
                <w:lang w:val="en-GB"/>
              </w:rPr>
              <w:t>表</w:t>
            </w:r>
            <w:r>
              <w:rPr>
                <w:rFonts w:hint="eastAsia" w:ascii="Times New Roman" w:hAnsi="Times New Roman" w:eastAsia="宋体" w:cs="Times New Roman"/>
                <w:b/>
                <w:bCs/>
                <w:snapToGrid w:val="0"/>
                <w:sz w:val="24"/>
                <w:szCs w:val="24"/>
                <w:highlight w:val="none"/>
                <w:lang w:val="en-US" w:eastAsia="zh-CN"/>
              </w:rPr>
              <w:t>3-4</w:t>
            </w:r>
            <w:r>
              <w:rPr>
                <w:rFonts w:ascii="Times New Roman" w:hAnsi="Times New Roman" w:eastAsia="宋体" w:cs="Times New Roman"/>
                <w:b/>
                <w:bCs/>
                <w:snapToGrid w:val="0"/>
                <w:sz w:val="24"/>
                <w:szCs w:val="24"/>
                <w:highlight w:val="none"/>
                <w:lang w:val="en-GB"/>
              </w:rPr>
              <w:t xml:space="preserve">  </w:t>
            </w:r>
            <w:r>
              <w:rPr>
                <w:rFonts w:hint="eastAsia" w:ascii="Times New Roman" w:hAnsi="Times New Roman" w:eastAsia="宋体" w:cs="Times New Roman"/>
                <w:b/>
                <w:bCs/>
                <w:snapToGrid w:val="0"/>
                <w:sz w:val="24"/>
                <w:szCs w:val="24"/>
                <w:highlight w:val="none"/>
                <w:lang w:val="en-GB" w:eastAsia="zh-CN"/>
              </w:rPr>
              <w:t>原有</w:t>
            </w:r>
            <w:r>
              <w:rPr>
                <w:rFonts w:hint="eastAsia" w:ascii="Times New Roman" w:hAnsi="Times New Roman" w:eastAsia="宋体" w:cs="Times New Roman"/>
                <w:b/>
                <w:bCs/>
                <w:snapToGrid w:val="0"/>
                <w:sz w:val="24"/>
                <w:szCs w:val="24"/>
                <w:highlight w:val="none"/>
                <w:lang w:val="en-GB"/>
              </w:rPr>
              <w:t>工程</w:t>
            </w:r>
            <w:r>
              <w:rPr>
                <w:rFonts w:hint="eastAsia" w:ascii="Times New Roman" w:hAnsi="Times New Roman" w:eastAsia="宋体" w:cs="Times New Roman"/>
                <w:b/>
                <w:bCs/>
                <w:snapToGrid w:val="0"/>
                <w:sz w:val="24"/>
                <w:szCs w:val="24"/>
                <w:highlight w:val="none"/>
                <w:lang w:val="en-GB" w:eastAsia="zh-CN"/>
              </w:rPr>
              <w:t>污染物排放</w:t>
            </w:r>
            <w:r>
              <w:rPr>
                <w:rFonts w:hint="eastAsia" w:ascii="Times New Roman" w:hAnsi="Times New Roman" w:eastAsia="宋体" w:cs="Times New Roman"/>
                <w:b/>
                <w:bCs/>
                <w:snapToGrid w:val="0"/>
                <w:sz w:val="24"/>
                <w:szCs w:val="24"/>
                <w:highlight w:val="none"/>
                <w:lang w:val="en-GB"/>
              </w:rPr>
              <w:t>情况一览表</w:t>
            </w:r>
          </w:p>
          <w:tbl>
            <w:tblPr>
              <w:tblStyle w:val="28"/>
              <w:tblW w:w="9079"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269"/>
              <w:gridCol w:w="2269"/>
              <w:gridCol w:w="2272"/>
            </w:tblGrid>
            <w:tr w14:paraId="72726DD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69" w:type="dxa"/>
                  <w:tcBorders>
                    <w:top w:val="single" w:color="auto" w:sz="12" w:space="0"/>
                  </w:tcBorders>
                  <w:vAlign w:val="center"/>
                </w:tcPr>
                <w:p w14:paraId="7FA1DB6E">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r>
                    <w:rPr>
                      <w:rFonts w:hint="default" w:ascii="Times New Roman" w:hAnsi="Times New Roman" w:cs="Times New Roman" w:eastAsiaTheme="minorEastAsia"/>
                      <w:color w:val="000000"/>
                      <w:kern w:val="0"/>
                      <w:sz w:val="21"/>
                      <w:szCs w:val="21"/>
                      <w:lang w:val="en-US" w:eastAsia="zh-CN" w:bidi="ar"/>
                    </w:rPr>
                    <w:t>因素</w:t>
                  </w:r>
                </w:p>
              </w:tc>
              <w:tc>
                <w:tcPr>
                  <w:tcW w:w="2269" w:type="dxa"/>
                  <w:tcBorders>
                    <w:top w:val="single" w:color="auto" w:sz="12" w:space="0"/>
                  </w:tcBorders>
                  <w:vAlign w:val="center"/>
                </w:tcPr>
                <w:p w14:paraId="44DDE93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r>
                    <w:rPr>
                      <w:rFonts w:hint="default" w:ascii="Times New Roman" w:hAnsi="Times New Roman" w:cs="Times New Roman" w:eastAsiaTheme="minorEastAsia"/>
                      <w:color w:val="000000"/>
                      <w:kern w:val="0"/>
                      <w:sz w:val="21"/>
                      <w:szCs w:val="21"/>
                      <w:lang w:val="en-US" w:eastAsia="zh-CN" w:bidi="ar"/>
                    </w:rPr>
                    <w:t>污染因子</w:t>
                  </w:r>
                </w:p>
              </w:tc>
              <w:tc>
                <w:tcPr>
                  <w:tcW w:w="2269" w:type="dxa"/>
                  <w:tcBorders>
                    <w:top w:val="single" w:color="auto" w:sz="12" w:space="0"/>
                  </w:tcBorders>
                  <w:vAlign w:val="center"/>
                </w:tcPr>
                <w:p w14:paraId="646067B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r>
                    <w:rPr>
                      <w:rFonts w:hint="default" w:ascii="Times New Roman" w:hAnsi="Times New Roman" w:cs="Times New Roman" w:eastAsiaTheme="minorEastAsia"/>
                      <w:color w:val="000000"/>
                      <w:kern w:val="0"/>
                      <w:sz w:val="21"/>
                      <w:szCs w:val="21"/>
                      <w:lang w:val="en-US" w:eastAsia="zh-CN" w:bidi="ar"/>
                    </w:rPr>
                    <w:t>产生量（t/a）</w:t>
                  </w:r>
                </w:p>
              </w:tc>
              <w:tc>
                <w:tcPr>
                  <w:tcW w:w="2272" w:type="dxa"/>
                  <w:tcBorders>
                    <w:top w:val="single" w:color="auto" w:sz="12" w:space="0"/>
                    <w:right w:val="nil"/>
                  </w:tcBorders>
                  <w:vAlign w:val="center"/>
                </w:tcPr>
                <w:p w14:paraId="724E5DF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r>
                    <w:rPr>
                      <w:rFonts w:hint="eastAsia" w:ascii="Times New Roman" w:hAnsi="Times New Roman" w:cs="Times New Roman" w:eastAsiaTheme="minorEastAsia"/>
                      <w:color w:val="000000"/>
                      <w:kern w:val="0"/>
                      <w:sz w:val="21"/>
                      <w:szCs w:val="21"/>
                      <w:lang w:val="en-US" w:eastAsia="zh-CN" w:bidi="ar"/>
                    </w:rPr>
                    <w:t>处置方式</w:t>
                  </w:r>
                </w:p>
              </w:tc>
            </w:tr>
            <w:tr w14:paraId="5594B7D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69" w:type="dxa"/>
                  <w:vAlign w:val="center"/>
                </w:tcPr>
                <w:p w14:paraId="693D387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eastAsia="zh-CN"/>
                    </w:rPr>
                  </w:pPr>
                  <w:r>
                    <w:rPr>
                      <w:rFonts w:hint="default" w:ascii="Times New Roman" w:hAnsi="Times New Roman" w:cs="Times New Roman" w:eastAsiaTheme="minorEastAsia"/>
                      <w:color w:val="000000"/>
                      <w:sz w:val="21"/>
                      <w:szCs w:val="21"/>
                      <w:vertAlign w:val="baseline"/>
                      <w:lang w:eastAsia="zh-CN"/>
                    </w:rPr>
                    <w:t>废气</w:t>
                  </w:r>
                </w:p>
              </w:tc>
              <w:tc>
                <w:tcPr>
                  <w:tcW w:w="2269" w:type="dxa"/>
                  <w:vAlign w:val="center"/>
                </w:tcPr>
                <w:p w14:paraId="1E8E579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r>
                    <w:rPr>
                      <w:rFonts w:hint="default" w:ascii="Times New Roman" w:hAnsi="Times New Roman" w:cs="Times New Roman" w:eastAsiaTheme="minorEastAsia"/>
                      <w:color w:val="000000"/>
                      <w:kern w:val="0"/>
                      <w:sz w:val="21"/>
                      <w:szCs w:val="21"/>
                      <w:lang w:val="en-US" w:eastAsia="zh-CN" w:bidi="ar"/>
                    </w:rPr>
                    <w:t>VOCs（有组织）</w:t>
                  </w:r>
                </w:p>
              </w:tc>
              <w:tc>
                <w:tcPr>
                  <w:tcW w:w="2269" w:type="dxa"/>
                  <w:vAlign w:val="center"/>
                </w:tcPr>
                <w:p w14:paraId="551AA73B">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0.622</w:t>
                  </w:r>
                </w:p>
              </w:tc>
              <w:tc>
                <w:tcPr>
                  <w:tcW w:w="2272" w:type="dxa"/>
                  <w:tcBorders>
                    <w:right w:val="nil"/>
                  </w:tcBorders>
                  <w:vAlign w:val="center"/>
                </w:tcPr>
                <w:p w14:paraId="6AD149B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eastAsia" w:ascii="Times New Roman" w:hAnsi="Times New Roman" w:cs="Times New Roman" w:eastAsiaTheme="minorEastAsia"/>
                      <w:color w:val="000000"/>
                      <w:sz w:val="21"/>
                      <w:szCs w:val="21"/>
                      <w:vertAlign w:val="baseline"/>
                      <w:lang w:val="en-US" w:eastAsia="zh-CN"/>
                    </w:rPr>
                    <w:t>排放量：</w:t>
                  </w:r>
                  <w:r>
                    <w:rPr>
                      <w:rFonts w:hint="default" w:ascii="Times New Roman" w:hAnsi="Times New Roman" w:cs="Times New Roman" w:eastAsiaTheme="minorEastAsia"/>
                      <w:color w:val="000000"/>
                      <w:sz w:val="21"/>
                      <w:szCs w:val="21"/>
                      <w:vertAlign w:val="baseline"/>
                      <w:lang w:val="en-US" w:eastAsia="zh-CN"/>
                    </w:rPr>
                    <w:t>0.056</w:t>
                  </w:r>
                </w:p>
              </w:tc>
            </w:tr>
            <w:tr w14:paraId="2E2DC0E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69" w:type="dxa"/>
                  <w:vMerge w:val="restart"/>
                  <w:vAlign w:val="center"/>
                </w:tcPr>
                <w:p w14:paraId="128A86F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eastAsia="zh-CN"/>
                    </w:rPr>
                  </w:pPr>
                  <w:r>
                    <w:rPr>
                      <w:rFonts w:hint="default" w:ascii="Times New Roman" w:hAnsi="Times New Roman" w:cs="Times New Roman" w:eastAsiaTheme="minorEastAsia"/>
                      <w:color w:val="000000"/>
                      <w:sz w:val="21"/>
                      <w:szCs w:val="21"/>
                      <w:vertAlign w:val="baseline"/>
                      <w:lang w:eastAsia="zh-CN"/>
                    </w:rPr>
                    <w:t>废水</w:t>
                  </w:r>
                </w:p>
              </w:tc>
              <w:tc>
                <w:tcPr>
                  <w:tcW w:w="2269" w:type="dxa"/>
                  <w:vAlign w:val="center"/>
                </w:tcPr>
                <w:p w14:paraId="3175E05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r>
                    <w:rPr>
                      <w:rFonts w:hint="default" w:ascii="Times New Roman" w:hAnsi="Times New Roman" w:cs="Times New Roman" w:eastAsiaTheme="minorEastAsia"/>
                      <w:color w:val="000000"/>
                      <w:kern w:val="0"/>
                      <w:sz w:val="21"/>
                      <w:szCs w:val="21"/>
                      <w:lang w:val="en-US" w:eastAsia="zh-CN" w:bidi="ar"/>
                    </w:rPr>
                    <w:t>废水量</w:t>
                  </w:r>
                </w:p>
              </w:tc>
              <w:tc>
                <w:tcPr>
                  <w:tcW w:w="2269" w:type="dxa"/>
                  <w:vAlign w:val="center"/>
                </w:tcPr>
                <w:p w14:paraId="47744C4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288</w:t>
                  </w:r>
                </w:p>
              </w:tc>
              <w:tc>
                <w:tcPr>
                  <w:tcW w:w="2272" w:type="dxa"/>
                  <w:vMerge w:val="restart"/>
                  <w:tcBorders>
                    <w:right w:val="nil"/>
                  </w:tcBorders>
                  <w:vAlign w:val="center"/>
                </w:tcPr>
                <w:p w14:paraId="4E1A792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eastAsia" w:ascii="Times New Roman" w:hAnsi="Times New Roman" w:cs="Times New Roman" w:eastAsiaTheme="minorEastAsia"/>
                      <w:color w:val="000000"/>
                      <w:kern w:val="0"/>
                      <w:sz w:val="21"/>
                      <w:szCs w:val="21"/>
                      <w:lang w:val="en-US" w:eastAsia="zh-CN" w:bidi="ar"/>
                    </w:rPr>
                    <w:t xml:space="preserve">经化粪池处理后外运综合利用，不外排 </w:t>
                  </w:r>
                </w:p>
              </w:tc>
            </w:tr>
            <w:tr w14:paraId="1626D49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69" w:type="dxa"/>
                  <w:vMerge w:val="continue"/>
                  <w:vAlign w:val="center"/>
                </w:tcPr>
                <w:p w14:paraId="1962A18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p>
              </w:tc>
              <w:tc>
                <w:tcPr>
                  <w:tcW w:w="2269" w:type="dxa"/>
                  <w:vAlign w:val="center"/>
                </w:tcPr>
                <w:p w14:paraId="5EA9110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COD</w:t>
                  </w:r>
                </w:p>
              </w:tc>
              <w:tc>
                <w:tcPr>
                  <w:tcW w:w="2269" w:type="dxa"/>
                  <w:vAlign w:val="center"/>
                </w:tcPr>
                <w:p w14:paraId="65547B0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0.086</w:t>
                  </w:r>
                </w:p>
              </w:tc>
              <w:tc>
                <w:tcPr>
                  <w:tcW w:w="2272" w:type="dxa"/>
                  <w:vMerge w:val="continue"/>
                  <w:tcBorders>
                    <w:right w:val="nil"/>
                  </w:tcBorders>
                  <w:vAlign w:val="center"/>
                </w:tcPr>
                <w:p w14:paraId="410B1C1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p>
              </w:tc>
            </w:tr>
            <w:tr w14:paraId="1CD09F5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69" w:type="dxa"/>
                  <w:vMerge w:val="continue"/>
                  <w:vAlign w:val="center"/>
                </w:tcPr>
                <w:p w14:paraId="69A962F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p>
              </w:tc>
              <w:tc>
                <w:tcPr>
                  <w:tcW w:w="2269" w:type="dxa"/>
                  <w:vAlign w:val="center"/>
                </w:tcPr>
                <w:p w14:paraId="41EAC484">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eastAsia="zh-CN"/>
                    </w:rPr>
                  </w:pPr>
                  <w:r>
                    <w:rPr>
                      <w:rFonts w:hint="default" w:ascii="Times New Roman" w:hAnsi="Times New Roman" w:cs="Times New Roman" w:eastAsiaTheme="minorEastAsia"/>
                      <w:color w:val="000000"/>
                      <w:sz w:val="21"/>
                      <w:szCs w:val="21"/>
                      <w:vertAlign w:val="baseline"/>
                      <w:lang w:eastAsia="zh-CN"/>
                    </w:rPr>
                    <w:t>氨氮</w:t>
                  </w:r>
                </w:p>
              </w:tc>
              <w:tc>
                <w:tcPr>
                  <w:tcW w:w="2269" w:type="dxa"/>
                  <w:vAlign w:val="center"/>
                </w:tcPr>
                <w:p w14:paraId="4BE16647">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0.0072</w:t>
                  </w:r>
                </w:p>
              </w:tc>
              <w:tc>
                <w:tcPr>
                  <w:tcW w:w="2272" w:type="dxa"/>
                  <w:vMerge w:val="continue"/>
                  <w:tcBorders>
                    <w:right w:val="nil"/>
                  </w:tcBorders>
                  <w:vAlign w:val="center"/>
                </w:tcPr>
                <w:p w14:paraId="4FE326A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p>
              </w:tc>
            </w:tr>
            <w:tr w14:paraId="1E8C1FF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69" w:type="dxa"/>
                  <w:vMerge w:val="restart"/>
                  <w:vAlign w:val="center"/>
                </w:tcPr>
                <w:p w14:paraId="776439D1">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eastAsia="zh-CN"/>
                    </w:rPr>
                  </w:pPr>
                  <w:r>
                    <w:rPr>
                      <w:rFonts w:hint="default" w:ascii="Times New Roman" w:hAnsi="Times New Roman" w:cs="Times New Roman" w:eastAsiaTheme="minorEastAsia"/>
                      <w:color w:val="000000"/>
                      <w:sz w:val="21"/>
                      <w:szCs w:val="21"/>
                      <w:vertAlign w:val="baseline"/>
                      <w:lang w:eastAsia="zh-CN"/>
                    </w:rPr>
                    <w:t>固废</w:t>
                  </w:r>
                </w:p>
              </w:tc>
              <w:tc>
                <w:tcPr>
                  <w:tcW w:w="2269" w:type="dxa"/>
                  <w:vAlign w:val="center"/>
                </w:tcPr>
                <w:p w14:paraId="3FBE9BD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eastAsia="zh-CN"/>
                    </w:rPr>
                  </w:pPr>
                  <w:r>
                    <w:rPr>
                      <w:rFonts w:hint="default" w:ascii="Times New Roman" w:hAnsi="Times New Roman" w:cs="Times New Roman" w:eastAsiaTheme="minorEastAsia"/>
                      <w:color w:val="000000"/>
                      <w:sz w:val="21"/>
                      <w:szCs w:val="21"/>
                      <w:vertAlign w:val="baseline"/>
                      <w:lang w:eastAsia="zh-CN"/>
                    </w:rPr>
                    <w:t>一般固废</w:t>
                  </w:r>
                </w:p>
              </w:tc>
              <w:tc>
                <w:tcPr>
                  <w:tcW w:w="2269" w:type="dxa"/>
                  <w:vAlign w:val="center"/>
                </w:tcPr>
                <w:p w14:paraId="60301EDF">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3.83</w:t>
                  </w:r>
                </w:p>
              </w:tc>
              <w:tc>
                <w:tcPr>
                  <w:tcW w:w="2272" w:type="dxa"/>
                  <w:tcBorders>
                    <w:right w:val="nil"/>
                  </w:tcBorders>
                  <w:vAlign w:val="center"/>
                </w:tcPr>
                <w:p w14:paraId="4DDFDD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eastAsia" w:ascii="宋体" w:hAnsi="宋体" w:eastAsia="宋体" w:cs="宋体"/>
                      <w:color w:val="000000"/>
                      <w:kern w:val="0"/>
                      <w:sz w:val="21"/>
                      <w:szCs w:val="21"/>
                      <w:lang w:val="en-US" w:eastAsia="zh-CN" w:bidi="ar"/>
                    </w:rPr>
                    <w:t>收集后外售综合利用</w:t>
                  </w:r>
                </w:p>
              </w:tc>
            </w:tr>
            <w:tr w14:paraId="5A1103C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69" w:type="dxa"/>
                  <w:vMerge w:val="continue"/>
                  <w:vAlign w:val="center"/>
                </w:tcPr>
                <w:p w14:paraId="03911DED">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p>
              </w:tc>
              <w:tc>
                <w:tcPr>
                  <w:tcW w:w="2269" w:type="dxa"/>
                  <w:vAlign w:val="center"/>
                </w:tcPr>
                <w:p w14:paraId="580F9F6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eastAsia="zh-CN"/>
                    </w:rPr>
                  </w:pPr>
                  <w:r>
                    <w:rPr>
                      <w:rFonts w:hint="default" w:ascii="Times New Roman" w:hAnsi="Times New Roman" w:cs="Times New Roman" w:eastAsiaTheme="minorEastAsia"/>
                      <w:color w:val="000000"/>
                      <w:sz w:val="21"/>
                      <w:szCs w:val="21"/>
                      <w:vertAlign w:val="baseline"/>
                      <w:lang w:eastAsia="zh-CN"/>
                    </w:rPr>
                    <w:t>危险废物</w:t>
                  </w:r>
                </w:p>
              </w:tc>
              <w:tc>
                <w:tcPr>
                  <w:tcW w:w="2269" w:type="dxa"/>
                  <w:vAlign w:val="center"/>
                </w:tcPr>
                <w:p w14:paraId="2BB76C5A">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0.61</w:t>
                  </w:r>
                </w:p>
              </w:tc>
              <w:tc>
                <w:tcPr>
                  <w:tcW w:w="2272" w:type="dxa"/>
                  <w:tcBorders>
                    <w:right w:val="nil"/>
                  </w:tcBorders>
                  <w:vAlign w:val="center"/>
                </w:tcPr>
                <w:p w14:paraId="75F276A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eastAsia" w:ascii="宋体" w:hAnsi="宋体" w:eastAsia="宋体" w:cs="宋体"/>
                      <w:color w:val="000000"/>
                      <w:kern w:val="0"/>
                      <w:sz w:val="21"/>
                      <w:szCs w:val="21"/>
                      <w:lang w:val="en-US" w:eastAsia="zh-CN" w:bidi="ar"/>
                    </w:rPr>
                    <w:t>集中收集后暂存于危废暂存间内，委托有资质单位处理</w:t>
                  </w:r>
                </w:p>
              </w:tc>
            </w:tr>
            <w:tr w14:paraId="5CEC758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69" w:type="dxa"/>
                  <w:vMerge w:val="continue"/>
                  <w:tcBorders>
                    <w:bottom w:val="single" w:color="auto" w:sz="12" w:space="0"/>
                  </w:tcBorders>
                  <w:vAlign w:val="center"/>
                </w:tcPr>
                <w:p w14:paraId="79A1B67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rPr>
                  </w:pPr>
                </w:p>
              </w:tc>
              <w:tc>
                <w:tcPr>
                  <w:tcW w:w="2269" w:type="dxa"/>
                  <w:tcBorders>
                    <w:bottom w:val="single" w:color="auto" w:sz="12" w:space="0"/>
                  </w:tcBorders>
                  <w:vAlign w:val="center"/>
                </w:tcPr>
                <w:p w14:paraId="3658E436">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eastAsia="zh-CN"/>
                    </w:rPr>
                  </w:pPr>
                  <w:r>
                    <w:rPr>
                      <w:rFonts w:hint="default" w:ascii="Times New Roman" w:hAnsi="Times New Roman" w:cs="Times New Roman" w:eastAsiaTheme="minorEastAsia"/>
                      <w:color w:val="000000"/>
                      <w:sz w:val="21"/>
                      <w:szCs w:val="21"/>
                      <w:vertAlign w:val="baseline"/>
                      <w:lang w:eastAsia="zh-CN"/>
                    </w:rPr>
                    <w:t>生活垃圾</w:t>
                  </w:r>
                </w:p>
              </w:tc>
              <w:tc>
                <w:tcPr>
                  <w:tcW w:w="2269" w:type="dxa"/>
                  <w:tcBorders>
                    <w:bottom w:val="single" w:color="auto" w:sz="12" w:space="0"/>
                  </w:tcBorders>
                  <w:vAlign w:val="center"/>
                </w:tcPr>
                <w:p w14:paraId="7351695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color w:val="000000"/>
                      <w:sz w:val="21"/>
                      <w:szCs w:val="21"/>
                      <w:vertAlign w:val="baseline"/>
                      <w:lang w:val="en-US" w:eastAsia="zh-CN"/>
                    </w:rPr>
                    <w:t>4.5</w:t>
                  </w:r>
                </w:p>
              </w:tc>
              <w:tc>
                <w:tcPr>
                  <w:tcW w:w="2272" w:type="dxa"/>
                  <w:tcBorders>
                    <w:bottom w:val="single" w:color="auto" w:sz="12" w:space="0"/>
                    <w:right w:val="nil"/>
                  </w:tcBorders>
                  <w:vAlign w:val="center"/>
                </w:tcPr>
                <w:p w14:paraId="417F1B57">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auto"/>
                    <w:rPr>
                      <w:rFonts w:hint="default" w:ascii="Times New Roman" w:hAnsi="Times New Roman" w:cs="Times New Roman" w:eastAsiaTheme="minorEastAsia"/>
                      <w:color w:val="000000"/>
                      <w:sz w:val="21"/>
                      <w:szCs w:val="21"/>
                      <w:vertAlign w:val="baseline"/>
                      <w:lang w:val="en-US" w:eastAsia="zh-CN"/>
                    </w:rPr>
                  </w:pPr>
                  <w:r>
                    <w:rPr>
                      <w:rFonts w:hint="eastAsia" w:ascii="宋体" w:hAnsi="宋体" w:eastAsia="宋体" w:cs="宋体"/>
                      <w:color w:val="000000"/>
                      <w:kern w:val="0"/>
                      <w:sz w:val="21"/>
                      <w:szCs w:val="21"/>
                      <w:lang w:val="en-US" w:eastAsia="zh-CN" w:bidi="ar"/>
                    </w:rPr>
                    <w:t xml:space="preserve">环卫部门统一处理 </w:t>
                  </w:r>
                </w:p>
              </w:tc>
            </w:tr>
          </w:tbl>
          <w:p w14:paraId="36C95410">
            <w:pPr>
              <w:spacing w:line="360" w:lineRule="exact"/>
              <w:rPr>
                <w:rFonts w:ascii="Times New Roman" w:hAnsi="Times New Roman" w:eastAsia="仿宋_GB2312" w:cs="Times New Roman"/>
                <w:color w:val="000000"/>
                <w:sz w:val="24"/>
                <w:szCs w:val="24"/>
              </w:rPr>
            </w:pPr>
          </w:p>
        </w:tc>
      </w:tr>
    </w:tbl>
    <w:p w14:paraId="77E6DF09">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br w:type="page"/>
      </w:r>
    </w:p>
    <w:p w14:paraId="210A3780">
      <w:pPr>
        <w:adjustRightInd/>
        <w:snapToGrid/>
        <w:spacing w:after="0"/>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表</w:t>
      </w:r>
      <w:r>
        <w:rPr>
          <w:rFonts w:hint="eastAsia" w:ascii="Times New Roman" w:hAnsi="Times New Roman" w:eastAsia="仿宋_GB2312" w:cs="Times New Roman"/>
          <w:b/>
          <w:sz w:val="28"/>
          <w:szCs w:val="28"/>
        </w:rPr>
        <w:t>四</w:t>
      </w:r>
    </w:p>
    <w:tbl>
      <w:tblPr>
        <w:tblStyle w:val="2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233D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0" w:type="dxa"/>
          </w:tcPr>
          <w:p w14:paraId="4A1D529E">
            <w:pPr>
              <w:adjustRightInd/>
              <w:snapToGrid/>
              <w:spacing w:before="240" w:beforeLines="100" w:after="0" w:line="360" w:lineRule="auto"/>
              <w:rPr>
                <w:rFonts w:ascii="Times New Roman" w:hAnsi="Times New Roman" w:eastAsia="宋体" w:cs="Times New Roman"/>
                <w:b/>
                <w:bCs/>
                <w:sz w:val="24"/>
                <w:szCs w:val="24"/>
                <w:lang w:bidi="zh-CN"/>
              </w:rPr>
            </w:pPr>
            <w:r>
              <w:rPr>
                <w:rFonts w:hint="eastAsia" w:ascii="Times New Roman" w:hAnsi="Times New Roman" w:eastAsia="宋体" w:cs="Times New Roman"/>
                <w:b/>
                <w:bCs/>
                <w:sz w:val="24"/>
                <w:szCs w:val="24"/>
                <w:lang w:bidi="zh-CN"/>
              </w:rPr>
              <w:t>建设项目环境影响报告表主要结论及审批部门审批决定：</w:t>
            </w:r>
          </w:p>
          <w:p w14:paraId="082162B2">
            <w:pPr>
              <w:pStyle w:val="3"/>
              <w:numPr>
                <w:ilvl w:val="1"/>
                <w:numId w:val="0"/>
              </w:numPr>
              <w:adjustRightInd/>
              <w:snapToGrid/>
              <w:spacing w:after="0"/>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 xml:space="preserve">一、建设项目环评文件的主要结论与建议 </w:t>
            </w:r>
          </w:p>
          <w:p w14:paraId="5DFEA837">
            <w:pPr>
              <w:pStyle w:val="22"/>
              <w:spacing w:line="360" w:lineRule="auto"/>
              <w:ind w:left="440" w:firstLine="412"/>
              <w:rPr>
                <w:rFonts w:hint="eastAsia" w:ascii="Times New Roman" w:hAnsi="Times New Roman" w:eastAsia="宋体" w:cs="Times New Roman"/>
                <w:b w:val="0"/>
                <w:bCs w:val="0"/>
                <w:color w:val="auto"/>
                <w:spacing w:val="-2"/>
                <w:sz w:val="24"/>
                <w:szCs w:val="24"/>
                <w:lang w:val="en-US" w:bidi="zh-CN"/>
              </w:rPr>
            </w:pPr>
            <w:r>
              <w:rPr>
                <w:rFonts w:hint="eastAsia" w:ascii="Times New Roman" w:hAnsi="Times New Roman" w:eastAsia="宋体" w:cs="Times New Roman"/>
                <w:b w:val="0"/>
                <w:bCs w:val="0"/>
                <w:color w:val="auto"/>
                <w:spacing w:val="-2"/>
                <w:sz w:val="24"/>
                <w:szCs w:val="24"/>
                <w:lang w:val="en-US" w:bidi="zh-CN"/>
              </w:rPr>
              <w:t>一、结论</w:t>
            </w:r>
          </w:p>
          <w:p w14:paraId="7251D54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2" w:firstLineChars="200"/>
              <w:textAlignment w:val="auto"/>
              <w:rPr>
                <w:rFonts w:ascii="Times New Roman" w:hAnsi="Times New Roman" w:eastAsia="宋体" w:cs="Times New Roman"/>
                <w:snapToGrid w:val="0"/>
                <w:color w:val="auto"/>
                <w:spacing w:val="-2"/>
                <w:sz w:val="24"/>
                <w:szCs w:val="24"/>
                <w:lang w:val="en-US" w:eastAsia="zh-CN" w:bidi="zh-CN"/>
              </w:rPr>
            </w:pPr>
            <w:r>
              <w:rPr>
                <w:rFonts w:ascii="Times New Roman" w:hAnsi="Times New Roman" w:eastAsia="宋体" w:cs="Times New Roman"/>
                <w:snapToGrid w:val="0"/>
                <w:color w:val="auto"/>
                <w:spacing w:val="-2"/>
                <w:sz w:val="24"/>
                <w:szCs w:val="24"/>
                <w:lang w:val="en-US" w:eastAsia="zh-CN" w:bidi="zh-CN"/>
              </w:rPr>
              <w:t>1、项目概况</w:t>
            </w:r>
          </w:p>
          <w:p w14:paraId="56F01A1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72" w:firstLineChars="200"/>
              <w:jc w:val="left"/>
              <w:textAlignment w:val="auto"/>
              <w:rPr>
                <w:rFonts w:hint="eastAsia"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 xml:space="preserve">滕州市宏庆塑业有限公司环保型塑料片材生产项目（二期年产吸塑片 </w:t>
            </w:r>
            <w:r>
              <w:rPr>
                <w:rFonts w:hint="default" w:ascii="Times New Roman" w:hAnsi="Times New Roman" w:eastAsia="宋体" w:cs="Times New Roman"/>
                <w:snapToGrid w:val="0"/>
                <w:color w:val="auto"/>
                <w:spacing w:val="-2"/>
                <w:sz w:val="24"/>
                <w:szCs w:val="24"/>
                <w:lang w:val="en-US" w:eastAsia="zh-CN" w:bidi="zh-CN"/>
              </w:rPr>
              <w:t>1000t</w:t>
            </w:r>
            <w:r>
              <w:rPr>
                <w:rFonts w:hint="eastAsia" w:ascii="Times New Roman" w:hAnsi="Times New Roman" w:eastAsia="宋体" w:cs="Times New Roman"/>
                <w:snapToGrid w:val="0"/>
                <w:color w:val="auto"/>
                <w:spacing w:val="-2"/>
                <w:sz w:val="24"/>
                <w:szCs w:val="24"/>
                <w:lang w:val="en-US" w:eastAsia="zh-CN" w:bidi="zh-CN"/>
              </w:rPr>
              <w:t xml:space="preserve">，吸塑盒 </w:t>
            </w:r>
            <w:r>
              <w:rPr>
                <w:rFonts w:hint="default" w:ascii="Times New Roman" w:hAnsi="Times New Roman" w:eastAsia="宋体" w:cs="Times New Roman"/>
                <w:snapToGrid w:val="0"/>
                <w:color w:val="auto"/>
                <w:spacing w:val="-2"/>
                <w:sz w:val="24"/>
                <w:szCs w:val="24"/>
                <w:lang w:val="en-US" w:eastAsia="zh-CN" w:bidi="zh-CN"/>
              </w:rPr>
              <w:t>100t</w:t>
            </w:r>
            <w:r>
              <w:rPr>
                <w:rFonts w:hint="eastAsia" w:ascii="Times New Roman" w:hAnsi="Times New Roman" w:eastAsia="宋体" w:cs="Times New Roman"/>
                <w:snapToGrid w:val="0"/>
                <w:color w:val="auto"/>
                <w:spacing w:val="-2"/>
                <w:sz w:val="24"/>
                <w:szCs w:val="24"/>
                <w:lang w:val="en-US" w:eastAsia="zh-CN" w:bidi="zh-CN"/>
              </w:rPr>
              <w:t xml:space="preserve">）位于山东省枣庄市滕州市级索镇耀国路 </w:t>
            </w:r>
            <w:r>
              <w:rPr>
                <w:rFonts w:hint="default" w:ascii="Times New Roman" w:hAnsi="Times New Roman" w:eastAsia="宋体" w:cs="Times New Roman"/>
                <w:snapToGrid w:val="0"/>
                <w:color w:val="auto"/>
                <w:spacing w:val="-2"/>
                <w:sz w:val="24"/>
                <w:szCs w:val="24"/>
                <w:lang w:val="en-US" w:eastAsia="zh-CN" w:bidi="zh-CN"/>
              </w:rPr>
              <w:t xml:space="preserve">668 </w:t>
            </w:r>
            <w:r>
              <w:rPr>
                <w:rFonts w:hint="eastAsia" w:ascii="Times New Roman" w:hAnsi="Times New Roman" w:eastAsia="宋体" w:cs="Times New Roman"/>
                <w:snapToGrid w:val="0"/>
                <w:color w:val="auto"/>
                <w:spacing w:val="-2"/>
                <w:sz w:val="24"/>
                <w:szCs w:val="24"/>
                <w:lang w:val="en-US" w:eastAsia="zh-CN" w:bidi="zh-CN"/>
              </w:rPr>
              <w:t xml:space="preserve">号，滕州市宏庆塑业有限公司厂区内，厂区项目总投资 </w:t>
            </w:r>
            <w:r>
              <w:rPr>
                <w:rFonts w:hint="default" w:ascii="Times New Roman" w:hAnsi="Times New Roman" w:eastAsia="宋体" w:cs="Times New Roman"/>
                <w:snapToGrid w:val="0"/>
                <w:color w:val="auto"/>
                <w:spacing w:val="-2"/>
                <w:sz w:val="24"/>
                <w:szCs w:val="24"/>
                <w:lang w:val="en-US" w:eastAsia="zh-CN" w:bidi="zh-CN"/>
              </w:rPr>
              <w:t xml:space="preserve">6000 </w:t>
            </w:r>
            <w:r>
              <w:rPr>
                <w:rFonts w:hint="eastAsia" w:ascii="Times New Roman" w:hAnsi="Times New Roman" w:eastAsia="宋体" w:cs="Times New Roman"/>
                <w:snapToGrid w:val="0"/>
                <w:color w:val="auto"/>
                <w:spacing w:val="-2"/>
                <w:sz w:val="24"/>
                <w:szCs w:val="24"/>
                <w:lang w:val="en-US" w:eastAsia="zh-CN" w:bidi="zh-CN"/>
              </w:rPr>
              <w:t xml:space="preserve">万元，项目所在厂区总占地面积 </w:t>
            </w:r>
            <w:r>
              <w:rPr>
                <w:rFonts w:hint="default" w:ascii="Times New Roman" w:hAnsi="Times New Roman" w:eastAsia="宋体" w:cs="Times New Roman"/>
                <w:snapToGrid w:val="0"/>
                <w:color w:val="auto"/>
                <w:spacing w:val="-2"/>
                <w:sz w:val="24"/>
                <w:szCs w:val="24"/>
                <w:lang w:val="en-US" w:eastAsia="zh-CN" w:bidi="zh-CN"/>
              </w:rPr>
              <w:t>6800m 2</w:t>
            </w:r>
            <w:r>
              <w:rPr>
                <w:rFonts w:hint="eastAsia" w:ascii="Times New Roman" w:hAnsi="Times New Roman" w:eastAsia="宋体" w:cs="Times New Roman"/>
                <w:snapToGrid w:val="0"/>
                <w:color w:val="auto"/>
                <w:spacing w:val="-2"/>
                <w:sz w:val="24"/>
                <w:szCs w:val="24"/>
                <w:lang w:val="en-US" w:eastAsia="zh-CN" w:bidi="zh-CN"/>
              </w:rPr>
              <w:t xml:space="preserve">，总建筑面积 </w:t>
            </w:r>
            <w:r>
              <w:rPr>
                <w:rFonts w:hint="default" w:ascii="Times New Roman" w:hAnsi="Times New Roman" w:eastAsia="宋体" w:cs="Times New Roman"/>
                <w:snapToGrid w:val="0"/>
                <w:color w:val="auto"/>
                <w:spacing w:val="-2"/>
                <w:sz w:val="24"/>
                <w:szCs w:val="24"/>
                <w:lang w:val="en-US" w:eastAsia="zh-CN" w:bidi="zh-CN"/>
              </w:rPr>
              <w:t>6520m 2</w:t>
            </w:r>
            <w:r>
              <w:rPr>
                <w:rFonts w:hint="eastAsia" w:ascii="Times New Roman" w:hAnsi="Times New Roman" w:eastAsia="宋体" w:cs="Times New Roman"/>
                <w:snapToGrid w:val="0"/>
                <w:color w:val="auto"/>
                <w:spacing w:val="-2"/>
                <w:sz w:val="24"/>
                <w:szCs w:val="24"/>
                <w:lang w:val="en-US" w:eastAsia="zh-CN" w:bidi="zh-CN"/>
              </w:rPr>
              <w:t xml:space="preserve">。本项目不新增占地，利用现有车间闲置区域新增搅拌机 </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 xml:space="preserve">台、挤出机 </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 xml:space="preserve">台、三辊压光机 </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 xml:space="preserve">台、结晶干燥系统 </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 xml:space="preserve">套、收卷机 </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 xml:space="preserve">台、全自动吸塑机 </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 xml:space="preserve">台及辅助设备等。本项目生产规模为年产吸塑片 </w:t>
            </w:r>
            <w:r>
              <w:rPr>
                <w:rFonts w:hint="default" w:ascii="Times New Roman" w:hAnsi="Times New Roman" w:eastAsia="宋体" w:cs="Times New Roman"/>
                <w:snapToGrid w:val="0"/>
                <w:color w:val="auto"/>
                <w:spacing w:val="-2"/>
                <w:sz w:val="24"/>
                <w:szCs w:val="24"/>
                <w:lang w:val="en-US" w:eastAsia="zh-CN" w:bidi="zh-CN"/>
              </w:rPr>
              <w:t>1000t</w:t>
            </w:r>
            <w:r>
              <w:rPr>
                <w:rFonts w:hint="eastAsia" w:ascii="Times New Roman" w:hAnsi="Times New Roman" w:eastAsia="宋体" w:cs="Times New Roman"/>
                <w:snapToGrid w:val="0"/>
                <w:color w:val="auto"/>
                <w:spacing w:val="-2"/>
                <w:sz w:val="24"/>
                <w:szCs w:val="24"/>
                <w:lang w:val="en-US" w:eastAsia="zh-CN" w:bidi="zh-CN"/>
              </w:rPr>
              <w:t xml:space="preserve">，吸塑盒 </w:t>
            </w:r>
            <w:r>
              <w:rPr>
                <w:rFonts w:hint="default" w:ascii="Times New Roman" w:hAnsi="Times New Roman" w:eastAsia="宋体" w:cs="Times New Roman"/>
                <w:snapToGrid w:val="0"/>
                <w:color w:val="auto"/>
                <w:spacing w:val="-2"/>
                <w:sz w:val="24"/>
                <w:szCs w:val="24"/>
                <w:lang w:val="en-US" w:eastAsia="zh-CN" w:bidi="zh-CN"/>
              </w:rPr>
              <w:t>100t</w:t>
            </w:r>
            <w:r>
              <w:rPr>
                <w:rFonts w:hint="eastAsia" w:ascii="Times New Roman" w:hAnsi="Times New Roman" w:eastAsia="宋体" w:cs="Times New Roman"/>
                <w:snapToGrid w:val="0"/>
                <w:color w:val="auto"/>
                <w:spacing w:val="-2"/>
                <w:sz w:val="24"/>
                <w:szCs w:val="24"/>
                <w:lang w:val="en-US" w:eastAsia="zh-CN" w:bidi="zh-CN"/>
              </w:rPr>
              <w:t xml:space="preserve">，本项目建成后全厂将形成的生产规模为年产吸塑片 </w:t>
            </w:r>
            <w:r>
              <w:rPr>
                <w:rFonts w:hint="default" w:ascii="Times New Roman" w:hAnsi="Times New Roman" w:eastAsia="宋体" w:cs="Times New Roman"/>
                <w:snapToGrid w:val="0"/>
                <w:color w:val="auto"/>
                <w:spacing w:val="-2"/>
                <w:sz w:val="24"/>
                <w:szCs w:val="24"/>
                <w:lang w:val="en-US" w:eastAsia="zh-CN" w:bidi="zh-CN"/>
              </w:rPr>
              <w:t>4000t</w:t>
            </w:r>
            <w:r>
              <w:rPr>
                <w:rFonts w:hint="eastAsia" w:ascii="Times New Roman" w:hAnsi="Times New Roman" w:eastAsia="宋体" w:cs="Times New Roman"/>
                <w:snapToGrid w:val="0"/>
                <w:color w:val="auto"/>
                <w:spacing w:val="-2"/>
                <w:sz w:val="24"/>
                <w:szCs w:val="24"/>
                <w:lang w:val="en-US" w:eastAsia="zh-CN" w:bidi="zh-CN"/>
              </w:rPr>
              <w:t xml:space="preserve">，年产吸塑盒 </w:t>
            </w:r>
            <w:r>
              <w:rPr>
                <w:rFonts w:hint="default" w:ascii="Times New Roman" w:hAnsi="Times New Roman" w:eastAsia="宋体" w:cs="Times New Roman"/>
                <w:snapToGrid w:val="0"/>
                <w:color w:val="auto"/>
                <w:spacing w:val="-2"/>
                <w:sz w:val="24"/>
                <w:szCs w:val="24"/>
                <w:lang w:val="en-US" w:eastAsia="zh-CN" w:bidi="zh-CN"/>
              </w:rPr>
              <w:t>300t</w:t>
            </w:r>
            <w:r>
              <w:rPr>
                <w:rFonts w:hint="eastAsia" w:ascii="Times New Roman" w:hAnsi="Times New Roman" w:eastAsia="宋体" w:cs="Times New Roman"/>
                <w:snapToGrid w:val="0"/>
                <w:color w:val="auto"/>
                <w:spacing w:val="-2"/>
                <w:sz w:val="24"/>
                <w:szCs w:val="24"/>
                <w:lang w:val="en-US" w:eastAsia="zh-CN" w:bidi="zh-CN"/>
              </w:rPr>
              <w:t xml:space="preserve">。 </w:t>
            </w:r>
          </w:p>
          <w:p w14:paraId="2357DCA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2" w:firstLineChars="200"/>
              <w:textAlignment w:val="auto"/>
              <w:rPr>
                <w:rFonts w:ascii="Times New Roman" w:hAnsi="Times New Roman" w:eastAsia="宋体" w:cs="Times New Roman"/>
                <w:snapToGrid w:val="0"/>
                <w:color w:val="auto"/>
                <w:spacing w:val="-2"/>
                <w:sz w:val="24"/>
                <w:szCs w:val="24"/>
                <w:lang w:val="en-US" w:eastAsia="zh-CN" w:bidi="zh-CN"/>
              </w:rPr>
            </w:pPr>
            <w:r>
              <w:rPr>
                <w:rFonts w:ascii="Times New Roman" w:hAnsi="Times New Roman" w:eastAsia="宋体" w:cs="Times New Roman"/>
                <w:snapToGrid w:val="0"/>
                <w:color w:val="auto"/>
                <w:spacing w:val="-2"/>
                <w:sz w:val="24"/>
                <w:szCs w:val="24"/>
                <w:lang w:val="en-US" w:eastAsia="zh-CN" w:bidi="zh-CN"/>
              </w:rPr>
              <w:t>2、</w:t>
            </w:r>
            <w:r>
              <w:rPr>
                <w:rFonts w:hint="eastAsia" w:ascii="Times New Roman" w:hAnsi="Times New Roman" w:eastAsia="宋体" w:cs="Times New Roman"/>
                <w:snapToGrid w:val="0"/>
                <w:color w:val="auto"/>
                <w:spacing w:val="-2"/>
                <w:sz w:val="24"/>
                <w:szCs w:val="24"/>
                <w:lang w:val="en-US" w:eastAsia="zh-CN" w:bidi="zh-CN"/>
              </w:rPr>
              <w:t>符合产业政策</w:t>
            </w:r>
          </w:p>
          <w:p w14:paraId="7124522C">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72" w:firstLineChars="200"/>
              <w:jc w:val="left"/>
              <w:textAlignment w:val="auto"/>
              <w:rPr>
                <w:rFonts w:hint="eastAsia"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根据《产业结构调整指导目录（</w:t>
            </w:r>
            <w:r>
              <w:rPr>
                <w:rFonts w:hint="default" w:ascii="Times New Roman" w:hAnsi="Times New Roman" w:eastAsia="宋体" w:cs="Times New Roman"/>
                <w:snapToGrid w:val="0"/>
                <w:color w:val="auto"/>
                <w:spacing w:val="-2"/>
                <w:sz w:val="24"/>
                <w:szCs w:val="24"/>
                <w:lang w:val="en-US" w:eastAsia="zh-CN" w:bidi="zh-CN"/>
              </w:rPr>
              <w:t xml:space="preserve">2019 </w:t>
            </w:r>
            <w:r>
              <w:rPr>
                <w:rFonts w:hint="eastAsia" w:ascii="Times New Roman" w:hAnsi="Times New Roman" w:eastAsia="宋体" w:cs="Times New Roman"/>
                <w:snapToGrid w:val="0"/>
                <w:color w:val="auto"/>
                <w:spacing w:val="-2"/>
                <w:sz w:val="24"/>
                <w:szCs w:val="24"/>
                <w:lang w:val="en-US" w:eastAsia="zh-CN" w:bidi="zh-CN"/>
              </w:rPr>
              <w:t>年本）》，本项目不属于鼓励类，也不属于限制类和淘汰类，为国家允许建设项目，符合目前国家产业政策要求。项 目 已 取 得 山 东 省 建 设 项 目 备 案 证 明 ， 项 目 代 码 为</w:t>
            </w:r>
            <w:r>
              <w:rPr>
                <w:rFonts w:hint="default" w:ascii="Times New Roman" w:hAnsi="Times New Roman" w:eastAsia="宋体" w:cs="Times New Roman"/>
                <w:snapToGrid w:val="0"/>
                <w:color w:val="auto"/>
                <w:spacing w:val="-2"/>
                <w:sz w:val="24"/>
                <w:szCs w:val="24"/>
                <w:lang w:val="en-US" w:eastAsia="zh-CN" w:bidi="zh-CN"/>
              </w:rPr>
              <w:t>2019-370408-29-03-007214</w:t>
            </w:r>
            <w:r>
              <w:rPr>
                <w:rFonts w:hint="eastAsia" w:ascii="Times New Roman" w:hAnsi="Times New Roman" w:eastAsia="宋体" w:cs="Times New Roman"/>
                <w:snapToGrid w:val="0"/>
                <w:color w:val="auto"/>
                <w:spacing w:val="-2"/>
                <w:sz w:val="24"/>
                <w:szCs w:val="24"/>
                <w:lang w:val="en-US" w:eastAsia="zh-CN" w:bidi="zh-CN"/>
              </w:rPr>
              <w:t>，符合地方产业政策要求。根据对照《市场准入负面清单（</w:t>
            </w:r>
            <w:r>
              <w:rPr>
                <w:rFonts w:hint="default" w:ascii="Times New Roman" w:hAnsi="Times New Roman" w:eastAsia="宋体" w:cs="Times New Roman"/>
                <w:snapToGrid w:val="0"/>
                <w:color w:val="auto"/>
                <w:spacing w:val="-2"/>
                <w:sz w:val="24"/>
                <w:szCs w:val="24"/>
                <w:lang w:val="en-US" w:eastAsia="zh-CN" w:bidi="zh-CN"/>
              </w:rPr>
              <w:t xml:space="preserve">2019 </w:t>
            </w:r>
            <w:r>
              <w:rPr>
                <w:rFonts w:hint="eastAsia" w:ascii="Times New Roman" w:hAnsi="Times New Roman" w:eastAsia="宋体" w:cs="Times New Roman"/>
                <w:snapToGrid w:val="0"/>
                <w:color w:val="auto"/>
                <w:spacing w:val="-2"/>
                <w:sz w:val="24"/>
                <w:szCs w:val="24"/>
                <w:lang w:val="en-US" w:eastAsia="zh-CN" w:bidi="zh-CN"/>
              </w:rPr>
              <w:t xml:space="preserve">年版）》，本项目为塑料片材生产项目，不属于其中负面清单禁止建设项目，符合市场准入要求。因此，项目建设符合国家及地方产业政策要求。 </w:t>
            </w:r>
          </w:p>
          <w:p w14:paraId="0FCDCD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2" w:firstLineChars="200"/>
              <w:textAlignment w:val="auto"/>
              <w:rPr>
                <w:rFonts w:ascii="Times New Roman" w:hAnsi="Times New Roman" w:eastAsia="宋体" w:cs="Times New Roman"/>
                <w:snapToGrid w:val="0"/>
                <w:color w:val="auto"/>
                <w:spacing w:val="-2"/>
                <w:sz w:val="24"/>
                <w:szCs w:val="24"/>
                <w:lang w:val="en-US" w:eastAsia="zh-CN" w:bidi="zh-CN"/>
              </w:rPr>
            </w:pPr>
            <w:r>
              <w:rPr>
                <w:rFonts w:ascii="Times New Roman" w:hAnsi="Times New Roman" w:eastAsia="宋体" w:cs="Times New Roman"/>
                <w:snapToGrid w:val="0"/>
                <w:color w:val="auto"/>
                <w:spacing w:val="-2"/>
                <w:sz w:val="24"/>
                <w:szCs w:val="24"/>
                <w:lang w:val="en-US" w:eastAsia="zh-CN" w:bidi="zh-CN"/>
              </w:rPr>
              <w:t>3、</w:t>
            </w:r>
            <w:r>
              <w:rPr>
                <w:rFonts w:hint="eastAsia" w:ascii="Times New Roman" w:hAnsi="Times New Roman" w:eastAsia="宋体" w:cs="Times New Roman"/>
                <w:snapToGrid w:val="0"/>
                <w:color w:val="auto"/>
                <w:spacing w:val="-2"/>
                <w:sz w:val="24"/>
                <w:szCs w:val="24"/>
                <w:lang w:val="en-US" w:eastAsia="zh-CN" w:bidi="zh-CN"/>
              </w:rPr>
              <w:t>选址合理</w:t>
            </w:r>
          </w:p>
          <w:p w14:paraId="71A21DAB">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项目位于山东省枣庄市滕州市级索镇耀国路 </w:t>
            </w:r>
            <w:r>
              <w:rPr>
                <w:rFonts w:hint="default" w:ascii="Times New Roman" w:hAnsi="Times New Roman" w:eastAsia="宋体" w:cs="Times New Roman"/>
                <w:color w:val="000000"/>
                <w:kern w:val="0"/>
                <w:sz w:val="24"/>
                <w:szCs w:val="24"/>
                <w:lang w:val="en-US" w:eastAsia="zh-CN" w:bidi="ar"/>
              </w:rPr>
              <w:t xml:space="preserve">668 </w:t>
            </w:r>
            <w:r>
              <w:rPr>
                <w:rFonts w:hint="eastAsia" w:ascii="宋体" w:hAnsi="宋体" w:eastAsia="宋体" w:cs="宋体"/>
                <w:color w:val="000000"/>
                <w:kern w:val="0"/>
                <w:sz w:val="24"/>
                <w:szCs w:val="24"/>
                <w:lang w:val="en-US" w:eastAsia="zh-CN" w:bidi="ar"/>
              </w:rPr>
              <w:t>号，根据《限制用地项目目录（</w:t>
            </w:r>
            <w:r>
              <w:rPr>
                <w:rFonts w:hint="default" w:ascii="Times New Roman" w:hAnsi="Times New Roman" w:eastAsia="宋体" w:cs="Times New Roman"/>
                <w:color w:val="000000"/>
                <w:kern w:val="0"/>
                <w:sz w:val="24"/>
                <w:szCs w:val="24"/>
                <w:lang w:val="en-US" w:eastAsia="zh-CN" w:bidi="ar"/>
              </w:rPr>
              <w:t xml:space="preserve">2012 </w:t>
            </w:r>
            <w:r>
              <w:rPr>
                <w:rFonts w:hint="eastAsia" w:ascii="宋体" w:hAnsi="宋体" w:eastAsia="宋体" w:cs="宋体"/>
                <w:color w:val="000000"/>
                <w:kern w:val="0"/>
                <w:sz w:val="24"/>
                <w:szCs w:val="24"/>
                <w:lang w:val="en-US" w:eastAsia="zh-CN" w:bidi="ar"/>
              </w:rPr>
              <w:t>年本）》和《禁止用地项目目录（</w:t>
            </w:r>
            <w:r>
              <w:rPr>
                <w:rFonts w:hint="default" w:ascii="Times New Roman" w:hAnsi="Times New Roman" w:eastAsia="宋体" w:cs="Times New Roman"/>
                <w:color w:val="000000"/>
                <w:kern w:val="0"/>
                <w:sz w:val="24"/>
                <w:szCs w:val="24"/>
                <w:lang w:val="en-US" w:eastAsia="zh-CN" w:bidi="ar"/>
              </w:rPr>
              <w:t xml:space="preserve">2012 </w:t>
            </w:r>
            <w:r>
              <w:rPr>
                <w:rFonts w:hint="eastAsia" w:ascii="宋体" w:hAnsi="宋体" w:eastAsia="宋体" w:cs="宋体"/>
                <w:color w:val="000000"/>
                <w:kern w:val="0"/>
                <w:sz w:val="24"/>
                <w:szCs w:val="24"/>
                <w:lang w:val="en-US" w:eastAsia="zh-CN" w:bidi="ar"/>
              </w:rPr>
              <w:t>年本）》，该项目不在</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限制或禁止用地项目目录</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名单内；根据《滕州市级索镇总体规划（</w:t>
            </w:r>
            <w:r>
              <w:rPr>
                <w:rFonts w:hint="default" w:ascii="Times New Roman" w:hAnsi="Times New Roman" w:eastAsia="宋体" w:cs="Times New Roman"/>
                <w:color w:val="000000"/>
                <w:kern w:val="0"/>
                <w:sz w:val="24"/>
                <w:szCs w:val="24"/>
                <w:lang w:val="en-US" w:eastAsia="zh-CN" w:bidi="ar"/>
              </w:rPr>
              <w:t xml:space="preserve">2014-2030 </w:t>
            </w:r>
            <w:r>
              <w:rPr>
                <w:rFonts w:hint="eastAsia" w:ascii="宋体" w:hAnsi="宋体" w:eastAsia="宋体" w:cs="宋体"/>
                <w:color w:val="000000"/>
                <w:kern w:val="0"/>
                <w:sz w:val="24"/>
                <w:szCs w:val="24"/>
                <w:lang w:val="en-US" w:eastAsia="zh-CN" w:bidi="ar"/>
              </w:rPr>
              <w:t xml:space="preserve">年）》，本项目占地为工业用地，符合区域规划。因此项目选址合理可行。 </w:t>
            </w:r>
          </w:p>
          <w:p w14:paraId="24E8C478">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项目区周边无自然保护区、风景名胜区、文物保护单位，亦无需特殊保护的野生动植物，环境承载能力较强；厂址所在地地质情况较好，无不良工程地质现象，建设条件良好。项目所在地交通便利、市政设施完善。因此，项目选址合理。 </w:t>
            </w:r>
          </w:p>
          <w:p w14:paraId="3CDED687">
            <w:pPr>
              <w:pStyle w:val="2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472" w:firstLineChars="200"/>
              <w:textAlignment w:val="auto"/>
              <w:rPr>
                <w:rFonts w:ascii="Times New Roman" w:hAnsi="Times New Roman" w:eastAsia="宋体" w:cs="Times New Roman"/>
                <w:snapToGrid w:val="0"/>
                <w:color w:val="auto"/>
                <w:spacing w:val="-2"/>
                <w:sz w:val="24"/>
                <w:szCs w:val="24"/>
                <w:lang w:val="en-US" w:eastAsia="zh-CN" w:bidi="zh-CN"/>
              </w:rPr>
            </w:pPr>
            <w:r>
              <w:rPr>
                <w:rFonts w:ascii="Times New Roman" w:hAnsi="Times New Roman" w:eastAsia="宋体" w:cs="Times New Roman"/>
                <w:snapToGrid w:val="0"/>
                <w:color w:val="auto"/>
                <w:spacing w:val="-2"/>
                <w:sz w:val="24"/>
                <w:szCs w:val="24"/>
                <w:lang w:val="en-US" w:eastAsia="zh-CN" w:bidi="zh-CN"/>
              </w:rPr>
              <w:t>环境质量现状</w:t>
            </w:r>
          </w:p>
          <w:p w14:paraId="7063435A">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72" w:firstLineChars="200"/>
              <w:jc w:val="left"/>
              <w:textAlignment w:val="auto"/>
              <w:rPr>
                <w:rFonts w:hint="eastAsia"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 xml:space="preserve">区域 </w:t>
            </w:r>
            <w:r>
              <w:rPr>
                <w:rFonts w:hint="default" w:ascii="Times New Roman" w:hAnsi="Times New Roman" w:eastAsia="宋体" w:cs="Times New Roman"/>
                <w:snapToGrid w:val="0"/>
                <w:color w:val="auto"/>
                <w:spacing w:val="-2"/>
                <w:sz w:val="24"/>
                <w:szCs w:val="24"/>
                <w:lang w:val="en-US" w:eastAsia="zh-CN" w:bidi="zh-CN"/>
              </w:rPr>
              <w:t xml:space="preserve">2019 </w:t>
            </w:r>
            <w:r>
              <w:rPr>
                <w:rFonts w:hint="eastAsia" w:ascii="Times New Roman" w:hAnsi="Times New Roman" w:eastAsia="宋体" w:cs="Times New Roman"/>
                <w:snapToGrid w:val="0"/>
                <w:color w:val="auto"/>
                <w:spacing w:val="-2"/>
                <w:sz w:val="24"/>
                <w:szCs w:val="24"/>
                <w:lang w:val="en-US" w:eastAsia="zh-CN" w:bidi="zh-CN"/>
              </w:rPr>
              <w:t xml:space="preserve">年滕州市环境空气中 </w:t>
            </w:r>
            <w:r>
              <w:rPr>
                <w:rFonts w:hint="default" w:ascii="Times New Roman" w:hAnsi="Times New Roman" w:eastAsia="宋体" w:cs="Times New Roman"/>
                <w:snapToGrid w:val="0"/>
                <w:color w:val="auto"/>
                <w:spacing w:val="-2"/>
                <w:sz w:val="24"/>
                <w:szCs w:val="24"/>
                <w:lang w:val="en-US" w:eastAsia="zh-CN" w:bidi="zh-CN"/>
              </w:rPr>
              <w:t>SO2</w:t>
            </w:r>
            <w:r>
              <w:rPr>
                <w:rFonts w:hint="eastAsia" w:ascii="Times New Roman" w:hAnsi="Times New Roman" w:eastAsia="宋体" w:cs="Times New Roman"/>
                <w:snapToGrid w:val="0"/>
                <w:color w:val="auto"/>
                <w:spacing w:val="-2"/>
                <w:sz w:val="24"/>
                <w:szCs w:val="24"/>
                <w:lang w:val="en-US" w:eastAsia="zh-CN" w:bidi="zh-CN"/>
              </w:rPr>
              <w:t>、</w:t>
            </w:r>
            <w:r>
              <w:rPr>
                <w:rFonts w:hint="default" w:ascii="Times New Roman" w:hAnsi="Times New Roman" w:eastAsia="宋体" w:cs="Times New Roman"/>
                <w:snapToGrid w:val="0"/>
                <w:color w:val="auto"/>
                <w:spacing w:val="-2"/>
                <w:sz w:val="24"/>
                <w:szCs w:val="24"/>
                <w:lang w:val="en-US" w:eastAsia="zh-CN" w:bidi="zh-CN"/>
              </w:rPr>
              <w:t xml:space="preserve">NO2 </w:t>
            </w:r>
            <w:r>
              <w:rPr>
                <w:rFonts w:hint="eastAsia" w:ascii="Times New Roman" w:hAnsi="Times New Roman" w:eastAsia="宋体" w:cs="Times New Roman"/>
                <w:snapToGrid w:val="0"/>
                <w:color w:val="auto"/>
                <w:spacing w:val="-2"/>
                <w:sz w:val="24"/>
                <w:szCs w:val="24"/>
                <w:lang w:val="en-US" w:eastAsia="zh-CN" w:bidi="zh-CN"/>
              </w:rPr>
              <w:t>监测结果均能满足《环境空气质量标准》（</w:t>
            </w:r>
            <w:r>
              <w:rPr>
                <w:rFonts w:hint="default" w:ascii="Times New Roman" w:hAnsi="Times New Roman" w:eastAsia="宋体" w:cs="Times New Roman"/>
                <w:snapToGrid w:val="0"/>
                <w:color w:val="auto"/>
                <w:spacing w:val="-2"/>
                <w:sz w:val="24"/>
                <w:szCs w:val="24"/>
                <w:lang w:val="en-US" w:eastAsia="zh-CN" w:bidi="zh-CN"/>
              </w:rPr>
              <w:t>GB3095-2012</w:t>
            </w:r>
            <w:r>
              <w:rPr>
                <w:rFonts w:hint="eastAsia" w:ascii="Times New Roman" w:hAnsi="Times New Roman" w:eastAsia="宋体" w:cs="Times New Roman"/>
                <w:snapToGrid w:val="0"/>
                <w:color w:val="auto"/>
                <w:spacing w:val="-2"/>
                <w:sz w:val="24"/>
                <w:szCs w:val="24"/>
                <w:lang w:val="en-US" w:eastAsia="zh-CN" w:bidi="zh-CN"/>
              </w:rPr>
              <w:t>）及修改单中的二级标准要求，</w:t>
            </w:r>
            <w:r>
              <w:rPr>
                <w:rFonts w:hint="default" w:ascii="Times New Roman" w:hAnsi="Times New Roman" w:eastAsia="宋体" w:cs="Times New Roman"/>
                <w:snapToGrid w:val="0"/>
                <w:color w:val="auto"/>
                <w:spacing w:val="-2"/>
                <w:sz w:val="24"/>
                <w:szCs w:val="24"/>
                <w:lang w:val="en-US" w:eastAsia="zh-CN" w:bidi="zh-CN"/>
              </w:rPr>
              <w:t>PM2.5</w:t>
            </w:r>
            <w:r>
              <w:rPr>
                <w:rFonts w:hint="eastAsia" w:ascii="Times New Roman" w:hAnsi="Times New Roman" w:eastAsia="宋体" w:cs="Times New Roman"/>
                <w:snapToGrid w:val="0"/>
                <w:color w:val="auto"/>
                <w:spacing w:val="-2"/>
                <w:sz w:val="24"/>
                <w:szCs w:val="24"/>
                <w:lang w:val="en-US" w:eastAsia="zh-CN" w:bidi="zh-CN"/>
              </w:rPr>
              <w:t>、</w:t>
            </w:r>
            <w:r>
              <w:rPr>
                <w:rFonts w:hint="default" w:ascii="Times New Roman" w:hAnsi="Times New Roman" w:eastAsia="宋体" w:cs="Times New Roman"/>
                <w:snapToGrid w:val="0"/>
                <w:color w:val="auto"/>
                <w:spacing w:val="-2"/>
                <w:sz w:val="24"/>
                <w:szCs w:val="24"/>
                <w:lang w:val="en-US" w:eastAsia="zh-CN" w:bidi="zh-CN"/>
              </w:rPr>
              <w:t xml:space="preserve">PM10 </w:t>
            </w:r>
            <w:r>
              <w:rPr>
                <w:rFonts w:hint="eastAsia" w:ascii="Times New Roman" w:hAnsi="Times New Roman" w:eastAsia="宋体" w:cs="Times New Roman"/>
                <w:snapToGrid w:val="0"/>
                <w:color w:val="auto"/>
                <w:spacing w:val="-2"/>
                <w:sz w:val="24"/>
                <w:szCs w:val="24"/>
                <w:lang w:val="en-US" w:eastAsia="zh-CN" w:bidi="zh-CN"/>
              </w:rPr>
              <w:t xml:space="preserve">有所超标，超标倍数分别为 </w:t>
            </w:r>
            <w:r>
              <w:rPr>
                <w:rFonts w:hint="default" w:ascii="Times New Roman" w:hAnsi="Times New Roman" w:eastAsia="宋体" w:cs="Times New Roman"/>
                <w:snapToGrid w:val="0"/>
                <w:color w:val="auto"/>
                <w:spacing w:val="-2"/>
                <w:sz w:val="24"/>
                <w:szCs w:val="24"/>
                <w:lang w:val="en-US" w:eastAsia="zh-CN" w:bidi="zh-CN"/>
              </w:rPr>
              <w:t xml:space="preserve">0.64 </w:t>
            </w:r>
            <w:r>
              <w:rPr>
                <w:rFonts w:hint="eastAsia" w:ascii="Times New Roman" w:hAnsi="Times New Roman" w:eastAsia="宋体" w:cs="Times New Roman"/>
                <w:snapToGrid w:val="0"/>
                <w:color w:val="auto"/>
                <w:spacing w:val="-2"/>
                <w:sz w:val="24"/>
                <w:szCs w:val="24"/>
                <w:lang w:val="en-US" w:eastAsia="zh-CN" w:bidi="zh-CN"/>
              </w:rPr>
              <w:t xml:space="preserve">倍和 </w:t>
            </w:r>
            <w:r>
              <w:rPr>
                <w:rFonts w:hint="default" w:ascii="Times New Roman" w:hAnsi="Times New Roman" w:eastAsia="宋体" w:cs="Times New Roman"/>
                <w:snapToGrid w:val="0"/>
                <w:color w:val="auto"/>
                <w:spacing w:val="-2"/>
                <w:sz w:val="24"/>
                <w:szCs w:val="24"/>
                <w:lang w:val="en-US" w:eastAsia="zh-CN" w:bidi="zh-CN"/>
              </w:rPr>
              <w:t xml:space="preserve">0.89 </w:t>
            </w:r>
            <w:r>
              <w:rPr>
                <w:rFonts w:hint="eastAsia" w:ascii="Times New Roman" w:hAnsi="Times New Roman" w:eastAsia="宋体" w:cs="Times New Roman"/>
                <w:snapToGrid w:val="0"/>
                <w:color w:val="auto"/>
                <w:spacing w:val="-2"/>
                <w:sz w:val="24"/>
                <w:szCs w:val="24"/>
                <w:lang w:val="en-US" w:eastAsia="zh-CN" w:bidi="zh-CN"/>
              </w:rPr>
              <w:t>倍，细颗粒物是影响全市环境空气质量的首要污染物。</w:t>
            </w:r>
            <w:r>
              <w:rPr>
                <w:rFonts w:hint="default" w:ascii="Times New Roman" w:hAnsi="Times New Roman" w:eastAsia="宋体" w:cs="Times New Roman"/>
                <w:snapToGrid w:val="0"/>
                <w:color w:val="auto"/>
                <w:spacing w:val="-2"/>
                <w:sz w:val="24"/>
                <w:szCs w:val="24"/>
                <w:lang w:val="en-US" w:eastAsia="zh-CN" w:bidi="zh-CN"/>
              </w:rPr>
              <w:t xml:space="preserve">2019 </w:t>
            </w:r>
            <w:r>
              <w:rPr>
                <w:rFonts w:hint="eastAsia" w:ascii="Times New Roman" w:hAnsi="Times New Roman" w:eastAsia="宋体" w:cs="Times New Roman"/>
                <w:snapToGrid w:val="0"/>
                <w:color w:val="auto"/>
                <w:spacing w:val="-2"/>
                <w:sz w:val="24"/>
                <w:szCs w:val="24"/>
                <w:lang w:val="en-US" w:eastAsia="zh-CN" w:bidi="zh-CN"/>
              </w:rPr>
              <w:t xml:space="preserve">年滕州市优良天数 </w:t>
            </w:r>
            <w:r>
              <w:rPr>
                <w:rFonts w:hint="default" w:ascii="Times New Roman" w:hAnsi="Times New Roman" w:eastAsia="宋体" w:cs="Times New Roman"/>
                <w:snapToGrid w:val="0"/>
                <w:color w:val="auto"/>
                <w:spacing w:val="-2"/>
                <w:sz w:val="24"/>
                <w:szCs w:val="24"/>
                <w:lang w:val="en-US" w:eastAsia="zh-CN" w:bidi="zh-CN"/>
              </w:rPr>
              <w:t xml:space="preserve">167 </w:t>
            </w:r>
            <w:r>
              <w:rPr>
                <w:rFonts w:hint="eastAsia" w:ascii="Times New Roman" w:hAnsi="Times New Roman" w:eastAsia="宋体" w:cs="Times New Roman"/>
                <w:snapToGrid w:val="0"/>
                <w:color w:val="auto"/>
                <w:spacing w:val="-2"/>
                <w:sz w:val="24"/>
                <w:szCs w:val="24"/>
                <w:lang w:val="en-US" w:eastAsia="zh-CN" w:bidi="zh-CN"/>
              </w:rPr>
              <w:t xml:space="preserve">天，占全年总天数的 </w:t>
            </w:r>
            <w:r>
              <w:rPr>
                <w:rFonts w:hint="default" w:ascii="Times New Roman" w:hAnsi="Times New Roman" w:eastAsia="宋体" w:cs="Times New Roman"/>
                <w:snapToGrid w:val="0"/>
                <w:color w:val="auto"/>
                <w:spacing w:val="-2"/>
                <w:sz w:val="24"/>
                <w:szCs w:val="24"/>
                <w:lang w:val="en-US" w:eastAsia="zh-CN" w:bidi="zh-CN"/>
              </w:rPr>
              <w:t>45.8%</w:t>
            </w:r>
            <w:r>
              <w:rPr>
                <w:rFonts w:hint="eastAsia" w:ascii="Times New Roman" w:hAnsi="Times New Roman" w:eastAsia="宋体" w:cs="Times New Roman"/>
                <w:snapToGrid w:val="0"/>
                <w:color w:val="auto"/>
                <w:spacing w:val="-2"/>
                <w:sz w:val="24"/>
                <w:szCs w:val="24"/>
                <w:lang w:val="en-US" w:eastAsia="zh-CN" w:bidi="zh-CN"/>
              </w:rPr>
              <w:t xml:space="preserve">，但由于机动车辆增加、城市建设和道路扩建，加上雨雪稀少、空气干燥等因素，容易引起扬尘，导致可吸入颗粒物和细颗粒物年均值超标现象。 </w:t>
            </w:r>
          </w:p>
          <w:p w14:paraId="4213A4E2">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72" w:firstLineChars="200"/>
              <w:jc w:val="left"/>
              <w:textAlignment w:val="auto"/>
              <w:rPr>
                <w:rFonts w:hint="eastAsia"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项目所在区域的地表水系为京杭运河水系，区域内主要河流为滕州城河。</w:t>
            </w:r>
            <w:r>
              <w:rPr>
                <w:rFonts w:hint="eastAsia" w:ascii="宋体" w:hAnsi="宋体" w:eastAsia="宋体" w:cs="宋体"/>
                <w:color w:val="000000"/>
                <w:kern w:val="0"/>
                <w:sz w:val="24"/>
                <w:szCs w:val="24"/>
                <w:lang w:val="en-US" w:eastAsia="zh-CN" w:bidi="ar"/>
              </w:rPr>
              <w:t>滕州城郭河在群乐桥设有监测断面，</w:t>
            </w:r>
            <w:r>
              <w:rPr>
                <w:rFonts w:hint="default" w:ascii="Times New Roman" w:hAnsi="Times New Roman" w:eastAsia="宋体" w:cs="Times New Roman"/>
                <w:snapToGrid w:val="0"/>
                <w:color w:val="auto"/>
                <w:spacing w:val="-2"/>
                <w:sz w:val="24"/>
                <w:szCs w:val="24"/>
                <w:lang w:val="en-US" w:eastAsia="zh-CN" w:bidi="zh-CN"/>
              </w:rPr>
              <w:t>2019</w:t>
            </w:r>
            <w:r>
              <w:rPr>
                <w:rFonts w:hint="eastAsia" w:ascii="Times New Roman" w:hAnsi="Times New Roman" w:eastAsia="宋体" w:cs="Times New Roman"/>
                <w:snapToGrid w:val="0"/>
                <w:color w:val="auto"/>
                <w:spacing w:val="-2"/>
                <w:sz w:val="24"/>
                <w:szCs w:val="24"/>
                <w:lang w:val="en-US" w:eastAsia="zh-CN" w:bidi="zh-CN"/>
              </w:rPr>
              <w:t>年滕州城郭河群乐桥监测断面</w:t>
            </w:r>
            <w:r>
              <w:rPr>
                <w:rFonts w:hint="default" w:ascii="Times New Roman" w:hAnsi="Times New Roman" w:eastAsia="宋体" w:cs="Times New Roman"/>
                <w:snapToGrid w:val="0"/>
                <w:color w:val="auto"/>
                <w:spacing w:val="-2"/>
                <w:sz w:val="24"/>
                <w:szCs w:val="24"/>
                <w:lang w:val="en-US" w:eastAsia="zh-CN" w:bidi="zh-CN"/>
              </w:rPr>
              <w:t>pH</w:t>
            </w:r>
            <w:r>
              <w:rPr>
                <w:rFonts w:hint="eastAsia" w:ascii="Times New Roman" w:hAnsi="Times New Roman" w:eastAsia="宋体" w:cs="Times New Roman"/>
                <w:snapToGrid w:val="0"/>
                <w:color w:val="auto"/>
                <w:spacing w:val="-2"/>
                <w:sz w:val="24"/>
                <w:szCs w:val="24"/>
                <w:lang w:val="en-US" w:eastAsia="zh-CN" w:bidi="zh-CN"/>
              </w:rPr>
              <w:t>值、</w:t>
            </w:r>
            <w:r>
              <w:rPr>
                <w:rFonts w:hint="default" w:ascii="Times New Roman" w:hAnsi="Times New Roman" w:eastAsia="宋体" w:cs="Times New Roman"/>
                <w:snapToGrid w:val="0"/>
                <w:color w:val="auto"/>
                <w:spacing w:val="-2"/>
                <w:sz w:val="24"/>
                <w:szCs w:val="24"/>
                <w:lang w:val="en-US" w:eastAsia="zh-CN" w:bidi="zh-CN"/>
              </w:rPr>
              <w:t>COD</w:t>
            </w:r>
            <w:r>
              <w:rPr>
                <w:rFonts w:hint="eastAsia" w:ascii="Times New Roman" w:hAnsi="Times New Roman" w:eastAsia="宋体" w:cs="Times New Roman"/>
                <w:snapToGrid w:val="0"/>
                <w:color w:val="auto"/>
                <w:spacing w:val="-2"/>
                <w:sz w:val="24"/>
                <w:szCs w:val="24"/>
                <w:lang w:val="en-US" w:eastAsia="zh-CN" w:bidi="zh-CN"/>
              </w:rPr>
              <w:t>、氨氮、</w:t>
            </w:r>
            <w:r>
              <w:rPr>
                <w:rFonts w:hint="default" w:ascii="Times New Roman" w:hAnsi="Times New Roman" w:eastAsia="宋体" w:cs="Times New Roman"/>
                <w:snapToGrid w:val="0"/>
                <w:color w:val="auto"/>
                <w:spacing w:val="-2"/>
                <w:sz w:val="24"/>
                <w:szCs w:val="24"/>
                <w:lang w:val="en-US" w:eastAsia="zh-CN" w:bidi="zh-CN"/>
              </w:rPr>
              <w:t>BOD</w:t>
            </w:r>
            <w:r>
              <w:rPr>
                <w:rFonts w:hint="default" w:ascii="Times New Roman" w:hAnsi="Times New Roman" w:eastAsia="宋体" w:cs="Times New Roman"/>
                <w:snapToGrid w:val="0"/>
                <w:color w:val="auto"/>
                <w:spacing w:val="-2"/>
                <w:sz w:val="24"/>
                <w:szCs w:val="24"/>
                <w:vertAlign w:val="subscript"/>
                <w:lang w:val="en-US" w:eastAsia="zh-CN" w:bidi="zh-CN"/>
              </w:rPr>
              <w:t>5</w:t>
            </w:r>
            <w:r>
              <w:rPr>
                <w:rFonts w:hint="eastAsia" w:ascii="Times New Roman" w:hAnsi="Times New Roman" w:eastAsia="宋体" w:cs="Times New Roman"/>
                <w:snapToGrid w:val="0"/>
                <w:color w:val="auto"/>
                <w:spacing w:val="-2"/>
                <w:sz w:val="24"/>
                <w:szCs w:val="24"/>
                <w:lang w:val="en-US" w:eastAsia="zh-CN" w:bidi="zh-CN"/>
              </w:rPr>
              <w:t>、石油类指标均符合《地表水环境质量标准》（</w:t>
            </w:r>
            <w:r>
              <w:rPr>
                <w:rFonts w:hint="default" w:ascii="Times New Roman" w:hAnsi="Times New Roman" w:eastAsia="宋体" w:cs="Times New Roman"/>
                <w:snapToGrid w:val="0"/>
                <w:color w:val="auto"/>
                <w:spacing w:val="-2"/>
                <w:sz w:val="24"/>
                <w:szCs w:val="24"/>
                <w:lang w:val="en-US" w:eastAsia="zh-CN" w:bidi="zh-CN"/>
              </w:rPr>
              <w:t>GB3838-2002</w:t>
            </w:r>
            <w:r>
              <w:rPr>
                <w:rFonts w:hint="eastAsia" w:ascii="Times New Roman" w:hAnsi="Times New Roman" w:eastAsia="宋体" w:cs="Times New Roman"/>
                <w:snapToGrid w:val="0"/>
                <w:color w:val="auto"/>
                <w:spacing w:val="-2"/>
                <w:sz w:val="24"/>
                <w:szCs w:val="24"/>
                <w:lang w:val="en-US" w:eastAsia="zh-CN" w:bidi="zh-CN"/>
              </w:rPr>
              <w:t xml:space="preserve">）中 </w:t>
            </w:r>
            <w:r>
              <w:rPr>
                <w:rFonts w:hint="default" w:ascii="Times New Roman" w:hAnsi="Times New Roman" w:eastAsia="宋体" w:cs="Times New Roman"/>
                <w:snapToGrid w:val="0"/>
                <w:color w:val="auto"/>
                <w:spacing w:val="-2"/>
                <w:sz w:val="24"/>
                <w:szCs w:val="24"/>
                <w:lang w:val="en-US" w:eastAsia="zh-CN" w:bidi="zh-CN"/>
              </w:rPr>
              <w:t xml:space="preserve">III </w:t>
            </w:r>
            <w:r>
              <w:rPr>
                <w:rFonts w:hint="eastAsia" w:ascii="Times New Roman" w:hAnsi="Times New Roman" w:eastAsia="宋体" w:cs="Times New Roman"/>
                <w:snapToGrid w:val="0"/>
                <w:color w:val="auto"/>
                <w:spacing w:val="-2"/>
                <w:sz w:val="24"/>
                <w:szCs w:val="24"/>
                <w:lang w:val="en-US" w:eastAsia="zh-CN" w:bidi="zh-CN"/>
              </w:rPr>
              <w:t xml:space="preserve">类标准。 </w:t>
            </w:r>
          </w:p>
          <w:p w14:paraId="167FCB70">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 xml:space="preserve">2019 </w:t>
            </w:r>
            <w:r>
              <w:rPr>
                <w:rFonts w:hint="eastAsia" w:ascii="宋体" w:hAnsi="宋体" w:eastAsia="宋体" w:cs="宋体"/>
                <w:color w:val="000000"/>
                <w:kern w:val="0"/>
                <w:sz w:val="24"/>
                <w:szCs w:val="24"/>
                <w:lang w:val="en-US" w:eastAsia="zh-CN" w:bidi="ar"/>
              </w:rPr>
              <w:t>年荆泉水源地、羊庄水源地地下水指标均满足《地下水质量标准》</w:t>
            </w:r>
            <w:r>
              <w:rPr>
                <w:rFonts w:hint="default" w:ascii="Times New Roman" w:hAnsi="Times New Roman" w:eastAsia="宋体" w:cs="Times New Roman"/>
                <w:color w:val="000000"/>
                <w:kern w:val="0"/>
                <w:sz w:val="24"/>
                <w:szCs w:val="24"/>
                <w:lang w:val="en-US" w:eastAsia="zh-CN" w:bidi="ar"/>
              </w:rPr>
              <w:t>(GB/T14848-2017)</w:t>
            </w:r>
            <w:r>
              <w:rPr>
                <w:rFonts w:hint="eastAsia" w:ascii="宋体" w:hAnsi="宋体" w:eastAsia="宋体" w:cs="宋体"/>
                <w:color w:val="000000"/>
                <w:kern w:val="0"/>
                <w:sz w:val="24"/>
                <w:szCs w:val="24"/>
                <w:lang w:val="en-US" w:eastAsia="zh-CN" w:bidi="ar"/>
              </w:rPr>
              <w:t xml:space="preserve">Ⅲ类标准要求，达标率为 </w:t>
            </w:r>
            <w:r>
              <w:rPr>
                <w:rFonts w:hint="default" w:ascii="Times New Roman" w:hAnsi="Times New Roman" w:eastAsia="宋体" w:cs="Times New Roman"/>
                <w:color w:val="000000"/>
                <w:kern w:val="0"/>
                <w:sz w:val="24"/>
                <w:szCs w:val="24"/>
                <w:lang w:val="en-US" w:eastAsia="zh-CN" w:bidi="ar"/>
              </w:rPr>
              <w:t>100%</w:t>
            </w:r>
            <w:r>
              <w:rPr>
                <w:rFonts w:hint="eastAsia" w:ascii="宋体" w:hAnsi="宋体" w:eastAsia="宋体" w:cs="宋体"/>
                <w:color w:val="000000"/>
                <w:kern w:val="0"/>
                <w:sz w:val="24"/>
                <w:szCs w:val="24"/>
                <w:lang w:val="en-US" w:eastAsia="zh-CN" w:bidi="ar"/>
              </w:rPr>
              <w:t xml:space="preserve">，水质良好。 </w:t>
            </w:r>
          </w:p>
          <w:p w14:paraId="530490B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72" w:firstLineChars="200"/>
              <w:jc w:val="left"/>
              <w:textAlignment w:val="auto"/>
              <w:rPr>
                <w:rFonts w:hint="eastAsia"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 xml:space="preserve">根据 </w:t>
            </w:r>
            <w:r>
              <w:rPr>
                <w:rFonts w:hint="default" w:ascii="Times New Roman" w:hAnsi="Times New Roman" w:eastAsia="宋体" w:cs="Times New Roman"/>
                <w:snapToGrid w:val="0"/>
                <w:color w:val="auto"/>
                <w:spacing w:val="-2"/>
                <w:sz w:val="24"/>
                <w:szCs w:val="24"/>
                <w:lang w:val="en-US" w:eastAsia="zh-CN" w:bidi="zh-CN"/>
              </w:rPr>
              <w:t xml:space="preserve">2019 </w:t>
            </w:r>
            <w:r>
              <w:rPr>
                <w:rFonts w:hint="eastAsia" w:ascii="Times New Roman" w:hAnsi="Times New Roman" w:eastAsia="宋体" w:cs="Times New Roman"/>
                <w:snapToGrid w:val="0"/>
                <w:color w:val="auto"/>
                <w:spacing w:val="-2"/>
                <w:sz w:val="24"/>
                <w:szCs w:val="24"/>
                <w:lang w:val="en-US" w:eastAsia="zh-CN" w:bidi="zh-CN"/>
              </w:rPr>
              <w:t xml:space="preserve">年滕州市功能区环境噪声监测结果：滕州市 </w:t>
            </w:r>
            <w:r>
              <w:rPr>
                <w:rFonts w:hint="default" w:ascii="Times New Roman" w:hAnsi="Times New Roman" w:eastAsia="宋体" w:cs="Times New Roman"/>
                <w:snapToGrid w:val="0"/>
                <w:color w:val="auto"/>
                <w:spacing w:val="-2"/>
                <w:sz w:val="24"/>
                <w:szCs w:val="24"/>
                <w:lang w:val="en-US" w:eastAsia="zh-CN" w:bidi="zh-CN"/>
              </w:rPr>
              <w:t xml:space="preserve">2 </w:t>
            </w:r>
            <w:r>
              <w:rPr>
                <w:rFonts w:hint="eastAsia" w:ascii="Times New Roman" w:hAnsi="Times New Roman" w:eastAsia="宋体" w:cs="Times New Roman"/>
                <w:snapToGrid w:val="0"/>
                <w:color w:val="auto"/>
                <w:spacing w:val="-2"/>
                <w:sz w:val="24"/>
                <w:szCs w:val="24"/>
                <w:lang w:val="en-US" w:eastAsia="zh-CN" w:bidi="zh-CN"/>
              </w:rPr>
              <w:t>类功能区奎文市场测点昼间噪声，</w:t>
            </w:r>
            <w:r>
              <w:rPr>
                <w:rFonts w:hint="default" w:ascii="Times New Roman" w:hAnsi="Times New Roman" w:eastAsia="宋体" w:cs="Times New Roman"/>
                <w:snapToGrid w:val="0"/>
                <w:color w:val="auto"/>
                <w:spacing w:val="-2"/>
                <w:sz w:val="24"/>
                <w:szCs w:val="24"/>
                <w:lang w:val="en-US" w:eastAsia="zh-CN" w:bidi="zh-CN"/>
              </w:rPr>
              <w:t xml:space="preserve">3 </w:t>
            </w:r>
            <w:r>
              <w:rPr>
                <w:rFonts w:hint="eastAsia" w:ascii="Times New Roman" w:hAnsi="Times New Roman" w:eastAsia="宋体" w:cs="Times New Roman"/>
                <w:snapToGrid w:val="0"/>
                <w:color w:val="auto"/>
                <w:spacing w:val="-2"/>
                <w:sz w:val="24"/>
                <w:szCs w:val="24"/>
                <w:lang w:val="en-US" w:eastAsia="zh-CN" w:bidi="zh-CN"/>
              </w:rPr>
              <w:t>类功能区滕州运城制版有限公司测点昼间、夜间噪声，</w:t>
            </w:r>
            <w:r>
              <w:rPr>
                <w:rFonts w:hint="default" w:ascii="Times New Roman" w:hAnsi="Times New Roman" w:eastAsia="宋体" w:cs="Times New Roman"/>
                <w:snapToGrid w:val="0"/>
                <w:color w:val="auto"/>
                <w:spacing w:val="-2"/>
                <w:sz w:val="24"/>
                <w:szCs w:val="24"/>
                <w:lang w:val="en-US" w:eastAsia="zh-CN" w:bidi="zh-CN"/>
              </w:rPr>
              <w:t xml:space="preserve">4 </w:t>
            </w:r>
            <w:r>
              <w:rPr>
                <w:rFonts w:hint="eastAsia" w:ascii="Times New Roman" w:hAnsi="Times New Roman" w:eastAsia="宋体" w:cs="Times New Roman"/>
                <w:snapToGrid w:val="0"/>
                <w:color w:val="auto"/>
                <w:spacing w:val="-2"/>
                <w:sz w:val="24"/>
                <w:szCs w:val="24"/>
                <w:lang w:val="en-US" w:eastAsia="zh-CN" w:bidi="zh-CN"/>
              </w:rPr>
              <w:t>类功能区滕州市人力资源和社会保障局、荆河公园东门测点昼间、夜间噪声均值均满足《声环境质量标准》</w:t>
            </w:r>
            <w:r>
              <w:rPr>
                <w:rFonts w:hint="default" w:ascii="Times New Roman" w:hAnsi="Times New Roman" w:eastAsia="宋体" w:cs="Times New Roman"/>
                <w:snapToGrid w:val="0"/>
                <w:color w:val="auto"/>
                <w:spacing w:val="-2"/>
                <w:sz w:val="24"/>
                <w:szCs w:val="24"/>
                <w:lang w:val="en-US" w:eastAsia="zh-CN" w:bidi="zh-CN"/>
              </w:rPr>
              <w:t>(GB3096-2008)</w:t>
            </w:r>
            <w:r>
              <w:rPr>
                <w:rFonts w:hint="eastAsia" w:ascii="Times New Roman" w:hAnsi="Times New Roman" w:eastAsia="宋体" w:cs="Times New Roman"/>
                <w:snapToGrid w:val="0"/>
                <w:color w:val="auto"/>
                <w:spacing w:val="-2"/>
                <w:sz w:val="24"/>
                <w:szCs w:val="24"/>
                <w:lang w:val="en-US" w:eastAsia="zh-CN" w:bidi="zh-CN"/>
              </w:rPr>
              <w:t>要求；</w:t>
            </w:r>
            <w:r>
              <w:rPr>
                <w:rFonts w:hint="default" w:ascii="Times New Roman" w:hAnsi="Times New Roman" w:eastAsia="宋体" w:cs="Times New Roman"/>
                <w:snapToGrid w:val="0"/>
                <w:color w:val="auto"/>
                <w:spacing w:val="-2"/>
                <w:sz w:val="24"/>
                <w:szCs w:val="24"/>
                <w:lang w:val="en-US" w:eastAsia="zh-CN" w:bidi="zh-CN"/>
              </w:rPr>
              <w:t xml:space="preserve">1 </w:t>
            </w:r>
            <w:r>
              <w:rPr>
                <w:rFonts w:hint="eastAsia" w:ascii="Times New Roman" w:hAnsi="Times New Roman" w:eastAsia="宋体" w:cs="Times New Roman"/>
                <w:snapToGrid w:val="0"/>
                <w:color w:val="auto"/>
                <w:spacing w:val="-2"/>
                <w:sz w:val="24"/>
                <w:szCs w:val="24"/>
                <w:lang w:val="en-US" w:eastAsia="zh-CN" w:bidi="zh-CN"/>
              </w:rPr>
              <w:t>类功能区安居小区测点昼间、夜间噪声，</w:t>
            </w:r>
            <w:r>
              <w:rPr>
                <w:rFonts w:hint="default" w:ascii="Times New Roman" w:hAnsi="Times New Roman" w:eastAsia="宋体" w:cs="Times New Roman"/>
                <w:snapToGrid w:val="0"/>
                <w:color w:val="auto"/>
                <w:spacing w:val="-2"/>
                <w:sz w:val="24"/>
                <w:szCs w:val="24"/>
                <w:lang w:val="en-US" w:eastAsia="zh-CN" w:bidi="zh-CN"/>
              </w:rPr>
              <w:t>2</w:t>
            </w:r>
            <w:r>
              <w:rPr>
                <w:rFonts w:hint="eastAsia" w:ascii="Times New Roman" w:hAnsi="Times New Roman" w:eastAsia="宋体" w:cs="Times New Roman"/>
                <w:snapToGrid w:val="0"/>
                <w:color w:val="auto"/>
                <w:spacing w:val="-2"/>
                <w:sz w:val="24"/>
                <w:szCs w:val="24"/>
                <w:lang w:val="en-US" w:eastAsia="zh-CN" w:bidi="zh-CN"/>
              </w:rPr>
              <w:t xml:space="preserve">类功能区奎文市场测点夜间噪声均值均超标，分别超出相应限值 </w:t>
            </w:r>
            <w:r>
              <w:rPr>
                <w:rFonts w:hint="default" w:ascii="Times New Roman" w:hAnsi="Times New Roman" w:eastAsia="宋体" w:cs="Times New Roman"/>
                <w:snapToGrid w:val="0"/>
                <w:color w:val="auto"/>
                <w:spacing w:val="-2"/>
                <w:sz w:val="24"/>
                <w:szCs w:val="24"/>
                <w:lang w:val="en-US" w:eastAsia="zh-CN" w:bidi="zh-CN"/>
              </w:rPr>
              <w:t>2.0dB</w:t>
            </w:r>
            <w:r>
              <w:rPr>
                <w:rFonts w:hint="eastAsia" w:ascii="Times New Roman" w:hAnsi="Times New Roman" w:eastAsia="宋体" w:cs="Times New Roman"/>
                <w:snapToGrid w:val="0"/>
                <w:color w:val="auto"/>
                <w:spacing w:val="-2"/>
                <w:sz w:val="24"/>
                <w:szCs w:val="24"/>
                <w:lang w:val="en-US" w:eastAsia="zh-CN" w:bidi="zh-CN"/>
              </w:rPr>
              <w:t>、</w:t>
            </w:r>
            <w:r>
              <w:rPr>
                <w:rFonts w:hint="default" w:ascii="Times New Roman" w:hAnsi="Times New Roman" w:eastAsia="宋体" w:cs="Times New Roman"/>
                <w:snapToGrid w:val="0"/>
                <w:color w:val="auto"/>
                <w:spacing w:val="-2"/>
                <w:sz w:val="24"/>
                <w:szCs w:val="24"/>
                <w:lang w:val="en-US" w:eastAsia="zh-CN" w:bidi="zh-CN"/>
              </w:rPr>
              <w:t>2.2dB</w:t>
            </w:r>
            <w:r>
              <w:rPr>
                <w:rFonts w:hint="eastAsia" w:ascii="Times New Roman" w:hAnsi="Times New Roman" w:eastAsia="宋体" w:cs="Times New Roman"/>
                <w:snapToGrid w:val="0"/>
                <w:color w:val="auto"/>
                <w:spacing w:val="-2"/>
                <w:sz w:val="24"/>
                <w:szCs w:val="24"/>
                <w:lang w:val="en-US" w:eastAsia="zh-CN" w:bidi="zh-CN"/>
              </w:rPr>
              <w:t>、</w:t>
            </w:r>
            <w:r>
              <w:rPr>
                <w:rFonts w:hint="default" w:ascii="Times New Roman" w:hAnsi="Times New Roman" w:eastAsia="宋体" w:cs="Times New Roman"/>
                <w:snapToGrid w:val="0"/>
                <w:color w:val="auto"/>
                <w:spacing w:val="-2"/>
                <w:sz w:val="24"/>
                <w:szCs w:val="24"/>
                <w:lang w:val="en-US" w:eastAsia="zh-CN" w:bidi="zh-CN"/>
              </w:rPr>
              <w:t>1.5dB</w:t>
            </w:r>
            <w:r>
              <w:rPr>
                <w:rFonts w:hint="eastAsia" w:ascii="Times New Roman" w:hAnsi="Times New Roman" w:eastAsia="宋体" w:cs="Times New Roman"/>
                <w:snapToGrid w:val="0"/>
                <w:color w:val="auto"/>
                <w:spacing w:val="-2"/>
                <w:sz w:val="24"/>
                <w:szCs w:val="24"/>
                <w:lang w:val="en-US" w:eastAsia="zh-CN" w:bidi="zh-CN"/>
              </w:rPr>
              <w:t>。</w:t>
            </w:r>
          </w:p>
          <w:p w14:paraId="2DFCE82A">
            <w:pPr>
              <w:pStyle w:val="2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72" w:firstLineChars="200"/>
              <w:textAlignment w:val="auto"/>
              <w:rPr>
                <w:rFonts w:ascii="Times New Roman" w:hAnsi="Times New Roman" w:eastAsia="宋体" w:cs="Times New Roman"/>
                <w:snapToGrid w:val="0"/>
                <w:color w:val="auto"/>
                <w:spacing w:val="-2"/>
                <w:sz w:val="24"/>
                <w:szCs w:val="24"/>
                <w:lang w:val="en-US" w:eastAsia="zh-CN" w:bidi="zh-CN"/>
              </w:rPr>
            </w:pPr>
            <w:r>
              <w:rPr>
                <w:rFonts w:hint="eastAsia" w:ascii="Times New Roman" w:hAnsi="Times New Roman" w:eastAsia="宋体" w:cs="Times New Roman"/>
                <w:snapToGrid w:val="0"/>
                <w:color w:val="auto"/>
                <w:spacing w:val="-2"/>
                <w:sz w:val="24"/>
                <w:szCs w:val="24"/>
                <w:lang w:val="en-US" w:eastAsia="zh-CN" w:bidi="zh-CN"/>
              </w:rPr>
              <w:t>污染物达标排放</w:t>
            </w:r>
          </w:p>
          <w:p w14:paraId="7FD7DE5E">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）废气：本项目营运期产生的废气包括生产过程中预结晶、挤出、三辊压光、软化、吸塑成型过程产生的 </w:t>
            </w:r>
            <w:r>
              <w:rPr>
                <w:rFonts w:hint="default" w:ascii="Times New Roman" w:hAnsi="Times New Roman" w:eastAsia="宋体" w:cs="Times New Roman"/>
                <w:color w:val="000000"/>
                <w:kern w:val="0"/>
                <w:sz w:val="24"/>
                <w:szCs w:val="24"/>
                <w:lang w:val="en-US" w:eastAsia="zh-CN" w:bidi="ar"/>
              </w:rPr>
              <w:t>VOCs</w:t>
            </w:r>
            <w:r>
              <w:rPr>
                <w:rFonts w:hint="eastAsia" w:ascii="宋体" w:hAnsi="宋体" w:eastAsia="宋体" w:cs="宋体"/>
                <w:color w:val="000000"/>
                <w:kern w:val="0"/>
                <w:sz w:val="24"/>
                <w:szCs w:val="24"/>
                <w:lang w:val="en-US" w:eastAsia="zh-CN" w:bidi="ar"/>
              </w:rPr>
              <w:t>。排放形式包括有组织废气和无组织废气。项目在各产污工段设置集气罩，经集气罩集中收集至现有工程低温等离子</w:t>
            </w:r>
            <w:r>
              <w:rPr>
                <w:rFonts w:hint="default" w:ascii="Times New Roman" w:hAnsi="Times New Roman" w:eastAsia="宋体" w:cs="Times New Roman"/>
                <w:color w:val="000000"/>
                <w:kern w:val="0"/>
                <w:sz w:val="24"/>
                <w:szCs w:val="24"/>
                <w:lang w:val="en-US" w:eastAsia="zh-CN" w:bidi="ar"/>
              </w:rPr>
              <w:t xml:space="preserve">+UV </w:t>
            </w:r>
            <w:r>
              <w:rPr>
                <w:rFonts w:hint="eastAsia" w:ascii="宋体" w:hAnsi="宋体" w:eastAsia="宋体" w:cs="宋体"/>
                <w:color w:val="000000"/>
                <w:kern w:val="0"/>
                <w:sz w:val="24"/>
                <w:szCs w:val="24"/>
                <w:lang w:val="en-US" w:eastAsia="zh-CN" w:bidi="ar"/>
              </w:rPr>
              <w:t>光催化氧化</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活性炭吸附装置处理后，通过 </w:t>
            </w:r>
            <w:r>
              <w:rPr>
                <w:rFonts w:hint="default" w:ascii="Times New Roman" w:hAnsi="Times New Roman" w:eastAsia="宋体" w:cs="Times New Roman"/>
                <w:color w:val="000000"/>
                <w:kern w:val="0"/>
                <w:sz w:val="24"/>
                <w:szCs w:val="24"/>
                <w:lang w:val="en-US" w:eastAsia="zh-CN" w:bidi="ar"/>
              </w:rPr>
              <w:t xml:space="preserve">15m </w:t>
            </w:r>
            <w:r>
              <w:rPr>
                <w:rFonts w:hint="eastAsia" w:ascii="宋体" w:hAnsi="宋体" w:eastAsia="宋体" w:cs="宋体"/>
                <w:color w:val="000000"/>
                <w:kern w:val="0"/>
                <w:sz w:val="24"/>
                <w:szCs w:val="24"/>
                <w:lang w:val="en-US" w:eastAsia="zh-CN" w:bidi="ar"/>
              </w:rPr>
              <w:t>排气筒排放，根据核算，</w:t>
            </w:r>
            <w:r>
              <w:rPr>
                <w:rFonts w:hint="default" w:ascii="Times New Roman" w:hAnsi="Times New Roman" w:eastAsia="宋体" w:cs="Times New Roman"/>
                <w:color w:val="000000"/>
                <w:kern w:val="0"/>
                <w:sz w:val="24"/>
                <w:szCs w:val="24"/>
                <w:lang w:val="en-US" w:eastAsia="zh-CN" w:bidi="ar"/>
              </w:rPr>
              <w:t xml:space="preserve">VOCs </w:t>
            </w:r>
            <w:r>
              <w:rPr>
                <w:rFonts w:hint="eastAsia" w:ascii="宋体" w:hAnsi="宋体" w:eastAsia="宋体" w:cs="宋体"/>
                <w:color w:val="000000"/>
                <w:kern w:val="0"/>
                <w:sz w:val="24"/>
                <w:szCs w:val="24"/>
                <w:lang w:val="en-US" w:eastAsia="zh-CN" w:bidi="ar"/>
              </w:rPr>
              <w:t xml:space="preserve">有组织排放浓度能够满足《挥发性有机物排放标准 第 </w:t>
            </w:r>
            <w:r>
              <w:rPr>
                <w:rFonts w:hint="default" w:ascii="Times New Roman" w:hAnsi="Times New Roman" w:eastAsia="宋体" w:cs="Times New Roman"/>
                <w:color w:val="000000"/>
                <w:kern w:val="0"/>
                <w:sz w:val="24"/>
                <w:szCs w:val="24"/>
                <w:lang w:val="en-US" w:eastAsia="zh-CN" w:bidi="ar"/>
              </w:rPr>
              <w:t xml:space="preserve">6 </w:t>
            </w:r>
            <w:r>
              <w:rPr>
                <w:rFonts w:hint="eastAsia" w:ascii="宋体" w:hAnsi="宋体" w:eastAsia="宋体" w:cs="宋体"/>
                <w:color w:val="000000"/>
                <w:kern w:val="0"/>
                <w:sz w:val="24"/>
                <w:szCs w:val="24"/>
                <w:lang w:val="en-US" w:eastAsia="zh-CN" w:bidi="ar"/>
              </w:rPr>
              <w:t>部分：有机化工行业》（</w:t>
            </w:r>
            <w:r>
              <w:rPr>
                <w:rFonts w:hint="default" w:ascii="Times New Roman" w:hAnsi="Times New Roman" w:eastAsia="宋体" w:cs="Times New Roman"/>
                <w:color w:val="000000"/>
                <w:kern w:val="0"/>
                <w:sz w:val="24"/>
                <w:szCs w:val="24"/>
                <w:lang w:val="en-US" w:eastAsia="zh-CN" w:bidi="ar"/>
              </w:rPr>
              <w:t>DB37/2801.6-2018</w:t>
            </w:r>
            <w:r>
              <w:rPr>
                <w:rFonts w:hint="eastAsia" w:ascii="宋体" w:hAnsi="宋体" w:eastAsia="宋体" w:cs="宋体"/>
                <w:color w:val="000000"/>
                <w:kern w:val="0"/>
                <w:sz w:val="24"/>
                <w:szCs w:val="24"/>
                <w:lang w:val="en-US" w:eastAsia="zh-CN" w:bidi="ar"/>
              </w:rPr>
              <w:t xml:space="preserve">）表 </w:t>
            </w: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中限值要求。项目生产车间设置排气扇，通过加强车间通风，对周围环境影响较小。根据预测结果，</w:t>
            </w:r>
            <w:r>
              <w:rPr>
                <w:rFonts w:hint="default" w:ascii="Times New Roman" w:hAnsi="Times New Roman" w:eastAsia="宋体" w:cs="Times New Roman"/>
                <w:color w:val="000000"/>
                <w:kern w:val="0"/>
                <w:sz w:val="24"/>
                <w:szCs w:val="24"/>
                <w:lang w:val="en-US" w:eastAsia="zh-CN" w:bidi="ar"/>
              </w:rPr>
              <w:t xml:space="preserve">VOCs </w:t>
            </w:r>
            <w:r>
              <w:rPr>
                <w:rFonts w:hint="eastAsia" w:ascii="宋体" w:hAnsi="宋体" w:eastAsia="宋体" w:cs="宋体"/>
                <w:color w:val="000000"/>
                <w:kern w:val="0"/>
                <w:sz w:val="24"/>
                <w:szCs w:val="24"/>
                <w:lang w:val="en-US" w:eastAsia="zh-CN" w:bidi="ar"/>
              </w:rPr>
              <w:t xml:space="preserve">厂界无组织排放浓度能够满足《挥发性有机物排放标准第 </w:t>
            </w:r>
            <w:r>
              <w:rPr>
                <w:rFonts w:hint="default" w:ascii="Times New Roman" w:hAnsi="Times New Roman" w:eastAsia="宋体" w:cs="Times New Roman"/>
                <w:color w:val="000000"/>
                <w:kern w:val="0"/>
                <w:sz w:val="24"/>
                <w:szCs w:val="24"/>
                <w:lang w:val="en-US" w:eastAsia="zh-CN" w:bidi="ar"/>
              </w:rPr>
              <w:t xml:space="preserve">6 </w:t>
            </w:r>
            <w:r>
              <w:rPr>
                <w:rFonts w:hint="eastAsia" w:ascii="宋体" w:hAnsi="宋体" w:eastAsia="宋体" w:cs="宋体"/>
                <w:color w:val="000000"/>
                <w:kern w:val="0"/>
                <w:sz w:val="24"/>
                <w:szCs w:val="24"/>
                <w:lang w:val="en-US" w:eastAsia="zh-CN" w:bidi="ar"/>
              </w:rPr>
              <w:t>部分：有机化工行业》（</w:t>
            </w:r>
            <w:r>
              <w:rPr>
                <w:rFonts w:hint="default" w:ascii="Times New Roman" w:hAnsi="Times New Roman" w:eastAsia="宋体" w:cs="Times New Roman"/>
                <w:color w:val="000000"/>
                <w:kern w:val="0"/>
                <w:sz w:val="24"/>
                <w:szCs w:val="24"/>
                <w:lang w:val="en-US" w:eastAsia="zh-CN" w:bidi="ar"/>
              </w:rPr>
              <w:t>DB37/2801.6-2018</w:t>
            </w:r>
            <w:r>
              <w:rPr>
                <w:rFonts w:hint="eastAsia" w:ascii="宋体" w:hAnsi="宋体" w:eastAsia="宋体" w:cs="宋体"/>
                <w:color w:val="000000"/>
                <w:kern w:val="0"/>
                <w:sz w:val="24"/>
                <w:szCs w:val="24"/>
                <w:lang w:val="en-US" w:eastAsia="zh-CN" w:bidi="ar"/>
              </w:rPr>
              <w:t xml:space="preserve">）表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排放浓度限值要求。 </w:t>
            </w:r>
          </w:p>
          <w:p w14:paraId="0156889F">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）废水：项目运营期不新增职工，无新增生活污水。 </w:t>
            </w:r>
          </w:p>
          <w:p w14:paraId="506FF3BD">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）噪声：项目运营期噪声主要为挤出机、收卷机、全自动吸塑机、压缩机、裁切机等生产设备工作时产生的噪声，噪声级约为 </w:t>
            </w:r>
            <w:r>
              <w:rPr>
                <w:rFonts w:hint="default" w:ascii="Times New Roman" w:hAnsi="Times New Roman" w:eastAsia="宋体" w:cs="Times New Roman"/>
                <w:color w:val="000000"/>
                <w:kern w:val="0"/>
                <w:sz w:val="24"/>
                <w:szCs w:val="24"/>
                <w:lang w:val="en-US" w:eastAsia="zh-CN" w:bidi="ar"/>
              </w:rPr>
              <w:t>75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85dB</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），这些设备均位于厂房内，采取厂房墙壁阻挡、厂区外墙阻挡以及距离衰减等降噪措施，厂界噪声可满足《工业企业厂界环境噪声排放标准》（</w:t>
            </w:r>
            <w:r>
              <w:rPr>
                <w:rFonts w:hint="default" w:ascii="Times New Roman" w:hAnsi="Times New Roman" w:eastAsia="宋体" w:cs="Times New Roman"/>
                <w:color w:val="000000"/>
                <w:kern w:val="0"/>
                <w:sz w:val="24"/>
                <w:szCs w:val="24"/>
                <w:lang w:val="en-US" w:eastAsia="zh-CN" w:bidi="ar"/>
              </w:rPr>
              <w:t>GB12348-2008</w:t>
            </w:r>
            <w:r>
              <w:rPr>
                <w:rFonts w:hint="eastAsia" w:ascii="宋体" w:hAnsi="宋体" w:eastAsia="宋体" w:cs="宋体"/>
                <w:color w:val="000000"/>
                <w:kern w:val="0"/>
                <w:sz w:val="24"/>
                <w:szCs w:val="24"/>
                <w:lang w:val="en-US" w:eastAsia="zh-CN" w:bidi="ar"/>
              </w:rPr>
              <w:t xml:space="preserve">）中的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类标准要求，对周围环境影响较小。 </w:t>
            </w:r>
          </w:p>
          <w:p w14:paraId="69DA9A93">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固体废物：本项目不新增职工，无新增生活垃圾，运营期固体废物主要是生产过程中产生的边角料、包装固废，废气处理装置产生的废灯管、废活性炭，设备维护保养产生的废机油。本项目边角料，包装固废由专人收集后，外售处置；废灯管、废活性炭、废机油集中收集至危废暂存间暂存，委托有资质单位处理。 </w:t>
            </w:r>
          </w:p>
          <w:p w14:paraId="1DD9A75A">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项目产生的固体废物可以得到妥善的处置，不会对环境造成较大的影响。 </w:t>
            </w:r>
          </w:p>
          <w:p w14:paraId="4B17936A">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、总结论 </w:t>
            </w:r>
          </w:p>
          <w:p w14:paraId="22A91341">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综上所述，建设项目符合国家产业政策，选址合理，符合区域总体规划。建设单位应严格落实环境影响报告表提出的环保对策及措施，严格执行</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三同时</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制度，排放污染物能得到合理处置，工程对区域环境空气，水环境，声环境均不会产生明显的影响，对区域环境质量影响很小，风险防范措施得当，从环保角度考虑，本项目建设是可行的。 </w:t>
            </w:r>
          </w:p>
          <w:p w14:paraId="11F4037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72" w:firstLineChars="200"/>
              <w:textAlignment w:val="auto"/>
              <w:rPr>
                <w:rFonts w:ascii="Times New Roman" w:hAnsi="Times New Roman" w:eastAsia="宋体" w:cs="Times New Roman"/>
                <w:snapToGrid w:val="0"/>
                <w:color w:val="auto"/>
                <w:spacing w:val="-2"/>
                <w:sz w:val="24"/>
                <w:szCs w:val="24"/>
                <w:lang w:val="en-US" w:eastAsia="zh-CN" w:bidi="zh-CN"/>
              </w:rPr>
            </w:pPr>
            <w:r>
              <w:rPr>
                <w:rFonts w:ascii="Times New Roman" w:hAnsi="Times New Roman" w:eastAsia="宋体" w:cs="Times New Roman"/>
                <w:snapToGrid w:val="0"/>
                <w:color w:val="auto"/>
                <w:spacing w:val="-2"/>
                <w:sz w:val="24"/>
                <w:szCs w:val="24"/>
                <w:lang w:val="en-US" w:eastAsia="zh-CN" w:bidi="zh-CN"/>
              </w:rPr>
              <w:t>二、</w:t>
            </w:r>
            <w:r>
              <w:rPr>
                <w:rFonts w:hint="eastAsia" w:ascii="Times New Roman" w:hAnsi="Times New Roman" w:eastAsia="宋体" w:cs="Times New Roman"/>
                <w:snapToGrid w:val="0"/>
                <w:color w:val="auto"/>
                <w:spacing w:val="-2"/>
                <w:sz w:val="24"/>
                <w:szCs w:val="24"/>
                <w:lang w:val="en-US" w:eastAsia="zh-CN" w:bidi="zh-CN"/>
              </w:rPr>
              <w:t>要求与</w:t>
            </w:r>
            <w:r>
              <w:rPr>
                <w:rFonts w:ascii="Times New Roman" w:hAnsi="Times New Roman" w:eastAsia="宋体" w:cs="Times New Roman"/>
                <w:snapToGrid w:val="0"/>
                <w:color w:val="auto"/>
                <w:spacing w:val="-2"/>
                <w:sz w:val="24"/>
                <w:szCs w:val="24"/>
                <w:lang w:val="en-US" w:eastAsia="zh-CN" w:bidi="zh-CN"/>
              </w:rPr>
              <w:t>建议</w:t>
            </w:r>
          </w:p>
          <w:p w14:paraId="60FB5911">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、建立健全企业的环境管理制度。加强推进清洁生产，积极引进先进工艺和设备，减少挥发性有机物的产生，降低噪声排放强度。 </w:t>
            </w:r>
          </w:p>
          <w:p w14:paraId="7A33DB13">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、项目在生产过程中要注意噪声防控，定期检修维护高噪声设备，通过有效措施保证厂界噪声达标，禁止夜间进行生产。 </w:t>
            </w:r>
          </w:p>
          <w:p w14:paraId="06007577">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、提高消防意识，制定严格的安全生产制度，定期对生产人员进行安全生产教育，同时建立安全监督机制，进行安全考核等，设置相应消防设备，预留消防通道，并设计紧急事故处理预案，明确事故责任人。 </w:t>
            </w:r>
          </w:p>
          <w:p w14:paraId="742581DD">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、加强绿化，以达到有关绿化规定标准要求，建议单位在绿化布局、树种选择时，应考虑适当的乔、灌、草比例，并在此基础上合理选择绿化类型，以美化环境，降低污染。</w:t>
            </w:r>
          </w:p>
          <w:p w14:paraId="2E37A20D">
            <w:pPr>
              <w:pStyle w:val="3"/>
              <w:numPr>
                <w:ilvl w:val="1"/>
                <w:numId w:val="0"/>
              </w:numPr>
              <w:spacing w:after="0"/>
              <w:rPr>
                <w:rFonts w:ascii="Times New Roman" w:hAnsi="Times New Roman" w:eastAsia="宋体" w:cs="Times New Roman"/>
                <w:sz w:val="24"/>
                <w:szCs w:val="24"/>
                <w:lang w:bidi="zh-CN"/>
              </w:rPr>
            </w:pPr>
            <w:r>
              <w:rPr>
                <w:rFonts w:hint="eastAsia" w:ascii="Times New Roman" w:hAnsi="Times New Roman" w:eastAsia="宋体" w:cs="Times New Roman"/>
                <w:sz w:val="24"/>
                <w:szCs w:val="24"/>
                <w:lang w:bidi="zh-CN"/>
              </w:rPr>
              <w:t>二、</w:t>
            </w:r>
            <w:r>
              <w:rPr>
                <w:rFonts w:ascii="Times New Roman" w:hAnsi="Times New Roman" w:eastAsia="宋体" w:cs="Times New Roman"/>
                <w:sz w:val="24"/>
                <w:szCs w:val="24"/>
                <w:lang w:bidi="zh-CN"/>
              </w:rPr>
              <w:t>审批部门审批决定</w:t>
            </w:r>
          </w:p>
          <w:p w14:paraId="1418B699">
            <w:pPr>
              <w:pStyle w:val="22"/>
              <w:keepNext w:val="0"/>
              <w:keepLines w:val="0"/>
              <w:pageBreakBefore w:val="0"/>
              <w:widowControl/>
              <w:kinsoku/>
              <w:wordWrap/>
              <w:overflowPunct/>
              <w:topLinePunct w:val="0"/>
              <w:autoSpaceDE/>
              <w:autoSpaceDN/>
              <w:bidi w:val="0"/>
              <w:adjustRightInd/>
              <w:snapToGrid/>
              <w:spacing w:after="0" w:line="360" w:lineRule="auto"/>
              <w:ind w:left="0" w:leftChars="0" w:firstLine="472" w:firstLineChars="200"/>
              <w:textAlignment w:val="auto"/>
              <w:rPr>
                <w:rFonts w:hint="default" w:ascii="Times New Roman" w:hAnsi="Times New Roman" w:eastAsia="宋体" w:cs="Times New Roman"/>
                <w:color w:val="FF0000"/>
                <w:spacing w:val="-2"/>
                <w:sz w:val="24"/>
                <w:szCs w:val="24"/>
                <w:lang w:val="en-US" w:bidi="zh-CN"/>
              </w:rPr>
            </w:pPr>
            <w:r>
              <w:rPr>
                <w:rFonts w:ascii="Times New Roman" w:hAnsi="Times New Roman" w:eastAsia="宋体" w:cs="Times New Roman"/>
                <w:color w:val="auto"/>
                <w:spacing w:val="-2"/>
                <w:sz w:val="24"/>
                <w:szCs w:val="24"/>
                <w:lang w:bidi="zh-CN"/>
              </w:rPr>
              <w:t>《</w:t>
            </w:r>
            <w:r>
              <w:rPr>
                <w:rFonts w:hint="eastAsia" w:ascii="Times New Roman" w:hAnsi="Times New Roman" w:eastAsia="宋体" w:cs="Times New Roman"/>
                <w:color w:val="auto"/>
                <w:spacing w:val="-2"/>
                <w:sz w:val="24"/>
                <w:szCs w:val="24"/>
                <w:lang w:bidi="zh-CN"/>
              </w:rPr>
              <w:t>枣庄市生态环境局</w:t>
            </w:r>
            <w:r>
              <w:rPr>
                <w:rFonts w:ascii="Times New Roman" w:hAnsi="Times New Roman" w:eastAsia="宋体" w:cs="Times New Roman"/>
                <w:color w:val="auto"/>
                <w:spacing w:val="-2"/>
                <w:sz w:val="24"/>
                <w:szCs w:val="24"/>
                <w:lang w:bidi="zh-CN"/>
              </w:rPr>
              <w:t>关于</w:t>
            </w:r>
            <w:r>
              <w:rPr>
                <w:rFonts w:hint="eastAsia" w:ascii="Times New Roman" w:hAnsi="Times New Roman" w:eastAsia="宋体" w:cs="Times New Roman"/>
                <w:color w:val="auto"/>
                <w:spacing w:val="-2"/>
                <w:sz w:val="24"/>
                <w:szCs w:val="24"/>
                <w:lang w:bidi="zh-CN"/>
              </w:rPr>
              <w:t>滕州市宏庆塑业有限公司环保型塑料片材生产项目（二期年产吸塑片1000t，吸塑盒100t）</w:t>
            </w:r>
            <w:r>
              <w:rPr>
                <w:rFonts w:ascii="Times New Roman" w:hAnsi="Times New Roman" w:eastAsia="宋体" w:cs="Times New Roman"/>
                <w:color w:val="auto"/>
                <w:spacing w:val="-2"/>
                <w:sz w:val="24"/>
                <w:szCs w:val="24"/>
                <w:lang w:bidi="zh-CN"/>
              </w:rPr>
              <w:t>环境影响报告表的批复》（</w:t>
            </w:r>
            <w:r>
              <w:rPr>
                <w:rFonts w:hint="eastAsia" w:ascii="Times New Roman" w:hAnsi="Times New Roman" w:eastAsia="宋体" w:cs="Times New Roman"/>
                <w:color w:val="auto"/>
                <w:spacing w:val="-2"/>
                <w:sz w:val="24"/>
                <w:szCs w:val="24"/>
                <w:lang w:bidi="zh-CN"/>
              </w:rPr>
              <w:t>枣环滕</w:t>
            </w:r>
            <w:r>
              <w:rPr>
                <w:rFonts w:ascii="Times New Roman" w:hAnsi="Times New Roman" w:eastAsia="宋体" w:cs="Times New Roman"/>
                <w:color w:val="auto"/>
                <w:spacing w:val="-2"/>
                <w:sz w:val="24"/>
                <w:szCs w:val="24"/>
                <w:lang w:bidi="zh-CN"/>
              </w:rPr>
              <w:t>审字[20</w:t>
            </w:r>
            <w:r>
              <w:rPr>
                <w:rFonts w:hint="eastAsia" w:ascii="Times New Roman" w:hAnsi="Times New Roman" w:eastAsia="宋体" w:cs="Times New Roman"/>
                <w:color w:val="auto"/>
                <w:spacing w:val="-2"/>
                <w:sz w:val="24"/>
                <w:szCs w:val="24"/>
                <w:lang w:val="en-US" w:bidi="zh-CN"/>
              </w:rPr>
              <w:t>20</w:t>
            </w:r>
            <w:r>
              <w:rPr>
                <w:rFonts w:ascii="Times New Roman" w:hAnsi="Times New Roman" w:eastAsia="宋体" w:cs="Times New Roman"/>
                <w:color w:val="auto"/>
                <w:spacing w:val="-2"/>
                <w:sz w:val="24"/>
                <w:szCs w:val="24"/>
                <w:lang w:bidi="zh-CN"/>
              </w:rPr>
              <w:t>]</w:t>
            </w:r>
            <w:r>
              <w:rPr>
                <w:rFonts w:hint="eastAsia" w:ascii="Times New Roman" w:hAnsi="Times New Roman" w:eastAsia="宋体" w:cs="Times New Roman"/>
                <w:color w:val="auto"/>
                <w:spacing w:val="-2"/>
                <w:sz w:val="24"/>
                <w:szCs w:val="24"/>
                <w:lang w:val="en-US" w:bidi="zh-CN"/>
              </w:rPr>
              <w:t>B-14</w:t>
            </w:r>
            <w:r>
              <w:rPr>
                <w:rFonts w:ascii="Times New Roman" w:hAnsi="Times New Roman" w:eastAsia="宋体" w:cs="Times New Roman"/>
                <w:color w:val="auto"/>
                <w:spacing w:val="-2"/>
                <w:sz w:val="24"/>
                <w:szCs w:val="24"/>
                <w:lang w:bidi="zh-CN"/>
              </w:rPr>
              <w:t>号  20</w:t>
            </w:r>
            <w:r>
              <w:rPr>
                <w:rFonts w:hint="eastAsia" w:ascii="Times New Roman" w:hAnsi="Times New Roman" w:eastAsia="宋体" w:cs="Times New Roman"/>
                <w:color w:val="auto"/>
                <w:spacing w:val="-2"/>
                <w:sz w:val="24"/>
                <w:szCs w:val="24"/>
                <w:lang w:val="en-US" w:bidi="zh-CN"/>
              </w:rPr>
              <w:t>20</w:t>
            </w:r>
            <w:r>
              <w:rPr>
                <w:rFonts w:ascii="Times New Roman" w:hAnsi="Times New Roman" w:eastAsia="宋体" w:cs="Times New Roman"/>
                <w:color w:val="auto"/>
                <w:spacing w:val="-2"/>
                <w:sz w:val="24"/>
                <w:szCs w:val="24"/>
                <w:lang w:bidi="zh-CN"/>
              </w:rPr>
              <w:t xml:space="preserve"> 年 </w:t>
            </w:r>
            <w:r>
              <w:rPr>
                <w:rFonts w:hint="eastAsia" w:ascii="Times New Roman" w:hAnsi="Times New Roman" w:eastAsia="宋体" w:cs="Times New Roman"/>
                <w:color w:val="auto"/>
                <w:spacing w:val="-2"/>
                <w:sz w:val="24"/>
                <w:szCs w:val="24"/>
                <w:lang w:val="en-US" w:bidi="zh-CN"/>
              </w:rPr>
              <w:t>9</w:t>
            </w:r>
            <w:r>
              <w:rPr>
                <w:rFonts w:ascii="Times New Roman" w:hAnsi="Times New Roman" w:eastAsia="宋体" w:cs="Times New Roman"/>
                <w:color w:val="auto"/>
                <w:spacing w:val="-2"/>
                <w:sz w:val="24"/>
                <w:szCs w:val="24"/>
                <w:lang w:bidi="zh-CN"/>
              </w:rPr>
              <w:t xml:space="preserve"> 月 </w:t>
            </w:r>
            <w:r>
              <w:rPr>
                <w:rFonts w:hint="eastAsia" w:ascii="Times New Roman" w:hAnsi="Times New Roman" w:eastAsia="宋体" w:cs="Times New Roman"/>
                <w:color w:val="auto"/>
                <w:spacing w:val="-2"/>
                <w:sz w:val="24"/>
                <w:szCs w:val="24"/>
                <w:lang w:val="en-US" w:bidi="zh-CN"/>
              </w:rPr>
              <w:t>29</w:t>
            </w:r>
            <w:r>
              <w:rPr>
                <w:rFonts w:ascii="Times New Roman" w:hAnsi="Times New Roman" w:eastAsia="宋体" w:cs="Times New Roman"/>
                <w:color w:val="auto"/>
                <w:spacing w:val="-2"/>
                <w:sz w:val="24"/>
                <w:szCs w:val="24"/>
                <w:lang w:bidi="zh-CN"/>
              </w:rPr>
              <w:t xml:space="preserve"> 日）具体见附件</w:t>
            </w:r>
            <w:r>
              <w:rPr>
                <w:rFonts w:hint="eastAsia" w:ascii="Times New Roman" w:hAnsi="Times New Roman" w:eastAsia="宋体" w:cs="Times New Roman"/>
                <w:color w:val="auto"/>
                <w:spacing w:val="-2"/>
                <w:sz w:val="24"/>
                <w:szCs w:val="24"/>
                <w:lang w:val="en-US" w:bidi="zh-CN"/>
              </w:rPr>
              <w:t>3。</w:t>
            </w:r>
          </w:p>
          <w:p w14:paraId="35821872">
            <w:pPr>
              <w:spacing w:before="48" w:beforeLines="20" w:line="360" w:lineRule="auto"/>
              <w:rPr>
                <w:rFonts w:ascii="Times New Roman" w:hAnsi="Times New Roman" w:eastAsia="仿宋_GB2312" w:cs="Times New Roman"/>
                <w:color w:val="000000"/>
                <w:sz w:val="21"/>
                <w:szCs w:val="21"/>
              </w:rPr>
            </w:pPr>
          </w:p>
          <w:p w14:paraId="617A43DE">
            <w:pPr>
              <w:widowControl w:val="0"/>
              <w:spacing w:before="48" w:beforeLines="20" w:after="0" w:line="360" w:lineRule="auto"/>
              <w:jc w:val="both"/>
              <w:rPr>
                <w:rFonts w:ascii="Times New Roman" w:hAnsi="Times New Roman" w:eastAsia="仿宋_GB2312" w:cs="Times New Roman"/>
                <w:color w:val="000000"/>
                <w:sz w:val="21"/>
                <w:szCs w:val="21"/>
              </w:rPr>
            </w:pPr>
          </w:p>
        </w:tc>
      </w:tr>
    </w:tbl>
    <w:p w14:paraId="6B476AB8"/>
    <w:p w14:paraId="6375F616">
      <w:r>
        <w:br w:type="page"/>
      </w:r>
    </w:p>
    <w:p w14:paraId="3C98581D">
      <w:pPr>
        <w:adjustRightInd/>
        <w:snapToGrid/>
        <w:spacing w:after="0"/>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表</w:t>
      </w:r>
      <w:r>
        <w:rPr>
          <w:rFonts w:hint="eastAsia" w:ascii="Times New Roman" w:hAnsi="Times New Roman" w:eastAsia="仿宋_GB2312" w:cs="Times New Roman"/>
          <w:b/>
          <w:sz w:val="28"/>
          <w:szCs w:val="28"/>
        </w:rPr>
        <w:t>五</w:t>
      </w:r>
    </w:p>
    <w:tbl>
      <w:tblPr>
        <w:tblStyle w:val="2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7CA9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6" w:hRule="atLeast"/>
          <w:jc w:val="center"/>
        </w:trPr>
        <w:tc>
          <w:tcPr>
            <w:tcW w:w="9720" w:type="dxa"/>
          </w:tcPr>
          <w:p w14:paraId="6079556E">
            <w:pPr>
              <w:adjustRightInd/>
              <w:snapToGrid/>
              <w:spacing w:before="240" w:beforeLines="100" w:after="0" w:line="360" w:lineRule="auto"/>
              <w:rPr>
                <w:rFonts w:asciiTheme="minorEastAsia" w:hAnsiTheme="minorEastAsia" w:eastAsiaTheme="minorEastAsia" w:cstheme="minorEastAsia"/>
                <w:b/>
                <w:bCs/>
                <w:sz w:val="24"/>
                <w:szCs w:val="24"/>
                <w:lang w:bidi="zh-CN"/>
              </w:rPr>
            </w:pPr>
            <w:r>
              <w:rPr>
                <w:rFonts w:hint="eastAsia" w:ascii="Times New Roman" w:hAnsi="Times New Roman" w:eastAsia="宋体" w:cs="Times New Roman"/>
                <w:b/>
                <w:bCs/>
                <w:sz w:val="24"/>
                <w:szCs w:val="24"/>
                <w:lang w:bidi="zh-CN"/>
              </w:rPr>
              <w:t>验收</w:t>
            </w:r>
            <w:r>
              <w:rPr>
                <w:rFonts w:hint="eastAsia" w:asciiTheme="minorEastAsia" w:hAnsiTheme="minorEastAsia" w:eastAsiaTheme="minorEastAsia" w:cstheme="minorEastAsia"/>
                <w:b/>
                <w:bCs/>
                <w:sz w:val="24"/>
                <w:szCs w:val="24"/>
                <w:lang w:bidi="zh-CN"/>
              </w:rPr>
              <w:t>监测质量保证及质量控制：</w:t>
            </w:r>
          </w:p>
          <w:p w14:paraId="41D0ECE1">
            <w:pPr>
              <w:pStyle w:val="3"/>
              <w:keepNext/>
              <w:keepLines/>
              <w:numPr>
                <w:ilvl w:val="0"/>
                <w:numId w:val="0"/>
              </w:numPr>
              <w:adjustRightInd/>
              <w:snapToGrid/>
              <w:spacing w:after="0"/>
              <w:jc w:val="both"/>
              <w:rPr>
                <w:rFonts w:asciiTheme="minorEastAsia" w:hAnsiTheme="minorEastAsia" w:eastAsiaTheme="minorEastAsia" w:cstheme="minorEastAsia"/>
                <w:sz w:val="24"/>
                <w:szCs w:val="24"/>
              </w:rPr>
            </w:pPr>
            <w:bookmarkStart w:id="8" w:name="_Toc5217"/>
            <w:r>
              <w:rPr>
                <w:rFonts w:hint="eastAsia" w:asciiTheme="minorEastAsia" w:hAnsiTheme="minorEastAsia" w:eastAsiaTheme="minorEastAsia" w:cstheme="minorEastAsia"/>
                <w:sz w:val="24"/>
                <w:szCs w:val="24"/>
              </w:rPr>
              <w:t>一、监测分析方法</w:t>
            </w:r>
            <w:bookmarkEnd w:id="8"/>
          </w:p>
          <w:p w14:paraId="46CFDA11">
            <w:pPr>
              <w:adjustRightInd/>
              <w:snapToGrid/>
              <w:spacing w:after="0" w:line="360" w:lineRule="auto"/>
              <w:ind w:firstLine="480" w:firstLineChars="200"/>
              <w:rPr>
                <w:sz w:val="24"/>
                <w:szCs w:val="24"/>
              </w:rPr>
            </w:pPr>
            <w:r>
              <w:rPr>
                <w:rFonts w:hint="eastAsia" w:ascii="宋体" w:hAnsi="宋体" w:eastAsia="宋体" w:cs="宋体"/>
                <w:sz w:val="24"/>
              </w:rPr>
              <w:t>验收监测使用的监测分析方法见表5-1。</w:t>
            </w:r>
          </w:p>
          <w:p w14:paraId="67C2FB1E">
            <w:pPr>
              <w:keepNext w:val="0"/>
              <w:keepLines w:val="0"/>
              <w:pageBreakBefore w:val="0"/>
              <w:widowControl/>
              <w:kinsoku/>
              <w:wordWrap/>
              <w:overflowPunct/>
              <w:topLinePunct w:val="0"/>
              <w:autoSpaceDE/>
              <w:autoSpaceDN/>
              <w:bidi w:val="0"/>
              <w:adjustRightInd w:val="0"/>
              <w:snapToGrid/>
              <w:spacing w:before="181" w:beforeLines="50" w:after="181" w:afterLines="50" w:line="360" w:lineRule="auto"/>
              <w:jc w:val="center"/>
              <w:textAlignment w:val="auto"/>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表5-1  监测分析方法一览表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48"/>
              <w:gridCol w:w="2028"/>
              <w:gridCol w:w="2376"/>
              <w:gridCol w:w="2003"/>
              <w:gridCol w:w="1649"/>
            </w:tblGrid>
            <w:tr w14:paraId="33B137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761" w:type="pct"/>
                  <w:tcMar>
                    <w:left w:w="28" w:type="dxa"/>
                    <w:right w:w="28" w:type="dxa"/>
                  </w:tcMar>
                  <w:vAlign w:val="center"/>
                </w:tcPr>
                <w:p w14:paraId="39207405">
                  <w:pPr>
                    <w:spacing w:after="0"/>
                    <w:jc w:val="center"/>
                    <w:rPr>
                      <w:rFonts w:ascii="Times New Roman" w:hAnsi="Times New Roman" w:eastAsia="宋体" w:cs="Times New Roman"/>
                      <w:b/>
                      <w:bCs/>
                      <w:snapToGrid w:val="0"/>
                      <w:color w:val="000000" w:themeColor="text1"/>
                      <w:sz w:val="21"/>
                      <w:szCs w:val="21"/>
                      <w14:textFill>
                        <w14:solidFill>
                          <w14:schemeClr w14:val="tx1"/>
                        </w14:solidFill>
                      </w14:textFill>
                    </w:rPr>
                  </w:pPr>
                  <w:r>
                    <w:rPr>
                      <w:rFonts w:ascii="Times New Roman" w:hAnsi="Times New Roman" w:eastAsia="宋体" w:cs="Times New Roman"/>
                      <w:b/>
                      <w:bCs/>
                      <w:snapToGrid w:val="0"/>
                      <w:color w:val="000000" w:themeColor="text1"/>
                      <w:sz w:val="21"/>
                      <w:szCs w:val="21"/>
                      <w14:textFill>
                        <w14:solidFill>
                          <w14:schemeClr w14:val="tx1"/>
                        </w14:solidFill>
                      </w14:textFill>
                    </w:rPr>
                    <w:t>类别</w:t>
                  </w:r>
                </w:p>
              </w:tc>
              <w:tc>
                <w:tcPr>
                  <w:tcW w:w="1066" w:type="pct"/>
                  <w:tcMar>
                    <w:left w:w="28" w:type="dxa"/>
                    <w:right w:w="28" w:type="dxa"/>
                  </w:tcMar>
                  <w:vAlign w:val="center"/>
                </w:tcPr>
                <w:p w14:paraId="571D8F42">
                  <w:pPr>
                    <w:spacing w:after="0"/>
                    <w:jc w:val="center"/>
                    <w:rPr>
                      <w:rFonts w:ascii="Times New Roman" w:hAnsi="Times New Roman" w:eastAsia="宋体" w:cs="Times New Roman"/>
                      <w:b/>
                      <w:bCs/>
                      <w:snapToGrid w:val="0"/>
                      <w:color w:val="000000" w:themeColor="text1"/>
                      <w:sz w:val="21"/>
                      <w:szCs w:val="21"/>
                      <w14:textFill>
                        <w14:solidFill>
                          <w14:schemeClr w14:val="tx1"/>
                        </w14:solidFill>
                      </w14:textFill>
                    </w:rPr>
                  </w:pPr>
                  <w:r>
                    <w:rPr>
                      <w:rFonts w:ascii="Times New Roman" w:hAnsi="Times New Roman" w:eastAsia="宋体" w:cs="Times New Roman"/>
                      <w:b/>
                      <w:bCs/>
                      <w:snapToGrid w:val="0"/>
                      <w:color w:val="000000" w:themeColor="text1"/>
                      <w:sz w:val="21"/>
                      <w:szCs w:val="21"/>
                      <w14:textFill>
                        <w14:solidFill>
                          <w14:schemeClr w14:val="tx1"/>
                        </w14:solidFill>
                      </w14:textFill>
                    </w:rPr>
                    <w:t>监测项目</w:t>
                  </w:r>
                </w:p>
              </w:tc>
              <w:tc>
                <w:tcPr>
                  <w:tcW w:w="1250" w:type="pct"/>
                  <w:tcMar>
                    <w:left w:w="28" w:type="dxa"/>
                    <w:right w:w="28" w:type="dxa"/>
                  </w:tcMar>
                  <w:vAlign w:val="center"/>
                </w:tcPr>
                <w:p w14:paraId="7090C9D0">
                  <w:pPr>
                    <w:spacing w:after="0"/>
                    <w:jc w:val="center"/>
                    <w:rPr>
                      <w:rFonts w:ascii="Times New Roman" w:hAnsi="Times New Roman" w:eastAsia="宋体" w:cs="Times New Roman"/>
                      <w:b/>
                      <w:bCs/>
                      <w:snapToGrid w:val="0"/>
                      <w:color w:val="000000" w:themeColor="text1"/>
                      <w:sz w:val="21"/>
                      <w:szCs w:val="21"/>
                      <w14:textFill>
                        <w14:solidFill>
                          <w14:schemeClr w14:val="tx1"/>
                        </w14:solidFill>
                      </w14:textFill>
                    </w:rPr>
                  </w:pPr>
                  <w:r>
                    <w:rPr>
                      <w:rFonts w:ascii="Times New Roman" w:hAnsi="Times New Roman" w:eastAsia="宋体" w:cs="Times New Roman"/>
                      <w:b/>
                      <w:bCs/>
                      <w:snapToGrid w:val="0"/>
                      <w:color w:val="000000" w:themeColor="text1"/>
                      <w:sz w:val="21"/>
                      <w:szCs w:val="21"/>
                      <w14:textFill>
                        <w14:solidFill>
                          <w14:schemeClr w14:val="tx1"/>
                        </w14:solidFill>
                      </w14:textFill>
                    </w:rPr>
                    <w:t>监测方法</w:t>
                  </w:r>
                </w:p>
              </w:tc>
              <w:tc>
                <w:tcPr>
                  <w:tcW w:w="1053" w:type="pct"/>
                  <w:tcMar>
                    <w:left w:w="28" w:type="dxa"/>
                    <w:right w:w="28" w:type="dxa"/>
                  </w:tcMar>
                  <w:vAlign w:val="center"/>
                </w:tcPr>
                <w:p w14:paraId="74C58B01">
                  <w:pPr>
                    <w:spacing w:after="0"/>
                    <w:jc w:val="center"/>
                    <w:rPr>
                      <w:rFonts w:ascii="Times New Roman" w:hAnsi="Times New Roman" w:eastAsia="宋体" w:cs="Times New Roman"/>
                      <w:b/>
                      <w:bCs/>
                      <w:snapToGrid w:val="0"/>
                      <w:color w:val="000000" w:themeColor="text1"/>
                      <w:sz w:val="21"/>
                      <w:szCs w:val="21"/>
                      <w14:textFill>
                        <w14:solidFill>
                          <w14:schemeClr w14:val="tx1"/>
                        </w14:solidFill>
                      </w14:textFill>
                    </w:rPr>
                  </w:pPr>
                  <w:r>
                    <w:rPr>
                      <w:rFonts w:ascii="Times New Roman" w:hAnsi="Times New Roman" w:eastAsia="宋体" w:cs="Times New Roman"/>
                      <w:b/>
                      <w:bCs/>
                      <w:snapToGrid w:val="0"/>
                      <w:color w:val="000000" w:themeColor="text1"/>
                      <w:sz w:val="21"/>
                      <w:szCs w:val="21"/>
                      <w14:textFill>
                        <w14:solidFill>
                          <w14:schemeClr w14:val="tx1"/>
                        </w14:solidFill>
                      </w14:textFill>
                    </w:rPr>
                    <w:t>方法来源</w:t>
                  </w:r>
                </w:p>
              </w:tc>
              <w:tc>
                <w:tcPr>
                  <w:tcW w:w="867" w:type="pct"/>
                  <w:tcMar>
                    <w:left w:w="28" w:type="dxa"/>
                    <w:right w:w="28" w:type="dxa"/>
                  </w:tcMar>
                  <w:vAlign w:val="center"/>
                </w:tcPr>
                <w:p w14:paraId="6DF02CAC">
                  <w:pPr>
                    <w:spacing w:after="0"/>
                    <w:jc w:val="center"/>
                    <w:rPr>
                      <w:rFonts w:ascii="Times New Roman" w:hAnsi="Times New Roman" w:eastAsia="宋体" w:cs="Times New Roman"/>
                      <w:b/>
                      <w:bCs/>
                      <w:snapToGrid w:val="0"/>
                      <w:color w:val="000000" w:themeColor="text1"/>
                      <w:sz w:val="21"/>
                      <w:szCs w:val="21"/>
                      <w14:textFill>
                        <w14:solidFill>
                          <w14:schemeClr w14:val="tx1"/>
                        </w14:solidFill>
                      </w14:textFill>
                    </w:rPr>
                  </w:pPr>
                  <w:r>
                    <w:rPr>
                      <w:rFonts w:ascii="Times New Roman" w:hAnsi="Times New Roman" w:eastAsia="宋体" w:cs="Times New Roman"/>
                      <w:b/>
                      <w:bCs/>
                      <w:snapToGrid w:val="0"/>
                      <w:color w:val="000000" w:themeColor="text1"/>
                      <w:sz w:val="21"/>
                      <w:szCs w:val="21"/>
                      <w14:textFill>
                        <w14:solidFill>
                          <w14:schemeClr w14:val="tx1"/>
                        </w14:solidFill>
                      </w14:textFill>
                    </w:rPr>
                    <w:t>检出限</w:t>
                  </w:r>
                </w:p>
              </w:tc>
            </w:tr>
            <w:tr w14:paraId="465089B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761" w:type="pct"/>
                  <w:tcMar>
                    <w:left w:w="28" w:type="dxa"/>
                    <w:right w:w="28" w:type="dxa"/>
                  </w:tcMar>
                  <w:vAlign w:val="center"/>
                </w:tcPr>
                <w:p w14:paraId="66153702">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有组织废气</w:t>
                  </w:r>
                </w:p>
              </w:tc>
              <w:tc>
                <w:tcPr>
                  <w:tcW w:w="1066" w:type="pct"/>
                  <w:tcMar>
                    <w:left w:w="28" w:type="dxa"/>
                    <w:right w:w="28" w:type="dxa"/>
                  </w:tcMar>
                  <w:vAlign w:val="center"/>
                </w:tcPr>
                <w:p w14:paraId="2C265AD2">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lang w:val="en-US" w:eastAsia="zh-CN"/>
                    </w:rPr>
                    <w:t>VOC</w:t>
                  </w:r>
                  <w:r>
                    <w:rPr>
                      <w:rFonts w:hint="eastAsia" w:ascii="Times New Roman" w:hAnsi="Times New Roman" w:eastAsia="宋体" w:cs="Times New Roman"/>
                      <w:snapToGrid w:val="0"/>
                      <w:sz w:val="21"/>
                      <w:szCs w:val="21"/>
                      <w:vertAlign w:val="subscript"/>
                      <w:lang w:val="en-US" w:eastAsia="zh-CN"/>
                    </w:rPr>
                    <w:t>S</w:t>
                  </w:r>
                  <w:r>
                    <w:rPr>
                      <w:rFonts w:hint="eastAsia" w:ascii="Times New Roman" w:hAnsi="Times New Roman" w:eastAsia="宋体" w:cs="Times New Roman"/>
                      <w:snapToGrid w:val="0"/>
                      <w:sz w:val="21"/>
                      <w:szCs w:val="21"/>
                      <w:lang w:val="en-US" w:eastAsia="zh-CN"/>
                    </w:rPr>
                    <w:t>(</w:t>
                  </w:r>
                  <w:r>
                    <w:rPr>
                      <w:rFonts w:hint="eastAsia" w:ascii="Times New Roman" w:hAnsi="Times New Roman" w:eastAsia="宋体" w:cs="Times New Roman"/>
                      <w:snapToGrid w:val="0"/>
                      <w:sz w:val="21"/>
                      <w:szCs w:val="21"/>
                      <w:lang w:eastAsia="zh-CN"/>
                    </w:rPr>
                    <w:t>非甲烷总烃</w:t>
                  </w:r>
                  <w:r>
                    <w:rPr>
                      <w:rFonts w:hint="eastAsia" w:ascii="Times New Roman" w:hAnsi="Times New Roman" w:eastAsia="宋体" w:cs="Times New Roman"/>
                      <w:snapToGrid w:val="0"/>
                      <w:sz w:val="21"/>
                      <w:szCs w:val="21"/>
                      <w:lang w:val="en-US" w:eastAsia="zh-CN"/>
                    </w:rPr>
                    <w:t>)</w:t>
                  </w:r>
                </w:p>
              </w:tc>
              <w:tc>
                <w:tcPr>
                  <w:tcW w:w="1250" w:type="pct"/>
                  <w:tcMar>
                    <w:left w:w="28" w:type="dxa"/>
                    <w:right w:w="28" w:type="dxa"/>
                  </w:tcMar>
                  <w:vAlign w:val="center"/>
                </w:tcPr>
                <w:p w14:paraId="30CCF140">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ascii="Times New Roman" w:hAnsi="Times New Roman" w:eastAsia="宋体" w:cs="Times New Roman"/>
                      <w:snapToGrid w:val="0"/>
                      <w:color w:val="000000"/>
                      <w:sz w:val="21"/>
                      <w:szCs w:val="21"/>
                    </w:rPr>
                  </w:pPr>
                  <w:r>
                    <w:rPr>
                      <w:rFonts w:hint="eastAsia" w:ascii="Times New Roman" w:hAnsi="Times New Roman" w:eastAsia="宋体" w:cs="Times New Roman"/>
                      <w:snapToGrid w:val="0"/>
                      <w:color w:val="000000"/>
                      <w:sz w:val="21"/>
                      <w:szCs w:val="21"/>
                      <w:lang w:val="en-US" w:eastAsia="zh-CN"/>
                    </w:rPr>
                    <w:t>气相色谱法</w:t>
                  </w:r>
                </w:p>
              </w:tc>
              <w:tc>
                <w:tcPr>
                  <w:tcW w:w="1053" w:type="pct"/>
                  <w:tcMar>
                    <w:left w:w="28" w:type="dxa"/>
                    <w:right w:w="28" w:type="dxa"/>
                  </w:tcMar>
                  <w:vAlign w:val="center"/>
                </w:tcPr>
                <w:p w14:paraId="75C26575">
                  <w:pPr>
                    <w:widowControl/>
                    <w:adjustRightInd w:val="0"/>
                    <w:snapToGrid w:val="0"/>
                    <w:spacing w:after="0" w:line="240" w:lineRule="auto"/>
                    <w:ind w:firstLine="0" w:firstLineChars="0"/>
                    <w:jc w:val="center"/>
                    <w:rPr>
                      <w:rFonts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 xml:space="preserve">HJ </w:t>
                  </w:r>
                  <w:r>
                    <w:rPr>
                      <w:rFonts w:hint="eastAsia" w:ascii="Times New Roman" w:hAnsi="Times New Roman" w:eastAsia="宋体" w:cs="Times New Roman"/>
                      <w:color w:val="auto"/>
                      <w:sz w:val="21"/>
                      <w:szCs w:val="21"/>
                      <w:lang w:val="en-US" w:eastAsia="zh-CN"/>
                    </w:rPr>
                    <w:t>38-2017</w:t>
                  </w:r>
                </w:p>
              </w:tc>
              <w:tc>
                <w:tcPr>
                  <w:tcW w:w="867" w:type="pct"/>
                  <w:tcMar>
                    <w:left w:w="28" w:type="dxa"/>
                    <w:right w:w="28" w:type="dxa"/>
                  </w:tcMar>
                  <w:vAlign w:val="center"/>
                </w:tcPr>
                <w:p w14:paraId="2F4B91EB">
                  <w:pPr>
                    <w:widowControl/>
                    <w:adjustRightInd w:val="0"/>
                    <w:snapToGrid w:val="0"/>
                    <w:spacing w:after="0"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rPr>
                    <w:t>0.07</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p>
              </w:tc>
            </w:tr>
            <w:tr w14:paraId="2C649D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761" w:type="pct"/>
                  <w:tcMar>
                    <w:left w:w="28" w:type="dxa"/>
                    <w:right w:w="28" w:type="dxa"/>
                  </w:tcMar>
                  <w:vAlign w:val="center"/>
                </w:tcPr>
                <w:p w14:paraId="02E63233">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ascii="Times New Roman" w:hAnsi="Times New Roman" w:eastAsia="宋体" w:cs="Times New Roman"/>
                      <w:snapToGrid w:val="0"/>
                      <w:color w:val="000000"/>
                      <w:sz w:val="21"/>
                      <w:szCs w:val="21"/>
                    </w:rPr>
                  </w:pPr>
                  <w:r>
                    <w:rPr>
                      <w:rFonts w:hint="eastAsia" w:ascii="Times New Roman" w:hAnsi="Times New Roman" w:eastAsia="宋体" w:cs="Times New Roman"/>
                      <w:snapToGrid w:val="0"/>
                      <w:color w:val="000000"/>
                      <w:sz w:val="21"/>
                      <w:szCs w:val="21"/>
                      <w:lang w:eastAsia="zh-CN"/>
                    </w:rPr>
                    <w:t>无</w:t>
                  </w:r>
                  <w:r>
                    <w:rPr>
                      <w:rFonts w:hint="default" w:ascii="Times New Roman" w:hAnsi="Times New Roman" w:eastAsia="宋体" w:cs="Times New Roman"/>
                      <w:snapToGrid w:val="0"/>
                      <w:color w:val="000000"/>
                      <w:sz w:val="21"/>
                      <w:szCs w:val="21"/>
                    </w:rPr>
                    <w:t>组织废气</w:t>
                  </w:r>
                </w:p>
              </w:tc>
              <w:tc>
                <w:tcPr>
                  <w:tcW w:w="1066" w:type="pct"/>
                  <w:tcMar>
                    <w:left w:w="28" w:type="dxa"/>
                    <w:right w:w="28" w:type="dxa"/>
                  </w:tcMar>
                  <w:vAlign w:val="center"/>
                </w:tcPr>
                <w:p w14:paraId="0DBB5850">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ascii="Times New Roman" w:hAnsi="Times New Roman" w:eastAsia="宋体" w:cs="Times New Roman"/>
                      <w:snapToGrid w:val="0"/>
                      <w:color w:val="000000"/>
                      <w:sz w:val="21"/>
                      <w:szCs w:val="21"/>
                    </w:rPr>
                  </w:pPr>
                  <w:r>
                    <w:rPr>
                      <w:rFonts w:hint="eastAsia" w:ascii="Times New Roman" w:hAnsi="Times New Roman" w:eastAsia="宋体" w:cs="Times New Roman"/>
                      <w:snapToGrid w:val="0"/>
                      <w:sz w:val="21"/>
                      <w:szCs w:val="21"/>
                      <w:lang w:val="en-US" w:eastAsia="zh-CN"/>
                    </w:rPr>
                    <w:t>VOC</w:t>
                  </w:r>
                  <w:r>
                    <w:rPr>
                      <w:rFonts w:hint="eastAsia" w:ascii="Times New Roman" w:hAnsi="Times New Roman" w:eastAsia="宋体" w:cs="Times New Roman"/>
                      <w:snapToGrid w:val="0"/>
                      <w:sz w:val="21"/>
                      <w:szCs w:val="21"/>
                      <w:vertAlign w:val="subscript"/>
                      <w:lang w:val="en-US" w:eastAsia="zh-CN"/>
                    </w:rPr>
                    <w:t>S</w:t>
                  </w:r>
                  <w:r>
                    <w:rPr>
                      <w:rFonts w:hint="eastAsia" w:ascii="Times New Roman" w:hAnsi="Times New Roman" w:eastAsia="宋体" w:cs="Times New Roman"/>
                      <w:snapToGrid w:val="0"/>
                      <w:sz w:val="21"/>
                      <w:szCs w:val="21"/>
                      <w:lang w:val="en-US" w:eastAsia="zh-CN"/>
                    </w:rPr>
                    <w:t>(</w:t>
                  </w:r>
                  <w:r>
                    <w:rPr>
                      <w:rFonts w:hint="eastAsia" w:ascii="Times New Roman" w:hAnsi="Times New Roman" w:eastAsia="宋体" w:cs="Times New Roman"/>
                      <w:snapToGrid w:val="0"/>
                      <w:sz w:val="21"/>
                      <w:szCs w:val="21"/>
                      <w:lang w:eastAsia="zh-CN"/>
                    </w:rPr>
                    <w:t>非甲烷总烃</w:t>
                  </w:r>
                  <w:r>
                    <w:rPr>
                      <w:rFonts w:hint="eastAsia" w:ascii="Times New Roman" w:hAnsi="Times New Roman" w:eastAsia="宋体" w:cs="Times New Roman"/>
                      <w:snapToGrid w:val="0"/>
                      <w:sz w:val="21"/>
                      <w:szCs w:val="21"/>
                      <w:lang w:val="en-US" w:eastAsia="zh-CN"/>
                    </w:rPr>
                    <w:t>)</w:t>
                  </w:r>
                </w:p>
              </w:tc>
              <w:tc>
                <w:tcPr>
                  <w:tcW w:w="1250" w:type="pct"/>
                  <w:tcMar>
                    <w:left w:w="28" w:type="dxa"/>
                    <w:right w:w="28" w:type="dxa"/>
                  </w:tcMar>
                  <w:vAlign w:val="center"/>
                </w:tcPr>
                <w:p w14:paraId="52FC3919">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snapToGrid w:val="0"/>
                      <w:color w:val="000000"/>
                      <w:sz w:val="21"/>
                      <w:szCs w:val="21"/>
                      <w:lang w:eastAsia="zh-CN"/>
                    </w:rPr>
                  </w:pPr>
                  <w:r>
                    <w:rPr>
                      <w:rFonts w:hint="eastAsia" w:ascii="Times New Roman" w:hAnsi="Times New Roman" w:eastAsia="宋体" w:cs="Times New Roman"/>
                      <w:snapToGrid w:val="0"/>
                      <w:color w:val="000000"/>
                      <w:sz w:val="21"/>
                      <w:szCs w:val="21"/>
                      <w:lang w:val="en-US" w:eastAsia="zh-CN"/>
                    </w:rPr>
                    <w:t>气相色谱法</w:t>
                  </w:r>
                </w:p>
              </w:tc>
              <w:tc>
                <w:tcPr>
                  <w:tcW w:w="1053" w:type="pct"/>
                  <w:tcMar>
                    <w:left w:w="28" w:type="dxa"/>
                    <w:right w:w="28" w:type="dxa"/>
                  </w:tcMar>
                  <w:vAlign w:val="center"/>
                </w:tcPr>
                <w:p w14:paraId="6E47E823">
                  <w:pPr>
                    <w:widowControl/>
                    <w:adjustRightInd w:val="0"/>
                    <w:snapToGrid w:val="0"/>
                    <w:spacing w:after="0" w:line="240" w:lineRule="auto"/>
                    <w:ind w:firstLine="0" w:firstLineChars="0"/>
                    <w:jc w:val="center"/>
                    <w:rPr>
                      <w:rFonts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 xml:space="preserve">HJ </w:t>
                  </w:r>
                  <w:r>
                    <w:rPr>
                      <w:rFonts w:hint="eastAsia" w:ascii="Times New Roman" w:hAnsi="Times New Roman" w:eastAsia="宋体" w:cs="Times New Roman"/>
                      <w:color w:val="auto"/>
                      <w:sz w:val="21"/>
                      <w:szCs w:val="21"/>
                      <w:lang w:val="en-US" w:eastAsia="zh-CN"/>
                    </w:rPr>
                    <w:t>604-2017</w:t>
                  </w:r>
                </w:p>
              </w:tc>
              <w:tc>
                <w:tcPr>
                  <w:tcW w:w="867" w:type="pct"/>
                  <w:tcMar>
                    <w:left w:w="28" w:type="dxa"/>
                    <w:right w:w="28" w:type="dxa"/>
                  </w:tcMar>
                  <w:vAlign w:val="center"/>
                </w:tcPr>
                <w:p w14:paraId="240BCBE4">
                  <w:pPr>
                    <w:widowControl/>
                    <w:adjustRightInd w:val="0"/>
                    <w:snapToGrid w:val="0"/>
                    <w:spacing w:after="0"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rPr>
                    <w:t>0.07</w:t>
                  </w:r>
                  <w:r>
                    <w:rPr>
                      <w:rFonts w:hint="default" w:ascii="Times New Roman" w:hAnsi="Times New Roman" w:eastAsia="宋体" w:cs="Times New Roman"/>
                      <w:color w:val="auto"/>
                      <w:sz w:val="21"/>
                      <w:szCs w:val="21"/>
                      <w:lang w:val="en-US" w:eastAsia="zh-CN"/>
                    </w:rPr>
                    <w:t>mg/m</w:t>
                  </w:r>
                  <w:r>
                    <w:rPr>
                      <w:rFonts w:hint="default" w:ascii="Times New Roman" w:hAnsi="Times New Roman" w:eastAsia="宋体" w:cs="Times New Roman"/>
                      <w:color w:val="auto"/>
                      <w:sz w:val="21"/>
                      <w:szCs w:val="21"/>
                      <w:vertAlign w:val="superscript"/>
                      <w:lang w:val="en-US" w:eastAsia="zh-CN"/>
                    </w:rPr>
                    <w:t>3</w:t>
                  </w:r>
                </w:p>
              </w:tc>
            </w:tr>
            <w:tr w14:paraId="0C5AED2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761" w:type="pct"/>
                  <w:tcMar>
                    <w:left w:w="28" w:type="dxa"/>
                    <w:right w:w="28" w:type="dxa"/>
                  </w:tcMar>
                  <w:vAlign w:val="center"/>
                </w:tcPr>
                <w:p w14:paraId="3799F5B7">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ascii="Times New Roman" w:hAnsi="Times New Roman" w:eastAsia="宋体" w:cs="Times New Roman"/>
                      <w:snapToGrid w:val="0"/>
                      <w:color w:val="000000"/>
                      <w:sz w:val="21"/>
                      <w:szCs w:val="21"/>
                    </w:rPr>
                  </w:pPr>
                  <w:bookmarkStart w:id="9" w:name="_Toc13554"/>
                  <w:bookmarkStart w:id="10" w:name="_Toc23196"/>
                  <w:r>
                    <w:rPr>
                      <w:rFonts w:hint="default" w:ascii="Times New Roman" w:hAnsi="Times New Roman" w:eastAsia="宋体" w:cs="Times New Roman"/>
                      <w:snapToGrid w:val="0"/>
                      <w:color w:val="000000"/>
                      <w:sz w:val="21"/>
                      <w:szCs w:val="21"/>
                    </w:rPr>
                    <w:t>噪声</w:t>
                  </w:r>
                </w:p>
              </w:tc>
              <w:tc>
                <w:tcPr>
                  <w:tcW w:w="1066" w:type="pct"/>
                  <w:tcMar>
                    <w:left w:w="28" w:type="dxa"/>
                    <w:right w:w="28" w:type="dxa"/>
                  </w:tcMar>
                  <w:vAlign w:val="center"/>
                </w:tcPr>
                <w:p w14:paraId="39954BC1">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等效连续A声级</w:t>
                  </w:r>
                </w:p>
              </w:tc>
              <w:tc>
                <w:tcPr>
                  <w:tcW w:w="1250" w:type="pct"/>
                  <w:tcMar>
                    <w:left w:w="28" w:type="dxa"/>
                    <w:right w:w="28" w:type="dxa"/>
                  </w:tcMar>
                  <w:vAlign w:val="center"/>
                </w:tcPr>
                <w:p w14:paraId="4E589B49">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snapToGrid w:val="0"/>
                      <w:color w:val="000000"/>
                      <w:sz w:val="21"/>
                      <w:szCs w:val="21"/>
                      <w:highlight w:val="none"/>
                      <w:lang w:eastAsia="zh-CN"/>
                    </w:rPr>
                  </w:pPr>
                  <w:r>
                    <w:rPr>
                      <w:rFonts w:hint="default" w:ascii="Times New Roman" w:hAnsi="Times New Roman" w:eastAsia="宋体" w:cs="Times New Roman"/>
                      <w:snapToGrid w:val="0"/>
                      <w:color w:val="000000"/>
                      <w:sz w:val="21"/>
                      <w:szCs w:val="21"/>
                      <w:lang w:val="en-US" w:eastAsia="zh-CN"/>
                    </w:rPr>
                    <w:t>工业企业厂界环境噪声排放标准</w:t>
                  </w:r>
                </w:p>
              </w:tc>
              <w:tc>
                <w:tcPr>
                  <w:tcW w:w="1053" w:type="pct"/>
                  <w:tcMar>
                    <w:left w:w="28" w:type="dxa"/>
                    <w:right w:w="28" w:type="dxa"/>
                  </w:tcMar>
                  <w:vAlign w:val="center"/>
                </w:tcPr>
                <w:p w14:paraId="2F26EBE5">
                  <w:pPr>
                    <w:widowControl/>
                    <w:adjustRightInd w:val="0"/>
                    <w:snapToGrid w:val="0"/>
                    <w:spacing w:after="0" w:line="240" w:lineRule="auto"/>
                    <w:ind w:firstLine="0" w:firstLineChars="0"/>
                    <w:jc w:val="center"/>
                    <w:rPr>
                      <w:rFonts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GB 12348-2008</w:t>
                  </w:r>
                </w:p>
              </w:tc>
              <w:tc>
                <w:tcPr>
                  <w:tcW w:w="867" w:type="pct"/>
                  <w:tcMar>
                    <w:left w:w="28" w:type="dxa"/>
                    <w:right w:w="28" w:type="dxa"/>
                  </w:tcMar>
                  <w:vAlign w:val="center"/>
                </w:tcPr>
                <w:p w14:paraId="0E16163C">
                  <w:pPr>
                    <w:widowControl/>
                    <w:adjustRightInd w:val="0"/>
                    <w:snapToGrid w:val="0"/>
                    <w:spacing w:after="0" w:line="240" w:lineRule="auto"/>
                    <w:ind w:firstLine="0" w:firstLineChars="0"/>
                    <w:jc w:val="center"/>
                    <w:rPr>
                      <w:rFonts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w:t>
                  </w:r>
                </w:p>
              </w:tc>
            </w:tr>
          </w:tbl>
          <w:p w14:paraId="6184D1F2">
            <w:pPr>
              <w:pStyle w:val="3"/>
              <w:keepNext/>
              <w:keepLines/>
              <w:numPr>
                <w:ilvl w:val="0"/>
                <w:numId w:val="0"/>
              </w:numPr>
              <w:adjustRightInd/>
              <w:snapToGrid/>
              <w:spacing w:before="120" w:beforeLines="50" w:after="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二、监测仪器</w:t>
            </w:r>
            <w:bookmarkEnd w:id="9"/>
            <w:bookmarkEnd w:id="10"/>
          </w:p>
          <w:p w14:paraId="628445E8">
            <w:pPr>
              <w:adjustRightInd/>
              <w:snapToGrid/>
              <w:spacing w:after="0" w:line="360" w:lineRule="auto"/>
              <w:ind w:firstLine="480" w:firstLineChars="200"/>
              <w:rPr>
                <w:rFonts w:ascii="宋体" w:hAnsi="宋体" w:eastAsia="宋体" w:cs="宋体"/>
                <w:sz w:val="24"/>
              </w:rPr>
            </w:pPr>
            <w:r>
              <w:rPr>
                <w:rFonts w:hint="eastAsia" w:ascii="宋体" w:hAnsi="宋体" w:eastAsia="宋体" w:cs="宋体"/>
                <w:sz w:val="24"/>
              </w:rPr>
              <w:t>验收监测使用的监测分析仪器见表5-2。</w:t>
            </w:r>
          </w:p>
          <w:p w14:paraId="64906BA5">
            <w:pPr>
              <w:keepNext w:val="0"/>
              <w:keepLines w:val="0"/>
              <w:pageBreakBefore w:val="0"/>
              <w:widowControl/>
              <w:kinsoku/>
              <w:wordWrap/>
              <w:overflowPunct/>
              <w:topLinePunct w:val="0"/>
              <w:autoSpaceDE/>
              <w:autoSpaceDN/>
              <w:bidi w:val="0"/>
              <w:adjustRightInd w:val="0"/>
              <w:snapToGrid/>
              <w:spacing w:before="181" w:beforeLines="50" w:after="181" w:afterLines="50" w:line="360" w:lineRule="auto"/>
              <w:jc w:val="center"/>
              <w:textAlignment w:val="auto"/>
              <w:rPr>
                <w:rFonts w:ascii="黑体" w:hAnsi="黑体" w:eastAsia="黑体" w:cs="黑体"/>
                <w:b/>
                <w:kern w:val="2"/>
                <w:sz w:val="24"/>
                <w:highlight w:val="none"/>
              </w:rPr>
            </w:pPr>
            <w:r>
              <w:rPr>
                <w:rFonts w:hint="eastAsia" w:asciiTheme="minorEastAsia" w:hAnsiTheme="minorEastAsia" w:eastAsiaTheme="minorEastAsia" w:cstheme="minorEastAsia"/>
                <w:b/>
                <w:color w:val="000000" w:themeColor="text1"/>
                <w:kern w:val="2"/>
                <w:sz w:val="24"/>
                <w:szCs w:val="24"/>
                <w:highlight w:val="none"/>
                <w14:textFill>
                  <w14:solidFill>
                    <w14:schemeClr w14:val="tx1"/>
                  </w14:solidFill>
                </w14:textFill>
              </w:rPr>
              <w:t>表5-2  监测分析仪器一览表</w:t>
            </w:r>
          </w:p>
          <w:tbl>
            <w:tblPr>
              <w:tblStyle w:val="27"/>
              <w:tblW w:w="497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15"/>
              <w:gridCol w:w="1921"/>
              <w:gridCol w:w="1212"/>
              <w:gridCol w:w="1682"/>
              <w:gridCol w:w="2102"/>
              <w:gridCol w:w="1125"/>
            </w:tblGrid>
            <w:tr w14:paraId="13AC42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748" w:type="pct"/>
                  <w:tcMar>
                    <w:left w:w="28" w:type="dxa"/>
                    <w:right w:w="28" w:type="dxa"/>
                  </w:tcMar>
                  <w:vAlign w:val="center"/>
                </w:tcPr>
                <w:p w14:paraId="5AA39ACB">
                  <w:pPr>
                    <w:spacing w:after="0"/>
                    <w:jc w:val="center"/>
                    <w:rPr>
                      <w:rFonts w:ascii="宋体" w:hAnsi="宋体" w:eastAsia="宋体" w:cs="宋体"/>
                      <w:b/>
                      <w:bCs/>
                      <w:sz w:val="21"/>
                      <w:szCs w:val="21"/>
                    </w:rPr>
                  </w:pPr>
                  <w:r>
                    <w:rPr>
                      <w:rFonts w:hint="eastAsia" w:ascii="宋体" w:hAnsi="宋体" w:eastAsia="宋体" w:cs="宋体"/>
                      <w:b/>
                      <w:bCs/>
                      <w:sz w:val="21"/>
                      <w:szCs w:val="21"/>
                    </w:rPr>
                    <w:t>监测项目</w:t>
                  </w:r>
                </w:p>
              </w:tc>
              <w:tc>
                <w:tcPr>
                  <w:tcW w:w="1015" w:type="pct"/>
                  <w:tcMar>
                    <w:left w:w="28" w:type="dxa"/>
                    <w:right w:w="28" w:type="dxa"/>
                  </w:tcMar>
                  <w:vAlign w:val="center"/>
                </w:tcPr>
                <w:p w14:paraId="6C59745D">
                  <w:pPr>
                    <w:spacing w:after="0"/>
                    <w:jc w:val="center"/>
                    <w:rPr>
                      <w:rFonts w:ascii="宋体" w:hAnsi="宋体" w:eastAsia="宋体" w:cs="宋体"/>
                      <w:b/>
                      <w:bCs/>
                      <w:sz w:val="21"/>
                      <w:szCs w:val="21"/>
                    </w:rPr>
                  </w:pPr>
                  <w:r>
                    <w:rPr>
                      <w:rFonts w:hint="eastAsia" w:ascii="宋体" w:hAnsi="宋体" w:eastAsia="宋体" w:cs="宋体"/>
                      <w:b/>
                      <w:bCs/>
                      <w:sz w:val="21"/>
                      <w:szCs w:val="21"/>
                    </w:rPr>
                    <w:t>仪器名称</w:t>
                  </w:r>
                </w:p>
              </w:tc>
              <w:tc>
                <w:tcPr>
                  <w:tcW w:w="640" w:type="pct"/>
                  <w:tcMar>
                    <w:left w:w="28" w:type="dxa"/>
                    <w:right w:w="28" w:type="dxa"/>
                  </w:tcMar>
                  <w:vAlign w:val="center"/>
                </w:tcPr>
                <w:p w14:paraId="529B41C6">
                  <w:pPr>
                    <w:spacing w:after="0"/>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889" w:type="pct"/>
                  <w:tcMar>
                    <w:left w:w="28" w:type="dxa"/>
                    <w:right w:w="28" w:type="dxa"/>
                  </w:tcMar>
                  <w:vAlign w:val="center"/>
                </w:tcPr>
                <w:p w14:paraId="38EC19C9">
                  <w:pPr>
                    <w:spacing w:after="0"/>
                    <w:jc w:val="center"/>
                    <w:rPr>
                      <w:rFonts w:ascii="宋体" w:hAnsi="宋体" w:eastAsia="宋体" w:cs="宋体"/>
                      <w:b/>
                      <w:bCs/>
                      <w:sz w:val="21"/>
                      <w:szCs w:val="21"/>
                    </w:rPr>
                  </w:pPr>
                  <w:r>
                    <w:rPr>
                      <w:rFonts w:hint="eastAsia" w:ascii="宋体" w:hAnsi="宋体" w:eastAsia="宋体" w:cs="宋体"/>
                      <w:b/>
                      <w:bCs/>
                      <w:sz w:val="21"/>
                      <w:szCs w:val="21"/>
                    </w:rPr>
                    <w:t>编号</w:t>
                  </w:r>
                </w:p>
              </w:tc>
              <w:tc>
                <w:tcPr>
                  <w:tcW w:w="1111" w:type="pct"/>
                  <w:tcMar>
                    <w:left w:w="28" w:type="dxa"/>
                    <w:right w:w="28" w:type="dxa"/>
                  </w:tcMar>
                  <w:vAlign w:val="center"/>
                </w:tcPr>
                <w:p w14:paraId="6A25241C">
                  <w:pPr>
                    <w:spacing w:after="0"/>
                    <w:jc w:val="center"/>
                    <w:rPr>
                      <w:rFonts w:ascii="宋体" w:hAnsi="宋体" w:eastAsia="宋体" w:cs="宋体"/>
                      <w:b/>
                      <w:bCs/>
                      <w:sz w:val="21"/>
                      <w:szCs w:val="21"/>
                    </w:rPr>
                  </w:pPr>
                  <w:r>
                    <w:rPr>
                      <w:rFonts w:hint="eastAsia" w:ascii="宋体" w:hAnsi="宋体" w:eastAsia="宋体" w:cs="宋体"/>
                      <w:b/>
                      <w:bCs/>
                      <w:sz w:val="21"/>
                      <w:szCs w:val="21"/>
                    </w:rPr>
                    <w:t>溯源有效期</w:t>
                  </w:r>
                </w:p>
              </w:tc>
              <w:tc>
                <w:tcPr>
                  <w:tcW w:w="594" w:type="pct"/>
                  <w:tcMar>
                    <w:left w:w="28" w:type="dxa"/>
                    <w:right w:w="28" w:type="dxa"/>
                  </w:tcMar>
                  <w:vAlign w:val="center"/>
                </w:tcPr>
                <w:p w14:paraId="45886028">
                  <w:pPr>
                    <w:spacing w:after="0"/>
                    <w:jc w:val="center"/>
                    <w:rPr>
                      <w:rFonts w:ascii="宋体" w:hAnsi="宋体" w:eastAsia="宋体" w:cs="宋体"/>
                      <w:b/>
                      <w:bCs/>
                      <w:color w:val="FF0000"/>
                      <w:sz w:val="21"/>
                      <w:szCs w:val="21"/>
                    </w:rPr>
                  </w:pPr>
                  <w:r>
                    <w:rPr>
                      <w:rFonts w:hint="eastAsia" w:ascii="宋体" w:hAnsi="宋体" w:eastAsia="宋体" w:cs="宋体"/>
                      <w:b/>
                      <w:bCs/>
                      <w:sz w:val="21"/>
                      <w:szCs w:val="21"/>
                    </w:rPr>
                    <w:t>溯源方式</w:t>
                  </w:r>
                </w:p>
              </w:tc>
            </w:tr>
            <w:tr w14:paraId="709001D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5000" w:type="pct"/>
                  <w:gridSpan w:val="6"/>
                  <w:tcMar>
                    <w:left w:w="28" w:type="dxa"/>
                    <w:right w:w="28" w:type="dxa"/>
                  </w:tcMar>
                  <w:vAlign w:val="center"/>
                </w:tcPr>
                <w:p w14:paraId="5BE5C76D">
                  <w:pPr>
                    <w:spacing w:after="0"/>
                    <w:jc w:val="center"/>
                    <w:rPr>
                      <w:rFonts w:asciiTheme="minorEastAsia" w:hAnsiTheme="minorEastAsia" w:eastAsiaTheme="minorEastAsia" w:cstheme="minorEastAsia"/>
                      <w:color w:val="000000" w:themeColor="text1"/>
                      <w:sz w:val="21"/>
                      <w:szCs w:val="21"/>
                      <w:lang w:bidi="ar"/>
                      <w14:textFill>
                        <w14:solidFill>
                          <w14:schemeClr w14:val="tx1"/>
                        </w14:solidFill>
                      </w14:textFill>
                    </w:rPr>
                  </w:pPr>
                  <w:bookmarkStart w:id="11" w:name="_Toc27683"/>
                  <w:r>
                    <w:rPr>
                      <w:rFonts w:hint="eastAsia" w:asciiTheme="minorEastAsia" w:hAnsiTheme="minorEastAsia" w:eastAsiaTheme="minorEastAsia" w:cstheme="minorEastAsia"/>
                      <w:color w:val="000000" w:themeColor="text1"/>
                      <w:sz w:val="21"/>
                      <w:szCs w:val="21"/>
                      <w:lang w:bidi="ar"/>
                      <w14:textFill>
                        <w14:solidFill>
                          <w14:schemeClr w14:val="tx1"/>
                        </w14:solidFill>
                      </w14:textFill>
                    </w:rPr>
                    <w:t>废气</w:t>
                  </w:r>
                </w:p>
              </w:tc>
            </w:tr>
            <w:tr w14:paraId="300DCA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748" w:type="pct"/>
                  <w:tcMar>
                    <w:left w:w="28" w:type="dxa"/>
                    <w:right w:w="28" w:type="dxa"/>
                  </w:tcMar>
                  <w:vAlign w:val="center"/>
                </w:tcPr>
                <w:p w14:paraId="18F5BC00">
                  <w:pPr>
                    <w:spacing w:after="0"/>
                    <w:jc w:val="center"/>
                    <w:rPr>
                      <w:rFonts w:hint="eastAsia" w:ascii="Times New Roman" w:hAnsi="Times New Roman" w:eastAsia="宋体" w:cs="Times New Roman"/>
                      <w:snapToGrid w:val="0"/>
                      <w:color w:val="000000"/>
                      <w:sz w:val="21"/>
                      <w:szCs w:val="21"/>
                      <w:lang w:eastAsia="zh-CN"/>
                    </w:rPr>
                  </w:pPr>
                  <w:r>
                    <w:rPr>
                      <w:rFonts w:hint="eastAsia" w:ascii="Times New Roman" w:hAnsi="Times New Roman" w:eastAsia="宋体" w:cs="Times New Roman"/>
                      <w:snapToGrid w:val="0"/>
                      <w:color w:val="000000"/>
                      <w:sz w:val="21"/>
                      <w:szCs w:val="21"/>
                      <w:lang w:eastAsia="zh-CN"/>
                    </w:rPr>
                    <w:t>有组织废气</w:t>
                  </w:r>
                </w:p>
              </w:tc>
              <w:tc>
                <w:tcPr>
                  <w:tcW w:w="1015" w:type="pct"/>
                  <w:tcMar>
                    <w:left w:w="28" w:type="dxa"/>
                    <w:right w:w="28" w:type="dxa"/>
                  </w:tcMar>
                  <w:vAlign w:val="center"/>
                </w:tcPr>
                <w:p w14:paraId="534850B8">
                  <w:pPr>
                    <w:widowControl/>
                    <w:adjustRightInd w:val="0"/>
                    <w:snapToGrid w:val="0"/>
                    <w:spacing w:after="0" w:line="240" w:lineRule="auto"/>
                    <w:ind w:firstLine="0" w:firstLineChars="0"/>
                    <w:jc w:val="center"/>
                    <w:rPr>
                      <w:rFonts w:hint="eastAsia" w:ascii="Times New Roman" w:hAnsi="Times New Roman" w:eastAsia="宋体" w:cs="Times New Roman"/>
                      <w:sz w:val="21"/>
                      <w:szCs w:val="21"/>
                    </w:rPr>
                  </w:pPr>
                  <w:r>
                    <w:rPr>
                      <w:rFonts w:hint="eastAsia" w:asciiTheme="minorEastAsia" w:hAnsiTheme="minorEastAsia" w:eastAsiaTheme="minorEastAsia" w:cstheme="minorEastAsia"/>
                      <w:bCs/>
                      <w:color w:val="auto"/>
                      <w:kern w:val="0"/>
                      <w:sz w:val="21"/>
                      <w:szCs w:val="21"/>
                      <w:lang w:val="en-US" w:eastAsia="zh-CN"/>
                    </w:rPr>
                    <w:t>气相色谱仪</w:t>
                  </w:r>
                </w:p>
              </w:tc>
              <w:tc>
                <w:tcPr>
                  <w:tcW w:w="640" w:type="pct"/>
                  <w:tcMar>
                    <w:left w:w="28" w:type="dxa"/>
                    <w:right w:w="28" w:type="dxa"/>
                  </w:tcMar>
                  <w:vAlign w:val="center"/>
                </w:tcPr>
                <w:p w14:paraId="085F0707">
                  <w:pPr>
                    <w:pStyle w:val="42"/>
                    <w:widowControl/>
                    <w:spacing w:after="0"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bidi="ar-SA"/>
                    </w:rPr>
                    <w:t>GC-7820</w:t>
                  </w:r>
                </w:p>
              </w:tc>
              <w:tc>
                <w:tcPr>
                  <w:tcW w:w="889" w:type="pct"/>
                  <w:tcMar>
                    <w:left w:w="28" w:type="dxa"/>
                    <w:right w:w="28" w:type="dxa"/>
                  </w:tcMar>
                  <w:vAlign w:val="center"/>
                </w:tcPr>
                <w:p w14:paraId="1EA1C0A3">
                  <w:pPr>
                    <w:pStyle w:val="42"/>
                    <w:widowControl/>
                    <w:spacing w:after="0"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bidi="ar-SA"/>
                    </w:rPr>
                    <w:t>SDHA-YQ-032</w:t>
                  </w:r>
                </w:p>
              </w:tc>
              <w:tc>
                <w:tcPr>
                  <w:tcW w:w="1111" w:type="pct"/>
                  <w:tcMar>
                    <w:left w:w="28" w:type="dxa"/>
                    <w:right w:w="28" w:type="dxa"/>
                  </w:tcMar>
                  <w:vAlign w:val="center"/>
                </w:tcPr>
                <w:p w14:paraId="1CCB8CA8">
                  <w:pPr>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3.9.5</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9.4</w:t>
                  </w:r>
                </w:p>
              </w:tc>
              <w:tc>
                <w:tcPr>
                  <w:tcW w:w="594" w:type="pct"/>
                  <w:tcMar>
                    <w:left w:w="28" w:type="dxa"/>
                    <w:right w:w="28" w:type="dxa"/>
                  </w:tcMar>
                  <w:vAlign w:val="center"/>
                </w:tcPr>
                <w:p w14:paraId="0713024C">
                  <w:pPr>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校准</w:t>
                  </w:r>
                </w:p>
              </w:tc>
            </w:tr>
            <w:tr w14:paraId="7737AE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748" w:type="pct"/>
                  <w:tcMar>
                    <w:left w:w="28" w:type="dxa"/>
                    <w:right w:w="28" w:type="dxa"/>
                  </w:tcMar>
                  <w:vAlign w:val="center"/>
                </w:tcPr>
                <w:p w14:paraId="6038746F">
                  <w:pPr>
                    <w:spacing w:after="0"/>
                    <w:jc w:val="center"/>
                    <w:rPr>
                      <w:rFonts w:ascii="Times New Roman" w:hAnsi="Times New Roman" w:cs="Times New Roman"/>
                      <w:sz w:val="21"/>
                      <w:szCs w:val="21"/>
                    </w:rPr>
                  </w:pPr>
                  <w:r>
                    <w:rPr>
                      <w:rFonts w:hint="eastAsia" w:ascii="Times New Roman" w:hAnsi="Times New Roman" w:eastAsia="宋体" w:cs="Times New Roman"/>
                      <w:snapToGrid w:val="0"/>
                      <w:color w:val="000000"/>
                      <w:sz w:val="21"/>
                      <w:szCs w:val="21"/>
                    </w:rPr>
                    <w:t>无组织</w:t>
                  </w:r>
                  <w:r>
                    <w:rPr>
                      <w:rFonts w:ascii="Times New Roman" w:hAnsi="Times New Roman" w:eastAsia="宋体" w:cs="Times New Roman"/>
                      <w:snapToGrid w:val="0"/>
                      <w:color w:val="000000"/>
                      <w:sz w:val="21"/>
                      <w:szCs w:val="21"/>
                    </w:rPr>
                    <w:t>废气</w:t>
                  </w:r>
                </w:p>
              </w:tc>
              <w:tc>
                <w:tcPr>
                  <w:tcW w:w="1015" w:type="pct"/>
                  <w:tcMar>
                    <w:left w:w="28" w:type="dxa"/>
                    <w:right w:w="28" w:type="dxa"/>
                  </w:tcMar>
                  <w:vAlign w:val="center"/>
                </w:tcPr>
                <w:p w14:paraId="4BF7DA61">
                  <w:pPr>
                    <w:widowControl/>
                    <w:adjustRightInd w:val="0"/>
                    <w:snapToGrid w:val="0"/>
                    <w:spacing w:after="0" w:line="240" w:lineRule="auto"/>
                    <w:ind w:firstLine="0" w:firstLineChars="0"/>
                    <w:jc w:val="center"/>
                    <w:rPr>
                      <w:rFonts w:hint="eastAsia" w:ascii="Times New Roman" w:hAnsi="Times New Roman" w:eastAsia="宋体" w:cs="Times New Roman"/>
                      <w:sz w:val="21"/>
                      <w:szCs w:val="21"/>
                    </w:rPr>
                  </w:pPr>
                  <w:r>
                    <w:rPr>
                      <w:rFonts w:hint="eastAsia" w:asciiTheme="minorEastAsia" w:hAnsiTheme="minorEastAsia" w:eastAsiaTheme="minorEastAsia" w:cstheme="minorEastAsia"/>
                      <w:bCs/>
                      <w:color w:val="auto"/>
                      <w:kern w:val="0"/>
                      <w:sz w:val="21"/>
                      <w:szCs w:val="21"/>
                      <w:lang w:val="en-US" w:eastAsia="zh-CN"/>
                    </w:rPr>
                    <w:t>气相色谱仪</w:t>
                  </w:r>
                </w:p>
              </w:tc>
              <w:tc>
                <w:tcPr>
                  <w:tcW w:w="640" w:type="pct"/>
                  <w:tcMar>
                    <w:left w:w="28" w:type="dxa"/>
                    <w:right w:w="28" w:type="dxa"/>
                  </w:tcMar>
                  <w:vAlign w:val="center"/>
                </w:tcPr>
                <w:p w14:paraId="7917D8A0">
                  <w:pPr>
                    <w:pStyle w:val="42"/>
                    <w:widowControl/>
                    <w:spacing w:after="0"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bidi="ar-SA"/>
                    </w:rPr>
                    <w:t>GC-7820</w:t>
                  </w:r>
                </w:p>
              </w:tc>
              <w:tc>
                <w:tcPr>
                  <w:tcW w:w="889" w:type="pct"/>
                  <w:tcMar>
                    <w:left w:w="28" w:type="dxa"/>
                    <w:right w:w="28" w:type="dxa"/>
                  </w:tcMar>
                  <w:vAlign w:val="center"/>
                </w:tcPr>
                <w:p w14:paraId="1E96B1B6">
                  <w:pPr>
                    <w:pStyle w:val="42"/>
                    <w:widowControl/>
                    <w:spacing w:after="0"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bidi="ar-SA"/>
                    </w:rPr>
                    <w:t>SDHA-YQ-032</w:t>
                  </w:r>
                </w:p>
              </w:tc>
              <w:tc>
                <w:tcPr>
                  <w:tcW w:w="1111" w:type="pct"/>
                  <w:tcMar>
                    <w:left w:w="28" w:type="dxa"/>
                    <w:right w:w="28" w:type="dxa"/>
                  </w:tcMar>
                  <w:vAlign w:val="center"/>
                </w:tcPr>
                <w:p w14:paraId="1EFE5A87">
                  <w:pPr>
                    <w:spacing w:after="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3.9.5</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9.4</w:t>
                  </w:r>
                </w:p>
              </w:tc>
              <w:tc>
                <w:tcPr>
                  <w:tcW w:w="594" w:type="pct"/>
                  <w:tcMar>
                    <w:left w:w="28" w:type="dxa"/>
                    <w:right w:w="28" w:type="dxa"/>
                  </w:tcMar>
                  <w:vAlign w:val="center"/>
                </w:tcPr>
                <w:p w14:paraId="0F032279">
                  <w:pPr>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校准</w:t>
                  </w:r>
                </w:p>
              </w:tc>
            </w:tr>
            <w:tr w14:paraId="01EC1C2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5000" w:type="pct"/>
                  <w:gridSpan w:val="6"/>
                  <w:tcMar>
                    <w:left w:w="28" w:type="dxa"/>
                    <w:right w:w="28" w:type="dxa"/>
                  </w:tcMar>
                  <w:vAlign w:val="center"/>
                </w:tcPr>
                <w:p w14:paraId="5C6263A8">
                  <w:pPr>
                    <w:spacing w:after="0"/>
                    <w:jc w:val="center"/>
                    <w:rPr>
                      <w:rFonts w:ascii="Times New Roman" w:hAnsi="Times New Roman" w:eastAsia="宋体" w:cs="Times New Roman"/>
                      <w:snapToGrid w:val="0"/>
                      <w:color w:val="auto"/>
                      <w:sz w:val="21"/>
                      <w:szCs w:val="21"/>
                    </w:rPr>
                  </w:pPr>
                  <w:r>
                    <w:rPr>
                      <w:rFonts w:hint="eastAsia" w:asciiTheme="minorEastAsia" w:hAnsiTheme="minorEastAsia" w:eastAsiaTheme="minorEastAsia" w:cstheme="minorEastAsia"/>
                      <w:color w:val="auto"/>
                      <w:sz w:val="21"/>
                      <w:szCs w:val="21"/>
                      <w:lang w:bidi="ar"/>
                    </w:rPr>
                    <w:t>噪声</w:t>
                  </w:r>
                </w:p>
              </w:tc>
            </w:tr>
            <w:tr w14:paraId="70D8CC5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6" w:hRule="atLeast"/>
                <w:jc w:val="center"/>
              </w:trPr>
              <w:tc>
                <w:tcPr>
                  <w:tcW w:w="748" w:type="pct"/>
                  <w:vMerge w:val="restart"/>
                  <w:tcMar>
                    <w:left w:w="28" w:type="dxa"/>
                    <w:right w:w="28" w:type="dxa"/>
                  </w:tcMar>
                  <w:vAlign w:val="center"/>
                </w:tcPr>
                <w:p w14:paraId="178141E7">
                  <w:pPr>
                    <w:spacing w:after="0"/>
                    <w:jc w:val="center"/>
                    <w:rPr>
                      <w:rFonts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工业企业</w:t>
                  </w:r>
                </w:p>
                <w:p w14:paraId="4B8A648E">
                  <w:pPr>
                    <w:spacing w:after="0"/>
                    <w:jc w:val="center"/>
                    <w:rPr>
                      <w:rFonts w:ascii="Times New Roman" w:hAnsi="Times New Roman" w:eastAsia="宋体" w:cs="Times New Roman"/>
                      <w:snapToGrid w:val="0"/>
                      <w:color w:val="auto"/>
                      <w:sz w:val="21"/>
                      <w:szCs w:val="21"/>
                      <w:highlight w:val="none"/>
                    </w:rPr>
                  </w:pPr>
                  <w:r>
                    <w:rPr>
                      <w:rFonts w:hint="eastAsia" w:ascii="Times New Roman" w:hAnsi="Times New Roman" w:eastAsia="宋体" w:cs="Times New Roman"/>
                      <w:snapToGrid w:val="0"/>
                      <w:color w:val="auto"/>
                      <w:sz w:val="21"/>
                      <w:szCs w:val="21"/>
                      <w:highlight w:val="none"/>
                    </w:rPr>
                    <w:t>厂界</w:t>
                  </w:r>
                  <w:r>
                    <w:rPr>
                      <w:rFonts w:hint="eastAsia" w:ascii="Times New Roman" w:hAnsi="Times New Roman" w:eastAsia="宋体" w:cs="Times New Roman"/>
                      <w:snapToGrid w:val="0"/>
                      <w:color w:val="auto"/>
                      <w:sz w:val="21"/>
                      <w:szCs w:val="21"/>
                      <w:highlight w:val="none"/>
                      <w:lang w:eastAsia="zh-CN"/>
                    </w:rPr>
                    <w:t>环境</w:t>
                  </w:r>
                  <w:r>
                    <w:rPr>
                      <w:rFonts w:hint="eastAsia" w:ascii="Times New Roman" w:hAnsi="Times New Roman" w:eastAsia="宋体" w:cs="Times New Roman"/>
                      <w:snapToGrid w:val="0"/>
                      <w:color w:val="auto"/>
                      <w:sz w:val="21"/>
                      <w:szCs w:val="21"/>
                      <w:highlight w:val="none"/>
                    </w:rPr>
                    <w:t>噪声</w:t>
                  </w:r>
                </w:p>
              </w:tc>
              <w:tc>
                <w:tcPr>
                  <w:tcW w:w="1015" w:type="pct"/>
                  <w:tcMar>
                    <w:left w:w="28" w:type="dxa"/>
                    <w:right w:w="28" w:type="dxa"/>
                  </w:tcMar>
                  <w:vAlign w:val="center"/>
                </w:tcPr>
                <w:p w14:paraId="5F4D3873">
                  <w:pPr>
                    <w:spacing w:after="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多功能声级计</w:t>
                  </w:r>
                </w:p>
              </w:tc>
              <w:tc>
                <w:tcPr>
                  <w:tcW w:w="640" w:type="pct"/>
                  <w:tcMar>
                    <w:left w:w="28" w:type="dxa"/>
                    <w:right w:w="28" w:type="dxa"/>
                  </w:tcMar>
                  <w:vAlign w:val="center"/>
                </w:tcPr>
                <w:p w14:paraId="25B94F2B">
                  <w:pPr>
                    <w:pStyle w:val="42"/>
                    <w:spacing w:after="0" w:line="24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AWA</w:t>
                  </w:r>
                  <w:r>
                    <w:rPr>
                      <w:rFonts w:hint="eastAsia" w:ascii="Times New Roman" w:hAnsi="Times New Roman" w:eastAsia="宋体" w:cs="Times New Roman"/>
                      <w:color w:val="auto"/>
                      <w:lang w:val="en-US" w:eastAsia="zh-CN"/>
                    </w:rPr>
                    <w:t>5688</w:t>
                  </w:r>
                </w:p>
              </w:tc>
              <w:tc>
                <w:tcPr>
                  <w:tcW w:w="889" w:type="pct"/>
                  <w:tcMar>
                    <w:left w:w="28" w:type="dxa"/>
                    <w:right w:w="28" w:type="dxa"/>
                  </w:tcMar>
                  <w:vAlign w:val="center"/>
                </w:tcPr>
                <w:p w14:paraId="27200874">
                  <w:pPr>
                    <w:pStyle w:val="42"/>
                    <w:spacing w:after="0" w:line="24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SDHA-YQ-</w:t>
                  </w:r>
                  <w:r>
                    <w:rPr>
                      <w:rFonts w:hint="eastAsia" w:ascii="Times New Roman" w:hAnsi="Times New Roman" w:eastAsia="宋体" w:cs="Times New Roman"/>
                      <w:color w:val="auto"/>
                      <w:lang w:val="en-US" w:eastAsia="zh-CN"/>
                    </w:rPr>
                    <w:t>105</w:t>
                  </w:r>
                </w:p>
              </w:tc>
              <w:tc>
                <w:tcPr>
                  <w:tcW w:w="1111" w:type="pct"/>
                  <w:tcMar>
                    <w:left w:w="28" w:type="dxa"/>
                    <w:right w:w="28" w:type="dxa"/>
                  </w:tcMar>
                  <w:vAlign w:val="center"/>
                </w:tcPr>
                <w:p w14:paraId="600D5A2D">
                  <w:pPr>
                    <w:spacing w:after="0"/>
                    <w:jc w:val="center"/>
                    <w:rPr>
                      <w:rFonts w:hint="default" w:ascii="Times New Roman" w:hAnsi="Times New Roman" w:eastAsia="宋体" w:cs="Times New Roman"/>
                      <w:snapToGrid w:val="0"/>
                      <w:color w:val="auto"/>
                      <w:sz w:val="21"/>
                      <w:szCs w:val="21"/>
                      <w:lang w:val="en-US" w:eastAsia="zh-CN"/>
                    </w:rPr>
                  </w:pPr>
                  <w:r>
                    <w:rPr>
                      <w:rFonts w:hint="eastAsia"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13</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12</w:t>
                  </w:r>
                </w:p>
              </w:tc>
              <w:tc>
                <w:tcPr>
                  <w:tcW w:w="594" w:type="pct"/>
                  <w:tcMar>
                    <w:left w:w="28" w:type="dxa"/>
                    <w:right w:w="28" w:type="dxa"/>
                  </w:tcMar>
                  <w:vAlign w:val="center"/>
                </w:tcPr>
                <w:p w14:paraId="484EEE4D">
                  <w:pPr>
                    <w:spacing w:after="0"/>
                    <w:jc w:val="center"/>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检定</w:t>
                  </w:r>
                </w:p>
              </w:tc>
            </w:tr>
            <w:tr w14:paraId="2FDD1E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48" w:type="pct"/>
                  <w:vMerge w:val="continue"/>
                  <w:tcMar>
                    <w:left w:w="28" w:type="dxa"/>
                    <w:right w:w="28" w:type="dxa"/>
                  </w:tcMar>
                  <w:vAlign w:val="center"/>
                </w:tcPr>
                <w:p w14:paraId="4EC515FF">
                  <w:pPr>
                    <w:spacing w:after="0"/>
                    <w:jc w:val="center"/>
                    <w:rPr>
                      <w:rFonts w:hint="eastAsia" w:ascii="Times New Roman" w:hAnsi="Times New Roman" w:eastAsia="宋体" w:cs="Times New Roman"/>
                      <w:snapToGrid w:val="0"/>
                      <w:color w:val="auto"/>
                      <w:sz w:val="21"/>
                      <w:szCs w:val="21"/>
                      <w:highlight w:val="none"/>
                    </w:rPr>
                  </w:pPr>
                </w:p>
              </w:tc>
              <w:tc>
                <w:tcPr>
                  <w:tcW w:w="1015" w:type="pct"/>
                  <w:tcMar>
                    <w:left w:w="28" w:type="dxa"/>
                    <w:right w:w="28" w:type="dxa"/>
                  </w:tcMar>
                  <w:vAlign w:val="center"/>
                </w:tcPr>
                <w:p w14:paraId="3D21ACB4">
                  <w:pPr>
                    <w:spacing w:after="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多功能声级计</w:t>
                  </w:r>
                </w:p>
              </w:tc>
              <w:tc>
                <w:tcPr>
                  <w:tcW w:w="640" w:type="pct"/>
                  <w:tcMar>
                    <w:left w:w="28" w:type="dxa"/>
                    <w:right w:w="28" w:type="dxa"/>
                  </w:tcMar>
                  <w:vAlign w:val="center"/>
                </w:tcPr>
                <w:p w14:paraId="71E0F0F3">
                  <w:pPr>
                    <w:pStyle w:val="42"/>
                    <w:spacing w:after="0" w:line="240" w:lineRule="auto"/>
                    <w:rPr>
                      <w:rFonts w:hint="default" w:ascii="Times New Roman" w:hAnsi="Times New Roman" w:eastAsia="宋体" w:cs="Times New Roman"/>
                      <w:color w:val="auto"/>
                      <w:lang w:val="en-US"/>
                    </w:rPr>
                  </w:pPr>
                  <w:r>
                    <w:rPr>
                      <w:rFonts w:hint="eastAsia" w:ascii="Times New Roman" w:hAnsi="Times New Roman" w:eastAsia="宋体" w:cs="Times New Roman"/>
                      <w:color w:val="auto"/>
                    </w:rPr>
                    <w:t>AWA</w:t>
                  </w:r>
                  <w:r>
                    <w:rPr>
                      <w:rFonts w:hint="eastAsia" w:ascii="Times New Roman" w:hAnsi="Times New Roman" w:eastAsia="宋体" w:cs="Times New Roman"/>
                      <w:color w:val="auto"/>
                      <w:lang w:val="en-US" w:eastAsia="zh-CN"/>
                    </w:rPr>
                    <w:t>6288+</w:t>
                  </w:r>
                </w:p>
              </w:tc>
              <w:tc>
                <w:tcPr>
                  <w:tcW w:w="889" w:type="pct"/>
                  <w:tcMar>
                    <w:left w:w="28" w:type="dxa"/>
                    <w:right w:w="28" w:type="dxa"/>
                  </w:tcMar>
                  <w:vAlign w:val="center"/>
                </w:tcPr>
                <w:p w14:paraId="55CB26C0">
                  <w:pPr>
                    <w:pStyle w:val="42"/>
                    <w:spacing w:after="0" w:line="240" w:lineRule="auto"/>
                    <w:rPr>
                      <w:rFonts w:hint="default" w:ascii="Times New Roman" w:hAnsi="Times New Roman" w:eastAsia="宋体" w:cs="Times New Roman"/>
                      <w:color w:val="auto"/>
                      <w:lang w:val="en-US"/>
                    </w:rPr>
                  </w:pPr>
                  <w:r>
                    <w:rPr>
                      <w:rFonts w:hint="eastAsia" w:ascii="Times New Roman" w:hAnsi="Times New Roman" w:eastAsia="宋体" w:cs="Times New Roman"/>
                      <w:color w:val="auto"/>
                    </w:rPr>
                    <w:t>SDHA-YQ-</w:t>
                  </w:r>
                  <w:r>
                    <w:rPr>
                      <w:rFonts w:hint="eastAsia" w:ascii="Times New Roman" w:hAnsi="Times New Roman" w:eastAsia="宋体" w:cs="Times New Roman"/>
                      <w:color w:val="auto"/>
                      <w:lang w:val="en-US" w:eastAsia="zh-CN"/>
                    </w:rPr>
                    <w:t>027</w:t>
                  </w:r>
                </w:p>
              </w:tc>
              <w:tc>
                <w:tcPr>
                  <w:tcW w:w="1111" w:type="pct"/>
                  <w:tcMar>
                    <w:left w:w="28" w:type="dxa"/>
                    <w:right w:w="28" w:type="dxa"/>
                  </w:tcMar>
                  <w:vAlign w:val="center"/>
                </w:tcPr>
                <w:p w14:paraId="566E3858">
                  <w:pPr>
                    <w:spacing w:after="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9</w:t>
                  </w:r>
                </w:p>
              </w:tc>
              <w:tc>
                <w:tcPr>
                  <w:tcW w:w="594" w:type="pct"/>
                  <w:tcMar>
                    <w:left w:w="28" w:type="dxa"/>
                    <w:right w:w="28" w:type="dxa"/>
                  </w:tcMar>
                  <w:vAlign w:val="center"/>
                </w:tcPr>
                <w:p w14:paraId="31F799E6">
                  <w:pPr>
                    <w:spacing w:after="0"/>
                    <w:jc w:val="center"/>
                    <w:rPr>
                      <w:rFonts w:hint="eastAsia"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检定</w:t>
                  </w:r>
                </w:p>
              </w:tc>
            </w:tr>
          </w:tbl>
          <w:p w14:paraId="0A4BF260">
            <w:pPr>
              <w:pStyle w:val="3"/>
              <w:keepNext/>
              <w:keepLines/>
              <w:numPr>
                <w:ilvl w:val="0"/>
                <w:numId w:val="0"/>
              </w:numPr>
              <w:adjustRightInd/>
              <w:snapToGrid/>
              <w:spacing w:before="120" w:beforeLines="50" w:after="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三、人员能力</w:t>
            </w:r>
            <w:bookmarkEnd w:id="11"/>
          </w:p>
          <w:p w14:paraId="5F4428F7">
            <w:pPr>
              <w:snapToGrid/>
              <w:spacing w:after="0" w:line="360" w:lineRule="auto"/>
              <w:ind w:firstLine="480" w:firstLineChars="200"/>
              <w:jc w:val="both"/>
              <w:rPr>
                <w:rFonts w:ascii="Times New Roman" w:hAnsi="Times New Roman" w:eastAsia="宋体"/>
                <w:kern w:val="2"/>
                <w:sz w:val="24"/>
                <w:szCs w:val="24"/>
                <w:shd w:val="clear" w:color="auto" w:fill="FFFFFF"/>
              </w:rPr>
            </w:pPr>
            <w:r>
              <w:rPr>
                <w:rFonts w:hint="eastAsia" w:ascii="Times New Roman" w:hAnsi="Times New Roman" w:eastAsia="宋体"/>
                <w:kern w:val="2"/>
                <w:sz w:val="24"/>
                <w:szCs w:val="24"/>
                <w:shd w:val="clear" w:color="auto" w:fill="FFFFFF"/>
              </w:rPr>
              <w:t>参与本次验收监测的人员、现场采样人员均持证上岗；检测数据实行了三级审核制度，经过复核、审核，最后由授权签字人签发。</w:t>
            </w:r>
          </w:p>
          <w:p w14:paraId="4DFEC10A">
            <w:pPr>
              <w:pStyle w:val="3"/>
              <w:keepNext/>
              <w:keepLines/>
              <w:numPr>
                <w:ilvl w:val="0"/>
                <w:numId w:val="0"/>
              </w:numPr>
              <w:adjustRightInd/>
              <w:snapToGrid/>
              <w:spacing w:after="0"/>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四、气体监测分析过程中的质量保证和质量控制</w:t>
            </w:r>
          </w:p>
          <w:p w14:paraId="456D63F5">
            <w:pPr>
              <w:adjustRightInd/>
              <w:snapToGrid/>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(1)废气监测质量保证和质量控制按国家环保局发布《环境监测技术规范》、《大气污染物无组织排放监测技术导则》(HJ/T55-2000)的要求与规定进行全过程质量控制；</w:t>
            </w:r>
          </w:p>
          <w:p w14:paraId="75D80FFF">
            <w:pPr>
              <w:adjustRightInd/>
              <w:snapToGrid/>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(2)验收监测中及时了解工况，确保监测过程中工况负荷满足有关要求；</w:t>
            </w:r>
          </w:p>
          <w:p w14:paraId="0A415FD1">
            <w:pPr>
              <w:adjustRightInd/>
              <w:snapToGrid/>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(3)合理布设监测点位，确保各监测点位布设的科学性和代表性；监测分析方法均采用国家有关部门颁布的标准（或推荐）分析方法；</w:t>
            </w:r>
          </w:p>
          <w:p w14:paraId="23D99E56">
            <w:pPr>
              <w:adjustRightInd/>
              <w:snapToGrid/>
              <w:spacing w:after="0" w:line="360" w:lineRule="auto"/>
              <w:ind w:firstLine="472" w:firstLineChars="200"/>
              <w:rPr>
                <w:rFonts w:hint="eastAsia"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(4)监测仪器经计量部门检</w:t>
            </w:r>
            <w:r>
              <w:rPr>
                <w:rFonts w:hint="eastAsia" w:ascii="Times New Roman" w:hAnsi="Times New Roman" w:eastAsia="宋体" w:cs="Times New Roman"/>
                <w:spacing w:val="-2"/>
                <w:sz w:val="24"/>
                <w:szCs w:val="24"/>
                <w:lang w:val="en-US" w:bidi="zh-CN"/>
              </w:rPr>
              <w:t>定/校准并在有效使用期</w:t>
            </w:r>
            <w:r>
              <w:rPr>
                <w:rFonts w:ascii="Times New Roman" w:hAnsi="Times New Roman" w:eastAsia="宋体" w:cs="Times New Roman"/>
                <w:spacing w:val="-2"/>
                <w:sz w:val="24"/>
                <w:szCs w:val="24"/>
                <w:lang w:bidi="zh-CN"/>
              </w:rPr>
              <w:t>内</w:t>
            </w:r>
            <w:r>
              <w:rPr>
                <w:rFonts w:hint="eastAsia" w:ascii="Times New Roman" w:hAnsi="Times New Roman" w:eastAsia="宋体" w:cs="Times New Roman"/>
                <w:spacing w:val="-2"/>
                <w:sz w:val="24"/>
                <w:szCs w:val="24"/>
                <w:lang w:bidi="zh-CN"/>
              </w:rPr>
              <w:t>；</w:t>
            </w:r>
          </w:p>
          <w:p w14:paraId="31618073">
            <w:pPr>
              <w:pageBreakBefore w:val="0"/>
              <w:kinsoku/>
              <w:wordWrap/>
              <w:overflowPunct/>
              <w:topLinePunct w:val="0"/>
              <w:autoSpaceDE/>
              <w:autoSpaceDN/>
              <w:bidi w:val="0"/>
              <w:adjustRightInd/>
              <w:snapToGrid/>
              <w:spacing w:after="0" w:line="360" w:lineRule="auto"/>
              <w:ind w:firstLine="472" w:firstLineChars="200"/>
              <w:textAlignment w:val="auto"/>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w:t>
            </w:r>
            <w:r>
              <w:rPr>
                <w:rFonts w:hint="eastAsia" w:ascii="Times New Roman" w:hAnsi="Times New Roman" w:eastAsia="宋体" w:cs="Times New Roman"/>
                <w:spacing w:val="-2"/>
                <w:sz w:val="24"/>
                <w:szCs w:val="24"/>
                <w:lang w:val="en-US" w:bidi="zh-CN"/>
              </w:rPr>
              <w:t>5</w:t>
            </w:r>
            <w:r>
              <w:rPr>
                <w:rFonts w:ascii="Times New Roman" w:hAnsi="Times New Roman" w:eastAsia="宋体" w:cs="Times New Roman"/>
                <w:spacing w:val="-2"/>
                <w:sz w:val="24"/>
                <w:szCs w:val="24"/>
                <w:lang w:bidi="zh-CN"/>
              </w:rPr>
              <w:t>)</w:t>
            </w:r>
            <w:r>
              <w:rPr>
                <w:rFonts w:hint="eastAsia" w:ascii="Times New Roman" w:hAnsi="Times New Roman" w:eastAsia="宋体" w:cs="Times New Roman"/>
                <w:spacing w:val="-2"/>
                <w:sz w:val="24"/>
                <w:szCs w:val="24"/>
                <w:lang w:bidi="zh-CN"/>
              </w:rPr>
              <w:t>每批次分析</w:t>
            </w:r>
            <w:r>
              <w:rPr>
                <w:rFonts w:hint="eastAsia" w:ascii="Times New Roman" w:hAnsi="Times New Roman" w:eastAsia="宋体" w:cs="Times New Roman"/>
                <w:spacing w:val="-2"/>
                <w:sz w:val="24"/>
                <w:szCs w:val="24"/>
                <w:lang w:val="en-US" w:bidi="zh-CN"/>
              </w:rPr>
              <w:t>10%的实验室内平行样，有组织非甲烷总烃其测定结果相对偏差不大于15%</w:t>
            </w:r>
            <w:r>
              <w:rPr>
                <w:rFonts w:hint="eastAsia" w:ascii="Times New Roman" w:hAnsi="Times New Roman" w:eastAsia="宋体" w:cs="Times New Roman"/>
                <w:spacing w:val="-2"/>
                <w:sz w:val="24"/>
                <w:szCs w:val="24"/>
                <w:lang w:bidi="zh-CN"/>
              </w:rPr>
              <w:t>，</w:t>
            </w:r>
            <w:r>
              <w:rPr>
                <w:rFonts w:hint="eastAsia" w:ascii="Times New Roman" w:hAnsi="Times New Roman" w:eastAsia="宋体" w:cs="Times New Roman"/>
                <w:spacing w:val="-2"/>
                <w:sz w:val="24"/>
                <w:szCs w:val="24"/>
                <w:lang w:val="en-US" w:bidi="zh-CN"/>
              </w:rPr>
              <w:t>无组织非甲烷总烃其测定结果相对偏差不大于20%。</w:t>
            </w:r>
          </w:p>
          <w:p w14:paraId="336E3967">
            <w:pPr>
              <w:pageBreakBefore w:val="0"/>
              <w:kinsoku/>
              <w:wordWrap/>
              <w:overflowPunct/>
              <w:topLinePunct w:val="0"/>
              <w:autoSpaceDE/>
              <w:autoSpaceDN/>
              <w:bidi w:val="0"/>
              <w:adjustRightInd/>
              <w:snapToGrid/>
              <w:spacing w:after="0" w:line="360" w:lineRule="auto"/>
              <w:ind w:firstLine="472" w:firstLineChars="200"/>
              <w:textAlignment w:val="auto"/>
              <w:rPr>
                <w:rFonts w:hint="default" w:ascii="Times New Roman" w:hAnsi="Times New Roman" w:eastAsia="宋体" w:cs="Times New Roman"/>
                <w:spacing w:val="-2"/>
                <w:sz w:val="24"/>
                <w:szCs w:val="24"/>
                <w:lang w:val="en-US" w:bidi="zh-CN"/>
              </w:rPr>
            </w:pPr>
            <w:r>
              <w:rPr>
                <w:rFonts w:hint="eastAsia" w:ascii="Times New Roman" w:hAnsi="Times New Roman" w:eastAsia="宋体" w:cs="Times New Roman"/>
                <w:spacing w:val="-2"/>
                <w:sz w:val="24"/>
                <w:szCs w:val="24"/>
                <w:lang w:eastAsia="zh-CN" w:bidi="zh-CN"/>
              </w:rPr>
              <w:t>实验室平行样测定结果</w:t>
            </w:r>
            <w:r>
              <w:rPr>
                <w:rFonts w:hint="eastAsia" w:ascii="Times New Roman" w:hAnsi="Times New Roman" w:eastAsia="宋体" w:cs="Times New Roman"/>
                <w:spacing w:val="-2"/>
                <w:sz w:val="24"/>
                <w:szCs w:val="24"/>
                <w:lang w:bidi="zh-CN"/>
              </w:rPr>
              <w:t>(精密度控制）见表</w:t>
            </w:r>
            <w:r>
              <w:rPr>
                <w:rFonts w:hint="eastAsia" w:ascii="Times New Roman" w:hAnsi="Times New Roman" w:eastAsia="宋体" w:cs="Times New Roman"/>
                <w:spacing w:val="-2"/>
                <w:sz w:val="24"/>
                <w:szCs w:val="24"/>
                <w:lang w:val="en-US" w:bidi="zh-CN"/>
              </w:rPr>
              <w:t>5-3。</w:t>
            </w:r>
          </w:p>
          <w:p w14:paraId="3E652B67">
            <w:pPr>
              <w:pageBreakBefore w:val="0"/>
              <w:numPr>
                <w:ilvl w:val="0"/>
                <w:numId w:val="5"/>
              </w:numPr>
              <w:kinsoku/>
              <w:wordWrap/>
              <w:overflowPunct/>
              <w:topLinePunct w:val="0"/>
              <w:autoSpaceDE/>
              <w:autoSpaceDN/>
              <w:bidi w:val="0"/>
              <w:adjustRightInd/>
              <w:snapToGrid/>
              <w:spacing w:after="0" w:line="360" w:lineRule="auto"/>
              <w:ind w:firstLine="472" w:firstLineChars="200"/>
              <w:textAlignment w:val="auto"/>
              <w:rPr>
                <w:rFonts w:hint="eastAsia" w:ascii="Times New Roman" w:hAnsi="Times New Roman" w:eastAsia="宋体" w:cs="Times New Roman"/>
                <w:spacing w:val="-2"/>
                <w:sz w:val="24"/>
                <w:szCs w:val="24"/>
                <w:lang w:val="en-US" w:bidi="zh-CN"/>
              </w:rPr>
            </w:pPr>
            <w:r>
              <w:rPr>
                <w:rFonts w:hint="eastAsia" w:ascii="Times New Roman" w:hAnsi="Times New Roman" w:eastAsia="宋体" w:cs="Times New Roman"/>
                <w:spacing w:val="-2"/>
                <w:sz w:val="24"/>
                <w:szCs w:val="24"/>
                <w:lang w:bidi="zh-CN"/>
              </w:rPr>
              <w:t>每批次分析样品前后，测定校准曲线范围内有证标准气体，结果的相对误差不大于</w:t>
            </w:r>
            <w:r>
              <w:rPr>
                <w:rFonts w:hint="eastAsia" w:ascii="Times New Roman" w:hAnsi="Times New Roman" w:eastAsia="宋体" w:cs="Times New Roman"/>
                <w:spacing w:val="-2"/>
                <w:sz w:val="24"/>
                <w:szCs w:val="24"/>
                <w:lang w:val="en-US" w:bidi="zh-CN"/>
              </w:rPr>
              <w:t>10%；</w:t>
            </w:r>
          </w:p>
          <w:p w14:paraId="1CA91B6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72" w:firstLineChars="200"/>
              <w:textAlignment w:val="auto"/>
              <w:rPr>
                <w:rFonts w:hint="eastAsia" w:ascii="Times New Roman" w:hAnsi="Times New Roman" w:eastAsia="宋体" w:cs="Times New Roman"/>
                <w:spacing w:val="-2"/>
                <w:sz w:val="24"/>
                <w:szCs w:val="24"/>
                <w:lang w:val="en-US" w:bidi="zh-CN"/>
              </w:rPr>
            </w:pPr>
            <w:r>
              <w:rPr>
                <w:rFonts w:hint="eastAsia" w:ascii="Times New Roman" w:hAnsi="Times New Roman" w:eastAsia="宋体" w:cs="Times New Roman"/>
                <w:spacing w:val="-2"/>
                <w:sz w:val="24"/>
                <w:szCs w:val="24"/>
                <w:lang w:bidi="zh-CN"/>
              </w:rPr>
              <w:t>校准曲线范围内校核点质控结果见表</w:t>
            </w:r>
            <w:r>
              <w:rPr>
                <w:rFonts w:hint="eastAsia" w:ascii="Times New Roman" w:hAnsi="Times New Roman" w:eastAsia="宋体" w:cs="Times New Roman"/>
                <w:spacing w:val="-2"/>
                <w:sz w:val="24"/>
                <w:szCs w:val="24"/>
                <w:lang w:val="en-US" w:bidi="zh-CN"/>
              </w:rPr>
              <w:t>5-4。</w:t>
            </w:r>
          </w:p>
          <w:p w14:paraId="0504E398">
            <w:pPr>
              <w:keepNext w:val="0"/>
              <w:keepLines w:val="0"/>
              <w:pageBreakBefore w:val="0"/>
              <w:widowControl/>
              <w:kinsoku/>
              <w:wordWrap/>
              <w:overflowPunct/>
              <w:topLinePunct w:val="0"/>
              <w:autoSpaceDE/>
              <w:autoSpaceDN/>
              <w:bidi w:val="0"/>
              <w:adjustRightInd w:val="0"/>
              <w:snapToGrid/>
              <w:spacing w:before="181" w:beforeLines="50" w:after="181" w:afterLines="50" w:line="360" w:lineRule="auto"/>
              <w:jc w:val="center"/>
              <w:textAlignment w:val="auto"/>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表</w:t>
            </w:r>
            <w:r>
              <w:rPr>
                <w:rFonts w:hint="eastAsia" w:asciiTheme="minorEastAsia" w:hAnsiTheme="minorEastAsia" w:eastAsiaTheme="minorEastAsia" w:cstheme="minorEastAsia"/>
                <w:b/>
                <w:color w:val="auto"/>
                <w:kern w:val="2"/>
                <w:sz w:val="24"/>
                <w:szCs w:val="24"/>
                <w:highlight w:val="none"/>
                <w:lang w:val="en-US" w:eastAsia="zh-CN"/>
              </w:rPr>
              <w:t>5</w:t>
            </w:r>
            <w:r>
              <w:rPr>
                <w:rFonts w:hint="eastAsia" w:asciiTheme="minorEastAsia" w:hAnsiTheme="minorEastAsia" w:eastAsiaTheme="minorEastAsia" w:cstheme="minorEastAsia"/>
                <w:b/>
                <w:color w:val="auto"/>
                <w:kern w:val="2"/>
                <w:sz w:val="24"/>
                <w:szCs w:val="24"/>
                <w:highlight w:val="none"/>
              </w:rPr>
              <w:t xml:space="preserve">-3 </w:t>
            </w:r>
            <w:r>
              <w:rPr>
                <w:rFonts w:hint="eastAsia" w:asciiTheme="minorEastAsia" w:hAnsiTheme="minorEastAsia" w:eastAsiaTheme="minorEastAsia" w:cstheme="minorEastAsia"/>
                <w:b/>
                <w:color w:val="auto"/>
                <w:kern w:val="2"/>
                <w:sz w:val="24"/>
                <w:szCs w:val="24"/>
                <w:highlight w:val="none"/>
                <w:lang w:eastAsia="zh-CN"/>
              </w:rPr>
              <w:t>实验室平行样测定结果</w:t>
            </w:r>
            <w:r>
              <w:rPr>
                <w:rFonts w:hint="eastAsia" w:asciiTheme="minorEastAsia" w:hAnsiTheme="minorEastAsia" w:eastAsiaTheme="minorEastAsia" w:cstheme="minorEastAsia"/>
                <w:b/>
                <w:color w:val="auto"/>
                <w:kern w:val="2"/>
                <w:sz w:val="24"/>
                <w:szCs w:val="24"/>
                <w:highlight w:val="none"/>
              </w:rPr>
              <w:t>(精密度控制)</w:t>
            </w:r>
          </w:p>
          <w:tbl>
            <w:tblPr>
              <w:tblStyle w:val="28"/>
              <w:tblW w:w="4713" w:type="pct"/>
              <w:jc w:val="center"/>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84"/>
              <w:gridCol w:w="2337"/>
              <w:gridCol w:w="1842"/>
              <w:gridCol w:w="1531"/>
              <w:gridCol w:w="1565"/>
            </w:tblGrid>
            <w:tr w14:paraId="60FD0029">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19" w:hRule="atLeast"/>
                <w:tblHeader/>
                <w:jc w:val="center"/>
              </w:trPr>
              <w:tc>
                <w:tcPr>
                  <w:tcW w:w="939" w:type="pct"/>
                  <w:vMerge w:val="restart"/>
                  <w:tcBorders>
                    <w:tl2br w:val="nil"/>
                    <w:tr2bl w:val="nil"/>
                  </w:tcBorders>
                  <w:noWrap w:val="0"/>
                  <w:vAlign w:val="center"/>
                </w:tcPr>
                <w:p w14:paraId="6714AF9B">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检测项目</w:t>
                  </w:r>
                </w:p>
              </w:tc>
              <w:tc>
                <w:tcPr>
                  <w:tcW w:w="1304" w:type="pct"/>
                  <w:vMerge w:val="restart"/>
                  <w:tcBorders>
                    <w:tl2br w:val="nil"/>
                    <w:tr2bl w:val="nil"/>
                  </w:tcBorders>
                  <w:noWrap w:val="0"/>
                  <w:vAlign w:val="center"/>
                </w:tcPr>
                <w:p w14:paraId="5B56E56D">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样品编码</w:t>
                  </w:r>
                </w:p>
              </w:tc>
              <w:tc>
                <w:tcPr>
                  <w:tcW w:w="2755" w:type="pct"/>
                  <w:gridSpan w:val="3"/>
                  <w:tcBorders>
                    <w:tl2br w:val="nil"/>
                    <w:tr2bl w:val="nil"/>
                  </w:tcBorders>
                  <w:noWrap w:val="0"/>
                  <w:vAlign w:val="center"/>
                </w:tcPr>
                <w:p w14:paraId="45FB683D">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精密度控制</w:t>
                  </w:r>
                </w:p>
              </w:tc>
            </w:tr>
            <w:tr w14:paraId="6685F9F6">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5" w:hRule="atLeast"/>
                <w:tblHeader/>
                <w:jc w:val="center"/>
              </w:trPr>
              <w:tc>
                <w:tcPr>
                  <w:tcW w:w="939" w:type="pct"/>
                  <w:vMerge w:val="continue"/>
                  <w:tcBorders>
                    <w:tl2br w:val="nil"/>
                    <w:tr2bl w:val="nil"/>
                  </w:tcBorders>
                  <w:noWrap w:val="0"/>
                  <w:vAlign w:val="center"/>
                </w:tcPr>
                <w:p w14:paraId="5DF0418B">
                  <w:pPr>
                    <w:widowControl w:val="0"/>
                    <w:spacing w:after="0"/>
                    <w:jc w:val="center"/>
                    <w:rPr>
                      <w:rFonts w:hint="default" w:ascii="宋体" w:hAnsi="宋体" w:eastAsia="宋体" w:cs="宋体"/>
                      <w:color w:val="auto"/>
                      <w:sz w:val="21"/>
                      <w:szCs w:val="21"/>
                      <w:lang w:eastAsia="zh-CN"/>
                    </w:rPr>
                  </w:pPr>
                </w:p>
              </w:tc>
              <w:tc>
                <w:tcPr>
                  <w:tcW w:w="1304" w:type="pct"/>
                  <w:vMerge w:val="continue"/>
                  <w:tcBorders>
                    <w:tl2br w:val="nil"/>
                    <w:tr2bl w:val="nil"/>
                  </w:tcBorders>
                  <w:noWrap w:val="0"/>
                  <w:vAlign w:val="center"/>
                </w:tcPr>
                <w:p w14:paraId="0D50162A">
                  <w:pPr>
                    <w:widowControl w:val="0"/>
                    <w:spacing w:after="0"/>
                    <w:jc w:val="center"/>
                    <w:rPr>
                      <w:rFonts w:hint="default" w:ascii="宋体" w:hAnsi="宋体" w:eastAsia="宋体" w:cs="宋体"/>
                      <w:color w:val="auto"/>
                      <w:sz w:val="21"/>
                      <w:szCs w:val="21"/>
                      <w:lang w:eastAsia="zh-CN"/>
                    </w:rPr>
                  </w:pPr>
                </w:p>
              </w:tc>
              <w:tc>
                <w:tcPr>
                  <w:tcW w:w="1028" w:type="pct"/>
                  <w:tcBorders>
                    <w:tl2br w:val="nil"/>
                    <w:tr2bl w:val="nil"/>
                  </w:tcBorders>
                  <w:noWrap w:val="0"/>
                  <w:vAlign w:val="center"/>
                </w:tcPr>
                <w:p w14:paraId="1CDC5745">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平行样测定值</w:t>
                  </w:r>
                </w:p>
              </w:tc>
              <w:tc>
                <w:tcPr>
                  <w:tcW w:w="854" w:type="pct"/>
                  <w:tcBorders>
                    <w:tl2br w:val="nil"/>
                    <w:tr2bl w:val="nil"/>
                  </w:tcBorders>
                  <w:noWrap w:val="0"/>
                  <w:vAlign w:val="center"/>
                </w:tcPr>
                <w:p w14:paraId="693FB06D">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相对偏差（%）</w:t>
                  </w:r>
                </w:p>
              </w:tc>
              <w:tc>
                <w:tcPr>
                  <w:tcW w:w="873" w:type="pct"/>
                  <w:tcBorders>
                    <w:tl2br w:val="nil"/>
                    <w:tr2bl w:val="nil"/>
                  </w:tcBorders>
                  <w:noWrap w:val="0"/>
                  <w:vAlign w:val="center"/>
                </w:tcPr>
                <w:p w14:paraId="21EC601E">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是否合格</w:t>
                  </w:r>
                </w:p>
              </w:tc>
            </w:tr>
            <w:tr w14:paraId="15D77ED1">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restart"/>
                  <w:tcBorders>
                    <w:tl2br w:val="nil"/>
                    <w:tr2bl w:val="nil"/>
                  </w:tcBorders>
                  <w:shd w:val="clear" w:color="auto" w:fill="auto"/>
                  <w:noWrap w:val="0"/>
                  <w:vAlign w:val="center"/>
                </w:tcPr>
                <w:p w14:paraId="0CB380C5">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非甲烷总烃</w:t>
                  </w:r>
                </w:p>
              </w:tc>
              <w:tc>
                <w:tcPr>
                  <w:tcW w:w="1304" w:type="pct"/>
                  <w:vMerge w:val="restart"/>
                  <w:tcBorders>
                    <w:tl2br w:val="nil"/>
                    <w:tr2bl w:val="nil"/>
                  </w:tcBorders>
                  <w:shd w:val="clear" w:color="auto" w:fill="auto"/>
                  <w:noWrap w:val="0"/>
                  <w:vAlign w:val="center"/>
                </w:tcPr>
                <w:p w14:paraId="0D37062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WQNMHC2312250309</w:t>
                  </w:r>
                </w:p>
              </w:tc>
              <w:tc>
                <w:tcPr>
                  <w:tcW w:w="1028" w:type="pct"/>
                  <w:tcBorders>
                    <w:tl2br w:val="nil"/>
                    <w:tr2bl w:val="nil"/>
                  </w:tcBorders>
                  <w:shd w:val="clear" w:color="auto" w:fill="auto"/>
                  <w:noWrap w:val="0"/>
                  <w:vAlign w:val="center"/>
                </w:tcPr>
                <w:p w14:paraId="5D257AA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1.54</w:t>
                  </w:r>
                </w:p>
              </w:tc>
              <w:tc>
                <w:tcPr>
                  <w:tcW w:w="854" w:type="pct"/>
                  <w:vMerge w:val="restart"/>
                  <w:tcBorders>
                    <w:tl2br w:val="nil"/>
                    <w:tr2bl w:val="nil"/>
                  </w:tcBorders>
                  <w:shd w:val="clear" w:color="auto" w:fill="auto"/>
                  <w:noWrap w:val="0"/>
                  <w:vAlign w:val="center"/>
                </w:tcPr>
                <w:p w14:paraId="34294D2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w:t>
                  </w:r>
                </w:p>
              </w:tc>
              <w:tc>
                <w:tcPr>
                  <w:tcW w:w="873" w:type="pct"/>
                  <w:vMerge w:val="restart"/>
                  <w:tcBorders>
                    <w:tl2br w:val="nil"/>
                    <w:tr2bl w:val="nil"/>
                  </w:tcBorders>
                  <w:shd w:val="clear" w:color="auto" w:fill="auto"/>
                  <w:noWrap w:val="0"/>
                  <w:vAlign w:val="center"/>
                </w:tcPr>
                <w:p w14:paraId="3DA4F3F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18BAF584">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694F8C9A">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04" w:type="pct"/>
                  <w:vMerge w:val="continue"/>
                  <w:tcBorders>
                    <w:tl2br w:val="nil"/>
                    <w:tr2bl w:val="nil"/>
                  </w:tcBorders>
                  <w:shd w:val="clear" w:color="auto" w:fill="auto"/>
                  <w:noWrap w:val="0"/>
                  <w:vAlign w:val="center"/>
                </w:tcPr>
                <w:p w14:paraId="3EF1797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6F6BE10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1.55</w:t>
                  </w:r>
                </w:p>
              </w:tc>
              <w:tc>
                <w:tcPr>
                  <w:tcW w:w="854" w:type="pct"/>
                  <w:vMerge w:val="continue"/>
                  <w:tcBorders>
                    <w:tl2br w:val="nil"/>
                    <w:tr2bl w:val="nil"/>
                  </w:tcBorders>
                  <w:shd w:val="clear" w:color="auto" w:fill="auto"/>
                  <w:noWrap w:val="0"/>
                  <w:vAlign w:val="center"/>
                </w:tcPr>
                <w:p w14:paraId="3FDE1FF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2110D20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1A1DA055">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03011647">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04" w:type="pct"/>
                  <w:vMerge w:val="restart"/>
                  <w:tcBorders>
                    <w:tl2br w:val="nil"/>
                    <w:tr2bl w:val="nil"/>
                  </w:tcBorders>
                  <w:shd w:val="clear" w:color="auto" w:fill="auto"/>
                  <w:noWrap w:val="0"/>
                  <w:vAlign w:val="center"/>
                </w:tcPr>
                <w:p w14:paraId="22F9B223">
                  <w:pPr>
                    <w:widowControl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WQNMHC2312250407</w:t>
                  </w:r>
                </w:p>
              </w:tc>
              <w:tc>
                <w:tcPr>
                  <w:tcW w:w="1028" w:type="pct"/>
                  <w:tcBorders>
                    <w:tl2br w:val="nil"/>
                    <w:tr2bl w:val="nil"/>
                  </w:tcBorders>
                  <w:shd w:val="clear" w:color="auto" w:fill="auto"/>
                  <w:noWrap w:val="0"/>
                  <w:vAlign w:val="center"/>
                </w:tcPr>
                <w:p w14:paraId="3DC72A7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1.64</w:t>
                  </w:r>
                </w:p>
              </w:tc>
              <w:tc>
                <w:tcPr>
                  <w:tcW w:w="854" w:type="pct"/>
                  <w:vMerge w:val="restart"/>
                  <w:tcBorders>
                    <w:tl2br w:val="nil"/>
                    <w:tr2bl w:val="nil"/>
                  </w:tcBorders>
                  <w:shd w:val="clear" w:color="auto" w:fill="auto"/>
                  <w:noWrap w:val="0"/>
                  <w:vAlign w:val="center"/>
                </w:tcPr>
                <w:p w14:paraId="43EC829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w:t>
                  </w:r>
                </w:p>
              </w:tc>
              <w:tc>
                <w:tcPr>
                  <w:tcW w:w="873" w:type="pct"/>
                  <w:vMerge w:val="restart"/>
                  <w:tcBorders>
                    <w:tl2br w:val="nil"/>
                    <w:tr2bl w:val="nil"/>
                  </w:tcBorders>
                  <w:shd w:val="clear" w:color="auto" w:fill="auto"/>
                  <w:noWrap w:val="0"/>
                  <w:vAlign w:val="center"/>
                </w:tcPr>
                <w:p w14:paraId="2BCD553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6EFAACA0">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4BCB2B73">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04" w:type="pct"/>
                  <w:vMerge w:val="continue"/>
                  <w:tcBorders>
                    <w:tl2br w:val="nil"/>
                    <w:tr2bl w:val="nil"/>
                  </w:tcBorders>
                  <w:shd w:val="clear" w:color="auto" w:fill="auto"/>
                  <w:noWrap w:val="0"/>
                  <w:vAlign w:val="center"/>
                </w:tcPr>
                <w:p w14:paraId="5DCE12B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7D8EC6B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1.47</w:t>
                  </w:r>
                </w:p>
              </w:tc>
              <w:tc>
                <w:tcPr>
                  <w:tcW w:w="854" w:type="pct"/>
                  <w:vMerge w:val="continue"/>
                  <w:tcBorders>
                    <w:tl2br w:val="nil"/>
                    <w:tr2bl w:val="nil"/>
                  </w:tcBorders>
                  <w:shd w:val="clear" w:color="auto" w:fill="auto"/>
                  <w:noWrap w:val="0"/>
                  <w:vAlign w:val="center"/>
                </w:tcPr>
                <w:p w14:paraId="26F195D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32B57C6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44E5BEC1">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012E50E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36F159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WQNMHC2312250408</w:t>
                  </w:r>
                </w:p>
              </w:tc>
              <w:tc>
                <w:tcPr>
                  <w:tcW w:w="1028" w:type="pct"/>
                  <w:tcBorders>
                    <w:tl2br w:val="nil"/>
                    <w:tr2bl w:val="nil"/>
                  </w:tcBorders>
                  <w:shd w:val="clear" w:color="auto" w:fill="auto"/>
                  <w:noWrap w:val="0"/>
                  <w:vAlign w:val="center"/>
                </w:tcPr>
                <w:p w14:paraId="0D82E32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1.34</w:t>
                  </w:r>
                </w:p>
              </w:tc>
              <w:tc>
                <w:tcPr>
                  <w:tcW w:w="854" w:type="pct"/>
                  <w:vMerge w:val="restart"/>
                  <w:tcBorders>
                    <w:tl2br w:val="nil"/>
                    <w:tr2bl w:val="nil"/>
                  </w:tcBorders>
                  <w:shd w:val="clear" w:color="auto" w:fill="auto"/>
                  <w:noWrap w:val="0"/>
                  <w:vAlign w:val="center"/>
                </w:tcPr>
                <w:p w14:paraId="084F30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6.3</w:t>
                  </w:r>
                </w:p>
              </w:tc>
              <w:tc>
                <w:tcPr>
                  <w:tcW w:w="873" w:type="pct"/>
                  <w:vMerge w:val="restart"/>
                  <w:tcBorders>
                    <w:tl2br w:val="nil"/>
                    <w:tr2bl w:val="nil"/>
                  </w:tcBorders>
                  <w:shd w:val="clear" w:color="auto" w:fill="auto"/>
                  <w:noWrap w:val="0"/>
                  <w:vAlign w:val="center"/>
                </w:tcPr>
                <w:p w14:paraId="7D4A759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294394B0">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2B66510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7E138A4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2759E41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1.52</w:t>
                  </w:r>
                </w:p>
              </w:tc>
              <w:tc>
                <w:tcPr>
                  <w:tcW w:w="854" w:type="pct"/>
                  <w:vMerge w:val="continue"/>
                  <w:tcBorders>
                    <w:tl2br w:val="nil"/>
                    <w:tr2bl w:val="nil"/>
                  </w:tcBorders>
                  <w:shd w:val="clear" w:color="auto" w:fill="auto"/>
                  <w:noWrap w:val="0"/>
                  <w:vAlign w:val="center"/>
                </w:tcPr>
                <w:p w14:paraId="49BAB82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4C5ACDF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337FAE99">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70B5940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4951E8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WQNMHC2312250409</w:t>
                  </w:r>
                </w:p>
              </w:tc>
              <w:tc>
                <w:tcPr>
                  <w:tcW w:w="1028" w:type="pct"/>
                  <w:tcBorders>
                    <w:tl2br w:val="nil"/>
                    <w:tr2bl w:val="nil"/>
                  </w:tcBorders>
                  <w:shd w:val="clear" w:color="auto" w:fill="auto"/>
                  <w:noWrap w:val="0"/>
                  <w:vAlign w:val="center"/>
                </w:tcPr>
                <w:p w14:paraId="567BBF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1.58</w:t>
                  </w:r>
                </w:p>
              </w:tc>
              <w:tc>
                <w:tcPr>
                  <w:tcW w:w="854" w:type="pct"/>
                  <w:vMerge w:val="restart"/>
                  <w:tcBorders>
                    <w:tl2br w:val="nil"/>
                    <w:tr2bl w:val="nil"/>
                  </w:tcBorders>
                  <w:shd w:val="clear" w:color="auto" w:fill="auto"/>
                  <w:noWrap w:val="0"/>
                  <w:vAlign w:val="center"/>
                </w:tcPr>
                <w:p w14:paraId="288140F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2.6</w:t>
                  </w:r>
                </w:p>
              </w:tc>
              <w:tc>
                <w:tcPr>
                  <w:tcW w:w="873" w:type="pct"/>
                  <w:vMerge w:val="restart"/>
                  <w:tcBorders>
                    <w:tl2br w:val="nil"/>
                    <w:tr2bl w:val="nil"/>
                  </w:tcBorders>
                  <w:shd w:val="clear" w:color="auto" w:fill="auto"/>
                  <w:noWrap w:val="0"/>
                  <w:vAlign w:val="center"/>
                </w:tcPr>
                <w:p w14:paraId="712940A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156166A0">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5427D57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2F218DE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66568AC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w:t>
                  </w:r>
                </w:p>
              </w:tc>
              <w:tc>
                <w:tcPr>
                  <w:tcW w:w="854" w:type="pct"/>
                  <w:vMerge w:val="continue"/>
                  <w:tcBorders>
                    <w:tl2br w:val="nil"/>
                    <w:tr2bl w:val="nil"/>
                  </w:tcBorders>
                  <w:shd w:val="clear" w:color="auto" w:fill="auto"/>
                  <w:noWrap w:val="0"/>
                  <w:vAlign w:val="center"/>
                </w:tcPr>
                <w:p w14:paraId="6464F40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169F97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0554EF3E">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6435234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382D935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QNMHC2312250208</w:t>
                  </w:r>
                </w:p>
              </w:tc>
              <w:tc>
                <w:tcPr>
                  <w:tcW w:w="1028" w:type="pct"/>
                  <w:tcBorders>
                    <w:tl2br w:val="nil"/>
                    <w:tr2bl w:val="nil"/>
                  </w:tcBorders>
                  <w:shd w:val="clear" w:color="auto" w:fill="auto"/>
                  <w:noWrap w:val="0"/>
                  <w:vAlign w:val="center"/>
                </w:tcPr>
                <w:p w14:paraId="025B40E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3.13</w:t>
                  </w:r>
                </w:p>
              </w:tc>
              <w:tc>
                <w:tcPr>
                  <w:tcW w:w="854" w:type="pct"/>
                  <w:vMerge w:val="restart"/>
                  <w:tcBorders>
                    <w:tl2br w:val="nil"/>
                    <w:tr2bl w:val="nil"/>
                  </w:tcBorders>
                  <w:shd w:val="clear" w:color="auto" w:fill="auto"/>
                  <w:noWrap w:val="0"/>
                  <w:vAlign w:val="center"/>
                </w:tcPr>
                <w:p w14:paraId="725BA77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7.8</w:t>
                  </w:r>
                </w:p>
              </w:tc>
              <w:tc>
                <w:tcPr>
                  <w:tcW w:w="873" w:type="pct"/>
                  <w:vMerge w:val="restart"/>
                  <w:tcBorders>
                    <w:tl2br w:val="nil"/>
                    <w:tr2bl w:val="nil"/>
                  </w:tcBorders>
                  <w:shd w:val="clear" w:color="auto" w:fill="auto"/>
                  <w:noWrap w:val="0"/>
                  <w:vAlign w:val="center"/>
                </w:tcPr>
                <w:p w14:paraId="307E31B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399CB53E">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627282A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2667C9C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7D029B5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3.66</w:t>
                  </w:r>
                </w:p>
              </w:tc>
              <w:tc>
                <w:tcPr>
                  <w:tcW w:w="854" w:type="pct"/>
                  <w:vMerge w:val="continue"/>
                  <w:tcBorders>
                    <w:tl2br w:val="nil"/>
                    <w:tr2bl w:val="nil"/>
                  </w:tcBorders>
                  <w:shd w:val="clear" w:color="auto" w:fill="auto"/>
                  <w:noWrap w:val="0"/>
                  <w:vAlign w:val="center"/>
                </w:tcPr>
                <w:p w14:paraId="20E1620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3B366FB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4DA17D34">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4BE8722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12D734D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QNMHC2312250209</w:t>
                  </w:r>
                </w:p>
              </w:tc>
              <w:tc>
                <w:tcPr>
                  <w:tcW w:w="1028" w:type="pct"/>
                  <w:tcBorders>
                    <w:tl2br w:val="nil"/>
                    <w:tr2bl w:val="nil"/>
                  </w:tcBorders>
                  <w:shd w:val="clear" w:color="auto" w:fill="auto"/>
                  <w:noWrap w:val="0"/>
                  <w:vAlign w:val="center"/>
                </w:tcPr>
                <w:p w14:paraId="5387EA3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3.28</w:t>
                  </w:r>
                </w:p>
              </w:tc>
              <w:tc>
                <w:tcPr>
                  <w:tcW w:w="854" w:type="pct"/>
                  <w:vMerge w:val="restart"/>
                  <w:tcBorders>
                    <w:tl2br w:val="nil"/>
                    <w:tr2bl w:val="nil"/>
                  </w:tcBorders>
                  <w:shd w:val="clear" w:color="auto" w:fill="auto"/>
                  <w:noWrap w:val="0"/>
                  <w:vAlign w:val="center"/>
                </w:tcPr>
                <w:p w14:paraId="2BD62A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3.2</w:t>
                  </w:r>
                </w:p>
              </w:tc>
              <w:tc>
                <w:tcPr>
                  <w:tcW w:w="873" w:type="pct"/>
                  <w:vMerge w:val="restart"/>
                  <w:tcBorders>
                    <w:tl2br w:val="nil"/>
                    <w:tr2bl w:val="nil"/>
                  </w:tcBorders>
                  <w:shd w:val="clear" w:color="auto" w:fill="auto"/>
                  <w:noWrap w:val="0"/>
                  <w:vAlign w:val="center"/>
                </w:tcPr>
                <w:p w14:paraId="098D491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1ADDA589">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20327C9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72D1639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5F3A342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3.50</w:t>
                  </w:r>
                </w:p>
              </w:tc>
              <w:tc>
                <w:tcPr>
                  <w:tcW w:w="854" w:type="pct"/>
                  <w:vMerge w:val="continue"/>
                  <w:tcBorders>
                    <w:tl2br w:val="nil"/>
                    <w:tr2bl w:val="nil"/>
                  </w:tcBorders>
                  <w:shd w:val="clear" w:color="auto" w:fill="auto"/>
                  <w:noWrap w:val="0"/>
                  <w:vAlign w:val="center"/>
                </w:tcPr>
                <w:p w14:paraId="484979B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03F92A0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7F33759C">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restart"/>
                  <w:tcBorders>
                    <w:tl2br w:val="nil"/>
                    <w:tr2bl w:val="nil"/>
                  </w:tcBorders>
                  <w:shd w:val="clear" w:color="auto" w:fill="auto"/>
                  <w:noWrap w:val="0"/>
                  <w:vAlign w:val="center"/>
                </w:tcPr>
                <w:p w14:paraId="0C31894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非甲烷总烃</w:t>
                  </w:r>
                </w:p>
              </w:tc>
              <w:tc>
                <w:tcPr>
                  <w:tcW w:w="1304" w:type="pct"/>
                  <w:vMerge w:val="restart"/>
                  <w:tcBorders>
                    <w:tl2br w:val="nil"/>
                    <w:tr2bl w:val="nil"/>
                  </w:tcBorders>
                  <w:shd w:val="clear" w:color="auto" w:fill="auto"/>
                  <w:noWrap w:val="0"/>
                  <w:vAlign w:val="center"/>
                </w:tcPr>
                <w:p w14:paraId="542C714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WQNMHC2312260309</w:t>
                  </w:r>
                </w:p>
              </w:tc>
              <w:tc>
                <w:tcPr>
                  <w:tcW w:w="1028" w:type="pct"/>
                  <w:tcBorders>
                    <w:tl2br w:val="nil"/>
                    <w:tr2bl w:val="nil"/>
                  </w:tcBorders>
                  <w:shd w:val="clear" w:color="auto" w:fill="auto"/>
                  <w:noWrap w:val="0"/>
                  <w:vAlign w:val="center"/>
                </w:tcPr>
                <w:p w14:paraId="45D8CD6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1.20</w:t>
                  </w:r>
                </w:p>
              </w:tc>
              <w:tc>
                <w:tcPr>
                  <w:tcW w:w="854" w:type="pct"/>
                  <w:vMerge w:val="restart"/>
                  <w:tcBorders>
                    <w:tl2br w:val="nil"/>
                    <w:tr2bl w:val="nil"/>
                  </w:tcBorders>
                  <w:shd w:val="clear" w:color="auto" w:fill="auto"/>
                  <w:noWrap w:val="0"/>
                  <w:vAlign w:val="center"/>
                </w:tcPr>
                <w:p w14:paraId="2F9C276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10.4</w:t>
                  </w:r>
                </w:p>
              </w:tc>
              <w:tc>
                <w:tcPr>
                  <w:tcW w:w="873" w:type="pct"/>
                  <w:vMerge w:val="restart"/>
                  <w:tcBorders>
                    <w:tl2br w:val="nil"/>
                    <w:tr2bl w:val="nil"/>
                  </w:tcBorders>
                  <w:shd w:val="clear" w:color="auto" w:fill="auto"/>
                  <w:noWrap w:val="0"/>
                  <w:vAlign w:val="center"/>
                </w:tcPr>
                <w:p w14:paraId="06C92E0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7F541739">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30" w:hRule="atLeast"/>
                <w:jc w:val="center"/>
              </w:trPr>
              <w:tc>
                <w:tcPr>
                  <w:tcW w:w="939" w:type="pct"/>
                  <w:vMerge w:val="continue"/>
                  <w:tcBorders>
                    <w:tl2br w:val="nil"/>
                    <w:tr2bl w:val="nil"/>
                  </w:tcBorders>
                  <w:shd w:val="clear" w:color="auto" w:fill="auto"/>
                  <w:noWrap w:val="0"/>
                  <w:vAlign w:val="center"/>
                </w:tcPr>
                <w:p w14:paraId="3F19D7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368DA3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76E6590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1.48</w:t>
                  </w:r>
                </w:p>
              </w:tc>
              <w:tc>
                <w:tcPr>
                  <w:tcW w:w="854" w:type="pct"/>
                  <w:vMerge w:val="continue"/>
                  <w:tcBorders>
                    <w:tl2br w:val="nil"/>
                    <w:tr2bl w:val="nil"/>
                  </w:tcBorders>
                  <w:shd w:val="clear" w:color="auto" w:fill="auto"/>
                  <w:noWrap w:val="0"/>
                  <w:vAlign w:val="center"/>
                </w:tcPr>
                <w:p w14:paraId="06658CF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67F2BDD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3EAA9F23">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48FF41D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035FD9C2">
                  <w:pPr>
                    <w:widowControl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WQNMHC2312260407</w:t>
                  </w:r>
                </w:p>
              </w:tc>
              <w:tc>
                <w:tcPr>
                  <w:tcW w:w="1028" w:type="pct"/>
                  <w:tcBorders>
                    <w:tl2br w:val="nil"/>
                    <w:tr2bl w:val="nil"/>
                  </w:tcBorders>
                  <w:shd w:val="clear" w:color="auto" w:fill="auto"/>
                  <w:noWrap w:val="0"/>
                  <w:vAlign w:val="center"/>
                </w:tcPr>
                <w:p w14:paraId="6609CB5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1.43</w:t>
                  </w:r>
                </w:p>
              </w:tc>
              <w:tc>
                <w:tcPr>
                  <w:tcW w:w="854" w:type="pct"/>
                  <w:vMerge w:val="restart"/>
                  <w:tcBorders>
                    <w:tl2br w:val="nil"/>
                    <w:tr2bl w:val="nil"/>
                  </w:tcBorders>
                  <w:shd w:val="clear" w:color="auto" w:fill="auto"/>
                  <w:noWrap w:val="0"/>
                  <w:vAlign w:val="center"/>
                </w:tcPr>
                <w:p w14:paraId="0B1A916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873" w:type="pct"/>
                  <w:vMerge w:val="restart"/>
                  <w:tcBorders>
                    <w:tl2br w:val="nil"/>
                    <w:tr2bl w:val="nil"/>
                  </w:tcBorders>
                  <w:shd w:val="clear" w:color="auto" w:fill="auto"/>
                  <w:noWrap w:val="0"/>
                  <w:vAlign w:val="center"/>
                </w:tcPr>
                <w:p w14:paraId="15FD8A2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28557D5E">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69E543D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7A5849F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28D2847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1.49</w:t>
                  </w:r>
                </w:p>
              </w:tc>
              <w:tc>
                <w:tcPr>
                  <w:tcW w:w="854" w:type="pct"/>
                  <w:vMerge w:val="continue"/>
                  <w:tcBorders>
                    <w:tl2br w:val="nil"/>
                    <w:tr2bl w:val="nil"/>
                  </w:tcBorders>
                  <w:shd w:val="clear" w:color="auto" w:fill="auto"/>
                  <w:noWrap w:val="0"/>
                  <w:vAlign w:val="center"/>
                </w:tcPr>
                <w:p w14:paraId="52DC9D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77026B5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5CE18F8F">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36" w:hRule="atLeast"/>
                <w:jc w:val="center"/>
              </w:trPr>
              <w:tc>
                <w:tcPr>
                  <w:tcW w:w="939" w:type="pct"/>
                  <w:vMerge w:val="continue"/>
                  <w:tcBorders>
                    <w:tl2br w:val="nil"/>
                    <w:tr2bl w:val="nil"/>
                  </w:tcBorders>
                  <w:shd w:val="clear" w:color="auto" w:fill="auto"/>
                  <w:noWrap w:val="0"/>
                  <w:vAlign w:val="center"/>
                </w:tcPr>
                <w:p w14:paraId="57EDD47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6E87AE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WQNMHC2312260408</w:t>
                  </w:r>
                </w:p>
              </w:tc>
              <w:tc>
                <w:tcPr>
                  <w:tcW w:w="1028" w:type="pct"/>
                  <w:tcBorders>
                    <w:tl2br w:val="nil"/>
                    <w:tr2bl w:val="nil"/>
                  </w:tcBorders>
                  <w:shd w:val="clear" w:color="auto" w:fill="auto"/>
                  <w:noWrap w:val="0"/>
                  <w:vAlign w:val="center"/>
                </w:tcPr>
                <w:p w14:paraId="42047D9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1.42</w:t>
                  </w:r>
                </w:p>
              </w:tc>
              <w:tc>
                <w:tcPr>
                  <w:tcW w:w="854" w:type="pct"/>
                  <w:vMerge w:val="restart"/>
                  <w:tcBorders>
                    <w:tl2br w:val="nil"/>
                    <w:tr2bl w:val="nil"/>
                  </w:tcBorders>
                  <w:shd w:val="clear" w:color="auto" w:fill="auto"/>
                  <w:noWrap w:val="0"/>
                  <w:vAlign w:val="center"/>
                </w:tcPr>
                <w:p w14:paraId="1FEC6D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0.4</w:t>
                  </w:r>
                </w:p>
              </w:tc>
              <w:tc>
                <w:tcPr>
                  <w:tcW w:w="873" w:type="pct"/>
                  <w:vMerge w:val="restart"/>
                  <w:tcBorders>
                    <w:tl2br w:val="nil"/>
                    <w:tr2bl w:val="nil"/>
                  </w:tcBorders>
                  <w:shd w:val="clear" w:color="auto" w:fill="auto"/>
                  <w:noWrap w:val="0"/>
                  <w:vAlign w:val="center"/>
                </w:tcPr>
                <w:p w14:paraId="4039D1A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45323757">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601EABB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7937718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5BC433C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1.41</w:t>
                  </w:r>
                </w:p>
              </w:tc>
              <w:tc>
                <w:tcPr>
                  <w:tcW w:w="854" w:type="pct"/>
                  <w:vMerge w:val="continue"/>
                  <w:tcBorders>
                    <w:tl2br w:val="nil"/>
                    <w:tr2bl w:val="nil"/>
                  </w:tcBorders>
                  <w:shd w:val="clear" w:color="auto" w:fill="auto"/>
                  <w:noWrap w:val="0"/>
                  <w:vAlign w:val="center"/>
                </w:tcPr>
                <w:p w14:paraId="034CF39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41BFBAB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6204092C">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37" w:hRule="atLeast"/>
                <w:jc w:val="center"/>
              </w:trPr>
              <w:tc>
                <w:tcPr>
                  <w:tcW w:w="939" w:type="pct"/>
                  <w:vMerge w:val="continue"/>
                  <w:tcBorders>
                    <w:tl2br w:val="nil"/>
                    <w:tr2bl w:val="nil"/>
                  </w:tcBorders>
                  <w:shd w:val="clear" w:color="auto" w:fill="auto"/>
                  <w:noWrap w:val="0"/>
                  <w:vAlign w:val="center"/>
                </w:tcPr>
                <w:p w14:paraId="049D8CF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7400704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WQNMHC2312260409</w:t>
                  </w:r>
                </w:p>
              </w:tc>
              <w:tc>
                <w:tcPr>
                  <w:tcW w:w="1028" w:type="pct"/>
                  <w:tcBorders>
                    <w:tl2br w:val="nil"/>
                    <w:tr2bl w:val="nil"/>
                  </w:tcBorders>
                  <w:shd w:val="clear" w:color="auto" w:fill="auto"/>
                  <w:noWrap w:val="0"/>
                  <w:vAlign w:val="center"/>
                </w:tcPr>
                <w:p w14:paraId="7484650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1.31</w:t>
                  </w:r>
                </w:p>
              </w:tc>
              <w:tc>
                <w:tcPr>
                  <w:tcW w:w="854" w:type="pct"/>
                  <w:vMerge w:val="restart"/>
                  <w:tcBorders>
                    <w:tl2br w:val="nil"/>
                    <w:tr2bl w:val="nil"/>
                  </w:tcBorders>
                  <w:shd w:val="clear" w:color="auto" w:fill="auto"/>
                  <w:noWrap w:val="0"/>
                  <w:vAlign w:val="center"/>
                </w:tcPr>
                <w:p w14:paraId="4B35129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7.8</w:t>
                  </w:r>
                </w:p>
              </w:tc>
              <w:tc>
                <w:tcPr>
                  <w:tcW w:w="873" w:type="pct"/>
                  <w:vMerge w:val="restart"/>
                  <w:tcBorders>
                    <w:tl2br w:val="nil"/>
                    <w:tr2bl w:val="nil"/>
                  </w:tcBorders>
                  <w:shd w:val="clear" w:color="auto" w:fill="auto"/>
                  <w:noWrap w:val="0"/>
                  <w:vAlign w:val="center"/>
                </w:tcPr>
                <w:p w14:paraId="132EB96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1B399337">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38" w:hRule="atLeast"/>
                <w:jc w:val="center"/>
              </w:trPr>
              <w:tc>
                <w:tcPr>
                  <w:tcW w:w="939" w:type="pct"/>
                  <w:vMerge w:val="continue"/>
                  <w:tcBorders>
                    <w:tl2br w:val="nil"/>
                    <w:tr2bl w:val="nil"/>
                  </w:tcBorders>
                  <w:shd w:val="clear" w:color="auto" w:fill="auto"/>
                  <w:noWrap w:val="0"/>
                  <w:vAlign w:val="center"/>
                </w:tcPr>
                <w:p w14:paraId="31045F0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1EA62A9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7E7E512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1.53</w:t>
                  </w:r>
                </w:p>
              </w:tc>
              <w:tc>
                <w:tcPr>
                  <w:tcW w:w="854" w:type="pct"/>
                  <w:vMerge w:val="continue"/>
                  <w:tcBorders>
                    <w:tl2br w:val="nil"/>
                    <w:tr2bl w:val="nil"/>
                  </w:tcBorders>
                  <w:shd w:val="clear" w:color="auto" w:fill="auto"/>
                  <w:noWrap w:val="0"/>
                  <w:vAlign w:val="center"/>
                </w:tcPr>
                <w:p w14:paraId="17485B0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2D79919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116A5483">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0778B40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531EEF8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QNMHC2312260208</w:t>
                  </w:r>
                </w:p>
              </w:tc>
              <w:tc>
                <w:tcPr>
                  <w:tcW w:w="1028" w:type="pct"/>
                  <w:tcBorders>
                    <w:tl2br w:val="nil"/>
                    <w:tr2bl w:val="nil"/>
                  </w:tcBorders>
                  <w:shd w:val="clear" w:color="auto" w:fill="auto"/>
                  <w:noWrap w:val="0"/>
                  <w:vAlign w:val="center"/>
                </w:tcPr>
                <w:p w14:paraId="56BE468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3.27</w:t>
                  </w:r>
                </w:p>
              </w:tc>
              <w:tc>
                <w:tcPr>
                  <w:tcW w:w="854" w:type="pct"/>
                  <w:vMerge w:val="restart"/>
                  <w:tcBorders>
                    <w:tl2br w:val="nil"/>
                    <w:tr2bl w:val="nil"/>
                  </w:tcBorders>
                  <w:shd w:val="clear" w:color="auto" w:fill="auto"/>
                  <w:noWrap w:val="0"/>
                  <w:vAlign w:val="center"/>
                </w:tcPr>
                <w:p w14:paraId="066A0CD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w:t>
                  </w:r>
                </w:p>
              </w:tc>
              <w:tc>
                <w:tcPr>
                  <w:tcW w:w="873" w:type="pct"/>
                  <w:vMerge w:val="restart"/>
                  <w:tcBorders>
                    <w:tl2br w:val="nil"/>
                    <w:tr2bl w:val="nil"/>
                  </w:tcBorders>
                  <w:shd w:val="clear" w:color="auto" w:fill="auto"/>
                  <w:noWrap w:val="0"/>
                  <w:vAlign w:val="center"/>
                </w:tcPr>
                <w:p w14:paraId="7D95D59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color w:val="auto"/>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48ACD415">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29" w:hRule="atLeast"/>
                <w:jc w:val="center"/>
              </w:trPr>
              <w:tc>
                <w:tcPr>
                  <w:tcW w:w="939" w:type="pct"/>
                  <w:vMerge w:val="continue"/>
                  <w:tcBorders>
                    <w:tl2br w:val="nil"/>
                    <w:tr2bl w:val="nil"/>
                  </w:tcBorders>
                  <w:shd w:val="clear" w:color="auto" w:fill="auto"/>
                  <w:noWrap w:val="0"/>
                  <w:vAlign w:val="center"/>
                </w:tcPr>
                <w:p w14:paraId="06B1FDE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5D488C8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028" w:type="pct"/>
                  <w:tcBorders>
                    <w:tl2br w:val="nil"/>
                    <w:tr2bl w:val="nil"/>
                  </w:tcBorders>
                  <w:shd w:val="clear" w:color="auto" w:fill="auto"/>
                  <w:noWrap w:val="0"/>
                  <w:vAlign w:val="center"/>
                </w:tcPr>
                <w:p w14:paraId="7808B96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3.30</w:t>
                  </w:r>
                </w:p>
              </w:tc>
              <w:tc>
                <w:tcPr>
                  <w:tcW w:w="854" w:type="pct"/>
                  <w:vMerge w:val="continue"/>
                  <w:tcBorders>
                    <w:tl2br w:val="nil"/>
                    <w:tr2bl w:val="nil"/>
                  </w:tcBorders>
                  <w:shd w:val="clear" w:color="auto" w:fill="auto"/>
                  <w:noWrap w:val="0"/>
                  <w:vAlign w:val="center"/>
                </w:tcPr>
                <w:p w14:paraId="2FCA447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519F727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r>
            <w:tr w14:paraId="61796ABB">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58" w:hRule="atLeast"/>
                <w:jc w:val="center"/>
              </w:trPr>
              <w:tc>
                <w:tcPr>
                  <w:tcW w:w="939" w:type="pct"/>
                  <w:vMerge w:val="continue"/>
                  <w:tcBorders>
                    <w:tl2br w:val="nil"/>
                    <w:tr2bl w:val="nil"/>
                  </w:tcBorders>
                  <w:shd w:val="clear" w:color="auto" w:fill="auto"/>
                  <w:noWrap w:val="0"/>
                  <w:vAlign w:val="center"/>
                </w:tcPr>
                <w:p w14:paraId="6DF523D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p>
              </w:tc>
              <w:tc>
                <w:tcPr>
                  <w:tcW w:w="1304" w:type="pct"/>
                  <w:vMerge w:val="restart"/>
                  <w:tcBorders>
                    <w:tl2br w:val="nil"/>
                    <w:tr2bl w:val="nil"/>
                  </w:tcBorders>
                  <w:shd w:val="clear" w:color="auto" w:fill="auto"/>
                  <w:noWrap w:val="0"/>
                  <w:vAlign w:val="center"/>
                </w:tcPr>
                <w:p w14:paraId="1D850C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QNMHC2312260209</w:t>
                  </w:r>
                </w:p>
              </w:tc>
              <w:tc>
                <w:tcPr>
                  <w:tcW w:w="1028" w:type="pct"/>
                  <w:tcBorders>
                    <w:tl2br w:val="nil"/>
                    <w:tr2bl w:val="nil"/>
                  </w:tcBorders>
                  <w:shd w:val="clear" w:color="auto" w:fill="auto"/>
                  <w:noWrap w:val="0"/>
                  <w:vAlign w:val="center"/>
                </w:tcPr>
                <w:p w14:paraId="1995695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3.56</w:t>
                  </w:r>
                </w:p>
              </w:tc>
              <w:tc>
                <w:tcPr>
                  <w:tcW w:w="854" w:type="pct"/>
                  <w:vMerge w:val="restart"/>
                  <w:tcBorders>
                    <w:tl2br w:val="nil"/>
                    <w:tr2bl w:val="nil"/>
                  </w:tcBorders>
                  <w:shd w:val="clear" w:color="auto" w:fill="auto"/>
                  <w:noWrap w:val="0"/>
                  <w:vAlign w:val="center"/>
                </w:tcPr>
                <w:p w14:paraId="601B1A4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873" w:type="pct"/>
                  <w:vMerge w:val="restart"/>
                  <w:tcBorders>
                    <w:tl2br w:val="nil"/>
                    <w:tr2bl w:val="nil"/>
                  </w:tcBorders>
                  <w:shd w:val="clear" w:color="auto" w:fill="auto"/>
                  <w:noWrap w:val="0"/>
                  <w:vAlign w:val="center"/>
                </w:tcPr>
                <w:p w14:paraId="495CBEC1">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68E44CF4">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560" w:hRule="atLeast"/>
                <w:jc w:val="center"/>
              </w:trPr>
              <w:tc>
                <w:tcPr>
                  <w:tcW w:w="939" w:type="pct"/>
                  <w:vMerge w:val="continue"/>
                  <w:tcBorders>
                    <w:tl2br w:val="nil"/>
                    <w:tr2bl w:val="nil"/>
                  </w:tcBorders>
                  <w:shd w:val="clear" w:color="auto" w:fill="auto"/>
                  <w:noWrap w:val="0"/>
                  <w:vAlign w:val="center"/>
                </w:tcPr>
                <w:p w14:paraId="3A4E65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FF0000"/>
                      <w:sz w:val="21"/>
                      <w:szCs w:val="21"/>
                      <w:highlight w:val="none"/>
                      <w:lang w:val="en-US" w:eastAsia="zh-CN"/>
                    </w:rPr>
                  </w:pPr>
                </w:p>
              </w:tc>
              <w:tc>
                <w:tcPr>
                  <w:tcW w:w="1304" w:type="pct"/>
                  <w:vMerge w:val="continue"/>
                  <w:tcBorders>
                    <w:tl2br w:val="nil"/>
                    <w:tr2bl w:val="nil"/>
                  </w:tcBorders>
                  <w:shd w:val="clear" w:color="auto" w:fill="auto"/>
                  <w:noWrap w:val="0"/>
                  <w:vAlign w:val="center"/>
                </w:tcPr>
                <w:p w14:paraId="58B952E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FF0000"/>
                      <w:sz w:val="21"/>
                      <w:szCs w:val="21"/>
                      <w:highlight w:val="none"/>
                      <w:lang w:val="en-US" w:eastAsia="zh-CN"/>
                    </w:rPr>
                  </w:pPr>
                </w:p>
              </w:tc>
              <w:tc>
                <w:tcPr>
                  <w:tcW w:w="1028" w:type="pct"/>
                  <w:tcBorders>
                    <w:tl2br w:val="nil"/>
                    <w:tr2bl w:val="nil"/>
                  </w:tcBorders>
                  <w:shd w:val="clear" w:color="auto" w:fill="auto"/>
                  <w:noWrap w:val="0"/>
                  <w:vAlign w:val="center"/>
                </w:tcPr>
                <w:p w14:paraId="35205EF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3.45</w:t>
                  </w:r>
                </w:p>
              </w:tc>
              <w:tc>
                <w:tcPr>
                  <w:tcW w:w="854" w:type="pct"/>
                  <w:vMerge w:val="continue"/>
                  <w:tcBorders>
                    <w:tl2br w:val="nil"/>
                    <w:tr2bl w:val="nil"/>
                  </w:tcBorders>
                  <w:shd w:val="clear" w:color="auto" w:fill="auto"/>
                  <w:noWrap w:val="0"/>
                  <w:vAlign w:val="center"/>
                </w:tcPr>
                <w:p w14:paraId="49B0C41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FF0000"/>
                      <w:sz w:val="21"/>
                      <w:szCs w:val="21"/>
                      <w:highlight w:val="none"/>
                      <w:lang w:val="en-US" w:eastAsia="zh-CN"/>
                    </w:rPr>
                  </w:pPr>
                </w:p>
              </w:tc>
              <w:tc>
                <w:tcPr>
                  <w:tcW w:w="873" w:type="pct"/>
                  <w:vMerge w:val="continue"/>
                  <w:tcBorders>
                    <w:tl2br w:val="nil"/>
                    <w:tr2bl w:val="nil"/>
                  </w:tcBorders>
                  <w:shd w:val="clear" w:color="auto" w:fill="auto"/>
                  <w:noWrap w:val="0"/>
                  <w:vAlign w:val="center"/>
                </w:tcPr>
                <w:p w14:paraId="5C3FBEC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FF0000"/>
                      <w:sz w:val="21"/>
                      <w:szCs w:val="21"/>
                      <w:highlight w:val="none"/>
                      <w:lang w:val="en-US" w:eastAsia="zh-CN"/>
                    </w:rPr>
                  </w:pPr>
                </w:p>
              </w:tc>
            </w:tr>
          </w:tbl>
          <w:p w14:paraId="368C092C">
            <w:pPr>
              <w:keepNext w:val="0"/>
              <w:keepLines w:val="0"/>
              <w:pageBreakBefore w:val="0"/>
              <w:widowControl/>
              <w:kinsoku/>
              <w:wordWrap/>
              <w:overflowPunct/>
              <w:topLinePunct w:val="0"/>
              <w:autoSpaceDE/>
              <w:autoSpaceDN/>
              <w:bidi w:val="0"/>
              <w:adjustRightInd w:val="0"/>
              <w:snapToGrid/>
              <w:spacing w:before="181" w:beforeLines="50" w:after="181" w:afterLines="50" w:line="360" w:lineRule="auto"/>
              <w:jc w:val="center"/>
              <w:textAlignment w:val="auto"/>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表</w:t>
            </w:r>
            <w:r>
              <w:rPr>
                <w:rFonts w:hint="eastAsia" w:asciiTheme="minorEastAsia" w:hAnsiTheme="minorEastAsia" w:eastAsiaTheme="minorEastAsia" w:cstheme="minorEastAsia"/>
                <w:b/>
                <w:color w:val="auto"/>
                <w:kern w:val="2"/>
                <w:sz w:val="24"/>
                <w:szCs w:val="24"/>
                <w:highlight w:val="none"/>
                <w:lang w:val="en-US" w:eastAsia="zh-CN"/>
              </w:rPr>
              <w:t>5</w:t>
            </w:r>
            <w:r>
              <w:rPr>
                <w:rFonts w:hint="eastAsia" w:asciiTheme="minorEastAsia" w:hAnsiTheme="minorEastAsia" w:eastAsiaTheme="minorEastAsia" w:cstheme="minorEastAsia"/>
                <w:b/>
                <w:color w:val="auto"/>
                <w:kern w:val="2"/>
                <w:sz w:val="24"/>
                <w:szCs w:val="24"/>
                <w:highlight w:val="none"/>
              </w:rPr>
              <w:t>-</w:t>
            </w:r>
            <w:r>
              <w:rPr>
                <w:rFonts w:hint="eastAsia" w:asciiTheme="minorEastAsia" w:hAnsiTheme="minorEastAsia" w:eastAsiaTheme="minorEastAsia" w:cstheme="minorEastAsia"/>
                <w:b/>
                <w:color w:val="auto"/>
                <w:kern w:val="2"/>
                <w:sz w:val="24"/>
                <w:szCs w:val="24"/>
                <w:highlight w:val="none"/>
                <w:lang w:val="en-US" w:eastAsia="zh-CN"/>
              </w:rPr>
              <w:t>4</w:t>
            </w:r>
            <w:r>
              <w:rPr>
                <w:rFonts w:hint="eastAsia" w:asciiTheme="minorEastAsia" w:hAnsiTheme="minorEastAsia" w:eastAsiaTheme="minorEastAsia" w:cstheme="minorEastAsia"/>
                <w:b/>
                <w:color w:val="auto"/>
                <w:kern w:val="2"/>
                <w:sz w:val="24"/>
                <w:szCs w:val="24"/>
                <w:highlight w:val="none"/>
              </w:rPr>
              <w:t xml:space="preserve"> 校准曲线范围内校核点质控结果</w:t>
            </w:r>
          </w:p>
          <w:tbl>
            <w:tblPr>
              <w:tblStyle w:val="28"/>
              <w:tblW w:w="4922" w:type="pct"/>
              <w:jc w:val="center"/>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88"/>
              <w:gridCol w:w="2524"/>
              <w:gridCol w:w="1254"/>
              <w:gridCol w:w="1255"/>
              <w:gridCol w:w="1543"/>
              <w:gridCol w:w="1293"/>
            </w:tblGrid>
            <w:tr w14:paraId="300C0BD9">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8" w:hRule="atLeast"/>
                <w:tblHeader/>
                <w:jc w:val="center"/>
              </w:trPr>
              <w:tc>
                <w:tcPr>
                  <w:tcW w:w="795" w:type="pct"/>
                  <w:tcBorders>
                    <w:tl2br w:val="nil"/>
                    <w:tr2bl w:val="nil"/>
                  </w:tcBorders>
                  <w:noWrap w:val="0"/>
                  <w:vAlign w:val="center"/>
                </w:tcPr>
                <w:p w14:paraId="25548194">
                  <w:pPr>
                    <w:widowControl w:val="0"/>
                    <w:spacing w:after="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分析日期</w:t>
                  </w:r>
                </w:p>
              </w:tc>
              <w:tc>
                <w:tcPr>
                  <w:tcW w:w="1348" w:type="pct"/>
                  <w:tcBorders>
                    <w:tl2br w:val="nil"/>
                    <w:tr2bl w:val="nil"/>
                  </w:tcBorders>
                  <w:noWrap w:val="0"/>
                  <w:vAlign w:val="center"/>
                </w:tcPr>
                <w:p w14:paraId="675F10BB">
                  <w:pPr>
                    <w:widowControl w:val="0"/>
                    <w:spacing w:after="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检测项目</w:t>
                  </w:r>
                </w:p>
              </w:tc>
              <w:tc>
                <w:tcPr>
                  <w:tcW w:w="670" w:type="pct"/>
                  <w:tcBorders>
                    <w:tl2br w:val="nil"/>
                    <w:tr2bl w:val="nil"/>
                  </w:tcBorders>
                  <w:noWrap w:val="0"/>
                  <w:vAlign w:val="center"/>
                </w:tcPr>
                <w:p w14:paraId="2572AE77">
                  <w:pPr>
                    <w:widowControl w:val="0"/>
                    <w:spacing w:after="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校核点</w:t>
                  </w:r>
                </w:p>
              </w:tc>
              <w:tc>
                <w:tcPr>
                  <w:tcW w:w="670" w:type="pct"/>
                  <w:tcBorders>
                    <w:tl2br w:val="nil"/>
                    <w:tr2bl w:val="nil"/>
                  </w:tcBorders>
                  <w:noWrap w:val="0"/>
                  <w:vAlign w:val="center"/>
                </w:tcPr>
                <w:p w14:paraId="40766F00">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测</w:t>
                  </w:r>
                  <w:r>
                    <w:rPr>
                      <w:rFonts w:hint="eastAsia" w:ascii="宋体" w:hAnsi="宋体" w:eastAsia="宋体" w:cs="宋体"/>
                      <w:color w:val="auto"/>
                      <w:sz w:val="21"/>
                      <w:szCs w:val="21"/>
                      <w:lang w:eastAsia="zh-CN"/>
                    </w:rPr>
                    <w:t>量</w:t>
                  </w:r>
                  <w:r>
                    <w:rPr>
                      <w:rFonts w:hint="default" w:ascii="宋体" w:hAnsi="宋体" w:eastAsia="宋体" w:cs="宋体"/>
                      <w:color w:val="auto"/>
                      <w:sz w:val="21"/>
                      <w:szCs w:val="21"/>
                      <w:lang w:eastAsia="zh-CN"/>
                    </w:rPr>
                    <w:t>值</w:t>
                  </w:r>
                </w:p>
              </w:tc>
              <w:tc>
                <w:tcPr>
                  <w:tcW w:w="824" w:type="pct"/>
                  <w:tcBorders>
                    <w:tl2br w:val="nil"/>
                    <w:tr2bl w:val="nil"/>
                  </w:tcBorders>
                  <w:noWrap w:val="0"/>
                  <w:vAlign w:val="center"/>
                </w:tcPr>
                <w:p w14:paraId="22F6A435">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相对</w:t>
                  </w:r>
                  <w:r>
                    <w:rPr>
                      <w:rFonts w:hint="eastAsia" w:ascii="宋体" w:hAnsi="宋体" w:eastAsia="宋体" w:cs="宋体"/>
                      <w:color w:val="auto"/>
                      <w:sz w:val="21"/>
                      <w:szCs w:val="21"/>
                      <w:lang w:eastAsia="zh-CN"/>
                    </w:rPr>
                    <w:t>误</w:t>
                  </w:r>
                  <w:r>
                    <w:rPr>
                      <w:rFonts w:hint="default" w:ascii="宋体" w:hAnsi="宋体" w:eastAsia="宋体" w:cs="宋体"/>
                      <w:color w:val="auto"/>
                      <w:sz w:val="21"/>
                      <w:szCs w:val="21"/>
                      <w:lang w:eastAsia="zh-CN"/>
                    </w:rPr>
                    <w:t>差（%）</w:t>
                  </w:r>
                </w:p>
              </w:tc>
              <w:tc>
                <w:tcPr>
                  <w:tcW w:w="690" w:type="pct"/>
                  <w:tcBorders>
                    <w:tl2br w:val="nil"/>
                    <w:tr2bl w:val="nil"/>
                  </w:tcBorders>
                  <w:noWrap w:val="0"/>
                  <w:vAlign w:val="center"/>
                </w:tcPr>
                <w:p w14:paraId="2A917F76">
                  <w:pPr>
                    <w:widowControl w:val="0"/>
                    <w:spacing w:after="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是否合格</w:t>
                  </w:r>
                </w:p>
              </w:tc>
            </w:tr>
            <w:tr w14:paraId="3A0D5C09">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93" w:hRule="atLeast"/>
                <w:jc w:val="center"/>
              </w:trPr>
              <w:tc>
                <w:tcPr>
                  <w:tcW w:w="795" w:type="pct"/>
                  <w:vMerge w:val="restart"/>
                  <w:tcBorders>
                    <w:tl2br w:val="nil"/>
                    <w:tr2bl w:val="nil"/>
                  </w:tcBorders>
                  <w:shd w:val="clear" w:color="auto" w:fill="auto"/>
                  <w:noWrap w:val="0"/>
                  <w:vAlign w:val="center"/>
                </w:tcPr>
                <w:p w14:paraId="7898E951">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2023.12.26</w:t>
                  </w:r>
                </w:p>
              </w:tc>
              <w:tc>
                <w:tcPr>
                  <w:tcW w:w="1348" w:type="pct"/>
                  <w:tcBorders>
                    <w:tl2br w:val="nil"/>
                    <w:tr2bl w:val="nil"/>
                  </w:tcBorders>
                  <w:shd w:val="clear" w:color="auto" w:fill="auto"/>
                  <w:noWrap w:val="0"/>
                  <w:vAlign w:val="center"/>
                </w:tcPr>
                <w:p w14:paraId="592F1BA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分析样品前总烃低浓度</w:t>
                  </w:r>
                </w:p>
              </w:tc>
              <w:tc>
                <w:tcPr>
                  <w:tcW w:w="670" w:type="pct"/>
                  <w:tcBorders>
                    <w:tl2br w:val="nil"/>
                    <w:tr2bl w:val="nil"/>
                  </w:tcBorders>
                  <w:shd w:val="clear" w:color="auto" w:fill="auto"/>
                  <w:noWrap w:val="0"/>
                  <w:vAlign w:val="center"/>
                </w:tcPr>
                <w:p w14:paraId="0A513FF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33764EE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6.76</w:t>
                  </w:r>
                </w:p>
              </w:tc>
              <w:tc>
                <w:tcPr>
                  <w:tcW w:w="824" w:type="pct"/>
                  <w:tcBorders>
                    <w:tl2br w:val="nil"/>
                    <w:tr2bl w:val="nil"/>
                  </w:tcBorders>
                  <w:shd w:val="clear" w:color="auto" w:fill="auto"/>
                  <w:noWrap w:val="0"/>
                  <w:vAlign w:val="center"/>
                </w:tcPr>
                <w:p w14:paraId="543D576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5.3</w:t>
                  </w:r>
                </w:p>
              </w:tc>
              <w:tc>
                <w:tcPr>
                  <w:tcW w:w="690" w:type="pct"/>
                  <w:tcBorders>
                    <w:tl2br w:val="nil"/>
                    <w:tr2bl w:val="nil"/>
                  </w:tcBorders>
                  <w:shd w:val="clear" w:color="auto" w:fill="auto"/>
                  <w:noWrap w:val="0"/>
                  <w:vAlign w:val="center"/>
                </w:tcPr>
                <w:p w14:paraId="234DAC2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74C323FF">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93" w:hRule="atLeast"/>
                <w:jc w:val="center"/>
              </w:trPr>
              <w:tc>
                <w:tcPr>
                  <w:tcW w:w="795" w:type="pct"/>
                  <w:vMerge w:val="continue"/>
                  <w:tcBorders>
                    <w:tl2br w:val="nil"/>
                    <w:tr2bl w:val="nil"/>
                  </w:tcBorders>
                  <w:shd w:val="clear" w:color="auto" w:fill="auto"/>
                  <w:noWrap w:val="0"/>
                  <w:vAlign w:val="center"/>
                </w:tcPr>
                <w:p w14:paraId="39AE6779">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48" w:type="pct"/>
                  <w:tcBorders>
                    <w:tl2br w:val="nil"/>
                    <w:tr2bl w:val="nil"/>
                  </w:tcBorders>
                  <w:shd w:val="clear" w:color="auto" w:fill="auto"/>
                  <w:noWrap w:val="0"/>
                  <w:vAlign w:val="center"/>
                </w:tcPr>
                <w:p w14:paraId="7E3EA6E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分析样品前甲烷低浓度</w:t>
                  </w:r>
                </w:p>
              </w:tc>
              <w:tc>
                <w:tcPr>
                  <w:tcW w:w="670" w:type="pct"/>
                  <w:tcBorders>
                    <w:tl2br w:val="nil"/>
                    <w:tr2bl w:val="nil"/>
                  </w:tcBorders>
                  <w:shd w:val="clear" w:color="auto" w:fill="auto"/>
                  <w:noWrap w:val="0"/>
                  <w:vAlign w:val="center"/>
                </w:tcPr>
                <w:p w14:paraId="671685B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7357151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7.06</w:t>
                  </w:r>
                </w:p>
              </w:tc>
              <w:tc>
                <w:tcPr>
                  <w:tcW w:w="824" w:type="pct"/>
                  <w:tcBorders>
                    <w:tl2br w:val="nil"/>
                    <w:tr2bl w:val="nil"/>
                  </w:tcBorders>
                  <w:shd w:val="clear" w:color="auto" w:fill="auto"/>
                  <w:noWrap w:val="0"/>
                  <w:vAlign w:val="center"/>
                </w:tcPr>
                <w:p w14:paraId="5BCD95B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690" w:type="pct"/>
                  <w:tcBorders>
                    <w:tl2br w:val="nil"/>
                    <w:tr2bl w:val="nil"/>
                  </w:tcBorders>
                  <w:shd w:val="clear" w:color="auto" w:fill="auto"/>
                  <w:noWrap w:val="0"/>
                  <w:vAlign w:val="center"/>
                </w:tcPr>
                <w:p w14:paraId="75DBCA4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753A5BCD">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93" w:hRule="atLeast"/>
                <w:jc w:val="center"/>
              </w:trPr>
              <w:tc>
                <w:tcPr>
                  <w:tcW w:w="795" w:type="pct"/>
                  <w:vMerge w:val="continue"/>
                  <w:tcBorders>
                    <w:tl2br w:val="nil"/>
                    <w:tr2bl w:val="nil"/>
                  </w:tcBorders>
                  <w:shd w:val="clear" w:color="auto" w:fill="auto"/>
                  <w:noWrap w:val="0"/>
                  <w:vAlign w:val="center"/>
                </w:tcPr>
                <w:p w14:paraId="7B278381">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48" w:type="pct"/>
                  <w:tcBorders>
                    <w:tl2br w:val="nil"/>
                    <w:tr2bl w:val="nil"/>
                  </w:tcBorders>
                  <w:shd w:val="clear" w:color="auto" w:fill="auto"/>
                  <w:noWrap w:val="0"/>
                  <w:vAlign w:val="center"/>
                </w:tcPr>
                <w:p w14:paraId="66B6D90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分析样品后总烃低浓度</w:t>
                  </w:r>
                </w:p>
              </w:tc>
              <w:tc>
                <w:tcPr>
                  <w:tcW w:w="670" w:type="pct"/>
                  <w:tcBorders>
                    <w:tl2br w:val="nil"/>
                    <w:tr2bl w:val="nil"/>
                  </w:tcBorders>
                  <w:shd w:val="clear" w:color="auto" w:fill="auto"/>
                  <w:noWrap w:val="0"/>
                  <w:vAlign w:val="center"/>
                </w:tcPr>
                <w:p w14:paraId="7F39A7B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40CB363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6.81</w:t>
                  </w:r>
                </w:p>
              </w:tc>
              <w:tc>
                <w:tcPr>
                  <w:tcW w:w="824" w:type="pct"/>
                  <w:tcBorders>
                    <w:tl2br w:val="nil"/>
                    <w:tr2bl w:val="nil"/>
                  </w:tcBorders>
                  <w:shd w:val="clear" w:color="auto" w:fill="auto"/>
                  <w:noWrap w:val="0"/>
                  <w:vAlign w:val="center"/>
                </w:tcPr>
                <w:p w14:paraId="104AFC2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w:t>
                  </w:r>
                </w:p>
              </w:tc>
              <w:tc>
                <w:tcPr>
                  <w:tcW w:w="690" w:type="pct"/>
                  <w:tcBorders>
                    <w:tl2br w:val="nil"/>
                    <w:tr2bl w:val="nil"/>
                  </w:tcBorders>
                  <w:shd w:val="clear" w:color="auto" w:fill="auto"/>
                  <w:noWrap w:val="0"/>
                  <w:vAlign w:val="center"/>
                </w:tcPr>
                <w:p w14:paraId="0A229E8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0FC8EF67">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93" w:hRule="atLeast"/>
                <w:jc w:val="center"/>
              </w:trPr>
              <w:tc>
                <w:tcPr>
                  <w:tcW w:w="795" w:type="pct"/>
                  <w:vMerge w:val="continue"/>
                  <w:tcBorders>
                    <w:tl2br w:val="nil"/>
                    <w:tr2bl w:val="nil"/>
                  </w:tcBorders>
                  <w:shd w:val="clear" w:color="auto" w:fill="auto"/>
                  <w:noWrap w:val="0"/>
                  <w:vAlign w:val="center"/>
                </w:tcPr>
                <w:p w14:paraId="4F94919C">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48" w:type="pct"/>
                  <w:tcBorders>
                    <w:tl2br w:val="nil"/>
                    <w:tr2bl w:val="nil"/>
                  </w:tcBorders>
                  <w:shd w:val="clear" w:color="auto" w:fill="auto"/>
                  <w:noWrap w:val="0"/>
                  <w:vAlign w:val="center"/>
                </w:tcPr>
                <w:p w14:paraId="6A53E29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color w:val="auto"/>
                      <w:sz w:val="21"/>
                      <w:szCs w:val="21"/>
                      <w:highlight w:val="none"/>
                      <w:lang w:val="en-US" w:eastAsia="zh-CN"/>
                    </w:rPr>
                    <w:t>分析样品后甲烷低浓度</w:t>
                  </w:r>
                </w:p>
              </w:tc>
              <w:tc>
                <w:tcPr>
                  <w:tcW w:w="670" w:type="pct"/>
                  <w:tcBorders>
                    <w:tl2br w:val="nil"/>
                    <w:tr2bl w:val="nil"/>
                  </w:tcBorders>
                  <w:shd w:val="clear" w:color="auto" w:fill="auto"/>
                  <w:noWrap w:val="0"/>
                  <w:vAlign w:val="center"/>
                </w:tcPr>
                <w:p w14:paraId="31A338F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3BDD6AA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7.22</w:t>
                  </w:r>
                </w:p>
              </w:tc>
              <w:tc>
                <w:tcPr>
                  <w:tcW w:w="824" w:type="pct"/>
                  <w:tcBorders>
                    <w:tl2br w:val="nil"/>
                    <w:tr2bl w:val="nil"/>
                  </w:tcBorders>
                  <w:shd w:val="clear" w:color="auto" w:fill="auto"/>
                  <w:noWrap w:val="0"/>
                  <w:vAlign w:val="center"/>
                </w:tcPr>
                <w:p w14:paraId="1C6250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690" w:type="pct"/>
                  <w:tcBorders>
                    <w:tl2br w:val="nil"/>
                    <w:tr2bl w:val="nil"/>
                  </w:tcBorders>
                  <w:shd w:val="clear" w:color="auto" w:fill="auto"/>
                  <w:noWrap w:val="0"/>
                  <w:vAlign w:val="center"/>
                </w:tcPr>
                <w:p w14:paraId="50E4F69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合格</w:t>
                  </w:r>
                </w:p>
              </w:tc>
            </w:tr>
            <w:tr w14:paraId="22430BF0">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93" w:hRule="atLeast"/>
                <w:jc w:val="center"/>
              </w:trPr>
              <w:tc>
                <w:tcPr>
                  <w:tcW w:w="795" w:type="pct"/>
                  <w:vMerge w:val="restart"/>
                  <w:tcBorders>
                    <w:tl2br w:val="nil"/>
                    <w:tr2bl w:val="nil"/>
                  </w:tcBorders>
                  <w:shd w:val="clear" w:color="auto" w:fill="auto"/>
                  <w:noWrap w:val="0"/>
                  <w:vAlign w:val="center"/>
                </w:tcPr>
                <w:p w14:paraId="1D3D271B">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2023.12.27</w:t>
                  </w:r>
                </w:p>
              </w:tc>
              <w:tc>
                <w:tcPr>
                  <w:tcW w:w="1348" w:type="pct"/>
                  <w:tcBorders>
                    <w:tl2br w:val="nil"/>
                    <w:tr2bl w:val="nil"/>
                  </w:tcBorders>
                  <w:shd w:val="clear" w:color="auto" w:fill="auto"/>
                  <w:noWrap w:val="0"/>
                  <w:vAlign w:val="center"/>
                </w:tcPr>
                <w:p w14:paraId="23AD7BE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分析样品前总烃低浓度</w:t>
                  </w:r>
                </w:p>
              </w:tc>
              <w:tc>
                <w:tcPr>
                  <w:tcW w:w="670" w:type="pct"/>
                  <w:tcBorders>
                    <w:tl2br w:val="nil"/>
                    <w:tr2bl w:val="nil"/>
                  </w:tcBorders>
                  <w:shd w:val="clear" w:color="auto" w:fill="auto"/>
                  <w:noWrap w:val="0"/>
                  <w:vAlign w:val="center"/>
                </w:tcPr>
                <w:p w14:paraId="7E0B35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2649F99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7.64</w:t>
                  </w:r>
                </w:p>
              </w:tc>
              <w:tc>
                <w:tcPr>
                  <w:tcW w:w="824" w:type="pct"/>
                  <w:tcBorders>
                    <w:tl2br w:val="nil"/>
                    <w:tr2bl w:val="nil"/>
                  </w:tcBorders>
                  <w:shd w:val="clear" w:color="auto" w:fill="auto"/>
                  <w:noWrap w:val="0"/>
                  <w:vAlign w:val="center"/>
                </w:tcPr>
                <w:p w14:paraId="6D1B32E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w:t>
                  </w:r>
                </w:p>
              </w:tc>
              <w:tc>
                <w:tcPr>
                  <w:tcW w:w="690" w:type="pct"/>
                  <w:tcBorders>
                    <w:tl2br w:val="nil"/>
                    <w:tr2bl w:val="nil"/>
                  </w:tcBorders>
                  <w:shd w:val="clear" w:color="auto" w:fill="auto"/>
                  <w:noWrap w:val="0"/>
                  <w:vAlign w:val="center"/>
                </w:tcPr>
                <w:p w14:paraId="71E03BD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合格</w:t>
                  </w:r>
                </w:p>
              </w:tc>
            </w:tr>
            <w:tr w14:paraId="3A203794">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393" w:hRule="atLeast"/>
                <w:jc w:val="center"/>
              </w:trPr>
              <w:tc>
                <w:tcPr>
                  <w:tcW w:w="795" w:type="pct"/>
                  <w:vMerge w:val="continue"/>
                  <w:tcBorders>
                    <w:tl2br w:val="nil"/>
                    <w:tr2bl w:val="nil"/>
                  </w:tcBorders>
                  <w:shd w:val="clear" w:color="auto" w:fill="auto"/>
                  <w:noWrap w:val="0"/>
                  <w:vAlign w:val="center"/>
                </w:tcPr>
                <w:p w14:paraId="05DBB1DA">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48" w:type="pct"/>
                  <w:tcBorders>
                    <w:tl2br w:val="nil"/>
                    <w:tr2bl w:val="nil"/>
                  </w:tcBorders>
                  <w:shd w:val="clear" w:color="auto" w:fill="auto"/>
                  <w:noWrap w:val="0"/>
                  <w:vAlign w:val="center"/>
                </w:tcPr>
                <w:p w14:paraId="5A6963B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分析样品前甲烷低浓度</w:t>
                  </w:r>
                </w:p>
              </w:tc>
              <w:tc>
                <w:tcPr>
                  <w:tcW w:w="670" w:type="pct"/>
                  <w:tcBorders>
                    <w:tl2br w:val="nil"/>
                    <w:tr2bl w:val="nil"/>
                  </w:tcBorders>
                  <w:shd w:val="clear" w:color="auto" w:fill="auto"/>
                  <w:noWrap w:val="0"/>
                  <w:vAlign w:val="center"/>
                </w:tcPr>
                <w:p w14:paraId="63E9519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63C3C33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7.05</w:t>
                  </w:r>
                </w:p>
              </w:tc>
              <w:tc>
                <w:tcPr>
                  <w:tcW w:w="824" w:type="pct"/>
                  <w:tcBorders>
                    <w:tl2br w:val="nil"/>
                    <w:tr2bl w:val="nil"/>
                  </w:tcBorders>
                  <w:shd w:val="clear" w:color="auto" w:fill="auto"/>
                  <w:noWrap w:val="0"/>
                  <w:vAlign w:val="center"/>
                </w:tcPr>
                <w:p w14:paraId="606677A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690" w:type="pct"/>
                  <w:tcBorders>
                    <w:tl2br w:val="nil"/>
                    <w:tr2bl w:val="nil"/>
                  </w:tcBorders>
                  <w:shd w:val="clear" w:color="auto" w:fill="auto"/>
                  <w:noWrap w:val="0"/>
                  <w:vAlign w:val="center"/>
                </w:tcPr>
                <w:p w14:paraId="5CD2045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合格</w:t>
                  </w:r>
                </w:p>
              </w:tc>
            </w:tr>
            <w:tr w14:paraId="287CAA8C">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431" w:hRule="atLeast"/>
                <w:jc w:val="center"/>
              </w:trPr>
              <w:tc>
                <w:tcPr>
                  <w:tcW w:w="795" w:type="pct"/>
                  <w:vMerge w:val="continue"/>
                  <w:tcBorders>
                    <w:tl2br w:val="nil"/>
                    <w:tr2bl w:val="nil"/>
                  </w:tcBorders>
                  <w:shd w:val="clear" w:color="auto" w:fill="auto"/>
                  <w:noWrap w:val="0"/>
                  <w:vAlign w:val="center"/>
                </w:tcPr>
                <w:p w14:paraId="2F840455">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48" w:type="pct"/>
                  <w:tcBorders>
                    <w:top w:val="single" w:color="auto" w:sz="4" w:space="0"/>
                    <w:tl2br w:val="nil"/>
                    <w:tr2bl w:val="nil"/>
                  </w:tcBorders>
                  <w:shd w:val="clear" w:color="auto" w:fill="auto"/>
                  <w:noWrap w:val="0"/>
                  <w:vAlign w:val="center"/>
                </w:tcPr>
                <w:p w14:paraId="7AE7105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分析样品后总烃低浓度</w:t>
                  </w:r>
                </w:p>
              </w:tc>
              <w:tc>
                <w:tcPr>
                  <w:tcW w:w="670" w:type="pct"/>
                  <w:tcBorders>
                    <w:top w:val="single" w:color="auto" w:sz="4" w:space="0"/>
                    <w:tl2br w:val="nil"/>
                    <w:tr2bl w:val="nil"/>
                  </w:tcBorders>
                  <w:shd w:val="clear" w:color="auto" w:fill="auto"/>
                  <w:noWrap w:val="0"/>
                  <w:vAlign w:val="center"/>
                </w:tcPr>
                <w:p w14:paraId="64E4714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45BAE75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7.49</w:t>
                  </w:r>
                </w:p>
              </w:tc>
              <w:tc>
                <w:tcPr>
                  <w:tcW w:w="824" w:type="pct"/>
                  <w:tcBorders>
                    <w:tl2br w:val="nil"/>
                    <w:tr2bl w:val="nil"/>
                  </w:tcBorders>
                  <w:shd w:val="clear" w:color="auto" w:fill="auto"/>
                  <w:noWrap w:val="0"/>
                  <w:vAlign w:val="center"/>
                </w:tcPr>
                <w:p w14:paraId="4D995C1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4.9</w:t>
                  </w:r>
                </w:p>
              </w:tc>
              <w:tc>
                <w:tcPr>
                  <w:tcW w:w="690" w:type="pct"/>
                  <w:tcBorders>
                    <w:tl2br w:val="nil"/>
                    <w:tr2bl w:val="nil"/>
                  </w:tcBorders>
                  <w:shd w:val="clear" w:color="auto" w:fill="auto"/>
                  <w:noWrap w:val="0"/>
                  <w:vAlign w:val="center"/>
                </w:tcPr>
                <w:p w14:paraId="1CE15F3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合格</w:t>
                  </w:r>
                </w:p>
              </w:tc>
            </w:tr>
            <w:tr w14:paraId="0AA52011">
              <w:tblPrEx>
                <w:tblBorders>
                  <w:top w:val="single" w:color="000000" w:sz="12" w:space="0"/>
                  <w:left w:val="none" w:color="auto" w:sz="0" w:space="0"/>
                  <w:bottom w:val="single" w:color="000000" w:sz="12" w:space="0"/>
                  <w:right w:val="none" w:color="auto" w:sz="0" w:space="0"/>
                  <w:insideH w:val="single" w:color="auto" w:sz="2" w:space="0"/>
                  <w:insideV w:val="single" w:color="auto" w:sz="2" w:space="0"/>
                </w:tblBorders>
                <w:shd w:val="clear" w:color="auto" w:fill="EBF1DE"/>
                <w:tblCellMar>
                  <w:top w:w="0" w:type="dxa"/>
                  <w:left w:w="108" w:type="dxa"/>
                  <w:bottom w:w="0" w:type="dxa"/>
                  <w:right w:w="108" w:type="dxa"/>
                </w:tblCellMar>
              </w:tblPrEx>
              <w:trPr>
                <w:trHeight w:val="564" w:hRule="atLeast"/>
                <w:jc w:val="center"/>
              </w:trPr>
              <w:tc>
                <w:tcPr>
                  <w:tcW w:w="795" w:type="pct"/>
                  <w:vMerge w:val="continue"/>
                  <w:tcBorders>
                    <w:tl2br w:val="nil"/>
                    <w:tr2bl w:val="nil"/>
                  </w:tcBorders>
                  <w:shd w:val="clear" w:color="auto" w:fill="auto"/>
                  <w:noWrap w:val="0"/>
                  <w:vAlign w:val="center"/>
                </w:tcPr>
                <w:p w14:paraId="046ED333">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348" w:type="pct"/>
                  <w:tcBorders>
                    <w:tl2br w:val="nil"/>
                    <w:tr2bl w:val="nil"/>
                  </w:tcBorders>
                  <w:shd w:val="clear" w:color="auto" w:fill="auto"/>
                  <w:noWrap w:val="0"/>
                  <w:vAlign w:val="center"/>
                </w:tcPr>
                <w:p w14:paraId="611F3B7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分析样品后甲烷低浓度</w:t>
                  </w:r>
                </w:p>
              </w:tc>
              <w:tc>
                <w:tcPr>
                  <w:tcW w:w="670" w:type="pct"/>
                  <w:tcBorders>
                    <w:tl2br w:val="nil"/>
                    <w:tr2bl w:val="nil"/>
                  </w:tcBorders>
                  <w:shd w:val="clear" w:color="auto" w:fill="auto"/>
                  <w:noWrap w:val="0"/>
                  <w:vAlign w:val="center"/>
                </w:tcPr>
                <w:p w14:paraId="59344A7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7.14</w:t>
                  </w:r>
                </w:p>
              </w:tc>
              <w:tc>
                <w:tcPr>
                  <w:tcW w:w="670" w:type="pct"/>
                  <w:tcBorders>
                    <w:tl2br w:val="nil"/>
                    <w:tr2bl w:val="nil"/>
                  </w:tcBorders>
                  <w:shd w:val="clear" w:color="auto" w:fill="auto"/>
                  <w:noWrap w:val="0"/>
                  <w:vAlign w:val="center"/>
                </w:tcPr>
                <w:p w14:paraId="3C01DC0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7.78</w:t>
                  </w:r>
                </w:p>
              </w:tc>
              <w:tc>
                <w:tcPr>
                  <w:tcW w:w="824" w:type="pct"/>
                  <w:tcBorders>
                    <w:tl2br w:val="nil"/>
                    <w:tr2bl w:val="nil"/>
                  </w:tcBorders>
                  <w:shd w:val="clear" w:color="auto" w:fill="auto"/>
                  <w:noWrap w:val="0"/>
                  <w:vAlign w:val="center"/>
                </w:tcPr>
                <w:p w14:paraId="75945D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w:t>
                  </w:r>
                </w:p>
              </w:tc>
              <w:tc>
                <w:tcPr>
                  <w:tcW w:w="690" w:type="pct"/>
                  <w:tcBorders>
                    <w:tl2br w:val="nil"/>
                    <w:tr2bl w:val="nil"/>
                  </w:tcBorders>
                  <w:shd w:val="clear" w:color="auto" w:fill="auto"/>
                  <w:noWrap w:val="0"/>
                  <w:vAlign w:val="center"/>
                </w:tcPr>
                <w:p w14:paraId="41F59CD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合格</w:t>
                  </w:r>
                </w:p>
              </w:tc>
            </w:tr>
          </w:tbl>
          <w:p w14:paraId="07B5B554">
            <w:pPr>
              <w:pStyle w:val="3"/>
              <w:keepNext/>
              <w:keepLines/>
              <w:pageBreakBefore w:val="0"/>
              <w:widowControl/>
              <w:numPr>
                <w:ilvl w:val="0"/>
                <w:numId w:val="0"/>
              </w:numPr>
              <w:kinsoku/>
              <w:wordWrap/>
              <w:overflowPunct/>
              <w:topLinePunct w:val="0"/>
              <w:autoSpaceDE/>
              <w:autoSpaceDN/>
              <w:bidi w:val="0"/>
              <w:adjustRightInd/>
              <w:snapToGrid/>
              <w:spacing w:before="361" w:beforeLines="100" w:after="0"/>
              <w:jc w:val="both"/>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五、噪声监测分析过程中的质量保证和质量控制</w:t>
            </w:r>
          </w:p>
          <w:p w14:paraId="1187ABD4">
            <w:pPr>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(1)噪声监测质量保证和质量控制按《工业企业厂界环境噪声排放标准》(GB12348 -2008)的要求进行。</w:t>
            </w:r>
          </w:p>
          <w:p w14:paraId="4B9470E1">
            <w:pPr>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(2)验收监测中及时了解工况，确保监测过程中工况负荷满足有关要求。</w:t>
            </w:r>
          </w:p>
          <w:p w14:paraId="37E91D33">
            <w:pPr>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(3)合理布设监测点位，确保各监测点位布设的科学性和代表性；监测分析方法均采用国家有关部门颁布的标准（或推荐）分析方法，监测数据严格实行三级审核制度。</w:t>
            </w:r>
          </w:p>
          <w:p w14:paraId="21182584">
            <w:pPr>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(4)噪声监测所使用的噪声统计分析仪在监测前后用标准声源进行校准，若测量前后的校准测定相差不大于0.5dB，则本次监测数据有效，可以使用。若测量前后的校准测定相差大于0.5dB，则本次测试数据无效，须校准后重新测定。</w:t>
            </w:r>
          </w:p>
          <w:p w14:paraId="272FDAE1">
            <w:pPr>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噪声分析仪校准记录详见表</w:t>
            </w:r>
            <w:r>
              <w:rPr>
                <w:rFonts w:hint="eastAsia" w:ascii="Times New Roman" w:hAnsi="Times New Roman" w:eastAsia="宋体" w:cs="Times New Roman"/>
                <w:spacing w:val="-2"/>
                <w:sz w:val="24"/>
                <w:szCs w:val="24"/>
                <w:lang w:bidi="zh-CN"/>
              </w:rPr>
              <w:t>5</w:t>
            </w:r>
            <w:r>
              <w:rPr>
                <w:rFonts w:ascii="Times New Roman" w:hAnsi="Times New Roman" w:eastAsia="宋体" w:cs="Times New Roman"/>
                <w:spacing w:val="-2"/>
                <w:sz w:val="24"/>
                <w:szCs w:val="24"/>
                <w:lang w:bidi="zh-CN"/>
              </w:rPr>
              <w:t>-</w:t>
            </w:r>
            <w:r>
              <w:rPr>
                <w:rFonts w:hint="eastAsia" w:ascii="Times New Roman" w:hAnsi="Times New Roman" w:eastAsia="宋体" w:cs="Times New Roman"/>
                <w:spacing w:val="-2"/>
                <w:sz w:val="24"/>
                <w:szCs w:val="24"/>
                <w:lang w:val="en-US" w:bidi="zh-CN"/>
              </w:rPr>
              <w:t>5</w:t>
            </w:r>
            <w:r>
              <w:rPr>
                <w:rFonts w:ascii="Times New Roman" w:hAnsi="Times New Roman" w:eastAsia="宋体" w:cs="Times New Roman"/>
                <w:spacing w:val="-2"/>
                <w:sz w:val="24"/>
                <w:szCs w:val="24"/>
                <w:lang w:bidi="zh-CN"/>
              </w:rPr>
              <w:t>。</w:t>
            </w:r>
          </w:p>
          <w:p w14:paraId="214C8EC1">
            <w:pPr>
              <w:keepNext w:val="0"/>
              <w:keepLines w:val="0"/>
              <w:pageBreakBefore w:val="0"/>
              <w:widowControl/>
              <w:kinsoku/>
              <w:wordWrap/>
              <w:overflowPunct/>
              <w:topLinePunct w:val="0"/>
              <w:autoSpaceDE/>
              <w:autoSpaceDN/>
              <w:bidi w:val="0"/>
              <w:adjustRightInd w:val="0"/>
              <w:snapToGrid/>
              <w:spacing w:before="181" w:beforeLines="50" w:after="181" w:afterLines="50" w:line="360" w:lineRule="auto"/>
              <w:jc w:val="center"/>
              <w:textAlignment w:val="auto"/>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表5-</w:t>
            </w:r>
            <w:r>
              <w:rPr>
                <w:rFonts w:hint="eastAsia" w:asciiTheme="minorEastAsia" w:hAnsiTheme="minorEastAsia" w:eastAsiaTheme="minorEastAsia" w:cstheme="minorEastAsia"/>
                <w:b/>
                <w:color w:val="auto"/>
                <w:kern w:val="2"/>
                <w:sz w:val="24"/>
                <w:szCs w:val="24"/>
                <w:highlight w:val="none"/>
                <w:lang w:val="en-US" w:eastAsia="zh-CN"/>
              </w:rPr>
              <w:t>5</w:t>
            </w:r>
            <w:r>
              <w:rPr>
                <w:rFonts w:hint="eastAsia" w:asciiTheme="minorEastAsia" w:hAnsiTheme="minorEastAsia" w:eastAsiaTheme="minorEastAsia" w:cstheme="minorEastAsia"/>
                <w:b/>
                <w:color w:val="auto"/>
                <w:kern w:val="2"/>
                <w:sz w:val="24"/>
                <w:szCs w:val="24"/>
                <w:highlight w:val="none"/>
              </w:rPr>
              <w:t xml:space="preserve">  噪声分析仪校准记录表  </w:t>
            </w:r>
          </w:p>
          <w:tbl>
            <w:tblPr>
              <w:tblStyle w:val="27"/>
              <w:tblpPr w:leftFromText="181" w:rightFromText="181" w:vertAnchor="text" w:horzAnchor="page" w:tblpX="320" w:tblpY="51"/>
              <w:tblOverlap w:val="never"/>
              <w:tblW w:w="4764"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4"/>
              <w:gridCol w:w="1119"/>
              <w:gridCol w:w="1534"/>
              <w:gridCol w:w="925"/>
              <w:gridCol w:w="925"/>
              <w:gridCol w:w="925"/>
              <w:gridCol w:w="925"/>
              <w:gridCol w:w="927"/>
              <w:gridCol w:w="1113"/>
            </w:tblGrid>
            <w:tr w14:paraId="733B87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93" w:hRule="atLeast"/>
              </w:trPr>
              <w:tc>
                <w:tcPr>
                  <w:tcW w:w="366" w:type="pct"/>
                  <w:tcMar>
                    <w:left w:w="28" w:type="dxa"/>
                    <w:right w:w="28" w:type="dxa"/>
                  </w:tcMar>
                  <w:vAlign w:val="center"/>
                </w:tcPr>
                <w:p w14:paraId="23E29F2A">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仪器</w:t>
                  </w:r>
                </w:p>
                <w:p w14:paraId="30E54D75">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名称</w:t>
                  </w:r>
                </w:p>
              </w:tc>
              <w:tc>
                <w:tcPr>
                  <w:tcW w:w="617" w:type="pct"/>
                  <w:tcMar>
                    <w:left w:w="28" w:type="dxa"/>
                    <w:right w:w="28" w:type="dxa"/>
                  </w:tcMar>
                  <w:vAlign w:val="center"/>
                </w:tcPr>
                <w:p w14:paraId="5DFEAB22">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仪器编号</w:t>
                  </w:r>
                </w:p>
              </w:tc>
              <w:tc>
                <w:tcPr>
                  <w:tcW w:w="846" w:type="pct"/>
                  <w:tcMar>
                    <w:left w:w="28" w:type="dxa"/>
                    <w:right w:w="28" w:type="dxa"/>
                  </w:tcMar>
                  <w:vAlign w:val="center"/>
                </w:tcPr>
                <w:p w14:paraId="42C8DEC7">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校准日期</w:t>
                  </w:r>
                </w:p>
              </w:tc>
              <w:tc>
                <w:tcPr>
                  <w:tcW w:w="510" w:type="pct"/>
                  <w:tcMar>
                    <w:left w:w="28" w:type="dxa"/>
                    <w:right w:w="28" w:type="dxa"/>
                  </w:tcMar>
                  <w:vAlign w:val="center"/>
                </w:tcPr>
                <w:p w14:paraId="22B98F41">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标准值[dB(A)]</w:t>
                  </w:r>
                </w:p>
              </w:tc>
              <w:tc>
                <w:tcPr>
                  <w:tcW w:w="510" w:type="pct"/>
                  <w:tcMar>
                    <w:left w:w="28" w:type="dxa"/>
                    <w:right w:w="28" w:type="dxa"/>
                  </w:tcMar>
                  <w:vAlign w:val="center"/>
                </w:tcPr>
                <w:p w14:paraId="24048BD2">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测量前</w:t>
                  </w:r>
                </w:p>
                <w:p w14:paraId="63C17D1F">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校准值[dB(A)]</w:t>
                  </w:r>
                </w:p>
              </w:tc>
              <w:tc>
                <w:tcPr>
                  <w:tcW w:w="510" w:type="pct"/>
                  <w:tcMar>
                    <w:left w:w="28" w:type="dxa"/>
                    <w:right w:w="28" w:type="dxa"/>
                  </w:tcMar>
                  <w:vAlign w:val="center"/>
                </w:tcPr>
                <w:p w14:paraId="1EA00010">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测量后</w:t>
                  </w:r>
                </w:p>
                <w:p w14:paraId="2DFD77FE">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复测值[dB(A)]</w:t>
                  </w:r>
                </w:p>
              </w:tc>
              <w:tc>
                <w:tcPr>
                  <w:tcW w:w="510" w:type="pct"/>
                  <w:tcMar>
                    <w:left w:w="28" w:type="dxa"/>
                    <w:right w:w="28" w:type="dxa"/>
                  </w:tcMar>
                  <w:vAlign w:val="center"/>
                </w:tcPr>
                <w:p w14:paraId="222171B4">
                  <w:pPr>
                    <w:adjustRightInd/>
                    <w:snapToGrid/>
                    <w:spacing w:after="0"/>
                    <w:jc w:val="center"/>
                    <w:rPr>
                      <w:rFonts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差值[dB(A)]</w:t>
                  </w:r>
                </w:p>
              </w:tc>
              <w:tc>
                <w:tcPr>
                  <w:tcW w:w="511" w:type="pct"/>
                  <w:tcMar>
                    <w:left w:w="28" w:type="dxa"/>
                    <w:right w:w="28" w:type="dxa"/>
                  </w:tcMar>
                  <w:vAlign w:val="center"/>
                </w:tcPr>
                <w:p w14:paraId="0B629A33">
                  <w:pPr>
                    <w:adjustRightInd/>
                    <w:snapToGrid/>
                    <w:spacing w:after="0"/>
                    <w:jc w:val="center"/>
                    <w:rPr>
                      <w:rFonts w:asciiTheme="minorEastAsia" w:hAnsiTheme="minorEastAsia" w:eastAsiaTheme="minorEastAsia" w:cstheme="minorEastAsia"/>
                      <w:b/>
                      <w:bCs/>
                      <w:snapToGrid w:val="0"/>
                      <w:color w:val="auto"/>
                      <w:sz w:val="21"/>
                      <w:szCs w:val="21"/>
                    </w:rPr>
                  </w:pPr>
                  <w:r>
                    <w:rPr>
                      <w:rFonts w:hint="eastAsia" w:asciiTheme="minorEastAsia" w:hAnsiTheme="minorEastAsia" w:eastAsiaTheme="minorEastAsia" w:cstheme="minorEastAsia"/>
                      <w:b/>
                      <w:bCs/>
                      <w:snapToGrid w:val="0"/>
                      <w:color w:val="auto"/>
                      <w:sz w:val="21"/>
                      <w:szCs w:val="21"/>
                    </w:rPr>
                    <w:t>允许误差dB</w:t>
                  </w:r>
                </w:p>
              </w:tc>
              <w:tc>
                <w:tcPr>
                  <w:tcW w:w="614" w:type="pct"/>
                  <w:tcMar>
                    <w:left w:w="28" w:type="dxa"/>
                    <w:right w:w="28" w:type="dxa"/>
                  </w:tcMar>
                  <w:vAlign w:val="center"/>
                </w:tcPr>
                <w:p w14:paraId="58C2F736">
                  <w:pPr>
                    <w:adjustRightInd/>
                    <w:snapToGrid/>
                    <w:spacing w:after="0"/>
                    <w:jc w:val="center"/>
                    <w:rPr>
                      <w:rFonts w:asciiTheme="minorEastAsia" w:hAnsiTheme="minorEastAsia" w:eastAsiaTheme="minorEastAsia" w:cstheme="minorEastAsia"/>
                      <w:b/>
                      <w:bCs/>
                      <w:snapToGrid w:val="0"/>
                      <w:color w:val="auto"/>
                      <w:sz w:val="21"/>
                      <w:szCs w:val="21"/>
                    </w:rPr>
                  </w:pPr>
                  <w:r>
                    <w:rPr>
                      <w:rFonts w:hint="eastAsia" w:asciiTheme="minorEastAsia" w:hAnsiTheme="minorEastAsia" w:eastAsiaTheme="minorEastAsia" w:cstheme="minorEastAsia"/>
                      <w:b/>
                      <w:bCs/>
                      <w:snapToGrid w:val="0"/>
                      <w:color w:val="auto"/>
                      <w:sz w:val="21"/>
                      <w:szCs w:val="21"/>
                    </w:rPr>
                    <w:t>是否合格</w:t>
                  </w:r>
                </w:p>
              </w:tc>
            </w:tr>
            <w:tr w14:paraId="6078D1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366" w:type="pct"/>
                  <w:vMerge w:val="restart"/>
                  <w:tcMar>
                    <w:left w:w="28" w:type="dxa"/>
                    <w:right w:w="28" w:type="dxa"/>
                  </w:tcMar>
                  <w:vAlign w:val="center"/>
                </w:tcPr>
                <w:p w14:paraId="6680A1F1">
                  <w:pPr>
                    <w:adjustRightInd/>
                    <w:snapToGrid/>
                    <w:spacing w:after="0"/>
                    <w:jc w:val="center"/>
                    <w:rPr>
                      <w:rFonts w:ascii="Times New Roman" w:hAnsi="Times New Roman" w:eastAsia="宋体" w:cs="Times New Roman"/>
                      <w:snapToGrid w:val="0"/>
                      <w:color w:val="auto"/>
                      <w:sz w:val="21"/>
                      <w:szCs w:val="21"/>
                      <w:highlight w:val="none"/>
                    </w:rPr>
                  </w:pPr>
                  <w:r>
                    <w:rPr>
                      <w:rFonts w:hint="eastAsia" w:asciiTheme="minorEastAsia" w:hAnsiTheme="minorEastAsia" w:eastAsiaTheme="minorEastAsia" w:cstheme="minorEastAsia"/>
                      <w:color w:val="auto"/>
                      <w:sz w:val="21"/>
                      <w:szCs w:val="21"/>
                      <w:highlight w:val="none"/>
                    </w:rPr>
                    <w:t>多功能声级计</w:t>
                  </w:r>
                </w:p>
              </w:tc>
              <w:tc>
                <w:tcPr>
                  <w:tcW w:w="617" w:type="pct"/>
                  <w:vMerge w:val="restart"/>
                  <w:tcMar>
                    <w:left w:w="28" w:type="dxa"/>
                    <w:right w:w="28" w:type="dxa"/>
                  </w:tcMar>
                  <w:vAlign w:val="center"/>
                </w:tcPr>
                <w:p w14:paraId="2D8F8A60">
                  <w:pPr>
                    <w:adjustRightInd/>
                    <w:snapToGrid/>
                    <w:spacing w:after="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AWA</w:t>
                  </w:r>
                  <w:r>
                    <w:rPr>
                      <w:rFonts w:hint="eastAsia" w:ascii="Times New Roman" w:hAnsi="Times New Roman" w:eastAsia="宋体" w:cs="Times New Roman"/>
                      <w:color w:val="auto"/>
                      <w:sz w:val="21"/>
                      <w:szCs w:val="21"/>
                      <w:highlight w:val="none"/>
                      <w:lang w:val="en-US" w:eastAsia="zh-CN"/>
                    </w:rPr>
                    <w:t>6288+</w:t>
                  </w:r>
                </w:p>
              </w:tc>
              <w:tc>
                <w:tcPr>
                  <w:tcW w:w="846" w:type="pct"/>
                  <w:tcMar>
                    <w:left w:w="28" w:type="dxa"/>
                    <w:right w:w="28" w:type="dxa"/>
                  </w:tcMar>
                  <w:vAlign w:val="center"/>
                </w:tcPr>
                <w:p w14:paraId="482A65A3">
                  <w:pPr>
                    <w:adjustRightInd/>
                    <w:snapToGrid/>
                    <w:spacing w:after="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rPr>
                    <w:t>23.</w:t>
                  </w:r>
                  <w:r>
                    <w:rPr>
                      <w:rFonts w:hint="eastAsia" w:ascii="Times New Roman" w:hAnsi="Times New Roman" w:eastAsia="宋体" w:cs="Times New Roman"/>
                      <w:color w:val="auto"/>
                      <w:sz w:val="21"/>
                      <w:szCs w:val="21"/>
                      <w:highlight w:val="none"/>
                      <w:lang w:val="en-US" w:eastAsia="zh-CN"/>
                    </w:rPr>
                    <w:t>12.25</w:t>
                  </w:r>
                  <w:r>
                    <w:rPr>
                      <w:rFonts w:hint="eastAsia" w:ascii="Times New Roman" w:hAnsi="Times New Roman" w:eastAsia="宋体" w:cs="Times New Roman"/>
                      <w:color w:val="auto"/>
                      <w:sz w:val="21"/>
                      <w:szCs w:val="21"/>
                      <w:highlight w:val="none"/>
                    </w:rPr>
                    <w:t>(昼）</w:t>
                  </w:r>
                </w:p>
              </w:tc>
              <w:tc>
                <w:tcPr>
                  <w:tcW w:w="510" w:type="pct"/>
                  <w:tcMar>
                    <w:left w:w="28" w:type="dxa"/>
                    <w:right w:w="28" w:type="dxa"/>
                  </w:tcMar>
                  <w:vAlign w:val="center"/>
                </w:tcPr>
                <w:p w14:paraId="2DC4CFE4">
                  <w:pPr>
                    <w:adjustRightInd/>
                    <w:snapToGrid/>
                    <w:spacing w:after="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5B461E3F">
                  <w:pPr>
                    <w:adjustRightInd/>
                    <w:snapToGrid/>
                    <w:spacing w:after="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03E03CDD">
                  <w:pPr>
                    <w:adjustRightInd/>
                    <w:snapToGrid/>
                    <w:spacing w:after="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93.7</w:t>
                  </w:r>
                </w:p>
              </w:tc>
              <w:tc>
                <w:tcPr>
                  <w:tcW w:w="510" w:type="pct"/>
                  <w:tcMar>
                    <w:left w:w="28" w:type="dxa"/>
                    <w:right w:w="28" w:type="dxa"/>
                  </w:tcMar>
                  <w:vAlign w:val="center"/>
                </w:tcPr>
                <w:p w14:paraId="65421418">
                  <w:pPr>
                    <w:adjustRightInd/>
                    <w:snapToGrid/>
                    <w:spacing w:after="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-0.1</w:t>
                  </w:r>
                </w:p>
              </w:tc>
              <w:tc>
                <w:tcPr>
                  <w:tcW w:w="511" w:type="pct"/>
                  <w:tcMar>
                    <w:left w:w="28" w:type="dxa"/>
                    <w:right w:w="28" w:type="dxa"/>
                  </w:tcMar>
                  <w:vAlign w:val="center"/>
                </w:tcPr>
                <w:p w14:paraId="3B03C73E">
                  <w:pPr>
                    <w:adjustRightInd/>
                    <w:snapToGrid/>
                    <w:spacing w:after="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0.5</w:t>
                  </w:r>
                </w:p>
              </w:tc>
              <w:tc>
                <w:tcPr>
                  <w:tcW w:w="614" w:type="pct"/>
                  <w:tcMar>
                    <w:left w:w="28" w:type="dxa"/>
                    <w:right w:w="28" w:type="dxa"/>
                  </w:tcMar>
                  <w:vAlign w:val="center"/>
                </w:tcPr>
                <w:p w14:paraId="241A804A">
                  <w:pPr>
                    <w:adjustRightInd/>
                    <w:snapToGrid/>
                    <w:spacing w:after="0"/>
                    <w:jc w:val="center"/>
                    <w:rPr>
                      <w:rFonts w:ascii="Times New Roman" w:hAnsi="Times New Roman" w:eastAsia="宋体" w:cs="Times New Roman"/>
                      <w:snapToGrid w:val="0"/>
                      <w:color w:val="auto"/>
                      <w:sz w:val="21"/>
                      <w:szCs w:val="21"/>
                    </w:rPr>
                  </w:pPr>
                  <w:r>
                    <w:rPr>
                      <w:rFonts w:ascii="Times New Roman" w:hAnsi="Times New Roman" w:eastAsia="宋体" w:cs="Times New Roman"/>
                      <w:snapToGrid w:val="0"/>
                      <w:color w:val="auto"/>
                      <w:sz w:val="21"/>
                      <w:szCs w:val="21"/>
                    </w:rPr>
                    <w:t>合格</w:t>
                  </w:r>
                </w:p>
              </w:tc>
            </w:tr>
            <w:tr w14:paraId="18C6F4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366" w:type="pct"/>
                  <w:vMerge w:val="continue"/>
                  <w:tcMar>
                    <w:left w:w="28" w:type="dxa"/>
                    <w:right w:w="28" w:type="dxa"/>
                  </w:tcMar>
                  <w:vAlign w:val="center"/>
                </w:tcPr>
                <w:p w14:paraId="70172431">
                  <w:pPr>
                    <w:adjustRightInd/>
                    <w:snapToGrid/>
                    <w:spacing w:after="0"/>
                    <w:jc w:val="center"/>
                    <w:rPr>
                      <w:rFonts w:hint="eastAsia" w:asciiTheme="minorEastAsia" w:hAnsiTheme="minorEastAsia" w:eastAsiaTheme="minorEastAsia" w:cstheme="minorEastAsia"/>
                      <w:color w:val="auto"/>
                      <w:sz w:val="21"/>
                      <w:szCs w:val="21"/>
                      <w:highlight w:val="none"/>
                    </w:rPr>
                  </w:pPr>
                </w:p>
              </w:tc>
              <w:tc>
                <w:tcPr>
                  <w:tcW w:w="617" w:type="pct"/>
                  <w:vMerge w:val="continue"/>
                  <w:tcMar>
                    <w:left w:w="28" w:type="dxa"/>
                    <w:right w:w="28" w:type="dxa"/>
                  </w:tcMar>
                  <w:vAlign w:val="center"/>
                </w:tcPr>
                <w:p w14:paraId="613E750C">
                  <w:pPr>
                    <w:adjustRightInd/>
                    <w:snapToGrid/>
                    <w:spacing w:after="0"/>
                    <w:jc w:val="center"/>
                    <w:rPr>
                      <w:rFonts w:hint="eastAsia" w:ascii="Times New Roman" w:hAnsi="Times New Roman" w:eastAsia="宋体" w:cs="Times New Roman"/>
                      <w:color w:val="auto"/>
                      <w:sz w:val="21"/>
                      <w:szCs w:val="21"/>
                      <w:highlight w:val="none"/>
                    </w:rPr>
                  </w:pPr>
                </w:p>
              </w:tc>
              <w:tc>
                <w:tcPr>
                  <w:tcW w:w="846" w:type="pct"/>
                  <w:tcMar>
                    <w:left w:w="28" w:type="dxa"/>
                    <w:right w:w="28" w:type="dxa"/>
                  </w:tcMar>
                  <w:vAlign w:val="center"/>
                </w:tcPr>
                <w:p w14:paraId="71033FF8">
                  <w:pPr>
                    <w:adjustRightInd/>
                    <w:snapToGrid/>
                    <w:spacing w:after="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rPr>
                    <w:t>23.</w:t>
                  </w:r>
                  <w:r>
                    <w:rPr>
                      <w:rFonts w:hint="eastAsia" w:ascii="Times New Roman" w:hAnsi="Times New Roman" w:eastAsia="宋体" w:cs="Times New Roman"/>
                      <w:color w:val="auto"/>
                      <w:sz w:val="21"/>
                      <w:szCs w:val="21"/>
                      <w:highlight w:val="none"/>
                      <w:lang w:val="en-US" w:eastAsia="zh-CN"/>
                    </w:rPr>
                    <w:t>12.25</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夜</w:t>
                  </w:r>
                  <w:r>
                    <w:rPr>
                      <w:rFonts w:hint="eastAsia" w:ascii="Times New Roman" w:hAnsi="Times New Roman" w:eastAsia="宋体" w:cs="Times New Roman"/>
                      <w:color w:val="auto"/>
                      <w:sz w:val="21"/>
                      <w:szCs w:val="21"/>
                      <w:highlight w:val="none"/>
                    </w:rPr>
                    <w:t>）</w:t>
                  </w:r>
                </w:p>
              </w:tc>
              <w:tc>
                <w:tcPr>
                  <w:tcW w:w="510" w:type="pct"/>
                  <w:tcMar>
                    <w:left w:w="28" w:type="dxa"/>
                    <w:right w:w="28" w:type="dxa"/>
                  </w:tcMar>
                  <w:vAlign w:val="center"/>
                </w:tcPr>
                <w:p w14:paraId="26843AEB">
                  <w:pPr>
                    <w:adjustRightInd/>
                    <w:snapToGrid/>
                    <w:spacing w:after="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1E0E6353">
                  <w:pPr>
                    <w:adjustRightInd/>
                    <w:snapToGrid/>
                    <w:spacing w:after="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51B1C725">
                  <w:pPr>
                    <w:adjustRightInd/>
                    <w:snapToGrid/>
                    <w:spacing w:after="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93.7</w:t>
                  </w:r>
                </w:p>
              </w:tc>
              <w:tc>
                <w:tcPr>
                  <w:tcW w:w="510" w:type="pct"/>
                  <w:tcMar>
                    <w:left w:w="28" w:type="dxa"/>
                    <w:right w:w="28" w:type="dxa"/>
                  </w:tcMar>
                  <w:vAlign w:val="center"/>
                </w:tcPr>
                <w:p w14:paraId="0C60CF9B">
                  <w:pPr>
                    <w:adjustRightInd/>
                    <w:snapToGrid/>
                    <w:spacing w:after="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-0.1</w:t>
                  </w:r>
                </w:p>
              </w:tc>
              <w:tc>
                <w:tcPr>
                  <w:tcW w:w="511" w:type="pct"/>
                  <w:tcMar>
                    <w:left w:w="28" w:type="dxa"/>
                    <w:right w:w="28" w:type="dxa"/>
                  </w:tcMar>
                  <w:vAlign w:val="center"/>
                </w:tcPr>
                <w:p w14:paraId="6EFDE4BF">
                  <w:pPr>
                    <w:adjustRightInd/>
                    <w:snapToGrid/>
                    <w:spacing w:after="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0.5</w:t>
                  </w:r>
                </w:p>
              </w:tc>
              <w:tc>
                <w:tcPr>
                  <w:tcW w:w="614" w:type="pct"/>
                  <w:tcMar>
                    <w:left w:w="28" w:type="dxa"/>
                    <w:right w:w="28" w:type="dxa"/>
                  </w:tcMar>
                  <w:vAlign w:val="center"/>
                </w:tcPr>
                <w:p w14:paraId="24FECBE4">
                  <w:pPr>
                    <w:adjustRightInd/>
                    <w:snapToGrid/>
                    <w:spacing w:after="0"/>
                    <w:jc w:val="center"/>
                    <w:rPr>
                      <w:rFonts w:ascii="Times New Roman" w:hAnsi="Times New Roman" w:eastAsia="宋体" w:cs="Times New Roman"/>
                      <w:snapToGrid w:val="0"/>
                      <w:color w:val="auto"/>
                      <w:sz w:val="21"/>
                      <w:szCs w:val="21"/>
                    </w:rPr>
                  </w:pPr>
                  <w:r>
                    <w:rPr>
                      <w:rFonts w:ascii="Times New Roman" w:hAnsi="Times New Roman" w:eastAsia="宋体" w:cs="Times New Roman"/>
                      <w:snapToGrid w:val="0"/>
                      <w:color w:val="auto"/>
                      <w:sz w:val="21"/>
                      <w:szCs w:val="21"/>
                    </w:rPr>
                    <w:t>合格</w:t>
                  </w:r>
                </w:p>
              </w:tc>
            </w:tr>
            <w:tr w14:paraId="041469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366" w:type="pct"/>
                  <w:vMerge w:val="continue"/>
                  <w:tcMar>
                    <w:left w:w="28" w:type="dxa"/>
                    <w:right w:w="28" w:type="dxa"/>
                  </w:tcMar>
                  <w:vAlign w:val="center"/>
                </w:tcPr>
                <w:p w14:paraId="1F4EC418">
                  <w:pPr>
                    <w:adjustRightInd/>
                    <w:snapToGrid/>
                    <w:spacing w:after="0"/>
                    <w:rPr>
                      <w:rFonts w:ascii="Times New Roman" w:hAnsi="Times New Roman" w:eastAsia="宋体" w:cs="Times New Roman"/>
                      <w:snapToGrid w:val="0"/>
                      <w:color w:val="auto"/>
                      <w:sz w:val="21"/>
                      <w:szCs w:val="21"/>
                      <w:highlight w:val="none"/>
                    </w:rPr>
                  </w:pPr>
                </w:p>
              </w:tc>
              <w:tc>
                <w:tcPr>
                  <w:tcW w:w="617" w:type="pct"/>
                  <w:vMerge w:val="restart"/>
                  <w:tcMar>
                    <w:left w:w="28" w:type="dxa"/>
                    <w:right w:w="28" w:type="dxa"/>
                  </w:tcMar>
                  <w:vAlign w:val="center"/>
                </w:tcPr>
                <w:p w14:paraId="3568E175">
                  <w:pPr>
                    <w:adjustRightInd/>
                    <w:snapToGrid/>
                    <w:spacing w:after="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AWA</w:t>
                  </w:r>
                  <w:r>
                    <w:rPr>
                      <w:rFonts w:hint="eastAsia" w:ascii="Times New Roman" w:hAnsi="Times New Roman" w:eastAsia="宋体" w:cs="Times New Roman"/>
                      <w:color w:val="auto"/>
                      <w:sz w:val="21"/>
                      <w:szCs w:val="21"/>
                      <w:highlight w:val="none"/>
                      <w:lang w:val="en-US" w:eastAsia="zh-CN"/>
                    </w:rPr>
                    <w:t>5688</w:t>
                  </w:r>
                </w:p>
              </w:tc>
              <w:tc>
                <w:tcPr>
                  <w:tcW w:w="846" w:type="pct"/>
                  <w:tcMar>
                    <w:left w:w="28" w:type="dxa"/>
                    <w:right w:w="28" w:type="dxa"/>
                  </w:tcMar>
                  <w:vAlign w:val="center"/>
                </w:tcPr>
                <w:p w14:paraId="68E729B8">
                  <w:pPr>
                    <w:adjustRightInd/>
                    <w:snapToGrid/>
                    <w:spacing w:after="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rPr>
                    <w:t>23.</w:t>
                  </w:r>
                  <w:r>
                    <w:rPr>
                      <w:rFonts w:hint="eastAsia" w:ascii="Times New Roman" w:hAnsi="Times New Roman" w:eastAsia="宋体" w:cs="Times New Roman"/>
                      <w:color w:val="auto"/>
                      <w:sz w:val="21"/>
                      <w:szCs w:val="21"/>
                      <w:highlight w:val="none"/>
                      <w:lang w:val="en-US" w:eastAsia="zh-CN"/>
                    </w:rPr>
                    <w:t>12.26</w:t>
                  </w:r>
                  <w:r>
                    <w:rPr>
                      <w:rFonts w:hint="eastAsia" w:ascii="Times New Roman" w:hAnsi="Times New Roman" w:eastAsia="宋体" w:cs="Times New Roman"/>
                      <w:color w:val="auto"/>
                      <w:sz w:val="21"/>
                      <w:szCs w:val="21"/>
                      <w:highlight w:val="none"/>
                    </w:rPr>
                    <w:t>(昼）</w:t>
                  </w:r>
                </w:p>
              </w:tc>
              <w:tc>
                <w:tcPr>
                  <w:tcW w:w="510" w:type="pct"/>
                  <w:tcMar>
                    <w:left w:w="28" w:type="dxa"/>
                    <w:right w:w="28" w:type="dxa"/>
                  </w:tcMar>
                  <w:vAlign w:val="center"/>
                </w:tcPr>
                <w:p w14:paraId="35F99D4F">
                  <w:pPr>
                    <w:adjustRightInd/>
                    <w:snapToGrid/>
                    <w:spacing w:after="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6F2A56E5">
                  <w:pPr>
                    <w:adjustRightInd/>
                    <w:snapToGrid/>
                    <w:spacing w:after="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4C3DB019">
                  <w:pPr>
                    <w:adjustRightInd/>
                    <w:snapToGrid/>
                    <w:spacing w:after="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rPr>
                    <w:t>93.7</w:t>
                  </w:r>
                </w:p>
              </w:tc>
              <w:tc>
                <w:tcPr>
                  <w:tcW w:w="510" w:type="pct"/>
                  <w:tcMar>
                    <w:left w:w="28" w:type="dxa"/>
                    <w:right w:w="28" w:type="dxa"/>
                  </w:tcMar>
                  <w:vAlign w:val="center"/>
                </w:tcPr>
                <w:p w14:paraId="7CC09BC5">
                  <w:pPr>
                    <w:adjustRightInd/>
                    <w:snapToGrid/>
                    <w:spacing w:after="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-0.1</w:t>
                  </w:r>
                </w:p>
              </w:tc>
              <w:tc>
                <w:tcPr>
                  <w:tcW w:w="511" w:type="pct"/>
                  <w:tcMar>
                    <w:left w:w="28" w:type="dxa"/>
                    <w:right w:w="28" w:type="dxa"/>
                  </w:tcMar>
                  <w:vAlign w:val="center"/>
                </w:tcPr>
                <w:p w14:paraId="74AFF8B5">
                  <w:pPr>
                    <w:adjustRightInd/>
                    <w:snapToGrid/>
                    <w:spacing w:after="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0.5</w:t>
                  </w:r>
                </w:p>
              </w:tc>
              <w:tc>
                <w:tcPr>
                  <w:tcW w:w="614" w:type="pct"/>
                  <w:tcMar>
                    <w:left w:w="28" w:type="dxa"/>
                    <w:right w:w="28" w:type="dxa"/>
                  </w:tcMar>
                  <w:vAlign w:val="center"/>
                </w:tcPr>
                <w:p w14:paraId="11034318">
                  <w:pPr>
                    <w:adjustRightInd/>
                    <w:snapToGrid/>
                    <w:spacing w:after="0"/>
                    <w:jc w:val="center"/>
                    <w:rPr>
                      <w:rFonts w:ascii="Times New Roman" w:hAnsi="Times New Roman" w:eastAsia="宋体" w:cs="Times New Roman"/>
                      <w:snapToGrid w:val="0"/>
                      <w:color w:val="auto"/>
                      <w:sz w:val="21"/>
                      <w:szCs w:val="21"/>
                    </w:rPr>
                  </w:pPr>
                  <w:r>
                    <w:rPr>
                      <w:rFonts w:ascii="Times New Roman" w:hAnsi="Times New Roman" w:eastAsia="宋体" w:cs="Times New Roman"/>
                      <w:snapToGrid w:val="0"/>
                      <w:color w:val="auto"/>
                      <w:sz w:val="21"/>
                      <w:szCs w:val="21"/>
                    </w:rPr>
                    <w:t>合格</w:t>
                  </w:r>
                </w:p>
              </w:tc>
            </w:tr>
            <w:tr w14:paraId="462D413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366" w:type="pct"/>
                  <w:vMerge w:val="continue"/>
                  <w:tcMar>
                    <w:left w:w="28" w:type="dxa"/>
                    <w:right w:w="28" w:type="dxa"/>
                  </w:tcMar>
                  <w:vAlign w:val="center"/>
                </w:tcPr>
                <w:p w14:paraId="361D8DB4">
                  <w:pPr>
                    <w:adjustRightInd/>
                    <w:snapToGrid/>
                    <w:spacing w:after="0"/>
                    <w:rPr>
                      <w:rFonts w:ascii="Times New Roman" w:hAnsi="Times New Roman" w:eastAsia="宋体" w:cs="Times New Roman"/>
                      <w:snapToGrid w:val="0"/>
                      <w:color w:val="auto"/>
                      <w:sz w:val="21"/>
                      <w:szCs w:val="21"/>
                      <w:highlight w:val="none"/>
                    </w:rPr>
                  </w:pPr>
                </w:p>
              </w:tc>
              <w:tc>
                <w:tcPr>
                  <w:tcW w:w="617" w:type="pct"/>
                  <w:vMerge w:val="continue"/>
                  <w:tcMar>
                    <w:left w:w="28" w:type="dxa"/>
                    <w:right w:w="28" w:type="dxa"/>
                  </w:tcMar>
                  <w:vAlign w:val="center"/>
                </w:tcPr>
                <w:p w14:paraId="7E24D15E">
                  <w:pPr>
                    <w:adjustRightInd/>
                    <w:snapToGrid/>
                    <w:spacing w:after="0"/>
                    <w:jc w:val="center"/>
                    <w:rPr>
                      <w:rFonts w:hint="eastAsia" w:ascii="Times New Roman" w:hAnsi="Times New Roman" w:eastAsia="宋体" w:cs="Times New Roman"/>
                      <w:color w:val="auto"/>
                      <w:sz w:val="21"/>
                      <w:szCs w:val="21"/>
                      <w:highlight w:val="none"/>
                    </w:rPr>
                  </w:pPr>
                </w:p>
              </w:tc>
              <w:tc>
                <w:tcPr>
                  <w:tcW w:w="846" w:type="pct"/>
                  <w:tcMar>
                    <w:left w:w="28" w:type="dxa"/>
                    <w:right w:w="28" w:type="dxa"/>
                  </w:tcMar>
                  <w:vAlign w:val="center"/>
                </w:tcPr>
                <w:p w14:paraId="57703219">
                  <w:pPr>
                    <w:adjustRightInd/>
                    <w:snapToGrid/>
                    <w:spacing w:after="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rPr>
                    <w:t>23.</w:t>
                  </w:r>
                  <w:r>
                    <w:rPr>
                      <w:rFonts w:hint="eastAsia" w:ascii="Times New Roman" w:hAnsi="Times New Roman" w:eastAsia="宋体" w:cs="Times New Roman"/>
                      <w:color w:val="auto"/>
                      <w:sz w:val="21"/>
                      <w:szCs w:val="21"/>
                      <w:highlight w:val="none"/>
                      <w:lang w:val="en-US" w:eastAsia="zh-CN"/>
                    </w:rPr>
                    <w:t>12.26</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夜</w:t>
                  </w:r>
                  <w:r>
                    <w:rPr>
                      <w:rFonts w:hint="eastAsia" w:ascii="Times New Roman" w:hAnsi="Times New Roman" w:eastAsia="宋体" w:cs="Times New Roman"/>
                      <w:color w:val="auto"/>
                      <w:sz w:val="21"/>
                      <w:szCs w:val="21"/>
                      <w:highlight w:val="none"/>
                    </w:rPr>
                    <w:t>）</w:t>
                  </w:r>
                </w:p>
              </w:tc>
              <w:tc>
                <w:tcPr>
                  <w:tcW w:w="510" w:type="pct"/>
                  <w:tcMar>
                    <w:left w:w="28" w:type="dxa"/>
                    <w:right w:w="28" w:type="dxa"/>
                  </w:tcMar>
                  <w:vAlign w:val="center"/>
                </w:tcPr>
                <w:p w14:paraId="4B7CDF6A">
                  <w:pPr>
                    <w:adjustRightInd/>
                    <w:snapToGrid/>
                    <w:spacing w:after="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5FB27999">
                  <w:pPr>
                    <w:adjustRightInd/>
                    <w:snapToGrid/>
                    <w:spacing w:after="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93.8</w:t>
                  </w:r>
                </w:p>
              </w:tc>
              <w:tc>
                <w:tcPr>
                  <w:tcW w:w="510" w:type="pct"/>
                  <w:tcMar>
                    <w:left w:w="28" w:type="dxa"/>
                    <w:right w:w="28" w:type="dxa"/>
                  </w:tcMar>
                  <w:vAlign w:val="center"/>
                </w:tcPr>
                <w:p w14:paraId="0BC066E5">
                  <w:pPr>
                    <w:adjustRightInd/>
                    <w:snapToGrid/>
                    <w:spacing w:after="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93.7</w:t>
                  </w:r>
                </w:p>
              </w:tc>
              <w:tc>
                <w:tcPr>
                  <w:tcW w:w="510" w:type="pct"/>
                  <w:tcMar>
                    <w:left w:w="28" w:type="dxa"/>
                    <w:right w:w="28" w:type="dxa"/>
                  </w:tcMar>
                  <w:vAlign w:val="center"/>
                </w:tcPr>
                <w:p w14:paraId="6C9E600F">
                  <w:pPr>
                    <w:adjustRightInd/>
                    <w:snapToGrid/>
                    <w:spacing w:after="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-0.1</w:t>
                  </w:r>
                </w:p>
              </w:tc>
              <w:tc>
                <w:tcPr>
                  <w:tcW w:w="511" w:type="pct"/>
                  <w:tcMar>
                    <w:left w:w="28" w:type="dxa"/>
                    <w:right w:w="28" w:type="dxa"/>
                  </w:tcMar>
                  <w:vAlign w:val="center"/>
                </w:tcPr>
                <w:p w14:paraId="7FDC579A">
                  <w:pPr>
                    <w:adjustRightInd/>
                    <w:snapToGrid/>
                    <w:spacing w:after="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0.5</w:t>
                  </w:r>
                </w:p>
              </w:tc>
              <w:tc>
                <w:tcPr>
                  <w:tcW w:w="614" w:type="pct"/>
                  <w:tcMar>
                    <w:left w:w="28" w:type="dxa"/>
                    <w:right w:w="28" w:type="dxa"/>
                  </w:tcMar>
                  <w:vAlign w:val="center"/>
                </w:tcPr>
                <w:p w14:paraId="2BDE2090">
                  <w:pPr>
                    <w:adjustRightInd/>
                    <w:snapToGrid/>
                    <w:spacing w:after="0"/>
                    <w:jc w:val="center"/>
                    <w:rPr>
                      <w:rFonts w:ascii="Times New Roman" w:hAnsi="Times New Roman" w:eastAsia="宋体" w:cs="Times New Roman"/>
                      <w:snapToGrid w:val="0"/>
                      <w:color w:val="auto"/>
                      <w:sz w:val="21"/>
                      <w:szCs w:val="21"/>
                    </w:rPr>
                  </w:pPr>
                  <w:r>
                    <w:rPr>
                      <w:rFonts w:ascii="Times New Roman" w:hAnsi="Times New Roman" w:eastAsia="宋体" w:cs="Times New Roman"/>
                      <w:snapToGrid w:val="0"/>
                      <w:color w:val="auto"/>
                      <w:sz w:val="21"/>
                      <w:szCs w:val="21"/>
                    </w:rPr>
                    <w:t>合格</w:t>
                  </w:r>
                </w:p>
              </w:tc>
            </w:tr>
          </w:tbl>
          <w:p w14:paraId="2F72C170">
            <w:pPr>
              <w:pStyle w:val="36"/>
              <w:spacing w:before="48" w:beforeLines="20" w:line="360" w:lineRule="auto"/>
              <w:ind w:firstLine="0" w:firstLineChars="0"/>
              <w:rPr>
                <w:rFonts w:eastAsia="仿宋_GB2312" w:cs="Times New Roman"/>
                <w:color w:val="000000"/>
                <w:sz w:val="24"/>
                <w:szCs w:val="24"/>
              </w:rPr>
            </w:pPr>
          </w:p>
        </w:tc>
      </w:tr>
    </w:tbl>
    <w:p w14:paraId="4BC4E410">
      <w:pPr>
        <w:spacing w:line="360" w:lineRule="auto"/>
        <w:rPr>
          <w:rFonts w:ascii="Times New Roman" w:hAnsi="Times New Roman" w:eastAsia="仿宋_GB2312" w:cs="Times New Roman"/>
          <w:color w:val="000000"/>
          <w:sz w:val="24"/>
          <w:szCs w:val="24"/>
        </w:rPr>
        <w:sectPr>
          <w:pgSz w:w="11906" w:h="16838"/>
          <w:pgMar w:top="1440" w:right="1080" w:bottom="1440" w:left="1080" w:header="708" w:footer="708" w:gutter="0"/>
          <w:pgBorders>
            <w:top w:val="none" w:sz="0" w:space="0"/>
            <w:left w:val="none" w:sz="0" w:space="0"/>
            <w:bottom w:val="none" w:sz="0" w:space="0"/>
            <w:right w:val="none" w:sz="0" w:space="0"/>
          </w:pgBorders>
          <w:cols w:space="720" w:num="1"/>
          <w:docGrid w:linePitch="360" w:charSpace="0"/>
        </w:sectPr>
      </w:pPr>
    </w:p>
    <w:p w14:paraId="5654BAB8">
      <w:pPr>
        <w:adjustRightInd/>
        <w:snapToGrid/>
        <w:spacing w:after="0"/>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表</w:t>
      </w:r>
      <w:r>
        <w:rPr>
          <w:rFonts w:hint="eastAsia" w:ascii="Times New Roman" w:hAnsi="Times New Roman" w:eastAsia="仿宋_GB2312" w:cs="Times New Roman"/>
          <w:b/>
          <w:sz w:val="28"/>
          <w:szCs w:val="28"/>
        </w:rPr>
        <w:t>六</w:t>
      </w:r>
      <w:r>
        <w:rPr>
          <w:rFonts w:ascii="Times New Roman" w:hAnsi="Times New Roman" w:eastAsia="仿宋_GB2312" w:cs="Times New Roman"/>
          <w:b/>
          <w:sz w:val="28"/>
          <w:szCs w:val="28"/>
        </w:rPr>
        <w:t xml:space="preserve"> </w:t>
      </w:r>
    </w:p>
    <w:tbl>
      <w:tblPr>
        <w:tblStyle w:val="2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7"/>
      </w:tblGrid>
      <w:tr w14:paraId="3B78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8" w:hRule="atLeast"/>
          <w:jc w:val="center"/>
        </w:trPr>
        <w:tc>
          <w:tcPr>
            <w:tcW w:w="9717" w:type="dxa"/>
            <w:vAlign w:val="top"/>
          </w:tcPr>
          <w:p w14:paraId="115C7D8A">
            <w:pPr>
              <w:pStyle w:val="3"/>
              <w:keepNext/>
              <w:keepLines/>
              <w:widowControl w:val="0"/>
              <w:numPr>
                <w:ilvl w:val="1"/>
                <w:numId w:val="0"/>
              </w:numPr>
              <w:tabs>
                <w:tab w:val="left" w:pos="576"/>
              </w:tabs>
              <w:adjustRightInd/>
              <w:snapToGrid/>
              <w:spacing w:before="240" w:beforeLines="100" w:after="0"/>
              <w:rPr>
                <w:rFonts w:asciiTheme="minorEastAsia" w:hAnsiTheme="minorEastAsia" w:eastAsiaTheme="minorEastAsia" w:cstheme="minorEastAsia"/>
                <w:color w:val="auto"/>
                <w:sz w:val="24"/>
                <w:szCs w:val="24"/>
                <w:lang w:bidi="zh-CN"/>
              </w:rPr>
            </w:pPr>
            <w:bookmarkStart w:id="12" w:name="_Toc19019"/>
            <w:r>
              <w:rPr>
                <w:rFonts w:hint="eastAsia" w:asciiTheme="minorEastAsia" w:hAnsiTheme="minorEastAsia" w:eastAsiaTheme="minorEastAsia" w:cstheme="minorEastAsia"/>
                <w:color w:val="auto"/>
                <w:sz w:val="24"/>
                <w:szCs w:val="24"/>
                <w:lang w:bidi="zh-CN"/>
              </w:rPr>
              <w:t>验收监测内容：</w:t>
            </w:r>
          </w:p>
          <w:p w14:paraId="048ECAC5">
            <w:pPr>
              <w:pStyle w:val="3"/>
              <w:keepNext/>
              <w:keepLines/>
              <w:numPr>
                <w:ilvl w:val="0"/>
                <w:numId w:val="0"/>
              </w:numPr>
              <w:adjustRightInd/>
              <w:snapToGrid/>
              <w:spacing w:after="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1.废气</w:t>
            </w:r>
            <w:bookmarkEnd w:id="12"/>
          </w:p>
          <w:p w14:paraId="40B975BF">
            <w:pPr>
              <w:keepNext w:val="0"/>
              <w:keepLines w:val="0"/>
              <w:pageBreakBefore w:val="0"/>
              <w:widowControl/>
              <w:kinsoku/>
              <w:wordWrap/>
              <w:overflowPunct/>
              <w:topLinePunct w:val="0"/>
              <w:autoSpaceDE/>
              <w:autoSpaceDN/>
              <w:bidi w:val="0"/>
              <w:adjustRightInd/>
              <w:snapToGrid/>
              <w:spacing w:after="0" w:line="360" w:lineRule="auto"/>
              <w:ind w:firstLine="472" w:firstLineChars="200"/>
              <w:jc w:val="both"/>
              <w:textAlignment w:val="auto"/>
              <w:rPr>
                <w:rFonts w:hint="eastAsia" w:ascii="Times New Roman" w:hAnsi="Times New Roman" w:eastAsia="宋体" w:cs="Times New Roman"/>
                <w:color w:val="auto"/>
                <w:spacing w:val="-2"/>
                <w:sz w:val="24"/>
                <w:szCs w:val="24"/>
                <w:lang w:val="en-US" w:eastAsia="zh-CN" w:bidi="zh-CN"/>
              </w:rPr>
            </w:pPr>
            <w:bookmarkStart w:id="13" w:name="_Toc1152"/>
            <w:bookmarkStart w:id="14" w:name="_Toc29901"/>
            <w:r>
              <w:rPr>
                <w:rFonts w:hint="eastAsia" w:ascii="Times New Roman" w:hAnsi="Times New Roman" w:eastAsia="宋体" w:cs="Times New Roman"/>
                <w:color w:val="auto"/>
                <w:spacing w:val="-2"/>
                <w:sz w:val="24"/>
                <w:szCs w:val="24"/>
                <w:lang w:val="en-US" w:eastAsia="zh-CN" w:bidi="zh-CN"/>
              </w:rPr>
              <w:t>废气监测项目及监测点位详见表6-1，</w:t>
            </w:r>
            <w:r>
              <w:rPr>
                <w:rFonts w:hint="eastAsia" w:ascii="宋体" w:hAnsi="宋体" w:eastAsia="宋体" w:cs="宋体"/>
                <w:color w:val="auto"/>
                <w:sz w:val="24"/>
                <w:szCs w:val="24"/>
                <w:lang w:eastAsia="zh-CN"/>
              </w:rPr>
              <w:t>无组织废气监测点位见图</w:t>
            </w:r>
            <w:r>
              <w:rPr>
                <w:rFonts w:hint="eastAsia" w:ascii="宋体" w:hAnsi="宋体" w:eastAsia="宋体" w:cs="宋体"/>
                <w:color w:val="auto"/>
                <w:sz w:val="24"/>
                <w:szCs w:val="24"/>
                <w:lang w:val="en-US" w:eastAsia="zh-CN"/>
              </w:rPr>
              <w:t>6-1。</w:t>
            </w:r>
          </w:p>
          <w:p w14:paraId="1303DF98">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rFonts w:asciiTheme="minorEastAsia" w:hAnsiTheme="minorEastAsia" w:eastAsiaTheme="minorEastAsia" w:cstheme="minorEastAsia"/>
                <w:b/>
                <w:color w:val="auto"/>
                <w:kern w:val="2"/>
                <w:sz w:val="24"/>
                <w:highlight w:val="none"/>
              </w:rPr>
            </w:pPr>
            <w:r>
              <w:rPr>
                <w:rFonts w:hint="eastAsia" w:asciiTheme="minorEastAsia" w:hAnsiTheme="minorEastAsia" w:eastAsiaTheme="minorEastAsia" w:cstheme="minorEastAsia"/>
                <w:b/>
                <w:color w:val="auto"/>
                <w:kern w:val="2"/>
                <w:sz w:val="24"/>
                <w:highlight w:val="none"/>
              </w:rPr>
              <w:t xml:space="preserve">表6-1 </w:t>
            </w:r>
            <w:r>
              <w:rPr>
                <w:rFonts w:hint="eastAsia" w:asciiTheme="minorEastAsia" w:hAnsiTheme="minorEastAsia" w:eastAsiaTheme="minorEastAsia" w:cstheme="minorEastAsia"/>
                <w:b/>
                <w:color w:val="auto"/>
                <w:kern w:val="2"/>
                <w:sz w:val="24"/>
                <w:highlight w:val="none"/>
                <w:lang w:eastAsia="zh-CN"/>
              </w:rPr>
              <w:t>有</w:t>
            </w:r>
            <w:r>
              <w:rPr>
                <w:rFonts w:hint="eastAsia" w:asciiTheme="minorEastAsia" w:hAnsiTheme="minorEastAsia" w:eastAsiaTheme="minorEastAsia" w:cstheme="minorEastAsia"/>
                <w:b/>
                <w:color w:val="auto"/>
                <w:kern w:val="2"/>
                <w:sz w:val="24"/>
                <w:highlight w:val="none"/>
              </w:rPr>
              <w:t>组织废气监测点位及项目</w:t>
            </w:r>
          </w:p>
          <w:tbl>
            <w:tblPr>
              <w:tblStyle w:val="28"/>
              <w:tblW w:w="939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2762"/>
              <w:gridCol w:w="1289"/>
              <w:gridCol w:w="1892"/>
              <w:gridCol w:w="2159"/>
            </w:tblGrid>
            <w:tr w14:paraId="120BED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296" w:type="dxa"/>
                  <w:vAlign w:val="center"/>
                </w:tcPr>
                <w:p w14:paraId="760CE328">
                  <w:pPr>
                    <w:pStyle w:val="42"/>
                    <w:widowControl/>
                    <w:spacing w:after="0" w:line="240" w:lineRule="auto"/>
                    <w:rPr>
                      <w:rFonts w:ascii="Times New Roman" w:hAnsi="Times New Roman" w:eastAsia="宋体" w:cs="Times New Roman"/>
                      <w:b/>
                      <w:bCs/>
                      <w:color w:val="auto"/>
                    </w:rPr>
                  </w:pPr>
                  <w:r>
                    <w:rPr>
                      <w:rFonts w:ascii="Times New Roman" w:hAnsi="Times New Roman" w:eastAsia="宋体" w:cs="Times New Roman"/>
                      <w:b/>
                      <w:bCs/>
                      <w:color w:val="auto"/>
                    </w:rPr>
                    <w:t>监测类别</w:t>
                  </w:r>
                </w:p>
              </w:tc>
              <w:tc>
                <w:tcPr>
                  <w:tcW w:w="2762" w:type="dxa"/>
                  <w:vAlign w:val="center"/>
                </w:tcPr>
                <w:p w14:paraId="355D2671">
                  <w:pPr>
                    <w:pStyle w:val="42"/>
                    <w:widowControl/>
                    <w:spacing w:after="0" w:line="240" w:lineRule="auto"/>
                    <w:rPr>
                      <w:rFonts w:ascii="Times New Roman" w:hAnsi="Times New Roman" w:eastAsia="宋体" w:cs="Times New Roman"/>
                      <w:b/>
                      <w:bCs/>
                      <w:color w:val="auto"/>
                    </w:rPr>
                  </w:pPr>
                  <w:r>
                    <w:rPr>
                      <w:rFonts w:ascii="Times New Roman" w:hAnsi="Times New Roman" w:eastAsia="宋体" w:cs="Times New Roman"/>
                      <w:b/>
                      <w:bCs/>
                      <w:color w:val="auto"/>
                    </w:rPr>
                    <w:t>监测点位</w:t>
                  </w:r>
                </w:p>
              </w:tc>
              <w:tc>
                <w:tcPr>
                  <w:tcW w:w="3181" w:type="dxa"/>
                  <w:gridSpan w:val="2"/>
                  <w:vAlign w:val="center"/>
                </w:tcPr>
                <w:p w14:paraId="790A8DE3">
                  <w:pPr>
                    <w:pStyle w:val="42"/>
                    <w:widowControl/>
                    <w:spacing w:after="0" w:line="240" w:lineRule="auto"/>
                    <w:rPr>
                      <w:rFonts w:ascii="Times New Roman" w:hAnsi="Times New Roman" w:eastAsia="宋体" w:cs="Times New Roman"/>
                      <w:b/>
                      <w:bCs/>
                      <w:color w:val="auto"/>
                    </w:rPr>
                  </w:pPr>
                  <w:r>
                    <w:rPr>
                      <w:rFonts w:ascii="Times New Roman" w:hAnsi="Times New Roman" w:eastAsia="宋体" w:cs="Times New Roman"/>
                      <w:b/>
                      <w:bCs/>
                      <w:color w:val="auto"/>
                    </w:rPr>
                    <w:t>监测项目</w:t>
                  </w:r>
                </w:p>
              </w:tc>
              <w:tc>
                <w:tcPr>
                  <w:tcW w:w="2159" w:type="dxa"/>
                  <w:vAlign w:val="center"/>
                </w:tcPr>
                <w:p w14:paraId="20A91ADD">
                  <w:pPr>
                    <w:pStyle w:val="42"/>
                    <w:widowControl/>
                    <w:spacing w:after="0" w:line="240" w:lineRule="auto"/>
                    <w:rPr>
                      <w:rFonts w:ascii="Times New Roman" w:hAnsi="Times New Roman" w:eastAsia="宋体" w:cs="Times New Roman"/>
                      <w:b/>
                      <w:bCs/>
                      <w:color w:val="auto"/>
                    </w:rPr>
                  </w:pPr>
                  <w:r>
                    <w:rPr>
                      <w:rFonts w:ascii="Times New Roman" w:hAnsi="Times New Roman" w:eastAsia="宋体" w:cs="Times New Roman"/>
                      <w:b/>
                      <w:bCs/>
                      <w:color w:val="auto"/>
                    </w:rPr>
                    <w:t>监测频次</w:t>
                  </w:r>
                </w:p>
              </w:tc>
            </w:tr>
            <w:tr w14:paraId="4FA28E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296" w:type="dxa"/>
                  <w:vAlign w:val="center"/>
                </w:tcPr>
                <w:p w14:paraId="20F61A3D">
                  <w:pPr>
                    <w:pStyle w:val="42"/>
                    <w:widowControl/>
                    <w:spacing w:after="0" w:line="240" w:lineRule="auto"/>
                    <w:rPr>
                      <w:rFonts w:ascii="Times New Roman" w:hAnsi="Times New Roman" w:eastAsia="宋体" w:cs="Times New Roman"/>
                      <w:color w:val="auto"/>
                    </w:rPr>
                  </w:pPr>
                  <w:r>
                    <w:rPr>
                      <w:rFonts w:hint="eastAsia" w:ascii="Times New Roman" w:hAnsi="Times New Roman" w:eastAsia="宋体" w:cs="Times New Roman"/>
                      <w:color w:val="auto"/>
                      <w:lang w:eastAsia="zh-CN"/>
                    </w:rPr>
                    <w:t>有</w:t>
                  </w:r>
                  <w:r>
                    <w:rPr>
                      <w:rFonts w:ascii="Times New Roman" w:hAnsi="Times New Roman" w:eastAsia="宋体" w:cs="Times New Roman"/>
                      <w:color w:val="auto"/>
                    </w:rPr>
                    <w:t>组织废气</w:t>
                  </w:r>
                </w:p>
              </w:tc>
              <w:tc>
                <w:tcPr>
                  <w:tcW w:w="2762" w:type="dxa"/>
                  <w:vAlign w:val="center"/>
                </w:tcPr>
                <w:p w14:paraId="535B4D2D">
                  <w:pPr>
                    <w:keepNext w:val="0"/>
                    <w:keepLines w:val="0"/>
                    <w:pageBreakBefore w:val="0"/>
                    <w:widowControl w:val="0"/>
                    <w:kinsoku/>
                    <w:wordWrap/>
                    <w:overflowPunct/>
                    <w:topLinePunct w:val="0"/>
                    <w:autoSpaceDE/>
                    <w:autoSpaceDN/>
                    <w:bidi w:val="0"/>
                    <w:adjustRightInd/>
                    <w:snapToGrid/>
                    <w:spacing w:after="0"/>
                    <w:jc w:val="center"/>
                    <w:textAlignment w:val="auto"/>
                    <w:rPr>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kern w:val="2"/>
                      <w:sz w:val="21"/>
                      <w:szCs w:val="21"/>
                      <w:lang w:val="en-US" w:eastAsia="zh-CN"/>
                    </w:rPr>
                    <w:t>预结晶、挤出、三辊压光、软化、吸塑成型过程排气筒进出口（DA001）</w:t>
                  </w:r>
                </w:p>
              </w:tc>
              <w:tc>
                <w:tcPr>
                  <w:tcW w:w="3181" w:type="dxa"/>
                  <w:gridSpan w:val="2"/>
                  <w:vAlign w:val="center"/>
                </w:tcPr>
                <w:p w14:paraId="76253F32">
                  <w:pPr>
                    <w:keepNext w:val="0"/>
                    <w:keepLines w:val="0"/>
                    <w:pageBreakBefore w:val="0"/>
                    <w:widowControl w:val="0"/>
                    <w:kinsoku/>
                    <w:wordWrap/>
                    <w:overflowPunct/>
                    <w:topLinePunct w:val="0"/>
                    <w:autoSpaceDE/>
                    <w:autoSpaceDN/>
                    <w:bidi w:val="0"/>
                    <w:adjustRightInd/>
                    <w:snapToGrid/>
                    <w:spacing w:after="0"/>
                    <w:jc w:val="center"/>
                    <w:textAlignment w:val="auto"/>
                    <w:rPr>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VOC</w:t>
                  </w:r>
                  <w:r>
                    <w:rPr>
                      <w:rFonts w:hint="eastAsia" w:ascii="Times New Roman" w:hAnsi="Times New Roman" w:eastAsia="宋体" w:cs="Times New Roman"/>
                      <w:color w:val="auto"/>
                      <w:sz w:val="21"/>
                      <w:szCs w:val="21"/>
                      <w:vertAlign w:val="subscript"/>
                      <w:lang w:val="en-US" w:eastAsia="zh-CN" w:bidi="ar-SA"/>
                    </w:rPr>
                    <w:t>S</w:t>
                  </w:r>
                  <w:r>
                    <w:rPr>
                      <w:rFonts w:hint="eastAsia" w:ascii="Times New Roman" w:hAnsi="Times New Roman" w:eastAsia="宋体" w:cs="Times New Roman"/>
                      <w:color w:val="auto"/>
                      <w:sz w:val="21"/>
                      <w:szCs w:val="21"/>
                      <w:lang w:val="en-US" w:eastAsia="zh-CN" w:bidi="ar-SA"/>
                    </w:rPr>
                    <w:t>（以非甲烷总烃计），标干流量</w:t>
                  </w:r>
                </w:p>
              </w:tc>
              <w:tc>
                <w:tcPr>
                  <w:tcW w:w="2159" w:type="dxa"/>
                  <w:vAlign w:val="center"/>
                </w:tcPr>
                <w:p w14:paraId="3CDFAC0C">
                  <w:pPr>
                    <w:keepNext w:val="0"/>
                    <w:keepLines w:val="0"/>
                    <w:pageBreakBefore w:val="0"/>
                    <w:widowControl w:val="0"/>
                    <w:kinsoku/>
                    <w:wordWrap/>
                    <w:overflowPunct/>
                    <w:topLinePunct w:val="0"/>
                    <w:autoSpaceDE/>
                    <w:autoSpaceDN/>
                    <w:bidi w:val="0"/>
                    <w:adjustRightInd/>
                    <w:snapToGrid/>
                    <w:spacing w:after="0"/>
                    <w:jc w:val="center"/>
                    <w:textAlignment w:val="auto"/>
                    <w:rPr>
                      <w:rFonts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3次/天，连续监测2天</w:t>
                  </w:r>
                </w:p>
              </w:tc>
            </w:tr>
            <w:tr w14:paraId="3B628F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296" w:type="dxa"/>
                  <w:vAlign w:val="center"/>
                </w:tcPr>
                <w:p w14:paraId="333EE663">
                  <w:pPr>
                    <w:pStyle w:val="42"/>
                    <w:widowControl/>
                    <w:spacing w:after="0" w:line="240" w:lineRule="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无</w:t>
                  </w:r>
                  <w:r>
                    <w:rPr>
                      <w:rFonts w:ascii="Times New Roman" w:hAnsi="Times New Roman" w:eastAsia="宋体" w:cs="Times New Roman"/>
                      <w:color w:val="auto"/>
                    </w:rPr>
                    <w:t>组织废气</w:t>
                  </w:r>
                </w:p>
              </w:tc>
              <w:tc>
                <w:tcPr>
                  <w:tcW w:w="2762" w:type="dxa"/>
                  <w:vAlign w:val="center"/>
                </w:tcPr>
                <w:p w14:paraId="7E2CBDE6">
                  <w:pPr>
                    <w:widowControl/>
                    <w:spacing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厂界上风向设一</w:t>
                  </w:r>
                  <w:r>
                    <w:rPr>
                      <w:rFonts w:ascii="Times New Roman" w:hAnsi="Times New Roman" w:eastAsia="宋体" w:cs="Times New Roman"/>
                      <w:color w:val="auto"/>
                      <w:sz w:val="21"/>
                      <w:szCs w:val="21"/>
                      <w:highlight w:val="none"/>
                    </w:rPr>
                    <w:t>个参照点，</w:t>
                  </w:r>
                </w:p>
                <w:p w14:paraId="01DD9AB0">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ascii="Times New Roman" w:hAnsi="Times New Roman" w:eastAsia="宋体" w:cs="Times New Roman"/>
                      <w:color w:val="auto"/>
                    </w:rPr>
                    <w:t>厂界下风向设3个监控点</w:t>
                  </w:r>
                </w:p>
              </w:tc>
              <w:tc>
                <w:tcPr>
                  <w:tcW w:w="3181" w:type="dxa"/>
                  <w:gridSpan w:val="2"/>
                  <w:vAlign w:val="center"/>
                </w:tcPr>
                <w:p w14:paraId="1CC44D9F">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VOC</w:t>
                  </w:r>
                  <w:r>
                    <w:rPr>
                      <w:rFonts w:hint="eastAsia" w:ascii="Times New Roman" w:hAnsi="Times New Roman" w:eastAsia="宋体" w:cs="Times New Roman"/>
                      <w:color w:val="auto"/>
                      <w:sz w:val="21"/>
                      <w:szCs w:val="21"/>
                      <w:vertAlign w:val="subscript"/>
                      <w:lang w:val="en-US" w:eastAsia="zh-CN" w:bidi="ar-SA"/>
                    </w:rPr>
                    <w:t>S</w:t>
                  </w:r>
                  <w:r>
                    <w:rPr>
                      <w:rFonts w:hint="eastAsia" w:ascii="Times New Roman" w:hAnsi="Times New Roman" w:eastAsia="宋体" w:cs="Times New Roman"/>
                      <w:color w:val="auto"/>
                      <w:sz w:val="21"/>
                      <w:szCs w:val="21"/>
                      <w:lang w:val="en-US" w:eastAsia="zh-CN" w:bidi="ar-SA"/>
                    </w:rPr>
                    <w:t>（以非甲烷总烃计）</w:t>
                  </w:r>
                  <w:r>
                    <w:rPr>
                      <w:rFonts w:hint="eastAsia" w:ascii="宋体" w:hAnsi="宋体" w:eastAsia="宋体" w:cs="宋体"/>
                      <w:bCs/>
                      <w:color w:val="auto"/>
                      <w:kern w:val="2"/>
                    </w:rPr>
                    <w:t>；同步监测气象参数</w:t>
                  </w:r>
                </w:p>
              </w:tc>
              <w:tc>
                <w:tcPr>
                  <w:tcW w:w="2159" w:type="dxa"/>
                  <w:vAlign w:val="center"/>
                </w:tcPr>
                <w:p w14:paraId="023429DE">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宋体" w:hAnsi="宋体" w:eastAsia="宋体" w:cs="宋体"/>
                      <w:bCs/>
                      <w:color w:val="auto"/>
                      <w:kern w:val="2"/>
                    </w:rPr>
                    <w:t>3次/天，连续监测2天</w:t>
                  </w:r>
                </w:p>
              </w:tc>
            </w:tr>
            <w:tr w14:paraId="515E10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63" w:hRule="atLeast"/>
              </w:trPr>
              <w:tc>
                <w:tcPr>
                  <w:tcW w:w="1296" w:type="dxa"/>
                  <w:vAlign w:val="center"/>
                </w:tcPr>
                <w:p w14:paraId="1D242790">
                  <w:pPr>
                    <w:pStyle w:val="42"/>
                    <w:widowControl/>
                    <w:spacing w:after="0"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图</w:t>
                  </w:r>
                  <w:r>
                    <w:rPr>
                      <w:rFonts w:hint="eastAsia" w:ascii="Times New Roman" w:hAnsi="Times New Roman" w:eastAsia="宋体" w:cs="Times New Roman"/>
                      <w:color w:val="auto"/>
                      <w:sz w:val="21"/>
                      <w:szCs w:val="21"/>
                      <w:lang w:val="en-US" w:eastAsia="zh-CN"/>
                    </w:rPr>
                    <w:t>6-1</w:t>
                  </w:r>
                </w:p>
                <w:p w14:paraId="7C3C1622">
                  <w:pPr>
                    <w:pStyle w:val="42"/>
                    <w:widowControl/>
                    <w:spacing w:after="0" w:line="240" w:lineRule="auto"/>
                    <w:rPr>
                      <w:rFonts w:hint="eastAsia" w:ascii="Times New Roman" w:hAnsi="Times New Roman" w:eastAsia="宋体" w:cs="Times New Roman"/>
                      <w:color w:val="auto"/>
                    </w:rPr>
                  </w:pPr>
                  <w:r>
                    <w:rPr>
                      <w:rFonts w:hint="eastAsia" w:ascii="Times New Roman" w:hAnsi="Times New Roman" w:eastAsia="宋体" w:cs="Times New Roman"/>
                      <w:color w:val="auto"/>
                      <w:sz w:val="21"/>
                      <w:szCs w:val="21"/>
                      <w:lang w:val="en-US" w:eastAsia="zh-CN"/>
                    </w:rPr>
                    <w:t>无组织废气监测点位图</w:t>
                  </w:r>
                </w:p>
              </w:tc>
              <w:tc>
                <w:tcPr>
                  <w:tcW w:w="4051" w:type="dxa"/>
                  <w:gridSpan w:val="2"/>
                  <w:vAlign w:val="center"/>
                </w:tcPr>
                <w:p w14:paraId="23A8AB8E">
                  <w:pPr>
                    <w:pStyle w:val="42"/>
                    <w:widowControl/>
                    <w:spacing w:after="0" w:line="240" w:lineRule="auto"/>
                    <w:rPr>
                      <w:color w:val="auto"/>
                    </w:rPr>
                  </w:pPr>
                </w:p>
                <w:p w14:paraId="03C7D3FB">
                  <w:pPr>
                    <w:pStyle w:val="42"/>
                    <w:widowControl/>
                    <w:spacing w:after="0" w:line="240" w:lineRule="auto"/>
                    <w:rPr>
                      <w:color w:val="auto"/>
                    </w:rPr>
                  </w:pP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155575</wp:posOffset>
                            </wp:positionV>
                            <wp:extent cx="1969135" cy="1243965"/>
                            <wp:effectExtent l="4445" t="4445" r="7620" b="8890"/>
                            <wp:wrapNone/>
                            <wp:docPr id="51" name="文本框 51"/>
                            <wp:cNvGraphicFramePr/>
                            <a:graphic xmlns:a="http://schemas.openxmlformats.org/drawingml/2006/main">
                              <a:graphicData uri="http://schemas.microsoft.com/office/word/2010/wordprocessingShape">
                                <wps:wsp>
                                  <wps:cNvSpPr txBox="1"/>
                                  <wps:spPr>
                                    <a:xfrm>
                                      <a:off x="3542665" y="4473575"/>
                                      <a:ext cx="1969135" cy="1243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88353F">
                                        <w:pPr>
                                          <w:jc w:val="center"/>
                                          <w:rPr>
                                            <w:rFonts w:hint="eastAsia" w:ascii="Times New Roman" w:hAnsi="Times New Roman" w:eastAsia="宋体" w:cs="Times New Roman"/>
                                            <w:sz w:val="21"/>
                                            <w:szCs w:val="21"/>
                                            <w:lang w:val="en-US" w:eastAsia="zh-CN" w:bidi="ar-SA"/>
                                          </w:rPr>
                                        </w:pPr>
                                      </w:p>
                                      <w:p w14:paraId="6847A418">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滕州市宏庆塑业</w:t>
                                        </w:r>
                                      </w:p>
                                      <w:p w14:paraId="7AB05FEE">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pt;margin-top:12.25pt;height:97.95pt;width:155.05pt;z-index:251664384;mso-width-relative:page;mso-height-relative:page;" fillcolor="#FFFFFF [3201]" filled="t" stroked="t" coordsize="21600,21600" o:gfxdata="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4QKadUAAAAJAQAADwAAAAAAAAABACAAAAAiAAAAZHJzL2Rvd25yZXYueG1sUEsBAhQA&#10;FAAAAAgAh07iQI9aY0NnAgAAxgQAAA4AAAAAAAAAAQAgAAAAJAEAAGRycy9lMm9Eb2MueG1sUEsF&#10;BgAAAAAGAAYAWQEAAP0FAAAAAA==&#10;">
                            <v:fill on="t" focussize="0,0"/>
                            <v:stroke weight="0.5pt" color="#000000 [3204]" joinstyle="round"/>
                            <v:imagedata o:title=""/>
                            <o:lock v:ext="edit" aspectratio="f"/>
                            <v:textbox>
                              <w:txbxContent>
                                <w:p w14:paraId="1088353F">
                                  <w:pPr>
                                    <w:jc w:val="center"/>
                                    <w:rPr>
                                      <w:rFonts w:hint="eastAsia" w:ascii="Times New Roman" w:hAnsi="Times New Roman" w:eastAsia="宋体" w:cs="Times New Roman"/>
                                      <w:sz w:val="21"/>
                                      <w:szCs w:val="21"/>
                                      <w:lang w:val="en-US" w:eastAsia="zh-CN" w:bidi="ar-SA"/>
                                    </w:rPr>
                                  </w:pPr>
                                </w:p>
                                <w:p w14:paraId="6847A418">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滕州市宏庆塑业</w:t>
                                  </w:r>
                                </w:p>
                                <w:p w14:paraId="7AB05FEE">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有限公司</w:t>
                                  </w:r>
                                </w:p>
                              </w:txbxContent>
                            </v:textbox>
                          </v:shape>
                        </w:pict>
                      </mc:Fallback>
                    </mc:AlternateContent>
                  </w:r>
                </w:p>
                <w:p w14:paraId="2116C47B">
                  <w:pPr>
                    <w:pStyle w:val="42"/>
                    <w:widowControl/>
                    <w:spacing w:after="0" w:line="240" w:lineRule="auto"/>
                    <w:rPr>
                      <w:rFonts w:hint="eastAsia" w:ascii="宋体" w:hAnsi="宋体" w:eastAsia="宋体" w:cs="宋体"/>
                      <w:bCs/>
                      <w:color w:val="auto"/>
                      <w:kern w:val="2"/>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285115</wp:posOffset>
                            </wp:positionH>
                            <wp:positionV relativeFrom="paragraph">
                              <wp:posOffset>498475</wp:posOffset>
                            </wp:positionV>
                            <wp:extent cx="226695" cy="140970"/>
                            <wp:effectExtent l="0" t="0" r="1905" b="11430"/>
                            <wp:wrapNone/>
                            <wp:docPr id="10" name="文本框 10"/>
                            <wp:cNvGraphicFramePr/>
                            <a:graphic xmlns:a="http://schemas.openxmlformats.org/drawingml/2006/main">
                              <a:graphicData uri="http://schemas.microsoft.com/office/word/2010/wordprocessingShape">
                                <wps:wsp>
                                  <wps:cNvSpPr txBox="1"/>
                                  <wps:spPr>
                                    <a:xfrm>
                                      <a:off x="0" y="0"/>
                                      <a:ext cx="226695" cy="140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78FF46">
                                        <w:pPr>
                                          <w:rPr>
                                            <w:rFonts w:hint="default" w:eastAsia="微软雅黑"/>
                                            <w:sz w:val="21"/>
                                            <w:szCs w:val="21"/>
                                            <w:lang w:val="en-US" w:eastAsia="zh-CN"/>
                                          </w:rPr>
                                        </w:pPr>
                                        <w:r>
                                          <w:rPr>
                                            <w:rFonts w:hint="eastAsia"/>
                                            <w:sz w:val="21"/>
                                            <w:szCs w:val="21"/>
                                            <w:lang w:val="en-US" w:eastAsia="zh-CN"/>
                                          </w:rPr>
                                          <w:t>3#</w:t>
                                        </w:r>
                                      </w:p>
                                      <w:p w14:paraId="292DB9DD">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5pt;margin-top:39.25pt;height:11.1pt;width:17.85pt;z-index:251680768;mso-width-relative:page;mso-height-relative:page;" fillcolor="#FFFFFF [3201]" filled="t" stroked="f" coordsize="21600,21600" o:gfxdata="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ZrUsvVAAAACAEAAA8AAAAAAAAAAQAgAAAA&#10;IgAAAGRycy9kb3ducmV2LnhtbFBLAQIUABQAAAAIAIdO4kAE/8xfRwIAAIAEAAAOAAAAAAAAAAEA&#10;IAAAACQBAABkcnMvZTJvRG9jLnhtbFBLBQYAAAAABgAGAFkBAADdBQAAAAA=&#10;">
                            <v:fill on="t" focussize="0,0"/>
                            <v:stroke on="f" weight="0.5pt"/>
                            <v:imagedata o:title=""/>
                            <o:lock v:ext="edit" aspectratio="f"/>
                            <v:textbox inset="0mm,0mm,0mm,0mm">
                              <w:txbxContent>
                                <w:p w14:paraId="3978FF46">
                                  <w:pPr>
                                    <w:rPr>
                                      <w:rFonts w:hint="default" w:eastAsia="微软雅黑"/>
                                      <w:sz w:val="21"/>
                                      <w:szCs w:val="21"/>
                                      <w:lang w:val="en-US" w:eastAsia="zh-CN"/>
                                    </w:rPr>
                                  </w:pPr>
                                  <w:r>
                                    <w:rPr>
                                      <w:rFonts w:hint="eastAsia"/>
                                      <w:sz w:val="21"/>
                                      <w:szCs w:val="21"/>
                                      <w:lang w:val="en-US" w:eastAsia="zh-CN"/>
                                    </w:rPr>
                                    <w:t>3#</w:t>
                                  </w:r>
                                </w:p>
                                <w:p w14:paraId="292DB9DD">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2143760</wp:posOffset>
                            </wp:positionH>
                            <wp:positionV relativeFrom="paragraph">
                              <wp:posOffset>733425</wp:posOffset>
                            </wp:positionV>
                            <wp:extent cx="321310" cy="175895"/>
                            <wp:effectExtent l="0" t="0" r="2540" b="14605"/>
                            <wp:wrapNone/>
                            <wp:docPr id="53" name="文本框 53"/>
                            <wp:cNvGraphicFramePr/>
                            <a:graphic xmlns:a="http://schemas.openxmlformats.org/drawingml/2006/main">
                              <a:graphicData uri="http://schemas.microsoft.com/office/word/2010/wordprocessingShape">
                                <wps:wsp>
                                  <wps:cNvSpPr txBox="1"/>
                                  <wps:spPr>
                                    <a:xfrm>
                                      <a:off x="2418715" y="5159375"/>
                                      <a:ext cx="321310" cy="175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619E35">
                                        <w:pPr>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风向</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8.8pt;margin-top:57.75pt;height:13.85pt;width:25.3pt;z-index:251669504;mso-width-relative:page;mso-height-relative:page;" fillcolor="#FFFFFF [3201]" filled="t" stroked="f" coordsize="21600,21600" o:gfxdata="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q5DIfYAAAA&#10;CwEAAA8AAAAAAAAAAQAgAAAAIgAAAGRycy9kb3ducmV2LnhtbFBLAQIUABQAAAAIAIdO4kCLgxh+&#10;VgIAAIwEAAAOAAAAAAAAAAEAIAAAACcBAABkcnMvZTJvRG9jLnhtbFBLBQYAAAAABgAGAFkBAADv&#10;BQAAAAA=&#10;">
                            <v:fill on="t" focussize="0,0"/>
                            <v:stroke on="f" weight="0.5pt"/>
                            <v:imagedata o:title=""/>
                            <o:lock v:ext="edit" aspectratio="f"/>
                            <v:textbox inset="0mm,0mm,0mm,0mm">
                              <w:txbxContent>
                                <w:p w14:paraId="76619E35">
                                  <w:pPr>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风向</w:t>
                                  </w:r>
                                </w:p>
                              </w:txbxContent>
                            </v:textbox>
                          </v:shape>
                        </w:pict>
                      </mc:Fallback>
                    </mc:AlternateContent>
                  </w:r>
                  <w:r>
                    <w:rPr>
                      <w:color w:val="auto"/>
                      <w:sz w:val="21"/>
                    </w:rPr>
                    <mc:AlternateContent>
                      <mc:Choice Requires="wps">
                        <w:drawing>
                          <wp:anchor distT="0" distB="0" distL="114300" distR="114300" simplePos="0" relativeHeight="251677696" behindDoc="0" locked="0" layoutInCell="1" allowOverlap="1">
                            <wp:simplePos x="0" y="0"/>
                            <wp:positionH relativeFrom="column">
                              <wp:posOffset>520700</wp:posOffset>
                            </wp:positionH>
                            <wp:positionV relativeFrom="paragraph">
                              <wp:posOffset>1396365</wp:posOffset>
                            </wp:positionV>
                            <wp:extent cx="1245235" cy="209550"/>
                            <wp:effectExtent l="0" t="0" r="12065" b="0"/>
                            <wp:wrapNone/>
                            <wp:docPr id="7" name="文本框 7"/>
                            <wp:cNvGraphicFramePr/>
                            <a:graphic xmlns:a="http://schemas.openxmlformats.org/drawingml/2006/main">
                              <a:graphicData uri="http://schemas.microsoft.com/office/word/2010/wordprocessingShape">
                                <wps:wsp>
                                  <wps:cNvSpPr txBox="1"/>
                                  <wps:spPr>
                                    <a:xfrm>
                                      <a:off x="2175510" y="5707380"/>
                                      <a:ext cx="12452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5E2268">
                                        <w:pPr>
                                          <w:rPr>
                                            <w:rFonts w:hint="default" w:eastAsia="微软雅黑"/>
                                            <w:lang w:val="en-US" w:eastAsia="zh-CN"/>
                                          </w:rPr>
                                        </w:pPr>
                                        <w:r>
                                          <w:rPr>
                                            <w:rFonts w:hint="eastAsia"/>
                                            <w:lang w:val="en-US" w:eastAsia="zh-CN"/>
                                          </w:rPr>
                                          <w:t>2023.12.25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109.95pt;height:16.5pt;width:98.05pt;z-index:251677696;mso-width-relative:page;mso-height-relative:page;" fillcolor="#FFFFFF [3201]" filled="t" stroked="f" coordsize="21600,21600" o:gfxdata="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FVTYdcAAAAKAQAA&#10;DwAAAAAAAAABACAAAAAiAAAAZHJzL2Rvd25yZXYueG1sUEsBAhQAFAAAAAgAh07iQLzqpbFTAgAA&#10;iwQAAA4AAAAAAAAAAQAgAAAAJgEAAGRycy9lMm9Eb2MueG1sUEsFBgAAAAAGAAYAWQEAAOsFAAAA&#10;AA==&#10;">
                            <v:fill on="t" focussize="0,0"/>
                            <v:stroke on="f" weight="0.5pt"/>
                            <v:imagedata o:title=""/>
                            <o:lock v:ext="edit" aspectratio="f"/>
                            <v:textbox inset="0mm,0mm,0mm,0mm">
                              <w:txbxContent>
                                <w:p w14:paraId="0D5E2268">
                                  <w:pPr>
                                    <w:rPr>
                                      <w:rFonts w:hint="default" w:eastAsia="微软雅黑"/>
                                      <w:lang w:val="en-US" w:eastAsia="zh-CN"/>
                                    </w:rPr>
                                  </w:pPr>
                                  <w:r>
                                    <w:rPr>
                                      <w:rFonts w:hint="eastAsia"/>
                                      <w:lang w:val="en-US" w:eastAsia="zh-CN"/>
                                    </w:rPr>
                                    <w:t>2023.12.25</w:t>
                                  </w:r>
                                </w:p>
                              </w:txbxContent>
                            </v:textbox>
                          </v:shape>
                        </w:pict>
                      </mc:Fallback>
                    </mc:AlternateContent>
                  </w: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2161540</wp:posOffset>
                            </wp:positionH>
                            <wp:positionV relativeFrom="paragraph">
                              <wp:posOffset>986155</wp:posOffset>
                            </wp:positionV>
                            <wp:extent cx="271145" cy="0"/>
                            <wp:effectExtent l="0" t="50800" r="14605" b="63500"/>
                            <wp:wrapNone/>
                            <wp:docPr id="6" name="直接箭头连接符 6"/>
                            <wp:cNvGraphicFramePr/>
                            <a:graphic xmlns:a="http://schemas.openxmlformats.org/drawingml/2006/main">
                              <a:graphicData uri="http://schemas.microsoft.com/office/word/2010/wordprocessingShape">
                                <wps:wsp>
                                  <wps:cNvCnPr/>
                                  <wps:spPr>
                                    <a:xfrm flipH="1">
                                      <a:off x="3816350" y="5297170"/>
                                      <a:ext cx="271145"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70.2pt;margin-top:77.65pt;height:0pt;width:21.35pt;z-index:251676672;mso-width-relative:page;mso-height-relative:page;" filled="f" stroked="t" coordsize="21600,21600" o:gfxdata="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1mWe2gAAAAsB&#10;AAAPAAAAAAAAAAEAIAAAACIAAABkcnMvZG93bnJldi54bWxQSwECFAAUAAAACACHTuJA3KjM4RkC&#10;AAD0AwAADgAAAAAAAAABACAAAAApAQAAZHJzL2Uyb0RvYy54bWxQSwUGAAAAAAYABgBZAQAAtAUA&#10;AAAA&#10;">
                            <v:fill on="f" focussize="0,0"/>
                            <v:stroke weight="1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2256790</wp:posOffset>
                            </wp:positionH>
                            <wp:positionV relativeFrom="paragraph">
                              <wp:posOffset>527685</wp:posOffset>
                            </wp:positionV>
                            <wp:extent cx="226695" cy="140970"/>
                            <wp:effectExtent l="0" t="0" r="1905" b="11430"/>
                            <wp:wrapNone/>
                            <wp:docPr id="55" name="文本框 55"/>
                            <wp:cNvGraphicFramePr/>
                            <a:graphic xmlns:a="http://schemas.openxmlformats.org/drawingml/2006/main">
                              <a:graphicData uri="http://schemas.microsoft.com/office/word/2010/wordprocessingShape">
                                <wps:wsp>
                                  <wps:cNvSpPr txBox="1"/>
                                  <wps:spPr>
                                    <a:xfrm>
                                      <a:off x="0" y="0"/>
                                      <a:ext cx="226695" cy="140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30410E">
                                        <w:pPr>
                                          <w:rPr>
                                            <w:rFonts w:hint="default" w:eastAsia="微软雅黑"/>
                                            <w:sz w:val="21"/>
                                            <w:szCs w:val="21"/>
                                            <w:lang w:val="en-US" w:eastAsia="zh-CN"/>
                                          </w:rPr>
                                        </w:pPr>
                                        <w:r>
                                          <w:rPr>
                                            <w:rFonts w:hint="eastAsia"/>
                                            <w:sz w:val="21"/>
                                            <w:szCs w:val="21"/>
                                            <w:lang w:val="en-US" w:eastAsia="zh-CN"/>
                                          </w:rPr>
                                          <w:t>1#</w:t>
                                        </w:r>
                                      </w:p>
                                      <w:p w14:paraId="455A87E0">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7.7pt;margin-top:41.55pt;height:11.1pt;width:17.85pt;z-index:251670528;mso-width-relative:page;mso-height-relative:page;" fillcolor="#FFFFFF [3201]" filled="t" stroked="f" coordsize="21600,21600" o:gfxdata="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kkMwHXAAAACgEAAA8AAAAAAAAAAQAg&#10;AAAAIgAAAGRycy9kb3ducmV2LnhtbFBLAQIUABQAAAAIAIdO4kAxpLCPSAIAAIAEAAAOAAAAAAAA&#10;AAEAIAAAACYBAABkcnMvZTJvRG9jLnhtbFBLBQYAAAAABgAGAFkBAADgBQAAAAA=&#10;">
                            <v:fill on="t" focussize="0,0"/>
                            <v:stroke on="f" weight="0.5pt"/>
                            <v:imagedata o:title=""/>
                            <o:lock v:ext="edit" aspectratio="f"/>
                            <v:textbox inset="0mm,0mm,0mm,0mm">
                              <w:txbxContent>
                                <w:p w14:paraId="1930410E">
                                  <w:pPr>
                                    <w:rPr>
                                      <w:rFonts w:hint="default" w:eastAsia="微软雅黑"/>
                                      <w:sz w:val="21"/>
                                      <w:szCs w:val="21"/>
                                      <w:lang w:val="en-US" w:eastAsia="zh-CN"/>
                                    </w:rPr>
                                  </w:pPr>
                                  <w:r>
                                    <w:rPr>
                                      <w:rFonts w:hint="eastAsia"/>
                                      <w:sz w:val="21"/>
                                      <w:szCs w:val="21"/>
                                      <w:lang w:val="en-US" w:eastAsia="zh-CN"/>
                                    </w:rPr>
                                    <w:t>1#</w:t>
                                  </w:r>
                                </w:p>
                                <w:p w14:paraId="455A87E0">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2112010</wp:posOffset>
                            </wp:positionH>
                            <wp:positionV relativeFrom="paragraph">
                              <wp:posOffset>543560</wp:posOffset>
                            </wp:positionV>
                            <wp:extent cx="123825" cy="123825"/>
                            <wp:effectExtent l="6350" t="6350" r="22225" b="22225"/>
                            <wp:wrapNone/>
                            <wp:docPr id="47" name="椭圆 47"/>
                            <wp:cNvGraphicFramePr/>
                            <a:graphic xmlns:a="http://schemas.openxmlformats.org/drawingml/2006/main">
                              <a:graphicData uri="http://schemas.microsoft.com/office/word/2010/wordprocessingShape">
                                <wps:wsp>
                                  <wps:cNvSpPr/>
                                  <wps:spPr>
                                    <a:xfrm>
                                      <a:off x="2694940" y="492125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66.3pt;margin-top:42.8pt;height:9.75pt;width:9.75pt;z-index:251665408;v-text-anchor:middle;mso-width-relative:page;mso-height-relative:page;" filled="f" stroked="t" coordsize="21600,21600" o:gfxdata="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YR3I9gAAAAKAQAADwAAAAAAAAABACAAAAAiAAAAZHJzL2Rv&#10;d25yZXYueG1sUEsBAhQAFAAAAAgAh07iQFKPKxJzAgAA2wQAAA4AAAAAAAAAAQAgAAAAJwEAAGRy&#10;cy9lMm9Eb2MueG1sUEsFBgAAAAAGAAYAWQEAAAwGAAAAAA==&#1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285115</wp:posOffset>
                            </wp:positionH>
                            <wp:positionV relativeFrom="paragraph">
                              <wp:posOffset>117475</wp:posOffset>
                            </wp:positionV>
                            <wp:extent cx="313690" cy="140970"/>
                            <wp:effectExtent l="0" t="0" r="10160" b="11430"/>
                            <wp:wrapNone/>
                            <wp:docPr id="5" name="文本框 5"/>
                            <wp:cNvGraphicFramePr/>
                            <a:graphic xmlns:a="http://schemas.openxmlformats.org/drawingml/2006/main">
                              <a:graphicData uri="http://schemas.microsoft.com/office/word/2010/wordprocessingShape">
                                <wps:wsp>
                                  <wps:cNvSpPr txBox="1"/>
                                  <wps:spPr>
                                    <a:xfrm>
                                      <a:off x="0" y="0"/>
                                      <a:ext cx="313690" cy="140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F46D65">
                                        <w:pPr>
                                          <w:rPr>
                                            <w:rFonts w:hint="default" w:eastAsia="微软雅黑"/>
                                            <w:sz w:val="21"/>
                                            <w:szCs w:val="21"/>
                                            <w:lang w:val="en-US" w:eastAsia="zh-CN"/>
                                          </w:rPr>
                                        </w:pPr>
                                        <w:r>
                                          <w:rPr>
                                            <w:rFonts w:hint="eastAsia"/>
                                            <w:sz w:val="21"/>
                                            <w:szCs w:val="21"/>
                                            <w:lang w:val="en-US" w:eastAsia="zh-CN"/>
                                          </w:rPr>
                                          <w:t>4#</w:t>
                                        </w:r>
                                      </w:p>
                                      <w:p w14:paraId="77F9ADFC">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5pt;margin-top:9.25pt;height:11.1pt;width:24.7pt;z-index:251675648;mso-width-relative:page;mso-height-relative:page;" fillcolor="#FFFFFF [3201]" filled="t" stroked="f" coordsize="21600,21600" o:gfxdata="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ioEj0wAAAAcBAAAPAAAAAAAAAAEAIAAAACIA&#10;AABkcnMvZG93bnJldi54bWxQSwECFAAUAAAACACHTuJAoeJUCUcCAAB+BAAADgAAAAAAAAABACAA&#10;AAAiAQAAZHJzL2Uyb0RvYy54bWxQSwUGAAAAAAYABgBZAQAA2wUAAAAA&#10;">
                            <v:fill on="t" focussize="0,0"/>
                            <v:stroke on="f" weight="0.5pt"/>
                            <v:imagedata o:title=""/>
                            <o:lock v:ext="edit" aspectratio="f"/>
                            <v:textbox inset="0mm,0mm,0mm,0mm">
                              <w:txbxContent>
                                <w:p w14:paraId="6BF46D65">
                                  <w:pPr>
                                    <w:rPr>
                                      <w:rFonts w:hint="default" w:eastAsia="微软雅黑"/>
                                      <w:sz w:val="21"/>
                                      <w:szCs w:val="21"/>
                                      <w:lang w:val="en-US" w:eastAsia="zh-CN"/>
                                    </w:rPr>
                                  </w:pPr>
                                  <w:r>
                                    <w:rPr>
                                      <w:rFonts w:hint="eastAsia"/>
                                      <w:sz w:val="21"/>
                                      <w:szCs w:val="21"/>
                                      <w:lang w:val="en-US" w:eastAsia="zh-CN"/>
                                    </w:rPr>
                                    <w:t>4#</w:t>
                                  </w:r>
                                </w:p>
                                <w:p w14:paraId="77F9ADFC">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74624" behindDoc="0" locked="0" layoutInCell="1" allowOverlap="1">
                            <wp:simplePos x="0" y="0"/>
                            <wp:positionH relativeFrom="column">
                              <wp:posOffset>292735</wp:posOffset>
                            </wp:positionH>
                            <wp:positionV relativeFrom="paragraph">
                              <wp:posOffset>908685</wp:posOffset>
                            </wp:positionV>
                            <wp:extent cx="313690" cy="140970"/>
                            <wp:effectExtent l="0" t="0" r="10160" b="11430"/>
                            <wp:wrapNone/>
                            <wp:docPr id="4" name="文本框 4"/>
                            <wp:cNvGraphicFramePr/>
                            <a:graphic xmlns:a="http://schemas.openxmlformats.org/drawingml/2006/main">
                              <a:graphicData uri="http://schemas.microsoft.com/office/word/2010/wordprocessingShape">
                                <wps:wsp>
                                  <wps:cNvSpPr txBox="1"/>
                                  <wps:spPr>
                                    <a:xfrm>
                                      <a:off x="0" y="0"/>
                                      <a:ext cx="313690" cy="140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F949503">
                                        <w:pPr>
                                          <w:rPr>
                                            <w:rFonts w:hint="default" w:eastAsia="微软雅黑"/>
                                            <w:sz w:val="21"/>
                                            <w:szCs w:val="21"/>
                                            <w:lang w:val="en-US" w:eastAsia="zh-CN"/>
                                          </w:rPr>
                                        </w:pPr>
                                        <w:r>
                                          <w:rPr>
                                            <w:rFonts w:hint="eastAsia"/>
                                            <w:sz w:val="21"/>
                                            <w:szCs w:val="21"/>
                                            <w:lang w:val="en-US" w:eastAsia="zh-CN"/>
                                          </w:rPr>
                                          <w:t>2#</w:t>
                                        </w:r>
                                      </w:p>
                                      <w:p w14:paraId="473A8740">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05pt;margin-top:71.55pt;height:11.1pt;width:24.7pt;z-index:251674624;mso-width-relative:page;mso-height-relative:page;" fillcolor="#FFFFFF [3201]" filled="t" stroked="f" coordsize="21600,21600" o:gfxdata="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NHuak1gAAAAkBAAAPAAAAAAAAAAEAIAAA&#10;ACIAAABkcnMvZG93bnJldi54bWxQSwECFAAUAAAACACHTuJAN+buD0cCAAB+BAAADgAAAAAAAAAB&#10;ACAAAAAlAQAAZHJzL2Uyb0RvYy54bWxQSwUGAAAAAAYABgBZAQAA3gUAAAAA&#10;">
                            <v:fill on="t" focussize="0,0"/>
                            <v:stroke on="f" weight="0.5pt"/>
                            <v:imagedata o:title=""/>
                            <o:lock v:ext="edit" aspectratio="f"/>
                            <v:textbox inset="0mm,0mm,0mm,0mm">
                              <w:txbxContent>
                                <w:p w14:paraId="3F949503">
                                  <w:pPr>
                                    <w:rPr>
                                      <w:rFonts w:hint="default" w:eastAsia="微软雅黑"/>
                                      <w:sz w:val="21"/>
                                      <w:szCs w:val="21"/>
                                      <w:lang w:val="en-US" w:eastAsia="zh-CN"/>
                                    </w:rPr>
                                  </w:pPr>
                                  <w:r>
                                    <w:rPr>
                                      <w:rFonts w:hint="eastAsia"/>
                                      <w:sz w:val="21"/>
                                      <w:szCs w:val="21"/>
                                      <w:lang w:val="en-US" w:eastAsia="zh-CN"/>
                                    </w:rPr>
                                    <w:t>2#</w:t>
                                  </w:r>
                                </w:p>
                                <w:p w14:paraId="473A8740">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151130</wp:posOffset>
                            </wp:positionH>
                            <wp:positionV relativeFrom="paragraph">
                              <wp:posOffset>516890</wp:posOffset>
                            </wp:positionV>
                            <wp:extent cx="123825" cy="123825"/>
                            <wp:effectExtent l="6350" t="6350" r="22225" b="22225"/>
                            <wp:wrapNone/>
                            <wp:docPr id="49" name="椭圆 49"/>
                            <wp:cNvGraphicFramePr/>
                            <a:graphic xmlns:a="http://schemas.openxmlformats.org/drawingml/2006/main">
                              <a:graphicData uri="http://schemas.microsoft.com/office/word/2010/wordprocessingShape">
                                <wps:wsp>
                                  <wps:cNvSpPr/>
                                  <wps:spPr>
                                    <a:xfrm>
                                      <a:off x="0" y="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9pt;margin-top:40.7pt;height:9.75pt;width:9.75pt;z-index:251667456;v-text-anchor:middle;mso-width-relative:page;mso-height-relative:page;" filled="f" stroked="t" coordsize="21600,21600" o:gfxdata="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cbIC/XAAAACAEAAA8AAAAAAAAAAQAgAAAAIgAAAGRycy9kb3ducmV2LnhtbFBLAQIU&#10;ABQAAAAIAIdO4kDjcxZjZgIAAM8EAAAOAAAAAAAAAAEAIAAAACYBAABkcnMvZTJvRG9jLnhtbFBL&#10;BQYAAAAABgAGAFkBAAD+BQAAAAA=&#1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158115</wp:posOffset>
                            </wp:positionH>
                            <wp:positionV relativeFrom="paragraph">
                              <wp:posOffset>140335</wp:posOffset>
                            </wp:positionV>
                            <wp:extent cx="123825" cy="123825"/>
                            <wp:effectExtent l="6350" t="6350" r="22225" b="22225"/>
                            <wp:wrapNone/>
                            <wp:docPr id="50" name="椭圆 50"/>
                            <wp:cNvGraphicFramePr/>
                            <a:graphic xmlns:a="http://schemas.openxmlformats.org/drawingml/2006/main">
                              <a:graphicData uri="http://schemas.microsoft.com/office/word/2010/wordprocessingShape">
                                <wps:wsp>
                                  <wps:cNvSpPr/>
                                  <wps:spPr>
                                    <a:xfrm>
                                      <a:off x="0" y="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45pt;margin-top:11.05pt;height:9.75pt;width:9.75pt;z-index:251668480;v-text-anchor:middle;mso-width-relative:page;mso-height-relative:page;" filled="f" stroked="t" coordsize="21600,21600" o:gfxdata="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wqNSNQAAAAHAQAADwAAAAAAAAABACAAAAAiAAAAZHJzL2Rvd25yZXYueG1sUEsBAhQAFAAA&#10;AAgAh07iQHdqKG9lAgAAzwQAAA4AAAAAAAAAAQAgAAAAIwEAAGRycy9lMm9Eb2MueG1sUEsFBgAA&#10;AAAGAAYAWQEAAPoFAAAAAA==&#1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153035</wp:posOffset>
                            </wp:positionH>
                            <wp:positionV relativeFrom="paragraph">
                              <wp:posOffset>922020</wp:posOffset>
                            </wp:positionV>
                            <wp:extent cx="123825" cy="123825"/>
                            <wp:effectExtent l="6350" t="6350" r="22225" b="22225"/>
                            <wp:wrapNone/>
                            <wp:docPr id="48" name="椭圆 48"/>
                            <wp:cNvGraphicFramePr/>
                            <a:graphic xmlns:a="http://schemas.openxmlformats.org/drawingml/2006/main">
                              <a:graphicData uri="http://schemas.microsoft.com/office/word/2010/wordprocessingShape">
                                <wps:wsp>
                                  <wps:cNvSpPr/>
                                  <wps:spPr>
                                    <a:xfrm>
                                      <a:off x="0" y="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05pt;margin-top:72.6pt;height:9.75pt;width:9.75pt;z-index:251666432;v-text-anchor:middle;mso-width-relative:page;mso-height-relative:page;" filled="f" stroked="t" coordsize="21600,21600" o:gfxdata="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AD9ztcAAAAJAQAADwAAAAAAAAABACAAAAAiAAAAZHJzL2Rvd25yZXYueG1sUEsBAhQA&#10;FAAAAAgAh07iQPVVs7BlAgAAzwQAAA4AAAAAAAAAAQAgAAAAJgEAAGRycy9lMm9Eb2MueG1sUEsF&#10;BgAAAAAGAAYAWQEAAP0FAAAAAA==&#10;">
                            <v:fill on="f" focussize="0,0"/>
                            <v:stroke weight="1pt" color="#000000 [3213]" miterlimit="8" joinstyle="miter"/>
                            <v:imagedata o:title=""/>
                            <o:lock v:ext="edit" aspectratio="f"/>
                          </v:shape>
                        </w:pict>
                      </mc:Fallback>
                    </mc:AlternateContent>
                  </w:r>
                </w:p>
              </w:tc>
              <w:tc>
                <w:tcPr>
                  <w:tcW w:w="4051" w:type="dxa"/>
                  <w:gridSpan w:val="2"/>
                  <w:vAlign w:val="center"/>
                </w:tcPr>
                <w:p w14:paraId="711AD99B">
                  <w:pPr>
                    <w:pStyle w:val="42"/>
                    <w:widowControl/>
                    <w:spacing w:after="0" w:line="240" w:lineRule="auto"/>
                    <w:jc w:val="both"/>
                    <w:rPr>
                      <w:color w:val="auto"/>
                      <w:sz w:val="21"/>
                    </w:rPr>
                  </w:pPr>
                  <w:r>
                    <w:rPr>
                      <w:color w:val="auto"/>
                      <w:sz w:val="21"/>
                    </w:rPr>
                    <mc:AlternateContent>
                      <mc:Choice Requires="wps">
                        <w:drawing>
                          <wp:anchor distT="0" distB="0" distL="114300" distR="114300" simplePos="0" relativeHeight="251660288" behindDoc="1" locked="0" layoutInCell="1" allowOverlap="1">
                            <wp:simplePos x="0" y="0"/>
                            <wp:positionH relativeFrom="column">
                              <wp:posOffset>2468245</wp:posOffset>
                            </wp:positionH>
                            <wp:positionV relativeFrom="paragraph">
                              <wp:posOffset>804545</wp:posOffset>
                            </wp:positionV>
                            <wp:extent cx="313690" cy="168910"/>
                            <wp:effectExtent l="0" t="0" r="10160" b="2540"/>
                            <wp:wrapNone/>
                            <wp:docPr id="19" name="文本框 19"/>
                            <wp:cNvGraphicFramePr/>
                            <a:graphic xmlns:a="http://schemas.openxmlformats.org/drawingml/2006/main">
                              <a:graphicData uri="http://schemas.microsoft.com/office/word/2010/wordprocessingShape">
                                <wps:wsp>
                                  <wps:cNvSpPr txBox="1"/>
                                  <wps:spPr>
                                    <a:xfrm>
                                      <a:off x="0" y="0"/>
                                      <a:ext cx="313690" cy="168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FD473B0">
                                        <w:pPr>
                                          <w:rPr>
                                            <w:rFonts w:hint="default" w:eastAsia="微软雅黑"/>
                                            <w:sz w:val="21"/>
                                            <w:szCs w:val="21"/>
                                            <w:lang w:val="en-US" w:eastAsia="zh-CN"/>
                                          </w:rPr>
                                        </w:pPr>
                                        <w:r>
                                          <w:rPr>
                                            <w:rFonts w:hint="eastAsia"/>
                                            <w:sz w:val="21"/>
                                            <w:szCs w:val="21"/>
                                            <w:lang w:val="en-US" w:eastAsia="zh-CN"/>
                                          </w:rPr>
                                          <w:t>3#</w:t>
                                        </w:r>
                                      </w:p>
                                      <w:p w14:paraId="7BDE65A1">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4.35pt;margin-top:63.35pt;height:13.3pt;width:24.7pt;z-index:-251656192;mso-width-relative:page;mso-height-relative:page;" fillcolor="#FFFFFF [3201]" filled="t" stroked="f" coordsize="21600,21600" o:gfxdata="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CHuerYAAAACwEAAA8AAAAAAAAAAQAg&#10;AAAAIgAAAGRycy9kb3ducmV2LnhtbFBLAQIUABQAAAAIAIdO4kDutgHYRwIAAIAEAAAOAAAAAAAA&#10;AAEAIAAAACcBAABkcnMvZTJvRG9jLnhtbFBLBQYAAAAABgAGAFkBAADgBQAAAAA=&#10;">
                            <v:fill on="t" focussize="0,0"/>
                            <v:stroke on="f" weight="0.5pt"/>
                            <v:imagedata o:title=""/>
                            <o:lock v:ext="edit" aspectratio="f"/>
                            <v:textbox inset="0mm,0mm,0mm,0mm">
                              <w:txbxContent>
                                <w:p w14:paraId="2FD473B0">
                                  <w:pPr>
                                    <w:rPr>
                                      <w:rFonts w:hint="default" w:eastAsia="微软雅黑"/>
                                      <w:sz w:val="21"/>
                                      <w:szCs w:val="21"/>
                                      <w:lang w:val="en-US" w:eastAsia="zh-CN"/>
                                    </w:rPr>
                                  </w:pPr>
                                  <w:r>
                                    <w:rPr>
                                      <w:rFonts w:hint="eastAsia"/>
                                      <w:sz w:val="21"/>
                                      <w:szCs w:val="21"/>
                                      <w:lang w:val="en-US" w:eastAsia="zh-CN"/>
                                    </w:rPr>
                                    <w:t>3#</w:t>
                                  </w:r>
                                </w:p>
                                <w:p w14:paraId="7BDE65A1">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89984" behindDoc="1" locked="0" layoutInCell="1" allowOverlap="1">
                            <wp:simplePos x="0" y="0"/>
                            <wp:positionH relativeFrom="column">
                              <wp:posOffset>2453640</wp:posOffset>
                            </wp:positionH>
                            <wp:positionV relativeFrom="paragraph">
                              <wp:posOffset>1229360</wp:posOffset>
                            </wp:positionV>
                            <wp:extent cx="313690" cy="140970"/>
                            <wp:effectExtent l="0" t="0" r="10160" b="11430"/>
                            <wp:wrapNone/>
                            <wp:docPr id="20" name="文本框 20"/>
                            <wp:cNvGraphicFramePr/>
                            <a:graphic xmlns:a="http://schemas.openxmlformats.org/drawingml/2006/main">
                              <a:graphicData uri="http://schemas.microsoft.com/office/word/2010/wordprocessingShape">
                                <wps:wsp>
                                  <wps:cNvSpPr txBox="1"/>
                                  <wps:spPr>
                                    <a:xfrm>
                                      <a:off x="0" y="0"/>
                                      <a:ext cx="313690" cy="140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5FD4DD3">
                                        <w:pPr>
                                          <w:rPr>
                                            <w:rFonts w:hint="default" w:eastAsia="微软雅黑"/>
                                            <w:sz w:val="21"/>
                                            <w:szCs w:val="21"/>
                                            <w:lang w:val="en-US" w:eastAsia="zh-CN"/>
                                          </w:rPr>
                                        </w:pPr>
                                        <w:r>
                                          <w:rPr>
                                            <w:rFonts w:hint="eastAsia"/>
                                            <w:sz w:val="21"/>
                                            <w:szCs w:val="21"/>
                                            <w:lang w:val="en-US" w:eastAsia="zh-CN"/>
                                          </w:rPr>
                                          <w:t>4#</w:t>
                                        </w:r>
                                      </w:p>
                                      <w:p w14:paraId="1656A393">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3.2pt;margin-top:96.8pt;height:11.1pt;width:24.7pt;z-index:-251626496;mso-width-relative:page;mso-height-relative:page;" fillcolor="#FFFFFF [3201]" filled="t" stroked="f" coordsize="21600,21600" o:gfxdata="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bZ3DTYAAAACwEAAA8AAAAAAAAAAQAg&#10;AAAAIgAAAGRycy9kb3ducmV2LnhtbFBLAQIUABQAAAAIAIdO4kD/MXIpRwIAAIAEAAAOAAAAAAAA&#10;AAEAIAAAACcBAABkcnMvZTJvRG9jLnhtbFBLBQYAAAAABgAGAFkBAADgBQAAAAA=&#10;">
                            <v:fill on="t" focussize="0,0"/>
                            <v:stroke on="f" weight="0.5pt"/>
                            <v:imagedata o:title=""/>
                            <o:lock v:ext="edit" aspectratio="f"/>
                            <v:textbox inset="0mm,0mm,0mm,0mm">
                              <w:txbxContent>
                                <w:p w14:paraId="05FD4DD3">
                                  <w:pPr>
                                    <w:rPr>
                                      <w:rFonts w:hint="default" w:eastAsia="微软雅黑"/>
                                      <w:sz w:val="21"/>
                                      <w:szCs w:val="21"/>
                                      <w:lang w:val="en-US" w:eastAsia="zh-CN"/>
                                    </w:rPr>
                                  </w:pPr>
                                  <w:r>
                                    <w:rPr>
                                      <w:rFonts w:hint="eastAsia"/>
                                      <w:sz w:val="21"/>
                                      <w:szCs w:val="21"/>
                                      <w:lang w:val="en-US" w:eastAsia="zh-CN"/>
                                    </w:rPr>
                                    <w:t>4#</w:t>
                                  </w:r>
                                </w:p>
                                <w:p w14:paraId="1656A393">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88960" behindDoc="1" locked="0" layoutInCell="1" allowOverlap="1">
                            <wp:simplePos x="0" y="0"/>
                            <wp:positionH relativeFrom="column">
                              <wp:posOffset>2482850</wp:posOffset>
                            </wp:positionH>
                            <wp:positionV relativeFrom="paragraph">
                              <wp:posOffset>431165</wp:posOffset>
                            </wp:positionV>
                            <wp:extent cx="313690" cy="140970"/>
                            <wp:effectExtent l="0" t="0" r="10160" b="11430"/>
                            <wp:wrapNone/>
                            <wp:docPr id="18" name="文本框 18"/>
                            <wp:cNvGraphicFramePr/>
                            <a:graphic xmlns:a="http://schemas.openxmlformats.org/drawingml/2006/main">
                              <a:graphicData uri="http://schemas.microsoft.com/office/word/2010/wordprocessingShape">
                                <wps:wsp>
                                  <wps:cNvSpPr txBox="1"/>
                                  <wps:spPr>
                                    <a:xfrm>
                                      <a:off x="0" y="0"/>
                                      <a:ext cx="313690" cy="140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536CB2A">
                                        <w:pPr>
                                          <w:rPr>
                                            <w:rFonts w:hint="default" w:eastAsia="微软雅黑"/>
                                            <w:sz w:val="21"/>
                                            <w:szCs w:val="21"/>
                                            <w:lang w:val="en-US" w:eastAsia="zh-CN"/>
                                          </w:rPr>
                                        </w:pPr>
                                        <w:r>
                                          <w:rPr>
                                            <w:rFonts w:hint="eastAsia"/>
                                            <w:sz w:val="21"/>
                                            <w:szCs w:val="21"/>
                                            <w:lang w:val="en-US" w:eastAsia="zh-CN"/>
                                          </w:rPr>
                                          <w:t>2#</w:t>
                                        </w:r>
                                      </w:p>
                                      <w:p w14:paraId="5D15D23E">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pt;margin-top:33.95pt;height:11.1pt;width:24.7pt;z-index:-251627520;mso-width-relative:page;mso-height-relative:page;" fillcolor="#FFFFFF [3201]" filled="t" stroked="f" coordsize="21600,21600" o:gfxdata="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wbDEtcAAAAJAQAADwAAAAAAAAABACAA&#10;AAAiAAAAZHJzL2Rvd25yZXYueG1sUEsBAhQAFAAAAAgAh07iQLTJ7BpHAgAAgAQAAA4AAAAAAAAA&#10;AQAgAAAAJgEAAGRycy9lMm9Eb2MueG1sUEsFBgAAAAAGAAYAWQEAAN8FAAAAAA==&#10;">
                            <v:fill on="t" focussize="0,0"/>
                            <v:stroke on="f" weight="0.5pt"/>
                            <v:imagedata o:title=""/>
                            <o:lock v:ext="edit" aspectratio="f"/>
                            <v:textbox inset="0mm,0mm,0mm,0mm">
                              <w:txbxContent>
                                <w:p w14:paraId="2536CB2A">
                                  <w:pPr>
                                    <w:rPr>
                                      <w:rFonts w:hint="default" w:eastAsia="微软雅黑"/>
                                      <w:sz w:val="21"/>
                                      <w:szCs w:val="21"/>
                                      <w:lang w:val="en-US" w:eastAsia="zh-CN"/>
                                    </w:rPr>
                                  </w:pPr>
                                  <w:r>
                                    <w:rPr>
                                      <w:rFonts w:hint="eastAsia"/>
                                      <w:sz w:val="21"/>
                                      <w:szCs w:val="21"/>
                                      <w:lang w:val="en-US" w:eastAsia="zh-CN"/>
                                    </w:rPr>
                                    <w:t>2#</w:t>
                                  </w:r>
                                </w:p>
                                <w:p w14:paraId="5D15D23E">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87936" behindDoc="0" locked="0" layoutInCell="1" allowOverlap="1">
                            <wp:simplePos x="0" y="0"/>
                            <wp:positionH relativeFrom="column">
                              <wp:posOffset>511810</wp:posOffset>
                            </wp:positionH>
                            <wp:positionV relativeFrom="paragraph">
                              <wp:posOffset>871220</wp:posOffset>
                            </wp:positionV>
                            <wp:extent cx="226695" cy="140970"/>
                            <wp:effectExtent l="0" t="0" r="1905" b="11430"/>
                            <wp:wrapNone/>
                            <wp:docPr id="17" name="文本框 17"/>
                            <wp:cNvGraphicFramePr/>
                            <a:graphic xmlns:a="http://schemas.openxmlformats.org/drawingml/2006/main">
                              <a:graphicData uri="http://schemas.microsoft.com/office/word/2010/wordprocessingShape">
                                <wps:wsp>
                                  <wps:cNvSpPr txBox="1"/>
                                  <wps:spPr>
                                    <a:xfrm>
                                      <a:off x="0" y="0"/>
                                      <a:ext cx="226695" cy="140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232E1E3">
                                        <w:pPr>
                                          <w:rPr>
                                            <w:rFonts w:hint="default" w:eastAsia="微软雅黑"/>
                                            <w:sz w:val="21"/>
                                            <w:szCs w:val="21"/>
                                            <w:lang w:val="en-US" w:eastAsia="zh-CN"/>
                                          </w:rPr>
                                        </w:pPr>
                                        <w:r>
                                          <w:rPr>
                                            <w:rFonts w:hint="eastAsia"/>
                                            <w:sz w:val="21"/>
                                            <w:szCs w:val="21"/>
                                            <w:lang w:val="en-US" w:eastAsia="zh-CN"/>
                                          </w:rPr>
                                          <w:t>1#</w:t>
                                        </w:r>
                                      </w:p>
                                      <w:p w14:paraId="4B669E22">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3pt;margin-top:68.6pt;height:11.1pt;width:17.85pt;z-index:251687936;mso-width-relative:page;mso-height-relative:page;" fillcolor="#FFFFFF [3201]" filled="t" stroked="f" coordsize="21600,21600" o:gfxdata="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TpIO/XAAAACgEAAA8AAAAAAAAAAQAg&#10;AAAAIgAAAGRycy9kb3ducmV2LnhtbFBLAQIUABQAAAAIAIdO4kBnxOkVSAIAAIAEAAAOAAAAAAAA&#10;AAEAIAAAACYBAABkcnMvZTJvRG9jLnhtbFBLBQYAAAAABgAGAFkBAADgBQAAAAA=&#10;">
                            <v:fill on="t" focussize="0,0"/>
                            <v:stroke on="f" weight="0.5pt"/>
                            <v:imagedata o:title=""/>
                            <o:lock v:ext="edit" aspectratio="f"/>
                            <v:textbox inset="0mm,0mm,0mm,0mm">
                              <w:txbxContent>
                                <w:p w14:paraId="5232E1E3">
                                  <w:pPr>
                                    <w:rPr>
                                      <w:rFonts w:hint="default" w:eastAsia="微软雅黑"/>
                                      <w:sz w:val="21"/>
                                      <w:szCs w:val="21"/>
                                      <w:lang w:val="en-US" w:eastAsia="zh-CN"/>
                                    </w:rPr>
                                  </w:pPr>
                                  <w:r>
                                    <w:rPr>
                                      <w:rFonts w:hint="eastAsia"/>
                                      <w:sz w:val="21"/>
                                      <w:szCs w:val="21"/>
                                      <w:lang w:val="en-US" w:eastAsia="zh-CN"/>
                                    </w:rPr>
                                    <w:t>1#</w:t>
                                  </w:r>
                                </w:p>
                                <w:p w14:paraId="4B669E22">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86912" behindDoc="0" locked="0" layoutInCell="1" allowOverlap="1">
                            <wp:simplePos x="0" y="0"/>
                            <wp:positionH relativeFrom="column">
                              <wp:posOffset>2326640</wp:posOffset>
                            </wp:positionH>
                            <wp:positionV relativeFrom="paragraph">
                              <wp:posOffset>1252855</wp:posOffset>
                            </wp:positionV>
                            <wp:extent cx="123825" cy="123825"/>
                            <wp:effectExtent l="6350" t="6350" r="22225" b="22225"/>
                            <wp:wrapNone/>
                            <wp:docPr id="16" name="椭圆 16"/>
                            <wp:cNvGraphicFramePr/>
                            <a:graphic xmlns:a="http://schemas.openxmlformats.org/drawingml/2006/main">
                              <a:graphicData uri="http://schemas.microsoft.com/office/word/2010/wordprocessingShape">
                                <wps:wsp>
                                  <wps:cNvSpPr/>
                                  <wps:spPr>
                                    <a:xfrm>
                                      <a:off x="0" y="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3.2pt;margin-top:98.65pt;height:9.75pt;width:9.75pt;z-index:251686912;v-text-anchor:middle;mso-width-relative:page;mso-height-relative:page;" filled="f" stroked="t" coordsize="21600,21600" o:gfxdata="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ewNLPZAAAACwEAAA8AAAAAAAAAAQAgAAAAIgAAAGRycy9kb3ducmV2LnhtbFBLAQIU&#10;ABQAAAAIAIdO4kCe+ZuNZAIAAM8EAAAOAAAAAAAAAAEAIAAAACgBAABkcnMvZTJvRG9jLnhtbFBL&#10;BQYAAAAABgAGAFkBAAD+BQAAAAA=&#1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85888" behindDoc="0" locked="0" layoutInCell="1" allowOverlap="1">
                            <wp:simplePos x="0" y="0"/>
                            <wp:positionH relativeFrom="column">
                              <wp:posOffset>2319020</wp:posOffset>
                            </wp:positionH>
                            <wp:positionV relativeFrom="paragraph">
                              <wp:posOffset>820420</wp:posOffset>
                            </wp:positionV>
                            <wp:extent cx="123825" cy="123825"/>
                            <wp:effectExtent l="6350" t="6350" r="22225" b="22225"/>
                            <wp:wrapNone/>
                            <wp:docPr id="15" name="椭圆 15"/>
                            <wp:cNvGraphicFramePr/>
                            <a:graphic xmlns:a="http://schemas.openxmlformats.org/drawingml/2006/main">
                              <a:graphicData uri="http://schemas.microsoft.com/office/word/2010/wordprocessingShape">
                                <wps:wsp>
                                  <wps:cNvSpPr/>
                                  <wps:spPr>
                                    <a:xfrm>
                                      <a:off x="0" y="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2.6pt;margin-top:64.6pt;height:9.75pt;width:9.75pt;z-index:251685888;v-text-anchor:middle;mso-width-relative:page;mso-height-relative:page;" filled="f" stroked="t" coordsize="21600,21600" o:gfxdata="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qcUjDZAAAACwEAAA8AAAAAAAAAAQAgAAAAIgAAAGRycy9kb3ducmV2LnhtbFBLAQIU&#10;ABQAAAAIAIdO4kDllQUiZAIAAM8EAAAOAAAAAAAAAAEAIAAAACgBAABkcnMvZTJvRG9jLnhtbFBL&#10;BQYAAAAABgAGAFkBAAD+BQAAAAA=&#1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2319020</wp:posOffset>
                            </wp:positionH>
                            <wp:positionV relativeFrom="paragraph">
                              <wp:posOffset>424815</wp:posOffset>
                            </wp:positionV>
                            <wp:extent cx="123825" cy="123825"/>
                            <wp:effectExtent l="6350" t="6350" r="22225" b="22225"/>
                            <wp:wrapNone/>
                            <wp:docPr id="14" name="椭圆 14"/>
                            <wp:cNvGraphicFramePr/>
                            <a:graphic xmlns:a="http://schemas.openxmlformats.org/drawingml/2006/main">
                              <a:graphicData uri="http://schemas.microsoft.com/office/word/2010/wordprocessingShape">
                                <wps:wsp>
                                  <wps:cNvSpPr/>
                                  <wps:spPr>
                                    <a:xfrm>
                                      <a:off x="0" y="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2.6pt;margin-top:33.45pt;height:9.75pt;width:9.75pt;z-index:251684864;v-text-anchor:middle;mso-width-relative:page;mso-height-relative:page;" filled="f" stroked="t" coordsize="21600,21600" o:gfxdata="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RtDFtgAAAAJAQAADwAAAAAAAAABACAAAAAiAAAAZHJzL2Rvd25yZXYueG1sUEsBAhQA&#10;FAAAAAgAh07iQPOzoPFkAgAAzwQAAA4AAAAAAAAAAQAgAAAAJwEAAGRycy9lMm9Eb2MueG1sUEsF&#10;BgAAAAAGAAYAWQEAAP0FAAAAAA==&#1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367665</wp:posOffset>
                            </wp:positionH>
                            <wp:positionV relativeFrom="paragraph">
                              <wp:posOffset>908685</wp:posOffset>
                            </wp:positionV>
                            <wp:extent cx="123825" cy="123825"/>
                            <wp:effectExtent l="6350" t="6350" r="22225" b="22225"/>
                            <wp:wrapNone/>
                            <wp:docPr id="13" name="椭圆 13"/>
                            <wp:cNvGraphicFramePr/>
                            <a:graphic xmlns:a="http://schemas.openxmlformats.org/drawingml/2006/main">
                              <a:graphicData uri="http://schemas.microsoft.com/office/word/2010/wordprocessingShape">
                                <wps:wsp>
                                  <wps:cNvSpPr/>
                                  <wps:spPr>
                                    <a:xfrm>
                                      <a:off x="0" y="0"/>
                                      <a:ext cx="123825" cy="12382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95pt;margin-top:71.55pt;height:9.75pt;width:9.75pt;z-index:251683840;v-text-anchor:middle;mso-width-relative:page;mso-height-relative:page;" filled="f" stroked="t" coordsize="21600,21600" o:gfxdata="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bhgE1gAAAAkBAAAPAAAAAAAAAAEAIAAAACIAAABkcnMvZG93bnJldi54bWxQSwECFAAU&#10;AAAACACHTuJAUktIpmUCAADPBAAADgAAAAAAAAABACAAAAAlAQAAZHJzL2Uyb0RvYy54bWxQSwUG&#10;AAAAAAYABgBZAQAA/AUAAAAA&#10;">
                            <v:fill on="f"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1273810</wp:posOffset>
                            </wp:positionV>
                            <wp:extent cx="290830" cy="3810"/>
                            <wp:effectExtent l="0" t="46355" r="13970" b="64135"/>
                            <wp:wrapNone/>
                            <wp:docPr id="12" name="直接箭头连接符 12"/>
                            <wp:cNvGraphicFramePr/>
                            <a:graphic xmlns:a="http://schemas.openxmlformats.org/drawingml/2006/main">
                              <a:graphicData uri="http://schemas.microsoft.com/office/word/2010/wordprocessingShape">
                                <wps:wsp>
                                  <wps:cNvCnPr/>
                                  <wps:spPr>
                                    <a:xfrm>
                                      <a:off x="0" y="0"/>
                                      <a:ext cx="29083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0.7pt;margin-top:100.3pt;height:0.3pt;width:22.9pt;z-index:251682816;mso-width-relative:page;mso-height-relative:page;" filled="f" stroked="t" coordsize="21600,21600" o:gfxdata="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yX2+1wAAAAgBAAAPAAAAAAAAAAEAIAAAACIAAABk&#10;cnMvZG93bnJldi54bWxQSwECFAAUAAAACACHTuJAC8NCuAcCAADiAwAADgAAAAAAAAABACAAAAAm&#10;AQAAZHJzL2Uyb0RvYy54bWxQSwUGAAAAAAYABgBZAQAAnwUAAAAA&#10;">
                            <v:fill on="f" focussize="0,0"/>
                            <v:stroke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-25400</wp:posOffset>
                            </wp:positionH>
                            <wp:positionV relativeFrom="paragraph">
                              <wp:posOffset>885825</wp:posOffset>
                            </wp:positionV>
                            <wp:extent cx="321310" cy="175895"/>
                            <wp:effectExtent l="0" t="0" r="2540" b="14605"/>
                            <wp:wrapNone/>
                            <wp:docPr id="11" name="文本框 11"/>
                            <wp:cNvGraphicFramePr/>
                            <a:graphic xmlns:a="http://schemas.openxmlformats.org/drawingml/2006/main">
                              <a:graphicData uri="http://schemas.microsoft.com/office/word/2010/wordprocessingShape">
                                <wps:wsp>
                                  <wps:cNvSpPr txBox="1"/>
                                  <wps:spPr>
                                    <a:xfrm>
                                      <a:off x="0" y="0"/>
                                      <a:ext cx="321310" cy="175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6506F0">
                                        <w:pPr>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风向</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69.75pt;height:13.85pt;width:25.3pt;z-index:251681792;mso-width-relative:page;mso-height-relative:page;" fillcolor="#FFFFFF [3201]" filled="t" stroked="f" coordsize="21600,21600" o:gfxdata="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T/FKtYAAAAJAQAADwAAAAAAAAABACAAAAAi&#10;AAAAZHJzL2Rvd25yZXYueG1sUEsBAhQAFAAAAAgAh07iQA8LlbVFAgAAgAQAAA4AAAAAAAAAAQAg&#10;AAAAJQEAAGRycy9lMm9Eb2MueG1sUEsFBgAAAAAGAAYAWQEAANwFAAAAAA==&#10;">
                            <v:fill on="t" focussize="0,0"/>
                            <v:stroke on="f" weight="0.5pt"/>
                            <v:imagedata o:title=""/>
                            <o:lock v:ext="edit" aspectratio="f"/>
                            <v:textbox inset="0mm,0mm,0mm,0mm">
                              <w:txbxContent>
                                <w:p w14:paraId="5B6506F0">
                                  <w:pPr>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风向</w:t>
                                  </w:r>
                                </w:p>
                              </w:txbxContent>
                            </v:textbox>
                          </v:shape>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325755</wp:posOffset>
                            </wp:positionH>
                            <wp:positionV relativeFrom="paragraph">
                              <wp:posOffset>360045</wp:posOffset>
                            </wp:positionV>
                            <wp:extent cx="1969135" cy="1243965"/>
                            <wp:effectExtent l="4445" t="4445" r="7620" b="8890"/>
                            <wp:wrapNone/>
                            <wp:docPr id="8" name="文本框 8"/>
                            <wp:cNvGraphicFramePr/>
                            <a:graphic xmlns:a="http://schemas.openxmlformats.org/drawingml/2006/main">
                              <a:graphicData uri="http://schemas.microsoft.com/office/word/2010/wordprocessingShape">
                                <wps:wsp>
                                  <wps:cNvSpPr txBox="1"/>
                                  <wps:spPr>
                                    <a:xfrm>
                                      <a:off x="0" y="0"/>
                                      <a:ext cx="1969135" cy="1243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BC7E3E">
                                        <w:pPr>
                                          <w:jc w:val="center"/>
                                          <w:rPr>
                                            <w:rFonts w:hint="eastAsia" w:ascii="Times New Roman" w:hAnsi="Times New Roman" w:eastAsia="宋体" w:cs="Times New Roman"/>
                                            <w:sz w:val="21"/>
                                            <w:szCs w:val="21"/>
                                            <w:lang w:val="en-US" w:eastAsia="zh-CN" w:bidi="ar-SA"/>
                                          </w:rPr>
                                        </w:pPr>
                                      </w:p>
                                      <w:p w14:paraId="414B303A">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滕州市宏庆塑业</w:t>
                                        </w:r>
                                      </w:p>
                                      <w:p w14:paraId="7E4675B7">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5pt;margin-top:28.35pt;height:97.95pt;width:155.05pt;z-index:251678720;mso-width-relative:page;mso-height-relative:page;" fillcolor="#FFFFFF [3201]" filled="t" stroked="t" coordsize="21600,21600" o:gfxdata="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PpTWNcA&#10;AAAJAQAADwAAAAAAAAABACAAAAAiAAAAZHJzL2Rvd25yZXYueG1sUEsBAhQAFAAAAAgAh07iQO0U&#10;zSxZAgAAuAQAAA4AAAAAAAAAAQAgAAAAJgEAAGRycy9lMm9Eb2MueG1sUEsFBgAAAAAGAAYAWQEA&#10;APEFAAAAAA==&#10;">
                            <v:fill on="t" focussize="0,0"/>
                            <v:stroke weight="0.5pt" color="#000000 [3204]" joinstyle="round"/>
                            <v:imagedata o:title=""/>
                            <o:lock v:ext="edit" aspectratio="f"/>
                            <v:textbox>
                              <w:txbxContent>
                                <w:p w14:paraId="6FBC7E3E">
                                  <w:pPr>
                                    <w:jc w:val="center"/>
                                    <w:rPr>
                                      <w:rFonts w:hint="eastAsia" w:ascii="Times New Roman" w:hAnsi="Times New Roman" w:eastAsia="宋体" w:cs="Times New Roman"/>
                                      <w:sz w:val="21"/>
                                      <w:szCs w:val="21"/>
                                      <w:lang w:val="en-US" w:eastAsia="zh-CN" w:bidi="ar-SA"/>
                                    </w:rPr>
                                  </w:pPr>
                                </w:p>
                                <w:p w14:paraId="414B303A">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滕州市宏庆塑业</w:t>
                                  </w:r>
                                </w:p>
                                <w:p w14:paraId="7E4675B7">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有限公司</w:t>
                                  </w:r>
                                </w:p>
                              </w:txbxContent>
                            </v:textbox>
                          </v:shape>
                        </w:pict>
                      </mc:Fallback>
                    </mc:AlternateContent>
                  </w: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717550</wp:posOffset>
                            </wp:positionH>
                            <wp:positionV relativeFrom="paragraph">
                              <wp:posOffset>1725295</wp:posOffset>
                            </wp:positionV>
                            <wp:extent cx="1245235" cy="209550"/>
                            <wp:effectExtent l="0" t="0" r="12065" b="0"/>
                            <wp:wrapNone/>
                            <wp:docPr id="9" name="文本框 9"/>
                            <wp:cNvGraphicFramePr/>
                            <a:graphic xmlns:a="http://schemas.openxmlformats.org/drawingml/2006/main">
                              <a:graphicData uri="http://schemas.microsoft.com/office/word/2010/wordprocessingShape">
                                <wps:wsp>
                                  <wps:cNvSpPr txBox="1"/>
                                  <wps:spPr>
                                    <a:xfrm>
                                      <a:off x="0" y="0"/>
                                      <a:ext cx="12452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F8C7DB">
                                        <w:pPr>
                                          <w:rPr>
                                            <w:rFonts w:hint="default" w:eastAsia="微软雅黑"/>
                                            <w:lang w:val="en-US" w:eastAsia="zh-CN"/>
                                          </w:rPr>
                                        </w:pPr>
                                        <w:r>
                                          <w:rPr>
                                            <w:rFonts w:hint="eastAsia"/>
                                            <w:lang w:val="en-US" w:eastAsia="zh-CN"/>
                                          </w:rPr>
                                          <w:t>2023.12.26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135.85pt;height:16.5pt;width:98.05pt;z-index:251679744;mso-width-relative:page;mso-height-relative:page;" fillcolor="#FFFFFF [3201]" filled="t" stroked="f" coordsize="21600,21600" o:gfxdata="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Aw7fHXAAAACwEAAA8AAAAAAAAAAQAgAAAA&#10;IgAAAGRycy9kb3ducmV2LnhtbFBLAQIUABQAAAAIAIdO4kDeI/DURQIAAH8EAAAOAAAAAAAAAAEA&#10;IAAAACYBAABkcnMvZTJvRG9jLnhtbFBLBQYAAAAABgAGAFkBAADdBQAAAAA=&#10;">
                            <v:fill on="t" focussize="0,0"/>
                            <v:stroke on="f" weight="0.5pt"/>
                            <v:imagedata o:title=""/>
                            <o:lock v:ext="edit" aspectratio="f"/>
                            <v:textbox inset="0mm,0mm,0mm,0mm">
                              <w:txbxContent>
                                <w:p w14:paraId="29F8C7DB">
                                  <w:pPr>
                                    <w:rPr>
                                      <w:rFonts w:hint="default" w:eastAsia="微软雅黑"/>
                                      <w:lang w:val="en-US" w:eastAsia="zh-CN"/>
                                    </w:rPr>
                                  </w:pPr>
                                  <w:r>
                                    <w:rPr>
                                      <w:rFonts w:hint="eastAsia"/>
                                      <w:lang w:val="en-US" w:eastAsia="zh-CN"/>
                                    </w:rPr>
                                    <w:t>2023.12.26</w:t>
                                  </w:r>
                                </w:p>
                              </w:txbxContent>
                            </v:textbox>
                          </v:shape>
                        </w:pict>
                      </mc:Fallback>
                    </mc:AlternateContent>
                  </w:r>
                </w:p>
              </w:tc>
            </w:tr>
          </w:tbl>
          <w:p w14:paraId="3980C319">
            <w:pPr>
              <w:spacing w:before="120" w:beforeLines="50" w:after="0"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2、噪声</w:t>
            </w:r>
          </w:p>
          <w:bookmarkEnd w:id="13"/>
          <w:bookmarkEnd w:id="14"/>
          <w:p w14:paraId="5F3DEE37">
            <w:pPr>
              <w:snapToGrid/>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厂界噪声监测内容见表6-</w:t>
            </w:r>
            <w:r>
              <w:rPr>
                <w:rFonts w:hint="eastAsia" w:ascii="宋体" w:hAnsi="宋体" w:eastAsia="宋体" w:cs="宋体"/>
                <w:color w:val="auto"/>
                <w:sz w:val="24"/>
                <w:szCs w:val="24"/>
                <w:lang w:val="en-US" w:eastAsia="zh-CN"/>
              </w:rPr>
              <w:t>2，厂界噪声检测点位见图6-2</w:t>
            </w:r>
            <w:r>
              <w:rPr>
                <w:rFonts w:hint="eastAsia" w:ascii="宋体" w:hAnsi="宋体" w:eastAsia="宋体" w:cs="宋体"/>
                <w:color w:val="auto"/>
                <w:sz w:val="24"/>
                <w:szCs w:val="24"/>
              </w:rPr>
              <w:t>。</w:t>
            </w:r>
          </w:p>
          <w:p w14:paraId="47CE01C6">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rPr>
                <w:rFonts w:hint="eastAsia" w:asciiTheme="minorEastAsia" w:hAnsiTheme="minorEastAsia" w:eastAsiaTheme="minorEastAsia" w:cstheme="minorEastAsia"/>
                <w:b/>
                <w:color w:val="auto"/>
                <w:kern w:val="2"/>
                <w:sz w:val="24"/>
                <w:highlight w:val="none"/>
              </w:rPr>
            </w:pPr>
            <w:r>
              <w:rPr>
                <w:rFonts w:hint="eastAsia" w:asciiTheme="minorEastAsia" w:hAnsiTheme="minorEastAsia" w:eastAsiaTheme="minorEastAsia" w:cstheme="minorEastAsia"/>
                <w:b/>
                <w:color w:val="auto"/>
                <w:kern w:val="2"/>
                <w:sz w:val="24"/>
                <w:highlight w:val="none"/>
              </w:rPr>
              <w:t>表6-</w:t>
            </w:r>
            <w:r>
              <w:rPr>
                <w:rFonts w:hint="eastAsia" w:asciiTheme="minorEastAsia" w:hAnsiTheme="minorEastAsia" w:eastAsiaTheme="minorEastAsia" w:cstheme="minorEastAsia"/>
                <w:b/>
                <w:color w:val="auto"/>
                <w:kern w:val="2"/>
                <w:sz w:val="24"/>
                <w:highlight w:val="none"/>
                <w:lang w:val="en-US" w:eastAsia="zh-CN"/>
              </w:rPr>
              <w:t>2</w:t>
            </w:r>
            <w:r>
              <w:rPr>
                <w:rFonts w:hint="eastAsia" w:asciiTheme="minorEastAsia" w:hAnsiTheme="minorEastAsia" w:eastAsiaTheme="minorEastAsia" w:cstheme="minorEastAsia"/>
                <w:b/>
                <w:color w:val="auto"/>
                <w:kern w:val="2"/>
                <w:sz w:val="24"/>
                <w:highlight w:val="none"/>
              </w:rPr>
              <w:t xml:space="preserve">  厂界噪声监测点位及项目</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2070"/>
              <w:gridCol w:w="3360"/>
              <w:gridCol w:w="2716"/>
            </w:tblGrid>
            <w:tr w14:paraId="5285B34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pct"/>
                  <w:tcMar>
                    <w:left w:w="28" w:type="dxa"/>
                    <w:right w:w="28" w:type="dxa"/>
                  </w:tcMar>
                  <w:vAlign w:val="center"/>
                </w:tcPr>
                <w:p w14:paraId="2A5376D7">
                  <w:pPr>
                    <w:spacing w:after="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监测类别</w:t>
                  </w:r>
                </w:p>
              </w:tc>
              <w:tc>
                <w:tcPr>
                  <w:tcW w:w="1089" w:type="pct"/>
                  <w:tcMar>
                    <w:left w:w="28" w:type="dxa"/>
                    <w:right w:w="28" w:type="dxa"/>
                  </w:tcMar>
                  <w:vAlign w:val="center"/>
                </w:tcPr>
                <w:p w14:paraId="495ABD7A">
                  <w:pPr>
                    <w:spacing w:after="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监测点位</w:t>
                  </w:r>
                </w:p>
              </w:tc>
              <w:tc>
                <w:tcPr>
                  <w:tcW w:w="1768" w:type="pct"/>
                  <w:tcMar>
                    <w:left w:w="28" w:type="dxa"/>
                    <w:right w:w="28" w:type="dxa"/>
                  </w:tcMar>
                  <w:vAlign w:val="center"/>
                </w:tcPr>
                <w:p w14:paraId="13B5D353">
                  <w:pPr>
                    <w:spacing w:after="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监测因子</w:t>
                  </w:r>
                </w:p>
              </w:tc>
              <w:tc>
                <w:tcPr>
                  <w:tcW w:w="1428" w:type="pct"/>
                  <w:vAlign w:val="center"/>
                </w:tcPr>
                <w:p w14:paraId="55A7DA6F">
                  <w:pPr>
                    <w:spacing w:after="0"/>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监测频次</w:t>
                  </w:r>
                </w:p>
              </w:tc>
            </w:tr>
            <w:tr w14:paraId="61718C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pct"/>
                  <w:tcMar>
                    <w:left w:w="28" w:type="dxa"/>
                    <w:right w:w="28" w:type="dxa"/>
                  </w:tcMar>
                  <w:vAlign w:val="center"/>
                </w:tcPr>
                <w:p w14:paraId="56E6859D">
                  <w:pPr>
                    <w:spacing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厂界噪声</w:t>
                  </w:r>
                </w:p>
              </w:tc>
              <w:tc>
                <w:tcPr>
                  <w:tcW w:w="1089" w:type="pct"/>
                  <w:tcMar>
                    <w:left w:w="28" w:type="dxa"/>
                    <w:right w:w="28" w:type="dxa"/>
                  </w:tcMar>
                  <w:vAlign w:val="center"/>
                </w:tcPr>
                <w:p w14:paraId="4F51F8CF">
                  <w:pPr>
                    <w:spacing w:after="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highlight w:val="none"/>
                      <w:lang w:eastAsia="zh-CN"/>
                    </w:rPr>
                    <w:t>南、东</w:t>
                  </w:r>
                  <w:r>
                    <w:rPr>
                      <w:rFonts w:ascii="Times New Roman" w:hAnsi="Times New Roman" w:eastAsia="宋体" w:cs="Times New Roman"/>
                      <w:color w:val="auto"/>
                      <w:sz w:val="21"/>
                      <w:szCs w:val="21"/>
                      <w:highlight w:val="none"/>
                    </w:rPr>
                    <w:t>厂界外1米</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高度1.2m以上</w:t>
                  </w:r>
                </w:p>
              </w:tc>
              <w:tc>
                <w:tcPr>
                  <w:tcW w:w="1768" w:type="pct"/>
                  <w:tcMar>
                    <w:left w:w="28" w:type="dxa"/>
                    <w:right w:w="28" w:type="dxa"/>
                  </w:tcMar>
                  <w:vAlign w:val="center"/>
                </w:tcPr>
                <w:p w14:paraId="68C799E9">
                  <w:pPr>
                    <w:spacing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等效连续A声级</w:t>
                  </w:r>
                </w:p>
              </w:tc>
              <w:tc>
                <w:tcPr>
                  <w:tcW w:w="1428" w:type="pct"/>
                  <w:vAlign w:val="center"/>
                </w:tcPr>
                <w:p w14:paraId="54A1F7AA">
                  <w:pPr>
                    <w:spacing w:after="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监测两天，每天昼</w:t>
                  </w:r>
                  <w:r>
                    <w:rPr>
                      <w:rFonts w:hint="eastAsia" w:ascii="Times New Roman" w:hAnsi="Times New Roman" w:eastAsia="宋体" w:cs="Times New Roman"/>
                      <w:color w:val="auto"/>
                      <w:sz w:val="21"/>
                      <w:szCs w:val="21"/>
                      <w:lang w:eastAsia="zh-CN"/>
                    </w:rPr>
                    <w:t>夜各</w:t>
                  </w:r>
                  <w:r>
                    <w:rPr>
                      <w:rFonts w:ascii="Times New Roman" w:hAnsi="Times New Roman" w:eastAsia="宋体" w:cs="Times New Roman"/>
                      <w:color w:val="auto"/>
                      <w:sz w:val="21"/>
                      <w:szCs w:val="21"/>
                    </w:rPr>
                    <w:t>监测一次</w:t>
                  </w:r>
                </w:p>
              </w:tc>
            </w:tr>
            <w:tr w14:paraId="422C451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64" w:hRule="atLeast"/>
                <w:jc w:val="center"/>
              </w:trPr>
              <w:tc>
                <w:tcPr>
                  <w:tcW w:w="713" w:type="pct"/>
                  <w:tcMar>
                    <w:left w:w="28" w:type="dxa"/>
                    <w:right w:w="28" w:type="dxa"/>
                  </w:tcMar>
                  <w:vAlign w:val="center"/>
                </w:tcPr>
                <w:p w14:paraId="41D7FB46">
                  <w:pPr>
                    <w:pStyle w:val="42"/>
                    <w:widowControl/>
                    <w:spacing w:after="0" w:line="240" w:lineRule="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图</w:t>
                  </w:r>
                  <w:r>
                    <w:rPr>
                      <w:rFonts w:hint="eastAsia" w:ascii="Times New Roman" w:hAnsi="Times New Roman" w:eastAsia="宋体" w:cs="Times New Roman"/>
                      <w:color w:val="auto"/>
                      <w:lang w:val="en-US" w:eastAsia="zh-CN"/>
                    </w:rPr>
                    <w:t>6-2</w:t>
                  </w:r>
                </w:p>
                <w:p w14:paraId="4851904F">
                  <w:pPr>
                    <w:spacing w:after="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lang w:val="en-US" w:eastAsia="zh-CN"/>
                    </w:rPr>
                    <w:t>厂界噪声监测点位图</w:t>
                  </w:r>
                </w:p>
              </w:tc>
              <w:tc>
                <w:tcPr>
                  <w:tcW w:w="4286" w:type="pct"/>
                  <w:gridSpan w:val="3"/>
                  <w:tcMar>
                    <w:left w:w="28" w:type="dxa"/>
                    <w:right w:w="28" w:type="dxa"/>
                  </w:tcMar>
                  <w:vAlign w:val="center"/>
                </w:tcPr>
                <w:p w14:paraId="005D7ADD">
                  <w:pPr>
                    <w:spacing w:after="0"/>
                    <w:jc w:val="center"/>
                    <w:rPr>
                      <w:rFonts w:ascii="Times New Roman" w:hAnsi="Times New Roman" w:eastAsia="宋体" w:cs="Times New Roman"/>
                      <w:color w:val="auto"/>
                      <w:sz w:val="21"/>
                      <w:szCs w:val="21"/>
                    </w:rPr>
                  </w:pPr>
                  <w:r>
                    <w:rPr>
                      <w:color w:val="auto"/>
                      <w:sz w:val="21"/>
                    </w:rPr>
                    <mc:AlternateContent>
                      <mc:Choice Requires="wps">
                        <w:drawing>
                          <wp:anchor distT="0" distB="0" distL="114300" distR="114300" simplePos="0" relativeHeight="251691008" behindDoc="0" locked="0" layoutInCell="1" allowOverlap="1">
                            <wp:simplePos x="0" y="0"/>
                            <wp:positionH relativeFrom="column">
                              <wp:posOffset>2385695</wp:posOffset>
                            </wp:positionH>
                            <wp:positionV relativeFrom="paragraph">
                              <wp:posOffset>1358900</wp:posOffset>
                            </wp:positionV>
                            <wp:extent cx="133350" cy="123825"/>
                            <wp:effectExtent l="10795" t="13335" r="27305" b="15240"/>
                            <wp:wrapNone/>
                            <wp:docPr id="21" name="等腰三角形 21"/>
                            <wp:cNvGraphicFramePr/>
                            <a:graphic xmlns:a="http://schemas.openxmlformats.org/drawingml/2006/main">
                              <a:graphicData uri="http://schemas.microsoft.com/office/word/2010/wordprocessingShape">
                                <wps:wsp>
                                  <wps:cNvSpPr/>
                                  <wps:spPr>
                                    <a:xfrm>
                                      <a:off x="0" y="0"/>
                                      <a:ext cx="133350" cy="123825"/>
                                    </a:xfrm>
                                    <a:prstGeom prst="triangl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87.85pt;margin-top:107pt;height:9.75pt;width:10.5pt;z-index:251691008;v-text-anchor:middle;mso-width-relative:page;mso-height-relative:page;" fillcolor="#000000 [3213]" filled="t" stroked="t" coordsize="21600,21600" o:gfxdata="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VrlvaAAAACwEAAA8AAAAAAAAAAQAgAAAA&#10;IgAAAGRycy9kb3ducmV2LnhtbFBLAQIUABQAAAAIAIdO4kBn3fQ9ewIAAAIFAAAOAAAAAAAAAAEA&#10;IAAAACkBAABkcnMvZTJvRG9jLnhtbFBLBQYAAAAABgAGAFkBAAAWBgAAAAA=&#10;" adj="10800">
                            <v:fill on="t" focussize="0,0"/>
                            <v:stroke weight="1pt" color="#000000 [3213]" miterlimit="8" joinstyle="miter"/>
                            <v:imagedata o:title=""/>
                            <o:lock v:ext="edit" aspectratio="f"/>
                          </v:shape>
                        </w:pict>
                      </mc:Fallback>
                    </mc:AlternateContent>
                  </w:r>
                  <w:r>
                    <w:rPr>
                      <w:color w:val="auto"/>
                      <w:sz w:val="21"/>
                    </w:rPr>
                    <mc:AlternateContent>
                      <mc:Choice Requires="wps">
                        <w:drawing>
                          <wp:anchor distT="0" distB="0" distL="114300" distR="114300" simplePos="0" relativeHeight="251692032" behindDoc="0" locked="0" layoutInCell="1" allowOverlap="1">
                            <wp:simplePos x="0" y="0"/>
                            <wp:positionH relativeFrom="column">
                              <wp:posOffset>2637790</wp:posOffset>
                            </wp:positionH>
                            <wp:positionV relativeFrom="paragraph">
                              <wp:posOffset>1332230</wp:posOffset>
                            </wp:positionV>
                            <wp:extent cx="526415" cy="182245"/>
                            <wp:effectExtent l="0" t="0" r="6985" b="8255"/>
                            <wp:wrapNone/>
                            <wp:docPr id="22" name="文本框 22"/>
                            <wp:cNvGraphicFramePr/>
                            <a:graphic xmlns:a="http://schemas.openxmlformats.org/drawingml/2006/main">
                              <a:graphicData uri="http://schemas.microsoft.com/office/word/2010/wordprocessingShape">
                                <wps:wsp>
                                  <wps:cNvSpPr txBox="1"/>
                                  <wps:spPr>
                                    <a:xfrm>
                                      <a:off x="0" y="0"/>
                                      <a:ext cx="526415" cy="182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06F3EA7">
                                        <w:pPr>
                                          <w:rPr>
                                            <w:rFonts w:hint="default" w:eastAsia="微软雅黑"/>
                                            <w:sz w:val="21"/>
                                            <w:szCs w:val="21"/>
                                            <w:lang w:val="en-US" w:eastAsia="zh-CN"/>
                                          </w:rPr>
                                        </w:pPr>
                                        <w:r>
                                          <w:rPr>
                                            <w:rFonts w:hint="eastAsia"/>
                                            <w:sz w:val="21"/>
                                            <w:szCs w:val="21"/>
                                            <w:lang w:val="en-US" w:eastAsia="zh-CN"/>
                                          </w:rPr>
                                          <w:t>2#</w:t>
                                        </w:r>
                                      </w:p>
                                      <w:p w14:paraId="68E08A16">
                                        <w:pPr>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7pt;margin-top:104.9pt;height:14.35pt;width:41.45pt;z-index:251692032;mso-width-relative:page;mso-height-relative:page;" fillcolor="#FFFFFF [3201]" filled="t" stroked="f" coordsize="21600,21600" o:gfxdata="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m80TNgAAAALAQAADwAAAAAAAAABACAA&#10;AAAiAAAAZHJzL2Rvd25yZXYueG1sUEsBAhQAFAAAAAgAh07iQE986O5GAgAAgAQAAA4AAAAAAAAA&#10;AQAgAAAAJwEAAGRycy9lMm9Eb2MueG1sUEsFBgAAAAAGAAYAWQEAAN8FAAAAAA==&#10;">
                            <v:fill on="t" focussize="0,0"/>
                            <v:stroke on="f" weight="0.5pt"/>
                            <v:imagedata o:title=""/>
                            <o:lock v:ext="edit" aspectratio="f"/>
                            <v:textbox inset="0mm,0mm,0mm,0mm">
                              <w:txbxContent>
                                <w:p w14:paraId="106F3EA7">
                                  <w:pPr>
                                    <w:rPr>
                                      <w:rFonts w:hint="default" w:eastAsia="微软雅黑"/>
                                      <w:sz w:val="21"/>
                                      <w:szCs w:val="21"/>
                                      <w:lang w:val="en-US" w:eastAsia="zh-CN"/>
                                    </w:rPr>
                                  </w:pPr>
                                  <w:r>
                                    <w:rPr>
                                      <w:rFonts w:hint="eastAsia"/>
                                      <w:sz w:val="21"/>
                                      <w:szCs w:val="21"/>
                                      <w:lang w:val="en-US" w:eastAsia="zh-CN"/>
                                    </w:rPr>
                                    <w:t>2#</w:t>
                                  </w:r>
                                </w:p>
                                <w:p w14:paraId="68E08A16">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1549400</wp:posOffset>
                            </wp:positionH>
                            <wp:positionV relativeFrom="paragraph">
                              <wp:posOffset>143510</wp:posOffset>
                            </wp:positionV>
                            <wp:extent cx="2028190" cy="1141095"/>
                            <wp:effectExtent l="4445" t="4445" r="5715" b="16510"/>
                            <wp:wrapNone/>
                            <wp:docPr id="58" name="文本框 58"/>
                            <wp:cNvGraphicFramePr/>
                            <a:graphic xmlns:a="http://schemas.openxmlformats.org/drawingml/2006/main">
                              <a:graphicData uri="http://schemas.microsoft.com/office/word/2010/wordprocessingShape">
                                <wps:wsp>
                                  <wps:cNvSpPr txBox="1"/>
                                  <wps:spPr>
                                    <a:xfrm>
                                      <a:off x="0" y="0"/>
                                      <a:ext cx="2028190" cy="11410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60B9FE">
                                        <w:pPr>
                                          <w:jc w:val="center"/>
                                          <w:rPr>
                                            <w:rFonts w:hint="eastAsia" w:ascii="Times New Roman" w:hAnsi="Times New Roman" w:eastAsia="宋体" w:cs="Times New Roman"/>
                                            <w:sz w:val="21"/>
                                            <w:szCs w:val="21"/>
                                            <w:lang w:val="en-US" w:eastAsia="zh-CN" w:bidi="ar-SA"/>
                                          </w:rPr>
                                        </w:pPr>
                                      </w:p>
                                      <w:p w14:paraId="03D18004">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滕州市宏庆塑业有限公司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pt;margin-top:11.3pt;height:89.85pt;width:159.7pt;z-index:251671552;mso-width-relative:page;mso-height-relative:page;" fillcolor="#FFFFFF [3201]" filled="t" stroked="t" coordsize="21600,21600" o:gfxdata="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QR7m71gAA&#10;AAoBAAAPAAAAAAAAAAEAIAAAACIAAABkcnMvZG93bnJldi54bWxQSwECFAAUAAAACACHTuJA6Ukn&#10;LVkCAAC6BAAADgAAAAAAAAABACAAAAAlAQAAZHJzL2Uyb0RvYy54bWxQSwUGAAAAAAYABgBZAQAA&#10;8AUAAAAA&#10;">
                            <v:fill on="t" focussize="0,0"/>
                            <v:stroke weight="0.5pt" color="#000000 [3204]" joinstyle="round"/>
                            <v:imagedata o:title=""/>
                            <o:lock v:ext="edit" aspectratio="f"/>
                            <v:textbox>
                              <w:txbxContent>
                                <w:p w14:paraId="6A60B9FE">
                                  <w:pPr>
                                    <w:jc w:val="center"/>
                                    <w:rPr>
                                      <w:rFonts w:hint="eastAsia" w:ascii="Times New Roman" w:hAnsi="Times New Roman" w:eastAsia="宋体" w:cs="Times New Roman"/>
                                      <w:sz w:val="21"/>
                                      <w:szCs w:val="21"/>
                                      <w:lang w:val="en-US" w:eastAsia="zh-CN" w:bidi="ar-SA"/>
                                    </w:rPr>
                                  </w:pPr>
                                </w:p>
                                <w:p w14:paraId="03D18004">
                                  <w:pPr>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滕州市宏庆塑业有限公司</w:t>
                                  </w:r>
                                </w:p>
                              </w:txbxContent>
                            </v:textbox>
                          </v:shape>
                        </w:pict>
                      </mc:Fallback>
                    </mc:AlternateContent>
                  </w: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3825240</wp:posOffset>
                            </wp:positionH>
                            <wp:positionV relativeFrom="paragraph">
                              <wp:posOffset>664845</wp:posOffset>
                            </wp:positionV>
                            <wp:extent cx="590550" cy="28575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011281">
                                        <w:pPr>
                                          <w:rPr>
                                            <w:rFonts w:hint="default" w:eastAsia="微软雅黑"/>
                                            <w:sz w:val="21"/>
                                            <w:szCs w:val="21"/>
                                            <w:lang w:val="en-US" w:eastAsia="zh-CN"/>
                                          </w:rPr>
                                        </w:pPr>
                                        <w:r>
                                          <w:rPr>
                                            <w:rFonts w:hint="eastAsia"/>
                                            <w:sz w:val="21"/>
                                            <w:szCs w:val="21"/>
                                            <w:lang w:val="en-US" w:eastAsia="zh-CN"/>
                                          </w:rPr>
                                          <w:t>1#</w:t>
                                        </w:r>
                                      </w:p>
                                      <w:p w14:paraId="6EBD232C">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2pt;margin-top:52.35pt;height:22.5pt;width:46.5pt;z-index:251673600;mso-width-relative:page;mso-height-relative:page;" fillcolor="#FFFFFF [3201]" filled="t" stroked="f" coordsize="21600,21600" o:gfxdata="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sEsetUAAAALAQAADwAAAAAAAAAB&#10;ACAAAAAiAAAAZHJzL2Rvd25yZXYueG1sUEsBAhQAFAAAAAgAh07iQGv8+a9MAgAAkAQAAA4AAAAA&#10;AAAAAQAgAAAAJAEAAGRycy9lMm9Eb2MueG1sUEsFBgAAAAAGAAYAWQEAAOIFAAAAAA==&#10;">
                            <v:fill on="t" focussize="0,0"/>
                            <v:stroke on="f" weight="0.5pt"/>
                            <v:imagedata o:title=""/>
                            <o:lock v:ext="edit" aspectratio="f"/>
                            <v:textbox>
                              <w:txbxContent>
                                <w:p w14:paraId="74011281">
                                  <w:pPr>
                                    <w:rPr>
                                      <w:rFonts w:hint="default" w:eastAsia="微软雅黑"/>
                                      <w:sz w:val="21"/>
                                      <w:szCs w:val="21"/>
                                      <w:lang w:val="en-US" w:eastAsia="zh-CN"/>
                                    </w:rPr>
                                  </w:pPr>
                                  <w:r>
                                    <w:rPr>
                                      <w:rFonts w:hint="eastAsia"/>
                                      <w:sz w:val="21"/>
                                      <w:szCs w:val="21"/>
                                      <w:lang w:val="en-US" w:eastAsia="zh-CN"/>
                                    </w:rPr>
                                    <w:t>1#</w:t>
                                  </w:r>
                                </w:p>
                                <w:p w14:paraId="6EBD232C">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3653790</wp:posOffset>
                            </wp:positionH>
                            <wp:positionV relativeFrom="paragraph">
                              <wp:posOffset>736600</wp:posOffset>
                            </wp:positionV>
                            <wp:extent cx="133350" cy="123825"/>
                            <wp:effectExtent l="10795" t="13335" r="27305" b="15240"/>
                            <wp:wrapNone/>
                            <wp:docPr id="59" name="等腰三角形 59"/>
                            <wp:cNvGraphicFramePr/>
                            <a:graphic xmlns:a="http://schemas.openxmlformats.org/drawingml/2006/main">
                              <a:graphicData uri="http://schemas.microsoft.com/office/word/2010/wordprocessingShape">
                                <wps:wsp>
                                  <wps:cNvSpPr/>
                                  <wps:spPr>
                                    <a:xfrm>
                                      <a:off x="5295265" y="7917815"/>
                                      <a:ext cx="133350" cy="123825"/>
                                    </a:xfrm>
                                    <a:prstGeom prst="triangl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87.7pt;margin-top:58pt;height:9.75pt;width:10.5pt;z-index:251672576;v-text-anchor:middle;mso-width-relative:page;mso-height-relative:page;" fillcolor="#000000 [3213]" filled="t" stroked="t" coordsize="21600,21600" o:gfxdata="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5/PPdoAAAAL&#10;AQAADwAAAAAAAAABACAAAAAiAAAAZHJzL2Rvd25yZXYueG1sUEsBAhQAFAAAAAgAh07iQLw5iUmM&#10;AgAADgUAAA4AAAAAAAAAAQAgAAAAKQEAAGRycy9lMm9Eb2MueG1sUEsFBgAAAAAGAAYAWQEAACcG&#10;AAAAAA==&#10;" adj="10800">
                            <v:fill on="t" focussize="0,0"/>
                            <v:stroke weight="1pt" color="#000000 [3213]" miterlimit="8" joinstyle="miter"/>
                            <v:imagedata o:title=""/>
                            <o:lock v:ext="edit" aspectratio="f"/>
                          </v:shape>
                        </w:pict>
                      </mc:Fallback>
                    </mc:AlternateContent>
                  </w:r>
                </w:p>
              </w:tc>
            </w:tr>
            <w:tr w14:paraId="7FC00B7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pct"/>
                  <w:tcMar>
                    <w:left w:w="28" w:type="dxa"/>
                    <w:right w:w="28" w:type="dxa"/>
                  </w:tcMar>
                  <w:vAlign w:val="center"/>
                </w:tcPr>
                <w:p w14:paraId="6A788C08">
                  <w:pPr>
                    <w:spacing w:after="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备注</w:t>
                  </w:r>
                </w:p>
              </w:tc>
              <w:tc>
                <w:tcPr>
                  <w:tcW w:w="4286" w:type="pct"/>
                  <w:gridSpan w:val="3"/>
                  <w:tcMar>
                    <w:left w:w="28" w:type="dxa"/>
                    <w:right w:w="28" w:type="dxa"/>
                  </w:tcMar>
                  <w:vAlign w:val="center"/>
                </w:tcPr>
                <w:p w14:paraId="7B9F8C32">
                  <w:pPr>
                    <w:spacing w:after="0"/>
                    <w:jc w:val="both"/>
                    <w:rPr>
                      <w:rFonts w:ascii="Times New Roman" w:hAnsi="Times New Roman" w:cs="Times New Roman"/>
                      <w:color w:val="auto"/>
                      <w:sz w:val="21"/>
                    </w:rPr>
                  </w:pPr>
                  <w:r>
                    <w:rPr>
                      <w:rFonts w:hint="eastAsia" w:ascii="Times New Roman" w:hAnsi="Times New Roman" w:eastAsia="宋体" w:cs="Times New Roman"/>
                      <w:color w:val="auto"/>
                      <w:sz w:val="21"/>
                      <w:szCs w:val="21"/>
                    </w:rPr>
                    <w:t>西厂界</w:t>
                  </w:r>
                  <w:r>
                    <w:rPr>
                      <w:rFonts w:hint="eastAsia" w:ascii="Times New Roman" w:hAnsi="Times New Roman" w:eastAsia="宋体" w:cs="Times New Roman"/>
                      <w:color w:val="auto"/>
                      <w:sz w:val="21"/>
                      <w:szCs w:val="21"/>
                      <w:lang w:eastAsia="zh-CN"/>
                    </w:rPr>
                    <w:t>、北厂界分别</w:t>
                  </w:r>
                  <w:r>
                    <w:rPr>
                      <w:rFonts w:hint="eastAsia" w:ascii="Times New Roman" w:hAnsi="Times New Roman" w:eastAsia="宋体" w:cs="Times New Roman"/>
                      <w:color w:val="auto"/>
                      <w:sz w:val="21"/>
                      <w:szCs w:val="21"/>
                    </w:rPr>
                    <w:t>与</w:t>
                  </w:r>
                  <w:r>
                    <w:rPr>
                      <w:rFonts w:hint="default" w:ascii="Times New Roman" w:hAnsi="Times New Roman" w:eastAsia="宋体" w:cs="Times New Roman"/>
                      <w:color w:val="auto"/>
                      <w:sz w:val="21"/>
                      <w:szCs w:val="21"/>
                      <w:lang w:eastAsia="zh-CN"/>
                    </w:rPr>
                    <w:fldChar w:fldCharType="begin"/>
                  </w:r>
                  <w:r>
                    <w:rPr>
                      <w:rFonts w:hint="default" w:ascii="Times New Roman" w:hAnsi="Times New Roman" w:eastAsia="宋体" w:cs="Times New Roman"/>
                      <w:color w:val="auto"/>
                      <w:sz w:val="21"/>
                      <w:szCs w:val="21"/>
                      <w:lang w:eastAsia="zh-CN"/>
                    </w:rPr>
                    <w:instrText xml:space="preserve"> HYPERLINK "https://www.qcc.com/firm/4c48114d065192696825a6af9fb06efb.html" \t "https://www.qcc.com/web/_blank" </w:instrText>
                  </w:r>
                  <w:r>
                    <w:rPr>
                      <w:rFonts w:hint="default" w:ascii="Times New Roman" w:hAnsi="Times New Roman" w:eastAsia="宋体" w:cs="Times New Roman"/>
                      <w:color w:val="auto"/>
                      <w:sz w:val="21"/>
                      <w:szCs w:val="21"/>
                      <w:lang w:eastAsia="zh-CN"/>
                    </w:rPr>
                    <w:fldChar w:fldCharType="separate"/>
                  </w:r>
                  <w:r>
                    <w:rPr>
                      <w:rFonts w:hint="eastAsia" w:ascii="Times New Roman" w:hAnsi="Times New Roman" w:eastAsia="宋体" w:cs="Times New Roman"/>
                      <w:color w:val="auto"/>
                      <w:sz w:val="21"/>
                      <w:szCs w:val="21"/>
                      <w:lang w:eastAsia="zh-CN"/>
                    </w:rPr>
                    <w:t>山东雨田食品科技股份有限公司</w:t>
                  </w:r>
                  <w:r>
                    <w:rPr>
                      <w:rFonts w:hint="eastAsia" w:ascii="Times New Roman" w:hAnsi="Times New Roman" w:eastAsia="宋体" w:cs="Times New Roman"/>
                      <w:color w:val="auto"/>
                      <w:sz w:val="21"/>
                      <w:szCs w:val="21"/>
                      <w:lang w:eastAsia="zh-CN"/>
                    </w:rPr>
                    <w:fldChar w:fldCharType="end"/>
                  </w:r>
                  <w:r>
                    <w:rPr>
                      <w:rFonts w:hint="eastAsia" w:ascii="Times New Roman" w:hAnsi="Times New Roman" w:eastAsia="宋体" w:cs="Times New Roman"/>
                      <w:color w:val="auto"/>
                      <w:sz w:val="21"/>
                      <w:szCs w:val="21"/>
                      <w:lang w:eastAsia="zh-CN"/>
                    </w:rPr>
                    <w:t>、枣庄力源送变电工程有限公司共用厂界，故不设监测点位</w:t>
                  </w:r>
                </w:p>
              </w:tc>
            </w:tr>
          </w:tbl>
          <w:p w14:paraId="0A87F8FD">
            <w:pPr>
              <w:pStyle w:val="42"/>
              <w:spacing w:after="0" w:line="240" w:lineRule="auto"/>
              <w:rPr>
                <w:rFonts w:ascii="Times New Roman" w:hAnsi="Times New Roman" w:eastAsia="宋体" w:cs="Times New Roman"/>
                <w:snapToGrid w:val="0"/>
                <w:color w:val="auto"/>
                <w:sz w:val="24"/>
                <w:szCs w:val="24"/>
              </w:rPr>
            </w:pPr>
          </w:p>
        </w:tc>
      </w:tr>
    </w:tbl>
    <w:p w14:paraId="0EB1653E">
      <w:pPr>
        <w:spacing w:after="0" w:line="360" w:lineRule="auto"/>
        <w:rPr>
          <w:rFonts w:ascii="Times New Roman" w:hAnsi="Times New Roman" w:eastAsia="仿宋_GB2312" w:cs="Times New Roman"/>
          <w:b/>
          <w:color w:val="000000"/>
          <w:sz w:val="24"/>
          <w:szCs w:val="24"/>
        </w:rPr>
        <w:sectPr>
          <w:pgSz w:w="11906" w:h="16838"/>
          <w:pgMar w:top="1440" w:right="1080" w:bottom="1440" w:left="1080" w:header="708" w:footer="708" w:gutter="0"/>
          <w:pgBorders>
            <w:top w:val="none" w:sz="0" w:space="0"/>
            <w:left w:val="none" w:sz="0" w:space="0"/>
            <w:bottom w:val="none" w:sz="0" w:space="0"/>
            <w:right w:val="none" w:sz="0" w:space="0"/>
          </w:pgBorders>
          <w:cols w:space="720" w:num="1"/>
          <w:docGrid w:linePitch="360" w:charSpace="0"/>
        </w:sectPr>
      </w:pPr>
    </w:p>
    <w:p w14:paraId="101A8914">
      <w:pPr>
        <w:adjustRightInd/>
        <w:snapToGrid/>
        <w:spacing w:after="0"/>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表</w:t>
      </w:r>
      <w:r>
        <w:rPr>
          <w:rFonts w:hint="eastAsia" w:ascii="Times New Roman" w:hAnsi="Times New Roman" w:eastAsia="仿宋_GB2312" w:cs="Times New Roman"/>
          <w:b/>
          <w:sz w:val="28"/>
          <w:szCs w:val="28"/>
        </w:rPr>
        <w:t>七</w:t>
      </w:r>
      <w:r>
        <w:rPr>
          <w:rFonts w:ascii="Times New Roman" w:hAnsi="Times New Roman" w:eastAsia="仿宋_GB2312" w:cs="Times New Roman"/>
          <w:b/>
          <w:sz w:val="28"/>
          <w:szCs w:val="28"/>
        </w:rPr>
        <w:t xml:space="preserve"> </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F13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5000" w:type="pct"/>
            <w:vAlign w:val="top"/>
          </w:tcPr>
          <w:p w14:paraId="7B84EBAF">
            <w:pPr>
              <w:pStyle w:val="3"/>
              <w:widowControl w:val="0"/>
              <w:numPr>
                <w:ilvl w:val="1"/>
                <w:numId w:val="0"/>
              </w:numPr>
              <w:spacing w:before="240" w:beforeLines="100" w:after="0"/>
              <w:jc w:val="both"/>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验收监测期间生产工况</w:t>
            </w:r>
            <w:r>
              <w:rPr>
                <w:rFonts w:hint="eastAsia" w:ascii="Times New Roman" w:hAnsi="Times New Roman" w:eastAsia="宋体" w:cs="Times New Roman"/>
                <w:sz w:val="24"/>
                <w:szCs w:val="24"/>
                <w:lang w:bidi="zh-CN"/>
              </w:rPr>
              <w:t>记录：</w:t>
            </w:r>
          </w:p>
          <w:p w14:paraId="21CB1439">
            <w:pPr>
              <w:widowControl w:val="0"/>
              <w:spacing w:after="0" w:line="360" w:lineRule="auto"/>
              <w:ind w:firstLine="472" w:firstLineChars="200"/>
              <w:jc w:val="both"/>
              <w:rPr>
                <w:rFonts w:hint="default" w:ascii="Times New Roman" w:hAnsi="Times New Roman" w:cs="Times New Roman" w:eastAsiaTheme="minorEastAsia"/>
                <w:color w:val="auto"/>
                <w:spacing w:val="-2"/>
                <w:sz w:val="24"/>
                <w:szCs w:val="24"/>
                <w:lang w:val="en-US" w:eastAsia="zh-CN" w:bidi="zh-CN"/>
              </w:rPr>
            </w:pPr>
            <w:r>
              <w:rPr>
                <w:rFonts w:hint="eastAsia" w:ascii="Times New Roman" w:hAnsi="Times New Roman" w:eastAsia="宋体" w:cs="Times New Roman"/>
                <w:spacing w:val="-2"/>
                <w:sz w:val="24"/>
                <w:szCs w:val="24"/>
                <w:lang w:bidi="zh-CN"/>
              </w:rPr>
              <w:t>验收监测期</w:t>
            </w:r>
            <w:r>
              <w:rPr>
                <w:rFonts w:hint="eastAsia" w:ascii="Times New Roman" w:hAnsi="Times New Roman" w:eastAsia="宋体" w:cs="Times New Roman"/>
                <w:color w:val="auto"/>
                <w:spacing w:val="-2"/>
                <w:sz w:val="24"/>
                <w:szCs w:val="24"/>
                <w:lang w:bidi="zh-CN"/>
              </w:rPr>
              <w:t>间，</w:t>
            </w:r>
            <w:r>
              <w:rPr>
                <w:rFonts w:hint="eastAsia" w:ascii="Times New Roman" w:hAnsi="Times New Roman" w:eastAsia="宋体" w:cs="Times New Roman"/>
                <w:snapToGrid w:val="0"/>
                <w:color w:val="auto"/>
                <w:spacing w:val="-2"/>
                <w:sz w:val="24"/>
                <w:szCs w:val="24"/>
                <w:lang w:val="en-US" w:eastAsia="zh-CN" w:bidi="zh-CN"/>
              </w:rPr>
              <w:t>滕州市宏庆塑业有限公司环保型塑料片材生产项目全厂</w:t>
            </w:r>
            <w:r>
              <w:rPr>
                <w:rFonts w:hint="eastAsia" w:ascii="Times New Roman" w:hAnsi="Times New Roman" w:eastAsia="宋体" w:cs="Times New Roman"/>
                <w:color w:val="auto"/>
                <w:spacing w:val="-2"/>
                <w:sz w:val="24"/>
                <w:szCs w:val="24"/>
                <w:lang w:bidi="zh-CN"/>
              </w:rPr>
              <w:t>生产正常，</w:t>
            </w:r>
            <w:r>
              <w:rPr>
                <w:rFonts w:hint="eastAsia" w:ascii="Times New Roman" w:hAnsi="Times New Roman" w:eastAsia="宋体" w:cs="Times New Roman"/>
                <w:color w:val="auto"/>
                <w:spacing w:val="-2"/>
                <w:sz w:val="24"/>
                <w:szCs w:val="24"/>
                <w:lang w:val="en-US" w:bidi="zh-CN"/>
              </w:rPr>
              <w:t>2023年12月25日、26日生产工况分别为100%、80%</w:t>
            </w:r>
            <w:r>
              <w:rPr>
                <w:rFonts w:hint="eastAsia" w:ascii="Times New Roman" w:hAnsi="Times New Roman" w:eastAsia="宋体" w:cs="Times New Roman"/>
                <w:color w:val="auto"/>
                <w:spacing w:val="-2"/>
                <w:sz w:val="24"/>
                <w:szCs w:val="24"/>
                <w:lang w:bidi="zh-CN"/>
              </w:rPr>
              <w:t>，工况基本稳定，符合建设项目竣工环境保护验收对工况要求，本次验收监测结果能作为该项目竣工环境保护验收依据。</w:t>
            </w:r>
            <w:r>
              <w:rPr>
                <w:rFonts w:hint="eastAsia" w:ascii="Times New Roman" w:hAnsi="Times New Roman" w:eastAsia="宋体" w:cs="Times New Roman"/>
                <w:snapToGrid w:val="0"/>
                <w:color w:val="auto"/>
                <w:spacing w:val="-2"/>
                <w:sz w:val="24"/>
                <w:szCs w:val="24"/>
                <w:lang w:val="en-US" w:eastAsia="en-US" w:bidi="zh-CN"/>
              </w:rPr>
              <w:t>验收期间实际负荷量</w:t>
            </w:r>
            <w:r>
              <w:rPr>
                <w:rFonts w:hint="eastAsia" w:ascii="Times New Roman" w:hAnsi="Times New Roman" w:eastAsia="宋体" w:cs="Times New Roman"/>
                <w:snapToGrid w:val="0"/>
                <w:color w:val="auto"/>
                <w:spacing w:val="-2"/>
                <w:sz w:val="24"/>
                <w:szCs w:val="24"/>
                <w:lang w:val="en-US" w:eastAsia="zh-CN" w:bidi="zh-CN"/>
              </w:rPr>
              <w:t>见表7-1，验收工况证明见附件7。</w:t>
            </w:r>
          </w:p>
          <w:p w14:paraId="03C530B1">
            <w:pPr>
              <w:pStyle w:val="36"/>
              <w:spacing w:before="48" w:beforeLines="20" w:line="360" w:lineRule="auto"/>
              <w:ind w:left="360" w:firstLine="0" w:firstLineChars="0"/>
              <w:jc w:val="center"/>
              <w:rPr>
                <w:rFonts w:hint="eastAsia" w:asciiTheme="minorEastAsia" w:hAnsiTheme="minorEastAsia" w:eastAsiaTheme="minorEastAsia" w:cstheme="minorEastAsia"/>
                <w:b/>
                <w:color w:val="000000"/>
                <w:kern w:val="2"/>
                <w:sz w:val="24"/>
                <w:szCs w:val="24"/>
                <w:highlight w:val="none"/>
                <w:lang w:val="en-US" w:eastAsia="en-US" w:bidi="ar-SA"/>
              </w:rPr>
            </w:pPr>
            <w:r>
              <w:rPr>
                <w:rFonts w:hint="eastAsia" w:asciiTheme="minorEastAsia" w:hAnsiTheme="minorEastAsia" w:eastAsiaTheme="minorEastAsia" w:cstheme="minorEastAsia"/>
                <w:b/>
                <w:color w:val="000000"/>
                <w:kern w:val="2"/>
                <w:sz w:val="24"/>
                <w:szCs w:val="24"/>
                <w:highlight w:val="none"/>
                <w:lang w:val="en-US" w:eastAsia="en-US" w:bidi="ar-SA"/>
              </w:rPr>
              <w:t>表7-1验收期间实际负荷量</w:t>
            </w:r>
          </w:p>
          <w:tbl>
            <w:tblPr>
              <w:tblStyle w:val="2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867"/>
              <w:gridCol w:w="1867"/>
              <w:gridCol w:w="1867"/>
              <w:gridCol w:w="1868"/>
            </w:tblGrid>
            <w:tr w14:paraId="446F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867" w:type="dxa"/>
                  <w:tcBorders>
                    <w:top w:val="single" w:color="000000" w:sz="12" w:space="0"/>
                    <w:left w:val="nil"/>
                  </w:tcBorders>
                  <w:vAlign w:val="center"/>
                </w:tcPr>
                <w:p w14:paraId="541B345C">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项目</w:t>
                  </w:r>
                </w:p>
              </w:tc>
              <w:tc>
                <w:tcPr>
                  <w:tcW w:w="1867" w:type="dxa"/>
                  <w:tcBorders>
                    <w:top w:val="single" w:color="000000" w:sz="12" w:space="0"/>
                  </w:tcBorders>
                  <w:vAlign w:val="center"/>
                </w:tcPr>
                <w:p w14:paraId="7B94145F">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监测时间</w:t>
                  </w:r>
                </w:p>
              </w:tc>
              <w:tc>
                <w:tcPr>
                  <w:tcW w:w="1867" w:type="dxa"/>
                  <w:tcBorders>
                    <w:top w:val="single" w:color="000000" w:sz="12" w:space="0"/>
                  </w:tcBorders>
                  <w:vAlign w:val="center"/>
                </w:tcPr>
                <w:p w14:paraId="4E9E9CFD">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设计产量</w:t>
                  </w:r>
                </w:p>
              </w:tc>
              <w:tc>
                <w:tcPr>
                  <w:tcW w:w="1867" w:type="dxa"/>
                  <w:tcBorders>
                    <w:top w:val="single" w:color="000000" w:sz="12" w:space="0"/>
                  </w:tcBorders>
                  <w:vAlign w:val="center"/>
                </w:tcPr>
                <w:p w14:paraId="6208D905">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实际产量</w:t>
                  </w:r>
                </w:p>
              </w:tc>
              <w:tc>
                <w:tcPr>
                  <w:tcW w:w="1868" w:type="dxa"/>
                  <w:tcBorders>
                    <w:top w:val="single" w:color="000000" w:sz="12" w:space="0"/>
                    <w:right w:val="nil"/>
                  </w:tcBorders>
                  <w:vAlign w:val="center"/>
                </w:tcPr>
                <w:p w14:paraId="36F3975D">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生产负荷率</w:t>
                  </w:r>
                </w:p>
              </w:tc>
            </w:tr>
            <w:tr w14:paraId="7EA0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867" w:type="dxa"/>
                  <w:vMerge w:val="restart"/>
                  <w:tcBorders>
                    <w:left w:val="nil"/>
                  </w:tcBorders>
                  <w:vAlign w:val="center"/>
                </w:tcPr>
                <w:p w14:paraId="05281644">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环保型塑料片材生产项目</w:t>
                  </w:r>
                </w:p>
              </w:tc>
              <w:tc>
                <w:tcPr>
                  <w:tcW w:w="1867" w:type="dxa"/>
                  <w:vAlign w:val="center"/>
                </w:tcPr>
                <w:p w14:paraId="52162816">
                  <w:pPr>
                    <w:pStyle w:val="42"/>
                    <w:widowControl/>
                    <w:spacing w:after="0" w:line="240" w:lineRule="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2023.12.25</w:t>
                  </w:r>
                </w:p>
              </w:tc>
              <w:tc>
                <w:tcPr>
                  <w:tcW w:w="1867" w:type="dxa"/>
                  <w:vMerge w:val="restart"/>
                  <w:vAlign w:val="center"/>
                </w:tcPr>
                <w:p w14:paraId="799028A9">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3400 t/a</w:t>
                  </w:r>
                </w:p>
                <w:p w14:paraId="11B97215">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11.3 t /d）</w:t>
                  </w:r>
                </w:p>
              </w:tc>
              <w:tc>
                <w:tcPr>
                  <w:tcW w:w="1867" w:type="dxa"/>
                  <w:vAlign w:val="center"/>
                </w:tcPr>
                <w:p w14:paraId="0112FC82">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11.3t/d</w:t>
                  </w:r>
                </w:p>
              </w:tc>
              <w:tc>
                <w:tcPr>
                  <w:tcW w:w="1868" w:type="dxa"/>
                  <w:tcBorders>
                    <w:right w:val="nil"/>
                  </w:tcBorders>
                  <w:vAlign w:val="center"/>
                </w:tcPr>
                <w:p w14:paraId="71EF3B50">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100%</w:t>
                  </w:r>
                </w:p>
              </w:tc>
            </w:tr>
            <w:tr w14:paraId="356A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867" w:type="dxa"/>
                  <w:vMerge w:val="continue"/>
                  <w:tcBorders>
                    <w:left w:val="nil"/>
                    <w:bottom w:val="single" w:color="000000" w:sz="12" w:space="0"/>
                  </w:tcBorders>
                  <w:vAlign w:val="center"/>
                </w:tcPr>
                <w:p w14:paraId="13E4E1AC">
                  <w:pPr>
                    <w:pStyle w:val="42"/>
                    <w:widowControl/>
                    <w:spacing w:after="0" w:line="240" w:lineRule="auto"/>
                    <w:rPr>
                      <w:rFonts w:hint="eastAsia" w:ascii="Times New Roman" w:hAnsi="Times New Roman" w:eastAsia="宋体" w:cs="Times New Roman"/>
                      <w:color w:val="auto"/>
                      <w:sz w:val="21"/>
                      <w:szCs w:val="21"/>
                      <w:lang w:val="en-US" w:eastAsia="zh-CN" w:bidi="ar-SA"/>
                    </w:rPr>
                  </w:pPr>
                </w:p>
              </w:tc>
              <w:tc>
                <w:tcPr>
                  <w:tcW w:w="1867" w:type="dxa"/>
                  <w:tcBorders>
                    <w:bottom w:val="single" w:color="000000" w:sz="12" w:space="0"/>
                  </w:tcBorders>
                  <w:vAlign w:val="center"/>
                </w:tcPr>
                <w:p w14:paraId="4F8060C3">
                  <w:pPr>
                    <w:pStyle w:val="42"/>
                    <w:widowControl/>
                    <w:spacing w:after="0" w:line="240" w:lineRule="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2023.12.26</w:t>
                  </w:r>
                </w:p>
              </w:tc>
              <w:tc>
                <w:tcPr>
                  <w:tcW w:w="1867" w:type="dxa"/>
                  <w:vMerge w:val="continue"/>
                  <w:tcBorders>
                    <w:bottom w:val="single" w:color="000000" w:sz="12" w:space="0"/>
                  </w:tcBorders>
                  <w:vAlign w:val="center"/>
                </w:tcPr>
                <w:p w14:paraId="0BFFBC2A">
                  <w:pPr>
                    <w:pStyle w:val="42"/>
                    <w:widowControl/>
                    <w:spacing w:after="0" w:line="240" w:lineRule="auto"/>
                    <w:rPr>
                      <w:rFonts w:hint="eastAsia" w:ascii="Times New Roman" w:hAnsi="Times New Roman" w:eastAsia="宋体" w:cs="Times New Roman"/>
                      <w:color w:val="auto"/>
                      <w:sz w:val="21"/>
                      <w:szCs w:val="21"/>
                      <w:lang w:val="en-US" w:eastAsia="zh-CN" w:bidi="ar-SA"/>
                    </w:rPr>
                  </w:pPr>
                </w:p>
              </w:tc>
              <w:tc>
                <w:tcPr>
                  <w:tcW w:w="1867" w:type="dxa"/>
                  <w:tcBorders>
                    <w:bottom w:val="single" w:color="000000" w:sz="12" w:space="0"/>
                  </w:tcBorders>
                  <w:vAlign w:val="center"/>
                </w:tcPr>
                <w:p w14:paraId="59522846">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9.04 t/d</w:t>
                  </w:r>
                </w:p>
              </w:tc>
              <w:tc>
                <w:tcPr>
                  <w:tcW w:w="1868" w:type="dxa"/>
                  <w:tcBorders>
                    <w:bottom w:val="single" w:color="000000" w:sz="12" w:space="0"/>
                    <w:right w:val="nil"/>
                  </w:tcBorders>
                  <w:vAlign w:val="center"/>
                </w:tcPr>
                <w:p w14:paraId="329631E3">
                  <w:pPr>
                    <w:pStyle w:val="42"/>
                    <w:widowControl/>
                    <w:spacing w:after="0" w:line="240" w:lineRule="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80%</w:t>
                  </w:r>
                </w:p>
              </w:tc>
            </w:tr>
          </w:tbl>
          <w:p w14:paraId="155D0756">
            <w:pPr>
              <w:widowControl w:val="0"/>
              <w:spacing w:after="0" w:line="360" w:lineRule="auto"/>
              <w:ind w:firstLine="472" w:firstLineChars="200"/>
              <w:jc w:val="both"/>
              <w:rPr>
                <w:rFonts w:ascii="Times New Roman" w:hAnsi="Times New Roman" w:eastAsia="宋体" w:cs="Times New Roman"/>
                <w:spacing w:val="-2"/>
                <w:sz w:val="24"/>
                <w:szCs w:val="24"/>
                <w:lang w:bidi="zh-CN"/>
              </w:rPr>
            </w:pPr>
          </w:p>
        </w:tc>
      </w:tr>
      <w:tr w14:paraId="716C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vAlign w:val="top"/>
          </w:tcPr>
          <w:p w14:paraId="71C229F8">
            <w:pPr>
              <w:pStyle w:val="3"/>
              <w:keepNext w:val="0"/>
              <w:keepLines w:val="0"/>
              <w:pageBreakBefore w:val="0"/>
              <w:widowControl w:val="0"/>
              <w:numPr>
                <w:ilvl w:val="1"/>
                <w:numId w:val="0"/>
              </w:numPr>
              <w:kinsoku/>
              <w:wordWrap/>
              <w:overflowPunct/>
              <w:topLinePunct w:val="0"/>
              <w:autoSpaceDE/>
              <w:autoSpaceDN/>
              <w:bidi w:val="0"/>
              <w:adjustRightInd w:val="0"/>
              <w:snapToGrid w:val="0"/>
              <w:spacing w:before="181" w:beforeLines="50" w:after="0"/>
              <w:jc w:val="both"/>
              <w:textAlignment w:val="auto"/>
              <w:rPr>
                <w:rFonts w:ascii="Times New Roman" w:hAnsi="Times New Roman" w:eastAsia="宋体" w:cs="Times New Roman"/>
                <w:sz w:val="24"/>
                <w:szCs w:val="24"/>
                <w:lang w:bidi="zh-CN"/>
              </w:rPr>
            </w:pPr>
            <w:r>
              <w:rPr>
                <w:rFonts w:ascii="Times New Roman" w:hAnsi="Times New Roman" w:eastAsia="宋体" w:cs="Times New Roman"/>
                <w:sz w:val="24"/>
                <w:szCs w:val="24"/>
                <w:lang w:bidi="zh-CN"/>
              </w:rPr>
              <w:t>验收监测结果</w:t>
            </w:r>
            <w:r>
              <w:rPr>
                <w:rFonts w:hint="eastAsia" w:ascii="Times New Roman" w:hAnsi="Times New Roman" w:eastAsia="宋体" w:cs="Times New Roman"/>
                <w:sz w:val="24"/>
                <w:szCs w:val="24"/>
                <w:lang w:bidi="zh-CN"/>
              </w:rPr>
              <w:t>：</w:t>
            </w:r>
          </w:p>
          <w:p w14:paraId="1C68018E">
            <w:pPr>
              <w:pStyle w:val="4"/>
              <w:widowControl w:val="0"/>
              <w:numPr>
                <w:ilvl w:val="0"/>
                <w:numId w:val="0"/>
              </w:numPr>
              <w:snapToGrid/>
              <w:spacing w:before="0" w:after="0" w:line="360" w:lineRule="auto"/>
              <w:jc w:val="both"/>
              <w:rPr>
                <w:rFonts w:asciiTheme="minorEastAsia" w:hAnsiTheme="minorEastAsia" w:eastAsiaTheme="minorEastAsia" w:cstheme="minorEastAsia"/>
                <w:bCs/>
                <w:spacing w:val="-2"/>
                <w:sz w:val="24"/>
                <w:szCs w:val="24"/>
                <w:lang w:bidi="zh-CN"/>
              </w:rPr>
            </w:pPr>
            <w:r>
              <w:rPr>
                <w:rFonts w:hint="eastAsia" w:asciiTheme="minorEastAsia" w:hAnsiTheme="minorEastAsia" w:eastAsiaTheme="minorEastAsia" w:cstheme="minorEastAsia"/>
                <w:bCs/>
                <w:spacing w:val="-2"/>
                <w:sz w:val="24"/>
                <w:szCs w:val="24"/>
                <w:lang w:bidi="zh-CN"/>
              </w:rPr>
              <w:t>1、废气监测结果</w:t>
            </w:r>
          </w:p>
          <w:p w14:paraId="4F29B142">
            <w:pPr>
              <w:pStyle w:val="2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napToGrid/>
                <w:color w:val="auto"/>
                <w:sz w:val="24"/>
                <w:szCs w:val="24"/>
                <w:lang w:val="en-US" w:eastAsia="zh-CN" w:bidi="ar-SA"/>
              </w:rPr>
            </w:pPr>
            <w:r>
              <w:rPr>
                <w:rFonts w:hint="eastAsia" w:ascii="Times New Roman" w:hAnsi="Times New Roman" w:eastAsia="宋体" w:cs="Times New Roman"/>
                <w:snapToGrid/>
                <w:color w:val="auto"/>
                <w:sz w:val="24"/>
                <w:szCs w:val="24"/>
                <w:lang w:val="en-US" w:eastAsia="zh-CN" w:bidi="ar-SA"/>
              </w:rPr>
              <w:t>有组织废气检测结果见表7-2。</w:t>
            </w:r>
          </w:p>
          <w:p w14:paraId="7236652C">
            <w:pPr>
              <w:pStyle w:val="21"/>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Times New Roman" w:hAnsi="Times New Roman" w:eastAsia="宋体" w:cs="Times New Roman"/>
                <w:snapToGrid/>
                <w:color w:val="auto"/>
                <w:sz w:val="24"/>
                <w:szCs w:val="24"/>
                <w:lang w:val="en-US" w:eastAsia="zh-CN" w:bidi="ar-SA"/>
              </w:rPr>
            </w:pPr>
            <w:r>
              <w:rPr>
                <w:rFonts w:hint="eastAsia" w:asciiTheme="minorEastAsia" w:hAnsiTheme="minorEastAsia" w:eastAsiaTheme="minorEastAsia" w:cstheme="minorEastAsia"/>
                <w:b/>
                <w:color w:val="auto"/>
                <w:kern w:val="2"/>
                <w:sz w:val="24"/>
                <w:szCs w:val="24"/>
                <w:highlight w:val="none"/>
              </w:rPr>
              <w:t>表7-</w:t>
            </w:r>
            <w:r>
              <w:rPr>
                <w:rFonts w:hint="eastAsia" w:asciiTheme="minorEastAsia" w:hAnsiTheme="minorEastAsia" w:eastAsiaTheme="minorEastAsia" w:cstheme="minorEastAsia"/>
                <w:b/>
                <w:color w:val="auto"/>
                <w:kern w:val="2"/>
                <w:sz w:val="24"/>
                <w:szCs w:val="24"/>
                <w:highlight w:val="none"/>
                <w:lang w:val="en-US" w:eastAsia="zh-CN"/>
              </w:rPr>
              <w:t>2</w:t>
            </w:r>
            <w:r>
              <w:rPr>
                <w:rFonts w:hint="eastAsia" w:asciiTheme="minorEastAsia" w:hAnsiTheme="minorEastAsia" w:eastAsiaTheme="minorEastAsia" w:cstheme="minorEastAsia"/>
                <w:b/>
                <w:color w:val="auto"/>
                <w:kern w:val="2"/>
                <w:sz w:val="24"/>
                <w:szCs w:val="24"/>
                <w:highlight w:val="none"/>
              </w:rPr>
              <w:t xml:space="preserve">  </w:t>
            </w:r>
            <w:r>
              <w:rPr>
                <w:rFonts w:hint="eastAsia" w:asciiTheme="minorEastAsia" w:hAnsiTheme="minorEastAsia" w:eastAsiaTheme="minorEastAsia" w:cstheme="minorEastAsia"/>
                <w:b/>
                <w:color w:val="auto"/>
                <w:kern w:val="2"/>
                <w:sz w:val="24"/>
                <w:szCs w:val="24"/>
                <w:highlight w:val="none"/>
                <w:lang w:eastAsia="zh-CN"/>
              </w:rPr>
              <w:t>有</w:t>
            </w:r>
            <w:r>
              <w:rPr>
                <w:rFonts w:hint="eastAsia" w:asciiTheme="minorEastAsia" w:hAnsiTheme="minorEastAsia" w:eastAsiaTheme="minorEastAsia" w:cstheme="minorEastAsia"/>
                <w:b/>
                <w:color w:val="auto"/>
                <w:kern w:val="2"/>
                <w:sz w:val="24"/>
                <w:szCs w:val="24"/>
                <w:highlight w:val="none"/>
              </w:rPr>
              <w:t>组织废气检测结果（2023.</w:t>
            </w:r>
            <w:r>
              <w:rPr>
                <w:rFonts w:hint="eastAsia" w:asciiTheme="minorEastAsia" w:hAnsiTheme="minorEastAsia" w:eastAsiaTheme="minorEastAsia" w:cstheme="minorEastAsia"/>
                <w:b/>
                <w:color w:val="auto"/>
                <w:kern w:val="2"/>
                <w:sz w:val="24"/>
                <w:szCs w:val="24"/>
                <w:highlight w:val="none"/>
                <w:lang w:val="en-US" w:eastAsia="zh-CN"/>
              </w:rPr>
              <w:t>12.25-12.26</w:t>
            </w:r>
            <w:r>
              <w:rPr>
                <w:rFonts w:hint="eastAsia" w:asciiTheme="minorEastAsia" w:hAnsiTheme="minorEastAsia" w:eastAsiaTheme="minorEastAsia" w:cstheme="minorEastAsia"/>
                <w:b/>
                <w:color w:val="auto"/>
                <w:kern w:val="2"/>
                <w:sz w:val="24"/>
                <w:szCs w:val="24"/>
                <w:highlight w:val="none"/>
              </w:rPr>
              <w:t>）</w:t>
            </w:r>
          </w:p>
          <w:tbl>
            <w:tblPr>
              <w:tblStyle w:val="27"/>
              <w:tblW w:w="9558"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536"/>
              <w:gridCol w:w="3617"/>
              <w:gridCol w:w="854"/>
              <w:gridCol w:w="854"/>
              <w:gridCol w:w="854"/>
              <w:gridCol w:w="863"/>
            </w:tblGrid>
            <w:tr w14:paraId="5B3D481E">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80" w:type="dxa"/>
                  <w:vMerge w:val="restart"/>
                  <w:noWrap w:val="0"/>
                  <w:vAlign w:val="center"/>
                </w:tcPr>
                <w:p w14:paraId="603DFB53">
                  <w:pPr>
                    <w:widowControl w:val="0"/>
                    <w:adjustRightInd/>
                    <w:snapToGrid/>
                    <w:spacing w:after="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采样</w:t>
                  </w:r>
                </w:p>
                <w:p w14:paraId="7B60854C">
                  <w:pPr>
                    <w:widowControl w:val="0"/>
                    <w:adjustRightInd/>
                    <w:snapToGrid/>
                    <w:spacing w:after="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日期</w:t>
                  </w:r>
                </w:p>
              </w:tc>
              <w:tc>
                <w:tcPr>
                  <w:tcW w:w="1536" w:type="dxa"/>
                  <w:vMerge w:val="restart"/>
                  <w:noWrap w:val="0"/>
                  <w:vAlign w:val="center"/>
                </w:tcPr>
                <w:p w14:paraId="5B3EE1CB">
                  <w:pPr>
                    <w:widowControl w:val="0"/>
                    <w:adjustRightInd/>
                    <w:snapToGrid/>
                    <w:spacing w:after="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采样</w:t>
                  </w:r>
                </w:p>
                <w:p w14:paraId="360338F2">
                  <w:pPr>
                    <w:widowControl w:val="0"/>
                    <w:adjustRightInd/>
                    <w:snapToGrid/>
                    <w:spacing w:after="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点位</w:t>
                  </w:r>
                </w:p>
              </w:tc>
              <w:tc>
                <w:tcPr>
                  <w:tcW w:w="3617" w:type="dxa"/>
                  <w:vMerge w:val="restart"/>
                  <w:noWrap w:val="0"/>
                  <w:vAlign w:val="center"/>
                </w:tcPr>
                <w:p w14:paraId="3D745BE9">
                  <w:pPr>
                    <w:widowControl w:val="0"/>
                    <w:adjustRightInd/>
                    <w:snapToGrid/>
                    <w:spacing w:after="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检测项目（单位）</w:t>
                  </w:r>
                </w:p>
              </w:tc>
              <w:tc>
                <w:tcPr>
                  <w:tcW w:w="3425" w:type="dxa"/>
                  <w:gridSpan w:val="4"/>
                  <w:noWrap w:val="0"/>
                  <w:vAlign w:val="center"/>
                </w:tcPr>
                <w:p w14:paraId="546D0063">
                  <w:pPr>
                    <w:widowControl w:val="0"/>
                    <w:adjustRightInd/>
                    <w:snapToGrid/>
                    <w:spacing w:after="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检测结果</w:t>
                  </w:r>
                </w:p>
              </w:tc>
            </w:tr>
            <w:tr w14:paraId="1F266DF9">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0" w:type="dxa"/>
                  <w:vMerge w:val="continue"/>
                  <w:noWrap w:val="0"/>
                  <w:vAlign w:val="center"/>
                </w:tcPr>
                <w:p w14:paraId="36A6D80C">
                  <w:pPr>
                    <w:widowControl w:val="0"/>
                    <w:adjustRightInd/>
                    <w:snapToGrid/>
                    <w:spacing w:after="0"/>
                    <w:jc w:val="center"/>
                    <w:rPr>
                      <w:rFonts w:hint="default" w:ascii="Times New Roman" w:hAnsi="Times New Roman" w:eastAsia="宋体" w:cs="Times New Roman"/>
                      <w:bCs/>
                      <w:color w:val="auto"/>
                      <w:sz w:val="21"/>
                      <w:szCs w:val="21"/>
                    </w:rPr>
                  </w:pPr>
                </w:p>
              </w:tc>
              <w:tc>
                <w:tcPr>
                  <w:tcW w:w="1536" w:type="dxa"/>
                  <w:vMerge w:val="continue"/>
                  <w:noWrap w:val="0"/>
                  <w:vAlign w:val="center"/>
                </w:tcPr>
                <w:p w14:paraId="66E00613">
                  <w:pPr>
                    <w:widowControl w:val="0"/>
                    <w:adjustRightInd/>
                    <w:snapToGrid/>
                    <w:spacing w:after="0"/>
                    <w:jc w:val="center"/>
                    <w:rPr>
                      <w:rFonts w:hint="default" w:ascii="Times New Roman" w:hAnsi="Times New Roman" w:eastAsia="宋体" w:cs="Times New Roman"/>
                      <w:bCs/>
                      <w:color w:val="auto"/>
                      <w:sz w:val="21"/>
                      <w:szCs w:val="21"/>
                    </w:rPr>
                  </w:pPr>
                </w:p>
              </w:tc>
              <w:tc>
                <w:tcPr>
                  <w:tcW w:w="3617" w:type="dxa"/>
                  <w:vMerge w:val="continue"/>
                  <w:noWrap w:val="0"/>
                  <w:vAlign w:val="center"/>
                </w:tcPr>
                <w:p w14:paraId="5B923285">
                  <w:pPr>
                    <w:widowControl w:val="0"/>
                    <w:adjustRightInd/>
                    <w:snapToGrid/>
                    <w:spacing w:after="0"/>
                    <w:jc w:val="center"/>
                    <w:rPr>
                      <w:rFonts w:hint="default" w:ascii="Times New Roman" w:hAnsi="Times New Roman" w:eastAsia="宋体" w:cs="Times New Roman"/>
                      <w:bCs/>
                      <w:color w:val="auto"/>
                      <w:sz w:val="21"/>
                      <w:szCs w:val="21"/>
                    </w:rPr>
                  </w:pPr>
                </w:p>
              </w:tc>
              <w:tc>
                <w:tcPr>
                  <w:tcW w:w="854" w:type="dxa"/>
                  <w:noWrap w:val="0"/>
                  <w:vAlign w:val="center"/>
                </w:tcPr>
                <w:p w14:paraId="760F5836">
                  <w:pPr>
                    <w:widowControl w:val="0"/>
                    <w:adjustRightInd/>
                    <w:snapToGrid/>
                    <w:spacing w:after="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第一次</w:t>
                  </w:r>
                </w:p>
              </w:tc>
              <w:tc>
                <w:tcPr>
                  <w:tcW w:w="854" w:type="dxa"/>
                  <w:noWrap w:val="0"/>
                  <w:vAlign w:val="center"/>
                </w:tcPr>
                <w:p w14:paraId="3425129F">
                  <w:pPr>
                    <w:widowControl w:val="0"/>
                    <w:adjustRightInd/>
                    <w:snapToGrid/>
                    <w:spacing w:after="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第二次</w:t>
                  </w:r>
                </w:p>
              </w:tc>
              <w:tc>
                <w:tcPr>
                  <w:tcW w:w="854" w:type="dxa"/>
                  <w:noWrap w:val="0"/>
                  <w:vAlign w:val="center"/>
                </w:tcPr>
                <w:p w14:paraId="0CC89444">
                  <w:pPr>
                    <w:widowControl w:val="0"/>
                    <w:adjustRightInd/>
                    <w:snapToGrid/>
                    <w:spacing w:after="0"/>
                    <w:jc w:val="both"/>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第三次</w:t>
                  </w:r>
                </w:p>
              </w:tc>
              <w:tc>
                <w:tcPr>
                  <w:tcW w:w="863" w:type="dxa"/>
                  <w:noWrap w:val="0"/>
                  <w:vAlign w:val="center"/>
                </w:tcPr>
                <w:p w14:paraId="31A92A33">
                  <w:pPr>
                    <w:widowControl w:val="0"/>
                    <w:adjustRightInd/>
                    <w:snapToGrid/>
                    <w:spacing w:after="0"/>
                    <w:jc w:val="both"/>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限值</w:t>
                  </w:r>
                </w:p>
              </w:tc>
            </w:tr>
            <w:tr w14:paraId="20498E56">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Merge w:val="restart"/>
                  <w:noWrap w:val="0"/>
                  <w:vAlign w:val="center"/>
                </w:tcPr>
                <w:p w14:paraId="40D9ABD8">
                  <w:pPr>
                    <w:widowControl w:val="0"/>
                    <w:adjustRightInd/>
                    <w:snapToGrid/>
                    <w:spacing w:after="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r>
                    <w:rPr>
                      <w:rFonts w:hint="eastAsia" w:ascii="Times New Roman" w:hAnsi="Times New Roman" w:cs="Times New Roman"/>
                      <w:color w:val="auto"/>
                      <w:sz w:val="21"/>
                      <w:szCs w:val="21"/>
                      <w:lang w:val="en-US" w:eastAsia="zh-CN"/>
                    </w:rPr>
                    <w:t>23.12.25</w:t>
                  </w:r>
                </w:p>
              </w:tc>
              <w:tc>
                <w:tcPr>
                  <w:tcW w:w="1536" w:type="dxa"/>
                  <w:vMerge w:val="restart"/>
                  <w:noWrap w:val="0"/>
                  <w:vAlign w:val="center"/>
                </w:tcPr>
                <w:p w14:paraId="530D8788">
                  <w:pPr>
                    <w:widowControl w:val="0"/>
                    <w:adjustRightInd/>
                    <w:snapToGrid/>
                    <w:spacing w:after="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rPr>
                    <w:t>预结晶、挤出、三辊压光、软化、吸塑成型过程排气筒进口</w:t>
                  </w:r>
                </w:p>
              </w:tc>
              <w:tc>
                <w:tcPr>
                  <w:tcW w:w="3617" w:type="dxa"/>
                  <w:noWrap w:val="0"/>
                  <w:vAlign w:val="center"/>
                </w:tcPr>
                <w:p w14:paraId="1014861F">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VOC</w:t>
                  </w:r>
                  <w:r>
                    <w:rPr>
                      <w:rFonts w:hint="eastAsia" w:ascii="Times New Roman" w:hAnsi="Times New Roman" w:eastAsia="宋体" w:cs="Times New Roman"/>
                      <w:color w:val="auto"/>
                      <w:sz w:val="21"/>
                      <w:szCs w:val="21"/>
                      <w:vertAlign w:val="subscript"/>
                      <w:lang w:val="en-US" w:eastAsia="zh-CN"/>
                    </w:rPr>
                    <w:t>S</w:t>
                  </w:r>
                  <w:r>
                    <w:rPr>
                      <w:rFonts w:hint="eastAsia" w:ascii="Times New Roman" w:hAnsi="Times New Roman" w:eastAsia="宋体" w:cs="Times New Roman"/>
                      <w:color w:val="auto"/>
                      <w:sz w:val="21"/>
                      <w:szCs w:val="21"/>
                      <w:lang w:eastAsia="zh-CN"/>
                    </w:rPr>
                    <w:t>（以非甲烷总烃计）实测进口浓度</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mg</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854" w:type="dxa"/>
                  <w:noWrap w:val="0"/>
                  <w:vAlign w:val="center"/>
                </w:tcPr>
                <w:p w14:paraId="0DE10F32">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11.1</w:t>
                  </w:r>
                </w:p>
              </w:tc>
              <w:tc>
                <w:tcPr>
                  <w:tcW w:w="854" w:type="dxa"/>
                  <w:noWrap w:val="0"/>
                  <w:vAlign w:val="center"/>
                </w:tcPr>
                <w:p w14:paraId="3353300C">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11.0</w:t>
                  </w:r>
                </w:p>
              </w:tc>
              <w:tc>
                <w:tcPr>
                  <w:tcW w:w="854" w:type="dxa"/>
                  <w:noWrap w:val="0"/>
                  <w:vAlign w:val="center"/>
                </w:tcPr>
                <w:p w14:paraId="3D2ED8BF">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11.2</w:t>
                  </w:r>
                </w:p>
              </w:tc>
              <w:tc>
                <w:tcPr>
                  <w:tcW w:w="863" w:type="dxa"/>
                  <w:noWrap w:val="0"/>
                  <w:vAlign w:val="center"/>
                </w:tcPr>
                <w:p w14:paraId="271BF4EB">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7A9BA450">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0" w:type="dxa"/>
                  <w:vMerge w:val="continue"/>
                  <w:noWrap w:val="0"/>
                  <w:vAlign w:val="center"/>
                </w:tcPr>
                <w:p w14:paraId="1027094D">
                  <w:pPr>
                    <w:widowControl w:val="0"/>
                    <w:adjustRightInd/>
                    <w:snapToGrid/>
                    <w:spacing w:after="0"/>
                    <w:jc w:val="center"/>
                    <w:rPr>
                      <w:color w:val="auto"/>
                    </w:rPr>
                  </w:pPr>
                </w:p>
              </w:tc>
              <w:tc>
                <w:tcPr>
                  <w:tcW w:w="1536" w:type="dxa"/>
                  <w:vMerge w:val="continue"/>
                  <w:noWrap w:val="0"/>
                  <w:vAlign w:val="center"/>
                </w:tcPr>
                <w:p w14:paraId="7F07BFEC">
                  <w:pPr>
                    <w:widowControl w:val="0"/>
                    <w:adjustRightInd/>
                    <w:snapToGrid/>
                    <w:spacing w:after="0"/>
                    <w:jc w:val="center"/>
                    <w:rPr>
                      <w:color w:val="auto"/>
                    </w:rPr>
                  </w:pPr>
                </w:p>
              </w:tc>
              <w:tc>
                <w:tcPr>
                  <w:tcW w:w="3617" w:type="dxa"/>
                  <w:noWrap w:val="0"/>
                  <w:vAlign w:val="center"/>
                </w:tcPr>
                <w:p w14:paraId="4D12B70D">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标干流量（</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/h）</w:t>
                  </w:r>
                </w:p>
              </w:tc>
              <w:tc>
                <w:tcPr>
                  <w:tcW w:w="854" w:type="dxa"/>
                  <w:noWrap w:val="0"/>
                  <w:vAlign w:val="center"/>
                </w:tcPr>
                <w:p w14:paraId="6C5C2D60">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4035</w:t>
                  </w:r>
                </w:p>
              </w:tc>
              <w:tc>
                <w:tcPr>
                  <w:tcW w:w="854" w:type="dxa"/>
                  <w:noWrap w:val="0"/>
                  <w:vAlign w:val="center"/>
                </w:tcPr>
                <w:p w14:paraId="4C9FB82E">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4010</w:t>
                  </w:r>
                </w:p>
              </w:tc>
              <w:tc>
                <w:tcPr>
                  <w:tcW w:w="854" w:type="dxa"/>
                  <w:noWrap w:val="0"/>
                  <w:vAlign w:val="center"/>
                </w:tcPr>
                <w:p w14:paraId="191B1BD4">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3928</w:t>
                  </w:r>
                </w:p>
              </w:tc>
              <w:tc>
                <w:tcPr>
                  <w:tcW w:w="863" w:type="dxa"/>
                  <w:noWrap w:val="0"/>
                  <w:vAlign w:val="center"/>
                </w:tcPr>
                <w:p w14:paraId="16F00C78">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19D4ACD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80" w:type="dxa"/>
                  <w:vMerge w:val="continue"/>
                  <w:noWrap w:val="0"/>
                  <w:vAlign w:val="center"/>
                </w:tcPr>
                <w:p w14:paraId="57FE0BA6">
                  <w:pPr>
                    <w:widowControl w:val="0"/>
                    <w:adjustRightInd/>
                    <w:snapToGrid/>
                    <w:spacing w:after="0"/>
                    <w:jc w:val="center"/>
                  </w:pPr>
                </w:p>
              </w:tc>
              <w:tc>
                <w:tcPr>
                  <w:tcW w:w="1536" w:type="dxa"/>
                  <w:vMerge w:val="continue"/>
                  <w:noWrap w:val="0"/>
                  <w:vAlign w:val="center"/>
                </w:tcPr>
                <w:p w14:paraId="05D311DC">
                  <w:pPr>
                    <w:widowControl w:val="0"/>
                    <w:adjustRightInd/>
                    <w:snapToGrid/>
                    <w:spacing w:after="0"/>
                    <w:jc w:val="center"/>
                    <w:rPr>
                      <w:color w:val="auto"/>
                    </w:rPr>
                  </w:pPr>
                </w:p>
              </w:tc>
              <w:tc>
                <w:tcPr>
                  <w:tcW w:w="3617" w:type="dxa"/>
                  <w:noWrap w:val="0"/>
                  <w:vAlign w:val="center"/>
                </w:tcPr>
                <w:p w14:paraId="318CEACE">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 速率</w:t>
                  </w:r>
                  <w:r>
                    <w:rPr>
                      <w:rFonts w:hint="default" w:ascii="Times New Roman" w:hAnsi="Times New Roman" w:eastAsia="宋体" w:cs="Times New Roman"/>
                      <w:sz w:val="21"/>
                      <w:szCs w:val="21"/>
                      <w:lang w:eastAsia="zh-CN"/>
                    </w:rPr>
                    <w:t>（kg/h）</w:t>
                  </w:r>
                </w:p>
              </w:tc>
              <w:tc>
                <w:tcPr>
                  <w:tcW w:w="854" w:type="dxa"/>
                  <w:noWrap w:val="0"/>
                  <w:vAlign w:val="center"/>
                </w:tcPr>
                <w:p w14:paraId="1667C289">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0.045</w:t>
                  </w:r>
                </w:p>
              </w:tc>
              <w:tc>
                <w:tcPr>
                  <w:tcW w:w="854" w:type="dxa"/>
                  <w:noWrap w:val="0"/>
                  <w:vAlign w:val="center"/>
                </w:tcPr>
                <w:p w14:paraId="0D79D82C">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0.044</w:t>
                  </w:r>
                </w:p>
              </w:tc>
              <w:tc>
                <w:tcPr>
                  <w:tcW w:w="854" w:type="dxa"/>
                  <w:noWrap w:val="0"/>
                  <w:vAlign w:val="center"/>
                </w:tcPr>
                <w:p w14:paraId="4BCA85C6">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0.044</w:t>
                  </w:r>
                </w:p>
              </w:tc>
              <w:tc>
                <w:tcPr>
                  <w:tcW w:w="863" w:type="dxa"/>
                  <w:noWrap w:val="0"/>
                  <w:vAlign w:val="center"/>
                </w:tcPr>
                <w:p w14:paraId="2A5603A2">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4FA6FB46">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Merge w:val="continue"/>
                  <w:noWrap w:val="0"/>
                  <w:vAlign w:val="center"/>
                </w:tcPr>
                <w:p w14:paraId="59CA0F33">
                  <w:pPr>
                    <w:widowControl w:val="0"/>
                    <w:adjustRightInd/>
                    <w:snapToGrid/>
                    <w:spacing w:after="0"/>
                    <w:jc w:val="center"/>
                    <w:rPr>
                      <w:rFonts w:hint="default" w:ascii="Times New Roman" w:hAnsi="Times New Roman" w:cs="Times New Roman"/>
                      <w:color w:val="auto"/>
                      <w:sz w:val="21"/>
                      <w:szCs w:val="21"/>
                      <w:lang w:val="en-US" w:eastAsia="zh-CN"/>
                    </w:rPr>
                  </w:pPr>
                </w:p>
              </w:tc>
              <w:tc>
                <w:tcPr>
                  <w:tcW w:w="1536" w:type="dxa"/>
                  <w:vMerge w:val="restart"/>
                  <w:noWrap w:val="0"/>
                  <w:vAlign w:val="center"/>
                </w:tcPr>
                <w:p w14:paraId="01D3D530">
                  <w:pPr>
                    <w:widowControl w:val="0"/>
                    <w:adjustRightInd/>
                    <w:snapToGrid/>
                    <w:spacing w:after="0"/>
                    <w:jc w:val="center"/>
                    <w:rPr>
                      <w:rFonts w:hint="default" w:ascii="Times New Roman" w:hAnsi="Times New Roman" w:cs="Times New Roman"/>
                      <w:color w:val="auto"/>
                      <w:sz w:val="21"/>
                      <w:szCs w:val="21"/>
                      <w:lang w:val="en-US"/>
                    </w:rPr>
                  </w:pPr>
                  <w:r>
                    <w:rPr>
                      <w:rFonts w:hint="eastAsia" w:ascii="Times New Roman" w:hAnsi="Times New Roman" w:eastAsia="宋体" w:cs="Times New Roman"/>
                      <w:color w:val="auto"/>
                      <w:kern w:val="2"/>
                      <w:sz w:val="21"/>
                      <w:szCs w:val="21"/>
                      <w:lang w:val="en-US" w:eastAsia="zh-CN"/>
                    </w:rPr>
                    <w:t>预结晶、挤出、三辊压光、软化、吸塑成型过程排气筒出口</w:t>
                  </w:r>
                </w:p>
              </w:tc>
              <w:tc>
                <w:tcPr>
                  <w:tcW w:w="3617" w:type="dxa"/>
                  <w:noWrap w:val="0"/>
                  <w:vAlign w:val="center"/>
                </w:tcPr>
                <w:p w14:paraId="78C110A4">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VOC</w:t>
                  </w:r>
                  <w:r>
                    <w:rPr>
                      <w:rFonts w:hint="eastAsia" w:ascii="Times New Roman" w:hAnsi="Times New Roman" w:eastAsia="宋体" w:cs="Times New Roman"/>
                      <w:color w:val="auto"/>
                      <w:sz w:val="21"/>
                      <w:szCs w:val="21"/>
                      <w:vertAlign w:val="subscript"/>
                      <w:lang w:val="en-US" w:eastAsia="zh-CN"/>
                    </w:rPr>
                    <w:t>S</w:t>
                  </w:r>
                  <w:r>
                    <w:rPr>
                      <w:rFonts w:hint="eastAsia" w:ascii="Times New Roman" w:hAnsi="Times New Roman" w:eastAsia="宋体" w:cs="Times New Roman"/>
                      <w:color w:val="auto"/>
                      <w:sz w:val="21"/>
                      <w:szCs w:val="21"/>
                      <w:lang w:eastAsia="zh-CN"/>
                    </w:rPr>
                    <w:t>（以非甲烷总烃计））实测排放浓度</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mg</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854" w:type="dxa"/>
                  <w:noWrap w:val="0"/>
                  <w:vAlign w:val="center"/>
                </w:tcPr>
                <w:p w14:paraId="0DC12C09">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3.45</w:t>
                  </w:r>
                </w:p>
              </w:tc>
              <w:tc>
                <w:tcPr>
                  <w:tcW w:w="854" w:type="dxa"/>
                  <w:noWrap w:val="0"/>
                  <w:vAlign w:val="center"/>
                </w:tcPr>
                <w:p w14:paraId="14B6BC65">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3.54</w:t>
                  </w:r>
                </w:p>
              </w:tc>
              <w:tc>
                <w:tcPr>
                  <w:tcW w:w="854" w:type="dxa"/>
                  <w:noWrap w:val="0"/>
                  <w:vAlign w:val="center"/>
                </w:tcPr>
                <w:p w14:paraId="7CAD059C">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3.39</w:t>
                  </w:r>
                </w:p>
              </w:tc>
              <w:tc>
                <w:tcPr>
                  <w:tcW w:w="863" w:type="dxa"/>
                  <w:noWrap w:val="0"/>
                  <w:vAlign w:val="center"/>
                </w:tcPr>
                <w:p w14:paraId="59EFD20E">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r>
            <w:tr w14:paraId="2A1A97C4">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0" w:type="dxa"/>
                  <w:vMerge w:val="continue"/>
                  <w:noWrap w:val="0"/>
                  <w:vAlign w:val="center"/>
                </w:tcPr>
                <w:p w14:paraId="7BBFCB46">
                  <w:pPr>
                    <w:widowControl w:val="0"/>
                    <w:adjustRightInd/>
                    <w:snapToGrid/>
                    <w:spacing w:after="0"/>
                    <w:jc w:val="center"/>
                    <w:rPr>
                      <w:rFonts w:hint="default" w:ascii="Times New Roman" w:hAnsi="Times New Roman" w:cs="Times New Roman"/>
                      <w:color w:val="auto"/>
                      <w:sz w:val="21"/>
                      <w:szCs w:val="21"/>
                      <w:lang w:val="en-US" w:eastAsia="zh-CN"/>
                    </w:rPr>
                  </w:pPr>
                </w:p>
              </w:tc>
              <w:tc>
                <w:tcPr>
                  <w:tcW w:w="1536" w:type="dxa"/>
                  <w:vMerge w:val="continue"/>
                  <w:noWrap w:val="0"/>
                  <w:vAlign w:val="center"/>
                </w:tcPr>
                <w:p w14:paraId="65FD4E36">
                  <w:pPr>
                    <w:widowControl w:val="0"/>
                    <w:adjustRightInd/>
                    <w:snapToGrid/>
                    <w:spacing w:after="0"/>
                    <w:jc w:val="center"/>
                    <w:rPr>
                      <w:rFonts w:hint="eastAsia" w:ascii="Times New Roman" w:hAnsi="Times New Roman" w:eastAsia="宋体" w:cs="Times New Roman"/>
                      <w:color w:val="auto"/>
                      <w:sz w:val="21"/>
                      <w:szCs w:val="21"/>
                      <w:lang w:val="en-US" w:eastAsia="zh-CN"/>
                    </w:rPr>
                  </w:pPr>
                </w:p>
              </w:tc>
              <w:tc>
                <w:tcPr>
                  <w:tcW w:w="3617" w:type="dxa"/>
                  <w:noWrap w:val="0"/>
                  <w:vAlign w:val="center"/>
                </w:tcPr>
                <w:p w14:paraId="3868A21D">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标干流量（</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/h）</w:t>
                  </w:r>
                </w:p>
              </w:tc>
              <w:tc>
                <w:tcPr>
                  <w:tcW w:w="854" w:type="dxa"/>
                  <w:noWrap w:val="0"/>
                  <w:vAlign w:val="center"/>
                </w:tcPr>
                <w:p w14:paraId="2531A10B">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3989</w:t>
                  </w:r>
                </w:p>
              </w:tc>
              <w:tc>
                <w:tcPr>
                  <w:tcW w:w="854" w:type="dxa"/>
                  <w:noWrap w:val="0"/>
                  <w:vAlign w:val="center"/>
                </w:tcPr>
                <w:p w14:paraId="6105B636">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3839</w:t>
                  </w:r>
                </w:p>
              </w:tc>
              <w:tc>
                <w:tcPr>
                  <w:tcW w:w="854" w:type="dxa"/>
                  <w:noWrap w:val="0"/>
                  <w:vAlign w:val="center"/>
                </w:tcPr>
                <w:p w14:paraId="6F29AA5F">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3935</w:t>
                  </w:r>
                </w:p>
              </w:tc>
              <w:tc>
                <w:tcPr>
                  <w:tcW w:w="863" w:type="dxa"/>
                  <w:noWrap w:val="0"/>
                  <w:vAlign w:val="center"/>
                </w:tcPr>
                <w:p w14:paraId="5BF40977">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7FB0AA58">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Merge w:val="continue"/>
                  <w:noWrap w:val="0"/>
                  <w:vAlign w:val="center"/>
                </w:tcPr>
                <w:p w14:paraId="16DA8B34">
                  <w:pPr>
                    <w:widowControl w:val="0"/>
                    <w:adjustRightInd/>
                    <w:snapToGrid/>
                    <w:spacing w:after="0"/>
                    <w:jc w:val="center"/>
                    <w:rPr>
                      <w:rFonts w:hint="default" w:ascii="Times New Roman" w:hAnsi="Times New Roman" w:cs="Times New Roman"/>
                      <w:color w:val="auto"/>
                      <w:sz w:val="21"/>
                      <w:szCs w:val="21"/>
                      <w:lang w:val="en-US" w:eastAsia="zh-CN"/>
                    </w:rPr>
                  </w:pPr>
                </w:p>
              </w:tc>
              <w:tc>
                <w:tcPr>
                  <w:tcW w:w="1536" w:type="dxa"/>
                  <w:vMerge w:val="continue"/>
                  <w:noWrap w:val="0"/>
                  <w:vAlign w:val="center"/>
                </w:tcPr>
                <w:p w14:paraId="52C88A8C">
                  <w:pPr>
                    <w:widowControl w:val="0"/>
                    <w:adjustRightInd/>
                    <w:snapToGrid/>
                    <w:spacing w:after="0"/>
                    <w:jc w:val="center"/>
                    <w:rPr>
                      <w:rFonts w:hint="eastAsia" w:ascii="Times New Roman" w:hAnsi="Times New Roman" w:eastAsia="宋体" w:cs="Times New Roman"/>
                      <w:color w:val="auto"/>
                      <w:sz w:val="21"/>
                      <w:szCs w:val="21"/>
                      <w:lang w:eastAsia="zh-CN"/>
                    </w:rPr>
                  </w:pPr>
                </w:p>
              </w:tc>
              <w:tc>
                <w:tcPr>
                  <w:tcW w:w="3617" w:type="dxa"/>
                  <w:noWrap w:val="0"/>
                  <w:vAlign w:val="center"/>
                </w:tcPr>
                <w:p w14:paraId="63EF514B">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VOC</w:t>
                  </w:r>
                  <w:r>
                    <w:rPr>
                      <w:rFonts w:hint="eastAsia" w:ascii="Times New Roman" w:hAnsi="Times New Roman" w:eastAsia="宋体" w:cs="Times New Roman"/>
                      <w:color w:val="auto"/>
                      <w:sz w:val="21"/>
                      <w:szCs w:val="21"/>
                      <w:vertAlign w:val="subscript"/>
                      <w:lang w:val="en-US" w:eastAsia="zh-CN"/>
                    </w:rPr>
                    <w:t>S</w:t>
                  </w:r>
                  <w:r>
                    <w:rPr>
                      <w:rFonts w:hint="eastAsia" w:ascii="Times New Roman" w:hAnsi="Times New Roman" w:eastAsia="宋体" w:cs="Times New Roman"/>
                      <w:color w:val="auto"/>
                      <w:sz w:val="21"/>
                      <w:szCs w:val="21"/>
                      <w:lang w:eastAsia="zh-CN"/>
                    </w:rPr>
                    <w:t>（以非甲烷总烃计）排放速率</w:t>
                  </w:r>
                  <w:r>
                    <w:rPr>
                      <w:rFonts w:hint="default" w:ascii="Times New Roman" w:hAnsi="Times New Roman" w:eastAsia="宋体" w:cs="Times New Roman"/>
                      <w:color w:val="auto"/>
                      <w:sz w:val="21"/>
                      <w:szCs w:val="21"/>
                      <w:lang w:eastAsia="zh-CN"/>
                    </w:rPr>
                    <w:t>（kg/h）</w:t>
                  </w:r>
                </w:p>
              </w:tc>
              <w:tc>
                <w:tcPr>
                  <w:tcW w:w="854" w:type="dxa"/>
                  <w:noWrap w:val="0"/>
                  <w:vAlign w:val="center"/>
                </w:tcPr>
                <w:p w14:paraId="5651FAE5">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0.014</w:t>
                  </w:r>
                </w:p>
              </w:tc>
              <w:tc>
                <w:tcPr>
                  <w:tcW w:w="854" w:type="dxa"/>
                  <w:noWrap w:val="0"/>
                  <w:vAlign w:val="center"/>
                </w:tcPr>
                <w:p w14:paraId="660B543A">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0.014</w:t>
                  </w:r>
                </w:p>
              </w:tc>
              <w:tc>
                <w:tcPr>
                  <w:tcW w:w="854" w:type="dxa"/>
                  <w:noWrap w:val="0"/>
                  <w:vAlign w:val="center"/>
                </w:tcPr>
                <w:p w14:paraId="3439DAE5">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0.013</w:t>
                  </w:r>
                </w:p>
              </w:tc>
              <w:tc>
                <w:tcPr>
                  <w:tcW w:w="863" w:type="dxa"/>
                  <w:noWrap w:val="0"/>
                  <w:vAlign w:val="center"/>
                </w:tcPr>
                <w:p w14:paraId="745E0A94">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r>
            <w:tr w14:paraId="5060BC62">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0" w:type="dxa"/>
                  <w:vMerge w:val="continue"/>
                  <w:noWrap w:val="0"/>
                  <w:vAlign w:val="center"/>
                </w:tcPr>
                <w:p w14:paraId="6FE65806">
                  <w:pPr>
                    <w:widowControl w:val="0"/>
                    <w:adjustRightInd/>
                    <w:snapToGrid/>
                    <w:spacing w:after="0"/>
                    <w:jc w:val="center"/>
                    <w:rPr>
                      <w:rFonts w:hint="default" w:ascii="Times New Roman" w:hAnsi="Times New Roman" w:cs="Times New Roman"/>
                      <w:color w:val="auto"/>
                      <w:sz w:val="21"/>
                      <w:szCs w:val="21"/>
                      <w:lang w:val="en-US" w:eastAsia="zh-CN"/>
                    </w:rPr>
                  </w:pPr>
                </w:p>
              </w:tc>
              <w:tc>
                <w:tcPr>
                  <w:tcW w:w="1536" w:type="dxa"/>
                  <w:vMerge w:val="continue"/>
                  <w:noWrap w:val="0"/>
                  <w:vAlign w:val="center"/>
                </w:tcPr>
                <w:p w14:paraId="5F52D83C">
                  <w:pPr>
                    <w:widowControl w:val="0"/>
                    <w:adjustRightInd/>
                    <w:snapToGrid/>
                    <w:spacing w:after="0"/>
                    <w:jc w:val="center"/>
                    <w:rPr>
                      <w:rFonts w:hint="eastAsia" w:ascii="Times New Roman" w:hAnsi="Times New Roman" w:eastAsia="宋体" w:cs="Times New Roman"/>
                      <w:color w:val="auto"/>
                      <w:sz w:val="21"/>
                      <w:szCs w:val="21"/>
                      <w:lang w:eastAsia="zh-CN"/>
                    </w:rPr>
                  </w:pPr>
                </w:p>
              </w:tc>
              <w:tc>
                <w:tcPr>
                  <w:tcW w:w="3617" w:type="dxa"/>
                  <w:noWrap w:val="0"/>
                  <w:vAlign w:val="center"/>
                </w:tcPr>
                <w:p w14:paraId="70870DC6">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效率</w:t>
                  </w:r>
                  <w:r>
                    <w:rPr>
                      <w:rFonts w:hint="eastAsia" w:ascii="Times New Roman" w:hAnsi="Times New Roman" w:eastAsia="宋体" w:cs="Times New Roman"/>
                      <w:sz w:val="21"/>
                      <w:szCs w:val="21"/>
                      <w:lang w:val="en-US" w:eastAsia="zh-CN"/>
                    </w:rPr>
                    <w:t>（%）</w:t>
                  </w:r>
                </w:p>
              </w:tc>
              <w:tc>
                <w:tcPr>
                  <w:tcW w:w="854" w:type="dxa"/>
                  <w:noWrap w:val="0"/>
                  <w:vAlign w:val="center"/>
                </w:tcPr>
                <w:p w14:paraId="6137E500">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69</w:t>
                  </w:r>
                </w:p>
              </w:tc>
              <w:tc>
                <w:tcPr>
                  <w:tcW w:w="854" w:type="dxa"/>
                  <w:noWrap w:val="0"/>
                  <w:vAlign w:val="center"/>
                </w:tcPr>
                <w:p w14:paraId="37966911">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68</w:t>
                  </w:r>
                </w:p>
              </w:tc>
              <w:tc>
                <w:tcPr>
                  <w:tcW w:w="854" w:type="dxa"/>
                  <w:noWrap w:val="0"/>
                  <w:vAlign w:val="center"/>
                </w:tcPr>
                <w:p w14:paraId="6CC0CA32">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70</w:t>
                  </w:r>
                </w:p>
              </w:tc>
              <w:tc>
                <w:tcPr>
                  <w:tcW w:w="863" w:type="dxa"/>
                  <w:noWrap w:val="0"/>
                  <w:vAlign w:val="center"/>
                </w:tcPr>
                <w:p w14:paraId="14BD8BC5">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B71DD0C">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Merge w:val="restart"/>
                  <w:noWrap w:val="0"/>
                  <w:vAlign w:val="center"/>
                </w:tcPr>
                <w:p w14:paraId="69C03A32">
                  <w:pPr>
                    <w:widowControl w:val="0"/>
                    <w:adjustRightInd/>
                    <w:snapToGrid/>
                    <w:spacing w:after="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r>
                    <w:rPr>
                      <w:rFonts w:hint="eastAsia" w:ascii="Times New Roman" w:hAnsi="Times New Roman" w:cs="Times New Roman"/>
                      <w:color w:val="auto"/>
                      <w:sz w:val="21"/>
                      <w:szCs w:val="21"/>
                      <w:lang w:val="en-US" w:eastAsia="zh-CN"/>
                    </w:rPr>
                    <w:t>23.12.26</w:t>
                  </w:r>
                </w:p>
              </w:tc>
              <w:tc>
                <w:tcPr>
                  <w:tcW w:w="1536" w:type="dxa"/>
                  <w:vMerge w:val="restart"/>
                  <w:noWrap w:val="0"/>
                  <w:vAlign w:val="center"/>
                </w:tcPr>
                <w:p w14:paraId="43921A35">
                  <w:pPr>
                    <w:widowControl w:val="0"/>
                    <w:adjustRightInd/>
                    <w:snapToGrid/>
                    <w:spacing w:after="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rPr>
                    <w:t>预结晶、挤出、三辊压光、软化、吸塑成型过程排气筒进口</w:t>
                  </w:r>
                </w:p>
              </w:tc>
              <w:tc>
                <w:tcPr>
                  <w:tcW w:w="3617" w:type="dxa"/>
                  <w:noWrap w:val="0"/>
                  <w:vAlign w:val="center"/>
                </w:tcPr>
                <w:p w14:paraId="18C97DCE">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VOC</w:t>
                  </w:r>
                  <w:r>
                    <w:rPr>
                      <w:rFonts w:hint="eastAsia" w:ascii="Times New Roman" w:hAnsi="Times New Roman" w:eastAsia="宋体" w:cs="Times New Roman"/>
                      <w:color w:val="auto"/>
                      <w:sz w:val="21"/>
                      <w:szCs w:val="21"/>
                      <w:vertAlign w:val="subscript"/>
                      <w:lang w:val="en-US" w:eastAsia="zh-CN"/>
                    </w:rPr>
                    <w:t>S</w:t>
                  </w:r>
                  <w:r>
                    <w:rPr>
                      <w:rFonts w:hint="eastAsia" w:ascii="Times New Roman" w:hAnsi="Times New Roman" w:eastAsia="宋体" w:cs="Times New Roman"/>
                      <w:color w:val="auto"/>
                      <w:sz w:val="21"/>
                      <w:szCs w:val="21"/>
                      <w:lang w:eastAsia="zh-CN"/>
                    </w:rPr>
                    <w:t>（以非甲烷总烃计）实测进口浓度</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mg</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854" w:type="dxa"/>
                  <w:noWrap w:val="0"/>
                  <w:vAlign w:val="center"/>
                </w:tcPr>
                <w:p w14:paraId="40E93E62">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11.4</w:t>
                  </w:r>
                </w:p>
              </w:tc>
              <w:tc>
                <w:tcPr>
                  <w:tcW w:w="854" w:type="dxa"/>
                  <w:noWrap w:val="0"/>
                  <w:vAlign w:val="center"/>
                </w:tcPr>
                <w:p w14:paraId="4655BE1E">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10.8</w:t>
                  </w:r>
                </w:p>
              </w:tc>
              <w:tc>
                <w:tcPr>
                  <w:tcW w:w="854" w:type="dxa"/>
                  <w:noWrap w:val="0"/>
                  <w:vAlign w:val="center"/>
                </w:tcPr>
                <w:p w14:paraId="0BF6D7B6">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11.2</w:t>
                  </w:r>
                </w:p>
              </w:tc>
              <w:tc>
                <w:tcPr>
                  <w:tcW w:w="863" w:type="dxa"/>
                  <w:noWrap w:val="0"/>
                  <w:vAlign w:val="center"/>
                </w:tcPr>
                <w:p w14:paraId="4332B769">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54140613">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0" w:type="dxa"/>
                  <w:vMerge w:val="continue"/>
                  <w:noWrap w:val="0"/>
                  <w:vAlign w:val="center"/>
                </w:tcPr>
                <w:p w14:paraId="354241CC">
                  <w:pPr>
                    <w:widowControl w:val="0"/>
                    <w:adjustRightInd/>
                    <w:snapToGrid/>
                    <w:spacing w:after="0"/>
                    <w:jc w:val="center"/>
                    <w:rPr>
                      <w:color w:val="FF0000"/>
                    </w:rPr>
                  </w:pPr>
                </w:p>
              </w:tc>
              <w:tc>
                <w:tcPr>
                  <w:tcW w:w="1536" w:type="dxa"/>
                  <w:vMerge w:val="continue"/>
                  <w:noWrap w:val="0"/>
                  <w:vAlign w:val="center"/>
                </w:tcPr>
                <w:p w14:paraId="09AA599D">
                  <w:pPr>
                    <w:widowControl w:val="0"/>
                    <w:adjustRightInd/>
                    <w:snapToGrid/>
                    <w:spacing w:after="0"/>
                    <w:jc w:val="center"/>
                    <w:rPr>
                      <w:color w:val="auto"/>
                    </w:rPr>
                  </w:pPr>
                </w:p>
              </w:tc>
              <w:tc>
                <w:tcPr>
                  <w:tcW w:w="3617" w:type="dxa"/>
                  <w:noWrap w:val="0"/>
                  <w:vAlign w:val="center"/>
                </w:tcPr>
                <w:p w14:paraId="26E07F0F">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标干流量（</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/h）</w:t>
                  </w:r>
                </w:p>
              </w:tc>
              <w:tc>
                <w:tcPr>
                  <w:tcW w:w="854" w:type="dxa"/>
                  <w:noWrap w:val="0"/>
                  <w:vAlign w:val="center"/>
                </w:tcPr>
                <w:p w14:paraId="3D049110">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4019</w:t>
                  </w:r>
                </w:p>
              </w:tc>
              <w:tc>
                <w:tcPr>
                  <w:tcW w:w="854" w:type="dxa"/>
                  <w:noWrap w:val="0"/>
                  <w:vAlign w:val="center"/>
                </w:tcPr>
                <w:p w14:paraId="13FC9C0E">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4092</w:t>
                  </w:r>
                </w:p>
              </w:tc>
              <w:tc>
                <w:tcPr>
                  <w:tcW w:w="854" w:type="dxa"/>
                  <w:noWrap w:val="0"/>
                  <w:vAlign w:val="center"/>
                </w:tcPr>
                <w:p w14:paraId="3094B450">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4142</w:t>
                  </w:r>
                </w:p>
              </w:tc>
              <w:tc>
                <w:tcPr>
                  <w:tcW w:w="863" w:type="dxa"/>
                  <w:noWrap w:val="0"/>
                  <w:vAlign w:val="center"/>
                </w:tcPr>
                <w:p w14:paraId="75416D1B">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501C81C6">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80" w:type="dxa"/>
                  <w:vMerge w:val="continue"/>
                  <w:noWrap w:val="0"/>
                  <w:vAlign w:val="center"/>
                </w:tcPr>
                <w:p w14:paraId="0FEF4E20">
                  <w:pPr>
                    <w:widowControl w:val="0"/>
                    <w:adjustRightInd/>
                    <w:snapToGrid/>
                    <w:spacing w:after="0"/>
                    <w:jc w:val="center"/>
                  </w:pPr>
                </w:p>
              </w:tc>
              <w:tc>
                <w:tcPr>
                  <w:tcW w:w="1536" w:type="dxa"/>
                  <w:vMerge w:val="continue"/>
                  <w:noWrap w:val="0"/>
                  <w:vAlign w:val="center"/>
                </w:tcPr>
                <w:p w14:paraId="26042252">
                  <w:pPr>
                    <w:widowControl w:val="0"/>
                    <w:adjustRightInd/>
                    <w:snapToGrid/>
                    <w:spacing w:after="0"/>
                    <w:jc w:val="center"/>
                    <w:rPr>
                      <w:color w:val="auto"/>
                    </w:rPr>
                  </w:pPr>
                </w:p>
              </w:tc>
              <w:tc>
                <w:tcPr>
                  <w:tcW w:w="3617" w:type="dxa"/>
                  <w:noWrap w:val="0"/>
                  <w:vAlign w:val="center"/>
                </w:tcPr>
                <w:p w14:paraId="116B17CD">
                  <w:pPr>
                    <w:widowControl w:val="0"/>
                    <w:adjustRightInd/>
                    <w:snapToGrid/>
                    <w:spacing w:after="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 xml:space="preserve"> 速率</w:t>
                  </w:r>
                  <w:r>
                    <w:rPr>
                      <w:rFonts w:hint="default" w:ascii="Times New Roman" w:hAnsi="Times New Roman" w:eastAsia="宋体" w:cs="Times New Roman"/>
                      <w:sz w:val="21"/>
                      <w:szCs w:val="21"/>
                      <w:lang w:eastAsia="zh-CN"/>
                    </w:rPr>
                    <w:t>（kg/h）</w:t>
                  </w:r>
                </w:p>
              </w:tc>
              <w:tc>
                <w:tcPr>
                  <w:tcW w:w="854" w:type="dxa"/>
                  <w:noWrap w:val="0"/>
                  <w:vAlign w:val="center"/>
                </w:tcPr>
                <w:p w14:paraId="1B5E14D5">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0.046</w:t>
                  </w:r>
                </w:p>
              </w:tc>
              <w:tc>
                <w:tcPr>
                  <w:tcW w:w="854" w:type="dxa"/>
                  <w:noWrap w:val="0"/>
                  <w:vAlign w:val="center"/>
                </w:tcPr>
                <w:p w14:paraId="276CA381">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0.044</w:t>
                  </w:r>
                </w:p>
              </w:tc>
              <w:tc>
                <w:tcPr>
                  <w:tcW w:w="854" w:type="dxa"/>
                  <w:noWrap w:val="0"/>
                  <w:vAlign w:val="center"/>
                </w:tcPr>
                <w:p w14:paraId="7162ECD7">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0.046</w:t>
                  </w:r>
                </w:p>
              </w:tc>
              <w:tc>
                <w:tcPr>
                  <w:tcW w:w="863" w:type="dxa"/>
                  <w:noWrap w:val="0"/>
                  <w:vAlign w:val="center"/>
                </w:tcPr>
                <w:p w14:paraId="5DCBF30F">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6D3AAB11">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Merge w:val="continue"/>
                  <w:noWrap w:val="0"/>
                  <w:vAlign w:val="center"/>
                </w:tcPr>
                <w:p w14:paraId="31625474">
                  <w:pPr>
                    <w:widowControl w:val="0"/>
                    <w:adjustRightInd/>
                    <w:snapToGrid/>
                    <w:spacing w:after="0"/>
                    <w:jc w:val="center"/>
                    <w:rPr>
                      <w:rFonts w:hint="default" w:ascii="Times New Roman" w:hAnsi="Times New Roman" w:cs="Times New Roman"/>
                      <w:color w:val="FF0000"/>
                      <w:sz w:val="21"/>
                      <w:szCs w:val="21"/>
                      <w:lang w:val="en-US" w:eastAsia="zh-CN"/>
                    </w:rPr>
                  </w:pPr>
                </w:p>
              </w:tc>
              <w:tc>
                <w:tcPr>
                  <w:tcW w:w="1536" w:type="dxa"/>
                  <w:vMerge w:val="restart"/>
                  <w:noWrap w:val="0"/>
                  <w:vAlign w:val="center"/>
                </w:tcPr>
                <w:p w14:paraId="36F31852">
                  <w:pPr>
                    <w:widowControl w:val="0"/>
                    <w:adjustRightInd/>
                    <w:snapToGrid/>
                    <w:spacing w:after="0"/>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kern w:val="2"/>
                      <w:sz w:val="21"/>
                      <w:szCs w:val="21"/>
                      <w:lang w:val="en-US" w:eastAsia="zh-CN"/>
                    </w:rPr>
                    <w:t>预结晶、挤出、三辊压光、软化、吸塑成型过程排气筒出口</w:t>
                  </w:r>
                </w:p>
              </w:tc>
              <w:tc>
                <w:tcPr>
                  <w:tcW w:w="3617" w:type="dxa"/>
                  <w:noWrap w:val="0"/>
                  <w:vAlign w:val="center"/>
                </w:tcPr>
                <w:p w14:paraId="2BD67CB0">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VOC</w:t>
                  </w:r>
                  <w:r>
                    <w:rPr>
                      <w:rFonts w:hint="eastAsia" w:ascii="Times New Roman" w:hAnsi="Times New Roman" w:eastAsia="宋体" w:cs="Times New Roman"/>
                      <w:color w:val="auto"/>
                      <w:sz w:val="21"/>
                      <w:szCs w:val="21"/>
                      <w:vertAlign w:val="subscript"/>
                      <w:lang w:val="en-US" w:eastAsia="zh-CN"/>
                    </w:rPr>
                    <w:t>S</w:t>
                  </w:r>
                  <w:r>
                    <w:rPr>
                      <w:rFonts w:hint="eastAsia" w:ascii="Times New Roman" w:hAnsi="Times New Roman" w:eastAsia="宋体" w:cs="Times New Roman"/>
                      <w:color w:val="auto"/>
                      <w:sz w:val="21"/>
                      <w:szCs w:val="21"/>
                      <w:lang w:eastAsia="zh-CN"/>
                    </w:rPr>
                    <w:t>（以非甲烷总烃计））实测排放浓度</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mg</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854" w:type="dxa"/>
                  <w:noWrap w:val="0"/>
                  <w:vAlign w:val="center"/>
                </w:tcPr>
                <w:p w14:paraId="2598FE0C">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3.53</w:t>
                  </w:r>
                </w:p>
              </w:tc>
              <w:tc>
                <w:tcPr>
                  <w:tcW w:w="854" w:type="dxa"/>
                  <w:noWrap w:val="0"/>
                  <w:vAlign w:val="center"/>
                </w:tcPr>
                <w:p w14:paraId="5B6EDB6C">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3.28</w:t>
                  </w:r>
                </w:p>
              </w:tc>
              <w:tc>
                <w:tcPr>
                  <w:tcW w:w="854" w:type="dxa"/>
                  <w:noWrap w:val="0"/>
                  <w:vAlign w:val="center"/>
                </w:tcPr>
                <w:p w14:paraId="42310844">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3.45</w:t>
                  </w:r>
                </w:p>
              </w:tc>
              <w:tc>
                <w:tcPr>
                  <w:tcW w:w="863" w:type="dxa"/>
                  <w:noWrap w:val="0"/>
                  <w:vAlign w:val="center"/>
                </w:tcPr>
                <w:p w14:paraId="18BCFAF5">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r>
            <w:tr w14:paraId="4967CCAB">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0" w:type="dxa"/>
                  <w:vMerge w:val="continue"/>
                  <w:noWrap w:val="0"/>
                  <w:vAlign w:val="center"/>
                </w:tcPr>
                <w:p w14:paraId="08405F3E">
                  <w:pPr>
                    <w:widowControl w:val="0"/>
                    <w:adjustRightInd/>
                    <w:snapToGrid/>
                    <w:spacing w:after="0"/>
                    <w:jc w:val="center"/>
                    <w:rPr>
                      <w:rFonts w:hint="default" w:ascii="Times New Roman" w:hAnsi="Times New Roman" w:cs="Times New Roman"/>
                      <w:color w:val="FF0000"/>
                      <w:sz w:val="21"/>
                      <w:szCs w:val="21"/>
                      <w:lang w:val="en-US" w:eastAsia="zh-CN"/>
                    </w:rPr>
                  </w:pPr>
                </w:p>
              </w:tc>
              <w:tc>
                <w:tcPr>
                  <w:tcW w:w="1536" w:type="dxa"/>
                  <w:vMerge w:val="continue"/>
                  <w:noWrap w:val="0"/>
                  <w:vAlign w:val="center"/>
                </w:tcPr>
                <w:p w14:paraId="335A007E">
                  <w:pPr>
                    <w:widowControl w:val="0"/>
                    <w:adjustRightInd/>
                    <w:snapToGrid/>
                    <w:spacing w:after="0"/>
                    <w:jc w:val="center"/>
                    <w:rPr>
                      <w:rFonts w:hint="eastAsia" w:ascii="Times New Roman" w:hAnsi="Times New Roman" w:eastAsia="宋体" w:cs="Times New Roman"/>
                      <w:color w:val="auto"/>
                      <w:sz w:val="21"/>
                      <w:szCs w:val="21"/>
                      <w:lang w:val="en-US" w:eastAsia="zh-CN"/>
                    </w:rPr>
                  </w:pPr>
                </w:p>
              </w:tc>
              <w:tc>
                <w:tcPr>
                  <w:tcW w:w="3617" w:type="dxa"/>
                  <w:noWrap w:val="0"/>
                  <w:vAlign w:val="center"/>
                </w:tcPr>
                <w:p w14:paraId="298DD172">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标干流量（</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/h）</w:t>
                  </w:r>
                </w:p>
              </w:tc>
              <w:tc>
                <w:tcPr>
                  <w:tcW w:w="854" w:type="dxa"/>
                  <w:noWrap w:val="0"/>
                  <w:vAlign w:val="center"/>
                </w:tcPr>
                <w:p w14:paraId="51F40AB8">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4119</w:t>
                  </w:r>
                </w:p>
              </w:tc>
              <w:tc>
                <w:tcPr>
                  <w:tcW w:w="854" w:type="dxa"/>
                  <w:noWrap w:val="0"/>
                  <w:vAlign w:val="center"/>
                </w:tcPr>
                <w:p w14:paraId="0B6FEDF0">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4047</w:t>
                  </w:r>
                </w:p>
              </w:tc>
              <w:tc>
                <w:tcPr>
                  <w:tcW w:w="854" w:type="dxa"/>
                  <w:noWrap w:val="0"/>
                  <w:vAlign w:val="center"/>
                </w:tcPr>
                <w:p w14:paraId="76025FE0">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4163</w:t>
                  </w:r>
                </w:p>
              </w:tc>
              <w:tc>
                <w:tcPr>
                  <w:tcW w:w="863" w:type="dxa"/>
                  <w:noWrap w:val="0"/>
                  <w:vAlign w:val="center"/>
                </w:tcPr>
                <w:p w14:paraId="6D0E9B33">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11F65DBA">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0" w:type="dxa"/>
                  <w:vMerge w:val="continue"/>
                  <w:noWrap w:val="0"/>
                  <w:vAlign w:val="center"/>
                </w:tcPr>
                <w:p w14:paraId="6BAFCA7E">
                  <w:pPr>
                    <w:widowControl w:val="0"/>
                    <w:adjustRightInd/>
                    <w:snapToGrid/>
                    <w:spacing w:after="0"/>
                    <w:jc w:val="center"/>
                    <w:rPr>
                      <w:rFonts w:hint="default" w:ascii="Times New Roman" w:hAnsi="Times New Roman" w:cs="Times New Roman"/>
                      <w:sz w:val="21"/>
                      <w:szCs w:val="21"/>
                      <w:lang w:val="en-US" w:eastAsia="zh-CN"/>
                    </w:rPr>
                  </w:pPr>
                </w:p>
              </w:tc>
              <w:tc>
                <w:tcPr>
                  <w:tcW w:w="1536" w:type="dxa"/>
                  <w:vMerge w:val="continue"/>
                  <w:noWrap w:val="0"/>
                  <w:vAlign w:val="center"/>
                </w:tcPr>
                <w:p w14:paraId="01ED209F">
                  <w:pPr>
                    <w:widowControl w:val="0"/>
                    <w:adjustRightInd/>
                    <w:snapToGrid/>
                    <w:spacing w:after="0"/>
                    <w:jc w:val="center"/>
                    <w:rPr>
                      <w:rFonts w:hint="eastAsia" w:ascii="Times New Roman" w:hAnsi="Times New Roman" w:eastAsia="宋体" w:cs="Times New Roman"/>
                      <w:color w:val="auto"/>
                      <w:sz w:val="21"/>
                      <w:szCs w:val="21"/>
                      <w:lang w:eastAsia="zh-CN"/>
                    </w:rPr>
                  </w:pPr>
                </w:p>
              </w:tc>
              <w:tc>
                <w:tcPr>
                  <w:tcW w:w="3617" w:type="dxa"/>
                  <w:noWrap w:val="0"/>
                  <w:vAlign w:val="center"/>
                </w:tcPr>
                <w:p w14:paraId="170ECB2E">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VOC</w:t>
                  </w:r>
                  <w:r>
                    <w:rPr>
                      <w:rFonts w:hint="eastAsia" w:ascii="Times New Roman" w:hAnsi="Times New Roman" w:eastAsia="宋体" w:cs="Times New Roman"/>
                      <w:sz w:val="21"/>
                      <w:szCs w:val="21"/>
                      <w:vertAlign w:val="subscript"/>
                      <w:lang w:val="en-US" w:eastAsia="zh-CN"/>
                    </w:rPr>
                    <w:t>S</w:t>
                  </w:r>
                  <w:r>
                    <w:rPr>
                      <w:rFonts w:hint="eastAsia" w:ascii="Times New Roman" w:hAnsi="Times New Roman" w:eastAsia="宋体" w:cs="Times New Roman"/>
                      <w:sz w:val="21"/>
                      <w:szCs w:val="21"/>
                      <w:lang w:eastAsia="zh-CN"/>
                    </w:rPr>
                    <w:t>（以非甲烷总烃计）排放速率</w:t>
                  </w:r>
                  <w:r>
                    <w:rPr>
                      <w:rFonts w:hint="default" w:ascii="Times New Roman" w:hAnsi="Times New Roman" w:eastAsia="宋体" w:cs="Times New Roman"/>
                      <w:sz w:val="21"/>
                      <w:szCs w:val="21"/>
                      <w:lang w:eastAsia="zh-CN"/>
                    </w:rPr>
                    <w:t>（kg/h）</w:t>
                  </w:r>
                </w:p>
              </w:tc>
              <w:tc>
                <w:tcPr>
                  <w:tcW w:w="854" w:type="dxa"/>
                  <w:noWrap w:val="0"/>
                  <w:vAlign w:val="center"/>
                </w:tcPr>
                <w:p w14:paraId="7B4EC705">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0.015</w:t>
                  </w:r>
                </w:p>
              </w:tc>
              <w:tc>
                <w:tcPr>
                  <w:tcW w:w="854" w:type="dxa"/>
                  <w:noWrap w:val="0"/>
                  <w:vAlign w:val="center"/>
                </w:tcPr>
                <w:p w14:paraId="3947D8B6">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0.013</w:t>
                  </w:r>
                </w:p>
              </w:tc>
              <w:tc>
                <w:tcPr>
                  <w:tcW w:w="854" w:type="dxa"/>
                  <w:noWrap w:val="0"/>
                  <w:vAlign w:val="center"/>
                </w:tcPr>
                <w:p w14:paraId="5C43AAAA">
                  <w:pPr>
                    <w:widowControl w:val="0"/>
                    <w:adjustRightInd/>
                    <w:snapToGrid/>
                    <w:spacing w:after="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0.014</w:t>
                  </w:r>
                </w:p>
              </w:tc>
              <w:tc>
                <w:tcPr>
                  <w:tcW w:w="863" w:type="dxa"/>
                  <w:noWrap w:val="0"/>
                  <w:vAlign w:val="center"/>
                </w:tcPr>
                <w:p w14:paraId="1325464A">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r>
            <w:tr w14:paraId="40FE0143">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0" w:type="dxa"/>
                  <w:vMerge w:val="continue"/>
                  <w:noWrap w:val="0"/>
                  <w:vAlign w:val="center"/>
                </w:tcPr>
                <w:p w14:paraId="5747FC41">
                  <w:pPr>
                    <w:widowControl w:val="0"/>
                    <w:adjustRightInd/>
                    <w:snapToGrid/>
                    <w:spacing w:after="0"/>
                    <w:jc w:val="center"/>
                    <w:rPr>
                      <w:rFonts w:hint="default" w:ascii="Times New Roman" w:hAnsi="Times New Roman" w:cs="Times New Roman"/>
                      <w:sz w:val="21"/>
                      <w:szCs w:val="21"/>
                      <w:lang w:val="en-US" w:eastAsia="zh-CN"/>
                    </w:rPr>
                  </w:pPr>
                </w:p>
              </w:tc>
              <w:tc>
                <w:tcPr>
                  <w:tcW w:w="1536" w:type="dxa"/>
                  <w:vMerge w:val="continue"/>
                  <w:noWrap w:val="0"/>
                  <w:vAlign w:val="center"/>
                </w:tcPr>
                <w:p w14:paraId="1606D209">
                  <w:pPr>
                    <w:widowControl w:val="0"/>
                    <w:adjustRightInd/>
                    <w:snapToGrid/>
                    <w:spacing w:after="0"/>
                    <w:jc w:val="center"/>
                    <w:rPr>
                      <w:rFonts w:hint="eastAsia" w:ascii="Times New Roman" w:hAnsi="Times New Roman" w:eastAsia="宋体" w:cs="Times New Roman"/>
                      <w:color w:val="auto"/>
                      <w:sz w:val="21"/>
                      <w:szCs w:val="21"/>
                      <w:lang w:eastAsia="zh-CN"/>
                    </w:rPr>
                  </w:pPr>
                </w:p>
              </w:tc>
              <w:tc>
                <w:tcPr>
                  <w:tcW w:w="3617" w:type="dxa"/>
                  <w:noWrap w:val="0"/>
                  <w:vAlign w:val="center"/>
                </w:tcPr>
                <w:p w14:paraId="1284C160">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效率（%）</w:t>
                  </w:r>
                </w:p>
              </w:tc>
              <w:tc>
                <w:tcPr>
                  <w:tcW w:w="854" w:type="dxa"/>
                  <w:noWrap w:val="0"/>
                  <w:vAlign w:val="center"/>
                </w:tcPr>
                <w:p w14:paraId="337CABD3">
                  <w:pPr>
                    <w:widowControl w:val="0"/>
                    <w:adjustRightInd/>
                    <w:snapToGrid/>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67</w:t>
                  </w:r>
                </w:p>
              </w:tc>
              <w:tc>
                <w:tcPr>
                  <w:tcW w:w="854" w:type="dxa"/>
                  <w:noWrap w:val="0"/>
                  <w:vAlign w:val="center"/>
                </w:tcPr>
                <w:p w14:paraId="3D627891">
                  <w:pPr>
                    <w:widowControl w:val="0"/>
                    <w:adjustRightInd/>
                    <w:snapToGrid/>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w:t>
                  </w:r>
                </w:p>
              </w:tc>
              <w:tc>
                <w:tcPr>
                  <w:tcW w:w="854" w:type="dxa"/>
                  <w:noWrap w:val="0"/>
                  <w:vAlign w:val="center"/>
                </w:tcPr>
                <w:p w14:paraId="5CE8127A">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863" w:type="dxa"/>
                  <w:noWrap w:val="0"/>
                  <w:vAlign w:val="center"/>
                </w:tcPr>
                <w:p w14:paraId="5B8A7280">
                  <w:pPr>
                    <w:widowControl w:val="0"/>
                    <w:adjustRightInd/>
                    <w:snapToGrid/>
                    <w:spacing w:after="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3FF558E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由表</w:t>
            </w:r>
            <w:r>
              <w:rPr>
                <w:rFonts w:hint="eastAsia" w:ascii="宋体" w:hAnsi="宋体" w:eastAsia="宋体" w:cs="宋体"/>
                <w:sz w:val="24"/>
                <w:szCs w:val="24"/>
                <w:lang w:val="en-US" w:eastAsia="zh-CN"/>
              </w:rPr>
              <w:t>7-1</w:t>
            </w:r>
            <w:r>
              <w:rPr>
                <w:rFonts w:hint="eastAsia" w:ascii="宋体" w:hAnsi="宋体" w:eastAsia="宋体" w:cs="宋体"/>
                <w:sz w:val="24"/>
                <w:szCs w:val="24"/>
              </w:rPr>
              <w:t>可知，经检</w:t>
            </w:r>
            <w:r>
              <w:rPr>
                <w:rFonts w:hint="eastAsia" w:ascii="Times New Roman" w:hAnsi="Times New Roman" w:eastAsia="宋体" w:cs="Times New Roman"/>
                <w:sz w:val="24"/>
                <w:szCs w:val="24"/>
                <w:lang w:val="en-US" w:eastAsia="zh-CN"/>
              </w:rPr>
              <w:t>测</w:t>
            </w:r>
            <w:r>
              <w:rPr>
                <w:rFonts w:hint="eastAsia" w:ascii="Times New Roman" w:hAnsi="Times New Roman" w:eastAsia="宋体" w:cs="Times New Roman"/>
                <w:color w:val="auto"/>
                <w:sz w:val="24"/>
                <w:szCs w:val="24"/>
                <w:lang w:val="en-US" w:eastAsia="zh-CN"/>
              </w:rPr>
              <w:t>全厂一期+二期有组织</w:t>
            </w:r>
            <w:r>
              <w:rPr>
                <w:rFonts w:hint="eastAsia" w:ascii="Times New Roman" w:hAnsi="Times New Roman" w:eastAsia="宋体" w:cs="Times New Roman"/>
                <w:sz w:val="24"/>
                <w:szCs w:val="24"/>
                <w:lang w:val="en-US" w:eastAsia="zh-CN"/>
              </w:rPr>
              <w:t>废气排</w:t>
            </w:r>
            <w:r>
              <w:rPr>
                <w:rFonts w:hint="eastAsia" w:ascii="宋体" w:hAnsi="宋体" w:eastAsia="宋体" w:cs="宋体"/>
                <w:sz w:val="24"/>
                <w:szCs w:val="24"/>
              </w:rPr>
              <w:t>放情况如下：</w:t>
            </w:r>
          </w:p>
          <w:p w14:paraId="4FBA6208">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预结晶、挤出、三辊压光、软化、吸塑成型过程排气筒进口VOC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w:t>
            </w:r>
            <w:r>
              <w:rPr>
                <w:rFonts w:hint="default" w:ascii="Times New Roman" w:hAnsi="Times New Roman" w:eastAsia="宋体" w:cs="Times New Roman"/>
                <w:sz w:val="24"/>
                <w:szCs w:val="24"/>
                <w:lang w:val="en-US" w:eastAsia="zh-CN"/>
              </w:rPr>
              <w:t>最大浓度为</w:t>
            </w:r>
            <w:r>
              <w:rPr>
                <w:rFonts w:hint="eastAsia" w:ascii="Times New Roman" w:hAnsi="Times New Roman" w:eastAsia="宋体" w:cs="Times New Roman"/>
                <w:sz w:val="24"/>
                <w:szCs w:val="24"/>
                <w:lang w:val="en-US" w:eastAsia="zh-CN"/>
              </w:rPr>
              <w:t xml:space="preserve">11.4 </w:t>
            </w:r>
            <w:r>
              <w:rPr>
                <w:rFonts w:hint="default" w:ascii="Times New Roman" w:hAnsi="Times New Roman" w:eastAsia="宋体" w:cs="Times New Roman"/>
                <w:sz w:val="24"/>
                <w:szCs w:val="24"/>
                <w:lang w:val="en-US" w:eastAsia="zh-CN"/>
              </w:rPr>
              <w:t>mg/m</w:t>
            </w:r>
            <w:r>
              <w:rPr>
                <w:rFonts w:hint="default"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；出口VOC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w:t>
            </w:r>
            <w:r>
              <w:rPr>
                <w:rFonts w:hint="default" w:ascii="Times New Roman" w:hAnsi="Times New Roman" w:eastAsia="宋体" w:cs="Times New Roman"/>
                <w:sz w:val="24"/>
                <w:szCs w:val="24"/>
                <w:lang w:val="en-US" w:eastAsia="zh-CN"/>
              </w:rPr>
              <w:t>最大排放浓度为</w:t>
            </w:r>
            <w:r>
              <w:rPr>
                <w:rFonts w:hint="eastAsia" w:ascii="Times New Roman" w:hAnsi="Times New Roman" w:eastAsia="宋体" w:cs="Times New Roman"/>
                <w:sz w:val="24"/>
                <w:szCs w:val="24"/>
                <w:lang w:val="en-US" w:eastAsia="zh-CN"/>
              </w:rPr>
              <w:t xml:space="preserve">3.54 </w:t>
            </w:r>
            <w:r>
              <w:rPr>
                <w:rFonts w:hint="default" w:ascii="Times New Roman" w:hAnsi="Times New Roman" w:eastAsia="宋体" w:cs="Times New Roman"/>
                <w:sz w:val="24"/>
                <w:szCs w:val="24"/>
                <w:lang w:val="en-US" w:eastAsia="zh-CN"/>
              </w:rPr>
              <w:t>mg/m</w:t>
            </w:r>
            <w:r>
              <w:rPr>
                <w:rFonts w:hint="default"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，最大排放速率为0.015 kg/h。</w:t>
            </w:r>
            <w:r>
              <w:rPr>
                <w:rFonts w:hint="default" w:ascii="Times New Roman" w:hAnsi="Times New Roman" w:eastAsia="宋体" w:cs="Times New Roman"/>
                <w:sz w:val="24"/>
                <w:szCs w:val="24"/>
                <w:lang w:val="en-US" w:eastAsia="zh-CN"/>
              </w:rPr>
              <w:t>检测结果</w:t>
            </w:r>
            <w:r>
              <w:rPr>
                <w:rFonts w:hint="eastAsia" w:ascii="Times New Roman" w:hAnsi="Times New Roman" w:eastAsia="宋体" w:cs="Times New Roman"/>
                <w:sz w:val="24"/>
                <w:szCs w:val="24"/>
                <w:lang w:val="en-US" w:eastAsia="zh-CN"/>
              </w:rPr>
              <w:t>废气中VOC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（以非甲烷总烃计）排放浓度、排放速率均满足《挥发性有机物排放标准 第 6</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部分：有机化工行业》（</w:t>
            </w:r>
            <w:r>
              <w:rPr>
                <w:rFonts w:hint="default" w:ascii="Times New Roman" w:hAnsi="Times New Roman" w:eastAsia="宋体" w:cs="Times New Roman"/>
                <w:sz w:val="24"/>
                <w:szCs w:val="24"/>
                <w:lang w:val="en-US" w:eastAsia="zh-CN"/>
              </w:rPr>
              <w:t>DB37/2801.</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201</w:t>
            </w:r>
            <w:r>
              <w:rPr>
                <w:rFonts w:hint="eastAsia" w:ascii="Times New Roman" w:hAnsi="Times New Roman" w:eastAsia="宋体" w:cs="Times New Roman"/>
                <w:sz w:val="24"/>
                <w:szCs w:val="24"/>
                <w:lang w:val="en-US" w:eastAsia="zh-CN"/>
              </w:rPr>
              <w:t xml:space="preserve">8）表 </w:t>
            </w:r>
            <w:r>
              <w:rPr>
                <w:rFonts w:hint="default" w:ascii="Times New Roman" w:hAnsi="Times New Roman" w:eastAsia="宋体" w:cs="Times New Roman"/>
                <w:sz w:val="24"/>
                <w:szCs w:val="24"/>
                <w:lang w:val="en-US" w:eastAsia="zh-CN"/>
              </w:rPr>
              <w:t xml:space="preserve">1 </w:t>
            </w:r>
            <w:r>
              <w:rPr>
                <w:rFonts w:hint="eastAsia" w:ascii="Times New Roman" w:hAnsi="Times New Roman" w:eastAsia="宋体" w:cs="Times New Roman"/>
                <w:sz w:val="24"/>
                <w:szCs w:val="24"/>
                <w:lang w:val="en-US" w:eastAsia="zh-CN"/>
              </w:rPr>
              <w:t>中其他行业 Ⅱ时段的排放限值要求。</w:t>
            </w:r>
          </w:p>
          <w:p w14:paraId="054F7174">
            <w:pPr>
              <w:keepNext w:val="0"/>
              <w:keepLines w:val="0"/>
              <w:pageBreakBefore w:val="0"/>
              <w:widowControl/>
              <w:kinsoku/>
              <w:wordWrap/>
              <w:overflowPunct/>
              <w:topLinePunct w:val="0"/>
              <w:autoSpaceDE/>
              <w:autoSpaceDN/>
              <w:bidi w:val="0"/>
              <w:adjustRightInd w:val="0"/>
              <w:snapToGrid/>
              <w:spacing w:before="162" w:beforeLines="50" w:after="0" w:line="360" w:lineRule="auto"/>
              <w:ind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无组织废气检测期间气象记录见表7-3，厂界无组织废气监测结果见表7-4。</w:t>
            </w:r>
          </w:p>
          <w:p w14:paraId="10F1F34C">
            <w:pPr>
              <w:pStyle w:val="12"/>
              <w:keepNext w:val="0"/>
              <w:keepLines w:val="0"/>
              <w:pageBreakBefore w:val="0"/>
              <w:widowControl w:val="0"/>
              <w:kinsoku/>
              <w:wordWrap/>
              <w:overflowPunct/>
              <w:topLinePunct w:val="0"/>
              <w:autoSpaceDE/>
              <w:autoSpaceDN/>
              <w:bidi w:val="0"/>
              <w:adjustRightInd w:val="0"/>
              <w:snapToGrid w:val="0"/>
              <w:spacing w:before="181" w:beforeLines="50" w:after="181" w:afterLines="50"/>
              <w:textAlignment w:val="auto"/>
              <w:rPr>
                <w:rFonts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表7-</w:t>
            </w:r>
            <w:r>
              <w:rPr>
                <w:rFonts w:hint="eastAsia" w:asciiTheme="minorEastAsia" w:hAnsiTheme="minorEastAsia" w:eastAsiaTheme="minorEastAsia" w:cstheme="minorEastAsia"/>
                <w:b/>
                <w:kern w:val="2"/>
                <w:sz w:val="24"/>
                <w:szCs w:val="24"/>
                <w:highlight w:val="none"/>
                <w:lang w:val="en-US" w:eastAsia="zh-CN"/>
              </w:rPr>
              <w:t>3</w:t>
            </w:r>
            <w:r>
              <w:rPr>
                <w:rFonts w:hint="eastAsia" w:asciiTheme="minorEastAsia" w:hAnsiTheme="minorEastAsia" w:eastAsiaTheme="minorEastAsia" w:cstheme="minorEastAsia"/>
                <w:b/>
                <w:kern w:val="2"/>
                <w:sz w:val="24"/>
                <w:szCs w:val="24"/>
                <w:highlight w:val="none"/>
              </w:rPr>
              <w:t xml:space="preserve">  无组织废气检测期间气象记录（2023.</w:t>
            </w:r>
            <w:r>
              <w:rPr>
                <w:rFonts w:hint="eastAsia" w:asciiTheme="minorEastAsia" w:hAnsiTheme="minorEastAsia" w:eastAsiaTheme="minorEastAsia" w:cstheme="minorEastAsia"/>
                <w:b/>
                <w:kern w:val="2"/>
                <w:sz w:val="24"/>
                <w:szCs w:val="24"/>
                <w:highlight w:val="none"/>
                <w:lang w:val="en-US" w:eastAsia="zh-CN"/>
              </w:rPr>
              <w:t>12.25-12.26</w:t>
            </w:r>
            <w:r>
              <w:rPr>
                <w:rFonts w:hint="eastAsia" w:asciiTheme="minorEastAsia" w:hAnsiTheme="minorEastAsia" w:eastAsiaTheme="minorEastAsia" w:cstheme="minorEastAsia"/>
                <w:b/>
                <w:kern w:val="2"/>
                <w:sz w:val="24"/>
                <w:szCs w:val="24"/>
                <w:highlight w:val="none"/>
              </w:rPr>
              <w:t>）</w:t>
            </w:r>
          </w:p>
          <w:tbl>
            <w:tblPr>
              <w:tblStyle w:val="27"/>
              <w:tblW w:w="498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66"/>
              <w:gridCol w:w="1108"/>
              <w:gridCol w:w="1849"/>
              <w:gridCol w:w="1399"/>
              <w:gridCol w:w="1292"/>
              <w:gridCol w:w="1541"/>
              <w:gridCol w:w="1063"/>
            </w:tblGrid>
            <w:tr w14:paraId="35AA827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754" w:type="pct"/>
                  <w:vAlign w:val="center"/>
                </w:tcPr>
                <w:p w14:paraId="3E83ABA6">
                  <w:pPr>
                    <w:spacing w:after="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检测日期</w:t>
                  </w:r>
                </w:p>
              </w:tc>
              <w:tc>
                <w:tcPr>
                  <w:tcW w:w="570" w:type="pct"/>
                  <w:vAlign w:val="center"/>
                </w:tcPr>
                <w:p w14:paraId="1446BD60">
                  <w:pPr>
                    <w:spacing w:after="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时间</w:t>
                  </w:r>
                </w:p>
              </w:tc>
              <w:tc>
                <w:tcPr>
                  <w:tcW w:w="951" w:type="pct"/>
                  <w:vAlign w:val="center"/>
                </w:tcPr>
                <w:p w14:paraId="11CA133A">
                  <w:pPr>
                    <w:spacing w:after="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天气</w:t>
                  </w:r>
                </w:p>
              </w:tc>
              <w:tc>
                <w:tcPr>
                  <w:tcW w:w="719" w:type="pct"/>
                  <w:vAlign w:val="center"/>
                </w:tcPr>
                <w:p w14:paraId="42FB97CB">
                  <w:pPr>
                    <w:spacing w:after="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气压(kPa)</w:t>
                  </w:r>
                </w:p>
              </w:tc>
              <w:tc>
                <w:tcPr>
                  <w:tcW w:w="664" w:type="pct"/>
                  <w:vAlign w:val="center"/>
                </w:tcPr>
                <w:p w14:paraId="1ECFAEDE">
                  <w:pPr>
                    <w:spacing w:after="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气温(℃)</w:t>
                  </w:r>
                </w:p>
              </w:tc>
              <w:tc>
                <w:tcPr>
                  <w:tcW w:w="792" w:type="pct"/>
                  <w:vAlign w:val="center"/>
                </w:tcPr>
                <w:p w14:paraId="1EA47CD4">
                  <w:pPr>
                    <w:spacing w:after="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风速(m/s)</w:t>
                  </w:r>
                </w:p>
              </w:tc>
              <w:tc>
                <w:tcPr>
                  <w:tcW w:w="546" w:type="pct"/>
                  <w:vAlign w:val="center"/>
                </w:tcPr>
                <w:p w14:paraId="324D3FC6">
                  <w:pPr>
                    <w:spacing w:after="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风向</w:t>
                  </w:r>
                </w:p>
              </w:tc>
            </w:tr>
            <w:tr w14:paraId="3CDB8F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754" w:type="pct"/>
                  <w:vMerge w:val="restart"/>
                  <w:vAlign w:val="center"/>
                </w:tcPr>
                <w:p w14:paraId="28B0FA87">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2023.</w:t>
                  </w:r>
                  <w:r>
                    <w:rPr>
                      <w:rFonts w:hint="eastAsia" w:ascii="Times New Roman" w:hAnsi="Times New Roman" w:eastAsia="宋体" w:cs="Times New Roman"/>
                      <w:sz w:val="21"/>
                      <w:szCs w:val="21"/>
                      <w:lang w:val="en-US" w:eastAsia="zh-CN"/>
                    </w:rPr>
                    <w:t>12.25</w:t>
                  </w:r>
                </w:p>
              </w:tc>
              <w:tc>
                <w:tcPr>
                  <w:tcW w:w="570" w:type="pct"/>
                  <w:vAlign w:val="center"/>
                </w:tcPr>
                <w:p w14:paraId="4F751E64">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w:t>
                  </w:r>
                  <w:r>
                    <w:rPr>
                      <w:rFonts w:hint="eastAsia" w:ascii="Times New Roman" w:hAnsi="Times New Roman" w:eastAsia="宋体" w:cs="Times New Roman"/>
                      <w:sz w:val="21"/>
                      <w:szCs w:val="21"/>
                      <w:lang w:val="en-US" w:eastAsia="zh-CN"/>
                    </w:rPr>
                    <w:t>36</w:t>
                  </w:r>
                </w:p>
              </w:tc>
              <w:tc>
                <w:tcPr>
                  <w:tcW w:w="951" w:type="pct"/>
                  <w:vMerge w:val="restart"/>
                  <w:vAlign w:val="center"/>
                </w:tcPr>
                <w:p w14:paraId="614F6A85">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晴</w:t>
                  </w:r>
                </w:p>
              </w:tc>
              <w:tc>
                <w:tcPr>
                  <w:tcW w:w="719" w:type="pct"/>
                  <w:vAlign w:val="center"/>
                </w:tcPr>
                <w:p w14:paraId="58069456">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102.85</w:t>
                  </w:r>
                </w:p>
              </w:tc>
              <w:tc>
                <w:tcPr>
                  <w:tcW w:w="664" w:type="pct"/>
                  <w:vAlign w:val="center"/>
                </w:tcPr>
                <w:p w14:paraId="4F85F3FA">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792" w:type="pct"/>
                  <w:vAlign w:val="center"/>
                </w:tcPr>
                <w:p w14:paraId="08AD4585">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c>
                <w:tcPr>
                  <w:tcW w:w="546" w:type="pct"/>
                  <w:vMerge w:val="restart"/>
                  <w:vAlign w:val="center"/>
                </w:tcPr>
                <w:p w14:paraId="4FD63835">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东</w:t>
                  </w:r>
                </w:p>
              </w:tc>
            </w:tr>
            <w:tr w14:paraId="5887A4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754" w:type="pct"/>
                  <w:vMerge w:val="continue"/>
                  <w:vAlign w:val="center"/>
                </w:tcPr>
                <w:p w14:paraId="76393127">
                  <w:pPr>
                    <w:spacing w:after="0"/>
                    <w:jc w:val="center"/>
                    <w:rPr>
                      <w:rFonts w:ascii="Times New Roman" w:hAnsi="Times New Roman" w:eastAsia="宋体" w:cs="Times New Roman"/>
                      <w:sz w:val="21"/>
                      <w:szCs w:val="21"/>
                    </w:rPr>
                  </w:pPr>
                </w:p>
              </w:tc>
              <w:tc>
                <w:tcPr>
                  <w:tcW w:w="570" w:type="pct"/>
                  <w:vAlign w:val="center"/>
                </w:tcPr>
                <w:p w14:paraId="663CDF2E">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11:</w:t>
                  </w:r>
                  <w:r>
                    <w:rPr>
                      <w:rFonts w:hint="eastAsia" w:ascii="Times New Roman" w:hAnsi="Times New Roman" w:eastAsia="宋体" w:cs="Times New Roman"/>
                      <w:sz w:val="21"/>
                      <w:szCs w:val="21"/>
                      <w:lang w:val="en-US" w:eastAsia="zh-CN"/>
                    </w:rPr>
                    <w:t>37</w:t>
                  </w:r>
                </w:p>
              </w:tc>
              <w:tc>
                <w:tcPr>
                  <w:tcW w:w="951" w:type="pct"/>
                  <w:vMerge w:val="continue"/>
                  <w:vAlign w:val="center"/>
                </w:tcPr>
                <w:p w14:paraId="2C729033">
                  <w:pPr>
                    <w:spacing w:after="0"/>
                    <w:jc w:val="center"/>
                    <w:rPr>
                      <w:rFonts w:ascii="Times New Roman" w:hAnsi="Times New Roman" w:eastAsia="宋体" w:cs="Times New Roman"/>
                      <w:sz w:val="21"/>
                      <w:szCs w:val="21"/>
                    </w:rPr>
                  </w:pPr>
                </w:p>
              </w:tc>
              <w:tc>
                <w:tcPr>
                  <w:tcW w:w="719" w:type="pct"/>
                  <w:vAlign w:val="center"/>
                </w:tcPr>
                <w:p w14:paraId="7585FAC4">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102.74</w:t>
                  </w:r>
                </w:p>
              </w:tc>
              <w:tc>
                <w:tcPr>
                  <w:tcW w:w="664" w:type="pct"/>
                  <w:vAlign w:val="center"/>
                </w:tcPr>
                <w:p w14:paraId="596AEAFB">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792" w:type="pct"/>
                  <w:vAlign w:val="center"/>
                </w:tcPr>
                <w:p w14:paraId="74ECE5E5">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46" w:type="pct"/>
                  <w:vMerge w:val="continue"/>
                  <w:vAlign w:val="center"/>
                </w:tcPr>
                <w:p w14:paraId="71CE0042">
                  <w:pPr>
                    <w:spacing w:after="0"/>
                    <w:jc w:val="center"/>
                    <w:rPr>
                      <w:rFonts w:ascii="Times New Roman" w:hAnsi="Times New Roman" w:eastAsia="宋体" w:cs="Times New Roman"/>
                      <w:sz w:val="21"/>
                      <w:szCs w:val="21"/>
                    </w:rPr>
                  </w:pPr>
                </w:p>
              </w:tc>
            </w:tr>
            <w:tr w14:paraId="7A7E1CF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754" w:type="pct"/>
                  <w:vMerge w:val="continue"/>
                  <w:vAlign w:val="center"/>
                </w:tcPr>
                <w:p w14:paraId="00E02E50">
                  <w:pPr>
                    <w:spacing w:after="0"/>
                    <w:jc w:val="center"/>
                    <w:rPr>
                      <w:rFonts w:ascii="Times New Roman" w:hAnsi="Times New Roman" w:eastAsia="宋体" w:cs="Times New Roman"/>
                      <w:sz w:val="21"/>
                      <w:szCs w:val="21"/>
                    </w:rPr>
                  </w:pPr>
                </w:p>
              </w:tc>
              <w:tc>
                <w:tcPr>
                  <w:tcW w:w="570" w:type="pct"/>
                  <w:vAlign w:val="center"/>
                </w:tcPr>
                <w:p w14:paraId="2CD6B735">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40</w:t>
                  </w:r>
                </w:p>
              </w:tc>
              <w:tc>
                <w:tcPr>
                  <w:tcW w:w="951" w:type="pct"/>
                  <w:vMerge w:val="continue"/>
                  <w:vAlign w:val="center"/>
                </w:tcPr>
                <w:p w14:paraId="1433111C">
                  <w:pPr>
                    <w:spacing w:after="0"/>
                    <w:jc w:val="center"/>
                    <w:rPr>
                      <w:rFonts w:ascii="Times New Roman" w:hAnsi="Times New Roman" w:eastAsia="宋体" w:cs="Times New Roman"/>
                      <w:sz w:val="21"/>
                      <w:szCs w:val="21"/>
                    </w:rPr>
                  </w:pPr>
                </w:p>
              </w:tc>
              <w:tc>
                <w:tcPr>
                  <w:tcW w:w="719" w:type="pct"/>
                  <w:vAlign w:val="center"/>
                </w:tcPr>
                <w:p w14:paraId="2C618469">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102.51</w:t>
                  </w:r>
                </w:p>
              </w:tc>
              <w:tc>
                <w:tcPr>
                  <w:tcW w:w="664" w:type="pct"/>
                  <w:vAlign w:val="center"/>
                </w:tcPr>
                <w:p w14:paraId="548C732B">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792" w:type="pct"/>
                  <w:vAlign w:val="center"/>
                </w:tcPr>
                <w:p w14:paraId="2A24F564">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546" w:type="pct"/>
                  <w:vMerge w:val="continue"/>
                  <w:vAlign w:val="center"/>
                </w:tcPr>
                <w:p w14:paraId="35DD2616">
                  <w:pPr>
                    <w:spacing w:after="0"/>
                    <w:jc w:val="center"/>
                    <w:rPr>
                      <w:rFonts w:ascii="Times New Roman" w:hAnsi="Times New Roman" w:eastAsia="宋体" w:cs="Times New Roman"/>
                      <w:sz w:val="21"/>
                      <w:szCs w:val="21"/>
                    </w:rPr>
                  </w:pPr>
                </w:p>
              </w:tc>
            </w:tr>
            <w:tr w14:paraId="743E0C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754" w:type="pct"/>
                  <w:vMerge w:val="restart"/>
                  <w:vAlign w:val="center"/>
                </w:tcPr>
                <w:p w14:paraId="4F6C06EA">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2023.</w:t>
                  </w:r>
                  <w:r>
                    <w:rPr>
                      <w:rFonts w:hint="eastAsia" w:ascii="Times New Roman" w:hAnsi="Times New Roman" w:eastAsia="宋体" w:cs="Times New Roman"/>
                      <w:sz w:val="21"/>
                      <w:szCs w:val="21"/>
                      <w:lang w:val="en-US" w:eastAsia="zh-CN"/>
                    </w:rPr>
                    <w:t>12.26</w:t>
                  </w:r>
                </w:p>
              </w:tc>
              <w:tc>
                <w:tcPr>
                  <w:tcW w:w="570" w:type="pct"/>
                  <w:vAlign w:val="center"/>
                </w:tcPr>
                <w:p w14:paraId="6DB06167">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56</w:t>
                  </w:r>
                </w:p>
              </w:tc>
              <w:tc>
                <w:tcPr>
                  <w:tcW w:w="951" w:type="pct"/>
                  <w:vMerge w:val="restart"/>
                  <w:vAlign w:val="center"/>
                </w:tcPr>
                <w:p w14:paraId="216C9665">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晴</w:t>
                  </w:r>
                </w:p>
              </w:tc>
              <w:tc>
                <w:tcPr>
                  <w:tcW w:w="719" w:type="pct"/>
                  <w:vAlign w:val="center"/>
                </w:tcPr>
                <w:p w14:paraId="6394CDAD">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102.71</w:t>
                  </w:r>
                </w:p>
              </w:tc>
              <w:tc>
                <w:tcPr>
                  <w:tcW w:w="664" w:type="pct"/>
                  <w:vAlign w:val="center"/>
                </w:tcPr>
                <w:p w14:paraId="64A2221F">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792" w:type="pct"/>
                  <w:vAlign w:val="center"/>
                </w:tcPr>
                <w:p w14:paraId="0B2837B6">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546" w:type="pct"/>
                  <w:vMerge w:val="restart"/>
                  <w:vAlign w:val="center"/>
                </w:tcPr>
                <w:p w14:paraId="10F4AF6D">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西</w:t>
                  </w:r>
                </w:p>
              </w:tc>
            </w:tr>
            <w:tr w14:paraId="1DCFA4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754" w:type="pct"/>
                  <w:vMerge w:val="continue"/>
                  <w:vAlign w:val="center"/>
                </w:tcPr>
                <w:p w14:paraId="0534A3BD">
                  <w:pPr>
                    <w:spacing w:after="0"/>
                    <w:jc w:val="center"/>
                    <w:rPr>
                      <w:rFonts w:ascii="Times New Roman" w:hAnsi="Times New Roman" w:eastAsia="宋体" w:cs="Times New Roman"/>
                      <w:sz w:val="21"/>
                      <w:szCs w:val="21"/>
                    </w:rPr>
                  </w:pPr>
                </w:p>
              </w:tc>
              <w:tc>
                <w:tcPr>
                  <w:tcW w:w="570" w:type="pct"/>
                  <w:vAlign w:val="center"/>
                </w:tcPr>
                <w:p w14:paraId="080BA998">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57</w:t>
                  </w:r>
                </w:p>
              </w:tc>
              <w:tc>
                <w:tcPr>
                  <w:tcW w:w="951" w:type="pct"/>
                  <w:vMerge w:val="continue"/>
                  <w:vAlign w:val="center"/>
                </w:tcPr>
                <w:p w14:paraId="0887524D">
                  <w:pPr>
                    <w:spacing w:after="0"/>
                    <w:jc w:val="center"/>
                    <w:rPr>
                      <w:rFonts w:ascii="Times New Roman" w:hAnsi="Times New Roman" w:eastAsia="宋体" w:cs="Times New Roman"/>
                      <w:sz w:val="21"/>
                      <w:szCs w:val="21"/>
                    </w:rPr>
                  </w:pPr>
                </w:p>
              </w:tc>
              <w:tc>
                <w:tcPr>
                  <w:tcW w:w="719" w:type="pct"/>
                  <w:vAlign w:val="center"/>
                </w:tcPr>
                <w:p w14:paraId="16583929">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102.51</w:t>
                  </w:r>
                </w:p>
              </w:tc>
              <w:tc>
                <w:tcPr>
                  <w:tcW w:w="664" w:type="pct"/>
                  <w:vAlign w:val="center"/>
                </w:tcPr>
                <w:p w14:paraId="21CE114C">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792" w:type="pct"/>
                  <w:vAlign w:val="center"/>
                </w:tcPr>
                <w:p w14:paraId="1174A995">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c>
                <w:tcPr>
                  <w:tcW w:w="546" w:type="pct"/>
                  <w:vMerge w:val="continue"/>
                  <w:vAlign w:val="center"/>
                </w:tcPr>
                <w:p w14:paraId="294F2AF1">
                  <w:pPr>
                    <w:widowControl w:val="0"/>
                    <w:spacing w:after="0"/>
                    <w:jc w:val="center"/>
                    <w:rPr>
                      <w:rFonts w:ascii="Times New Roman" w:hAnsi="Times New Roman" w:eastAsia="宋体" w:cs="Times New Roman"/>
                      <w:sz w:val="18"/>
                      <w:szCs w:val="18"/>
                    </w:rPr>
                  </w:pPr>
                </w:p>
              </w:tc>
            </w:tr>
            <w:tr w14:paraId="6E1B0F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754" w:type="pct"/>
                  <w:vMerge w:val="continue"/>
                  <w:vAlign w:val="center"/>
                </w:tcPr>
                <w:p w14:paraId="1F865784">
                  <w:pPr>
                    <w:spacing w:after="0"/>
                    <w:jc w:val="center"/>
                    <w:rPr>
                      <w:rFonts w:ascii="Times New Roman" w:hAnsi="Times New Roman" w:eastAsia="宋体" w:cs="Times New Roman"/>
                      <w:sz w:val="21"/>
                      <w:szCs w:val="21"/>
                    </w:rPr>
                  </w:pPr>
                </w:p>
              </w:tc>
              <w:tc>
                <w:tcPr>
                  <w:tcW w:w="570" w:type="pct"/>
                  <w:vAlign w:val="center"/>
                </w:tcPr>
                <w:p w14:paraId="5F903D37">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13:</w:t>
                  </w:r>
                  <w:r>
                    <w:rPr>
                      <w:rFonts w:hint="eastAsia" w:ascii="Times New Roman" w:hAnsi="Times New Roman" w:eastAsia="宋体" w:cs="Times New Roman"/>
                      <w:sz w:val="21"/>
                      <w:szCs w:val="21"/>
                      <w:lang w:val="en-US" w:eastAsia="zh-CN"/>
                    </w:rPr>
                    <w:t>00</w:t>
                  </w:r>
                </w:p>
              </w:tc>
              <w:tc>
                <w:tcPr>
                  <w:tcW w:w="951" w:type="pct"/>
                  <w:vMerge w:val="continue"/>
                  <w:vAlign w:val="center"/>
                </w:tcPr>
                <w:p w14:paraId="1ED4D17E">
                  <w:pPr>
                    <w:spacing w:after="0"/>
                    <w:jc w:val="center"/>
                    <w:rPr>
                      <w:rFonts w:ascii="Times New Roman" w:hAnsi="Times New Roman" w:eastAsia="宋体" w:cs="Times New Roman"/>
                      <w:sz w:val="21"/>
                      <w:szCs w:val="21"/>
                    </w:rPr>
                  </w:pPr>
                </w:p>
              </w:tc>
              <w:tc>
                <w:tcPr>
                  <w:tcW w:w="719" w:type="pct"/>
                  <w:vAlign w:val="center"/>
                </w:tcPr>
                <w:p w14:paraId="1C465D3B">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102.41</w:t>
                  </w:r>
                </w:p>
              </w:tc>
              <w:tc>
                <w:tcPr>
                  <w:tcW w:w="664" w:type="pct"/>
                  <w:vAlign w:val="center"/>
                </w:tcPr>
                <w:p w14:paraId="7A5A841B">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792" w:type="pct"/>
                  <w:vAlign w:val="center"/>
                </w:tcPr>
                <w:p w14:paraId="2D03F4A3">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w:t>
                  </w:r>
                </w:p>
              </w:tc>
              <w:tc>
                <w:tcPr>
                  <w:tcW w:w="546" w:type="pct"/>
                  <w:vMerge w:val="continue"/>
                  <w:vAlign w:val="center"/>
                </w:tcPr>
                <w:p w14:paraId="4818E328">
                  <w:pPr>
                    <w:widowControl w:val="0"/>
                    <w:spacing w:after="0"/>
                    <w:jc w:val="center"/>
                    <w:rPr>
                      <w:rFonts w:ascii="Times New Roman" w:hAnsi="Times New Roman" w:eastAsia="宋体" w:cs="Times New Roman"/>
                      <w:sz w:val="18"/>
                      <w:szCs w:val="18"/>
                    </w:rPr>
                  </w:pPr>
                </w:p>
              </w:tc>
            </w:tr>
          </w:tbl>
          <w:p w14:paraId="43889EFE">
            <w:pPr>
              <w:pStyle w:val="12"/>
              <w:keepNext w:val="0"/>
              <w:keepLines w:val="0"/>
              <w:pageBreakBefore w:val="0"/>
              <w:widowControl w:val="0"/>
              <w:kinsoku/>
              <w:wordWrap/>
              <w:overflowPunct/>
              <w:topLinePunct w:val="0"/>
              <w:autoSpaceDE/>
              <w:autoSpaceDN/>
              <w:bidi w:val="0"/>
              <w:adjustRightInd w:val="0"/>
              <w:snapToGrid w:val="0"/>
              <w:spacing w:before="181" w:beforeLines="50" w:after="181" w:afterLines="50"/>
              <w:textAlignment w:val="auto"/>
              <w:rPr>
                <w:rFonts w:hint="eastAsia" w:asciiTheme="minorEastAsia" w:hAnsiTheme="minorEastAsia" w:eastAsiaTheme="minorEastAsia" w:cstheme="minorEastAsia"/>
                <w:b/>
                <w:kern w:val="2"/>
                <w:sz w:val="24"/>
                <w:szCs w:val="24"/>
                <w:highlight w:val="none"/>
              </w:rPr>
            </w:pPr>
            <w:r>
              <w:rPr>
                <w:rFonts w:hint="eastAsia" w:asciiTheme="minorEastAsia" w:hAnsiTheme="minorEastAsia" w:eastAsiaTheme="minorEastAsia" w:cstheme="minorEastAsia"/>
                <w:b/>
                <w:kern w:val="2"/>
                <w:sz w:val="24"/>
                <w:szCs w:val="24"/>
                <w:highlight w:val="none"/>
              </w:rPr>
              <w:t>表7-</w:t>
            </w:r>
            <w:r>
              <w:rPr>
                <w:rFonts w:hint="eastAsia" w:asciiTheme="minorEastAsia" w:hAnsiTheme="minorEastAsia" w:eastAsiaTheme="minorEastAsia" w:cstheme="minorEastAsia"/>
                <w:b/>
                <w:kern w:val="2"/>
                <w:sz w:val="24"/>
                <w:szCs w:val="24"/>
                <w:highlight w:val="none"/>
                <w:lang w:val="en-US" w:eastAsia="zh-CN"/>
              </w:rPr>
              <w:t>4</w:t>
            </w:r>
            <w:r>
              <w:rPr>
                <w:rFonts w:hint="eastAsia" w:asciiTheme="minorEastAsia" w:hAnsiTheme="minorEastAsia" w:eastAsiaTheme="minorEastAsia" w:cstheme="minorEastAsia"/>
                <w:b/>
                <w:kern w:val="2"/>
                <w:sz w:val="24"/>
                <w:szCs w:val="24"/>
                <w:highlight w:val="none"/>
              </w:rPr>
              <w:t xml:space="preserve">  无组织废气检测结果（2023.</w:t>
            </w:r>
            <w:r>
              <w:rPr>
                <w:rFonts w:hint="eastAsia" w:asciiTheme="minorEastAsia" w:hAnsiTheme="minorEastAsia" w:eastAsiaTheme="minorEastAsia" w:cstheme="minorEastAsia"/>
                <w:b/>
                <w:kern w:val="2"/>
                <w:sz w:val="24"/>
                <w:szCs w:val="24"/>
                <w:highlight w:val="none"/>
                <w:lang w:val="en-US" w:eastAsia="zh-CN"/>
              </w:rPr>
              <w:t>12.25-12.26</w:t>
            </w:r>
            <w:r>
              <w:rPr>
                <w:rFonts w:hint="eastAsia" w:asciiTheme="minorEastAsia" w:hAnsiTheme="minorEastAsia" w:eastAsiaTheme="minorEastAsia" w:cstheme="minorEastAsia"/>
                <w:b/>
                <w:kern w:val="2"/>
                <w:sz w:val="24"/>
                <w:szCs w:val="24"/>
                <w:highlight w:val="none"/>
              </w:rPr>
              <w:t>）</w:t>
            </w:r>
          </w:p>
          <w:tbl>
            <w:tblPr>
              <w:tblStyle w:val="27"/>
              <w:tblW w:w="4971"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28"/>
              <w:gridCol w:w="1385"/>
              <w:gridCol w:w="1292"/>
              <w:gridCol w:w="1559"/>
              <w:gridCol w:w="1559"/>
              <w:gridCol w:w="1559"/>
              <w:gridCol w:w="1108"/>
            </w:tblGrid>
            <w:tr w14:paraId="09C3DE3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restart"/>
                  <w:vAlign w:val="center"/>
                </w:tcPr>
                <w:p w14:paraId="590C4F7A">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采样</w:t>
                  </w:r>
                </w:p>
                <w:p w14:paraId="079D60E4">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时间</w:t>
                  </w:r>
                </w:p>
              </w:tc>
              <w:tc>
                <w:tcPr>
                  <w:tcW w:w="714" w:type="pct"/>
                  <w:vMerge w:val="restart"/>
                  <w:vAlign w:val="center"/>
                </w:tcPr>
                <w:p w14:paraId="44E105D7">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检测项目</w:t>
                  </w:r>
                </w:p>
                <w:p w14:paraId="04BDC236">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(单位)</w:t>
                  </w:r>
                </w:p>
              </w:tc>
              <w:tc>
                <w:tcPr>
                  <w:tcW w:w="666" w:type="pct"/>
                  <w:vMerge w:val="restart"/>
                  <w:vAlign w:val="center"/>
                </w:tcPr>
                <w:p w14:paraId="72151DCC">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采样点位</w:t>
                  </w:r>
                </w:p>
              </w:tc>
              <w:tc>
                <w:tcPr>
                  <w:tcW w:w="2413" w:type="pct"/>
                  <w:gridSpan w:val="3"/>
                  <w:vAlign w:val="center"/>
                </w:tcPr>
                <w:p w14:paraId="10AC7BDE">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检测结果</w:t>
                  </w:r>
                  <w:r>
                    <w:rPr>
                      <w:rFonts w:hint="eastAsia" w:ascii="Times New Roman" w:hAnsi="Times New Roman" w:eastAsia="宋体" w:cs="Times New Roman"/>
                      <w:sz w:val="21"/>
                      <w:szCs w:val="21"/>
                    </w:rPr>
                    <w:t>（mg/m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w:t>
                  </w:r>
                </w:p>
              </w:tc>
              <w:tc>
                <w:tcPr>
                  <w:tcW w:w="571" w:type="pct"/>
                  <w:vMerge w:val="restart"/>
                  <w:vAlign w:val="center"/>
                </w:tcPr>
                <w:p w14:paraId="5BA9C7C1">
                  <w:pPr>
                    <w:spacing w:after="0"/>
                    <w:jc w:val="center"/>
                    <w:rPr>
                      <w:rFonts w:ascii="Times New Roman" w:hAnsi="Times New Roman" w:eastAsia="宋体" w:cs="Times New Roman"/>
                      <w:sz w:val="21"/>
                      <w:szCs w:val="21"/>
                    </w:rPr>
                  </w:pPr>
                  <w:r>
                    <w:rPr>
                      <w:rFonts w:ascii="Times New Roman" w:hAnsi="Times New Roman" w:eastAsia="宋体" w:cs="Times New Roman"/>
                      <w:b/>
                      <w:bCs/>
                      <w:sz w:val="21"/>
                      <w:szCs w:val="21"/>
                    </w:rPr>
                    <w:t>标准限值</w:t>
                  </w:r>
                  <w:r>
                    <w:rPr>
                      <w:rFonts w:hint="eastAsia" w:ascii="Times New Roman" w:hAnsi="Times New Roman" w:eastAsia="宋体" w:cs="Times New Roman"/>
                      <w:sz w:val="21"/>
                      <w:szCs w:val="21"/>
                    </w:rPr>
                    <w:t>（mg/m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w:t>
                  </w:r>
                </w:p>
              </w:tc>
            </w:tr>
            <w:tr w14:paraId="689D6A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continue"/>
                  <w:vAlign w:val="center"/>
                </w:tcPr>
                <w:p w14:paraId="512B3D55">
                  <w:pPr>
                    <w:spacing w:after="0"/>
                    <w:jc w:val="center"/>
                    <w:rPr>
                      <w:rFonts w:ascii="Times New Roman" w:hAnsi="Times New Roman" w:eastAsia="宋体" w:cs="Times New Roman"/>
                      <w:b/>
                      <w:bCs/>
                      <w:sz w:val="18"/>
                      <w:szCs w:val="18"/>
                    </w:rPr>
                  </w:pPr>
                </w:p>
              </w:tc>
              <w:tc>
                <w:tcPr>
                  <w:tcW w:w="714" w:type="pct"/>
                  <w:vMerge w:val="continue"/>
                  <w:vAlign w:val="center"/>
                </w:tcPr>
                <w:p w14:paraId="3C9D3BF7">
                  <w:pPr>
                    <w:spacing w:after="0"/>
                    <w:jc w:val="center"/>
                    <w:rPr>
                      <w:rFonts w:ascii="Times New Roman" w:hAnsi="Times New Roman" w:eastAsia="宋体" w:cs="Times New Roman"/>
                      <w:b/>
                      <w:bCs/>
                      <w:sz w:val="18"/>
                      <w:szCs w:val="18"/>
                    </w:rPr>
                  </w:pPr>
                </w:p>
              </w:tc>
              <w:tc>
                <w:tcPr>
                  <w:tcW w:w="666" w:type="pct"/>
                  <w:vMerge w:val="continue"/>
                  <w:vAlign w:val="center"/>
                </w:tcPr>
                <w:p w14:paraId="106D1E8E">
                  <w:pPr>
                    <w:spacing w:after="0"/>
                    <w:jc w:val="center"/>
                    <w:rPr>
                      <w:rFonts w:ascii="Times New Roman" w:hAnsi="Times New Roman" w:eastAsia="宋体" w:cs="Times New Roman"/>
                      <w:b/>
                      <w:bCs/>
                      <w:sz w:val="18"/>
                      <w:szCs w:val="18"/>
                    </w:rPr>
                  </w:pPr>
                </w:p>
              </w:tc>
              <w:tc>
                <w:tcPr>
                  <w:tcW w:w="804" w:type="pct"/>
                  <w:vAlign w:val="center"/>
                </w:tcPr>
                <w:p w14:paraId="3D10A585">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第一次</w:t>
                  </w:r>
                </w:p>
              </w:tc>
              <w:tc>
                <w:tcPr>
                  <w:tcW w:w="804" w:type="pct"/>
                  <w:vAlign w:val="center"/>
                </w:tcPr>
                <w:p w14:paraId="62FA879D">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第二次</w:t>
                  </w:r>
                </w:p>
              </w:tc>
              <w:tc>
                <w:tcPr>
                  <w:tcW w:w="804" w:type="pct"/>
                  <w:vAlign w:val="center"/>
                </w:tcPr>
                <w:p w14:paraId="3AD116CE">
                  <w:pPr>
                    <w:spacing w:after="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第三次</w:t>
                  </w:r>
                </w:p>
              </w:tc>
              <w:tc>
                <w:tcPr>
                  <w:tcW w:w="571" w:type="pct"/>
                  <w:vMerge w:val="continue"/>
                  <w:vAlign w:val="center"/>
                </w:tcPr>
                <w:p w14:paraId="0A3CA75E">
                  <w:pPr>
                    <w:spacing w:after="0"/>
                    <w:jc w:val="center"/>
                    <w:rPr>
                      <w:rFonts w:ascii="Times New Roman" w:hAnsi="Times New Roman" w:eastAsia="宋体" w:cs="Times New Roman"/>
                      <w:sz w:val="18"/>
                      <w:szCs w:val="18"/>
                    </w:rPr>
                  </w:pPr>
                </w:p>
              </w:tc>
            </w:tr>
            <w:tr w14:paraId="5F69787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restart"/>
                  <w:vAlign w:val="center"/>
                </w:tcPr>
                <w:p w14:paraId="5D741793">
                  <w:pPr>
                    <w:spacing w:after="0"/>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rPr>
                    <w:t>2023.</w:t>
                  </w:r>
                  <w:r>
                    <w:rPr>
                      <w:rFonts w:hint="eastAsia" w:ascii="Times New Roman" w:hAnsi="Times New Roman" w:eastAsia="宋体" w:cs="Times New Roman"/>
                      <w:sz w:val="21"/>
                      <w:szCs w:val="21"/>
                      <w:lang w:val="en-US" w:eastAsia="zh-CN"/>
                    </w:rPr>
                    <w:t>12.25</w:t>
                  </w:r>
                </w:p>
              </w:tc>
              <w:tc>
                <w:tcPr>
                  <w:tcW w:w="714" w:type="pct"/>
                  <w:vMerge w:val="restart"/>
                  <w:vAlign w:val="center"/>
                </w:tcPr>
                <w:p w14:paraId="45221306">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bidi="ar-SA"/>
                    </w:rPr>
                    <w:t>VOC</w:t>
                  </w:r>
                  <w:r>
                    <w:rPr>
                      <w:rFonts w:hint="eastAsia" w:ascii="Times New Roman" w:hAnsi="Times New Roman" w:eastAsia="宋体" w:cs="Times New Roman"/>
                      <w:sz w:val="21"/>
                      <w:szCs w:val="21"/>
                      <w:vertAlign w:val="subscript"/>
                      <w:lang w:val="en-US" w:eastAsia="zh-CN" w:bidi="ar-SA"/>
                    </w:rPr>
                    <w:t>S</w:t>
                  </w:r>
                  <w:r>
                    <w:rPr>
                      <w:rFonts w:hint="eastAsia" w:ascii="Times New Roman" w:hAnsi="Times New Roman" w:eastAsia="宋体" w:cs="Times New Roman"/>
                      <w:sz w:val="21"/>
                      <w:szCs w:val="21"/>
                      <w:lang w:val="en-US" w:eastAsia="zh-CN" w:bidi="ar-SA"/>
                    </w:rPr>
                    <w:t>（以非甲烷总烃计）</w:t>
                  </w:r>
                </w:p>
              </w:tc>
              <w:tc>
                <w:tcPr>
                  <w:tcW w:w="666" w:type="pct"/>
                  <w:vAlign w:val="center"/>
                </w:tcPr>
                <w:p w14:paraId="0BD05E01">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上风向1（参照点）</w:t>
                  </w:r>
                </w:p>
              </w:tc>
              <w:tc>
                <w:tcPr>
                  <w:tcW w:w="804" w:type="pct"/>
                  <w:vAlign w:val="center"/>
                </w:tcPr>
                <w:p w14:paraId="69365792">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1.05</w:t>
                  </w:r>
                </w:p>
              </w:tc>
              <w:tc>
                <w:tcPr>
                  <w:tcW w:w="804" w:type="pct"/>
                  <w:vAlign w:val="center"/>
                </w:tcPr>
                <w:p w14:paraId="57E48151">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1.03</w:t>
                  </w:r>
                </w:p>
              </w:tc>
              <w:tc>
                <w:tcPr>
                  <w:tcW w:w="804" w:type="pct"/>
                  <w:vAlign w:val="center"/>
                </w:tcPr>
                <w:p w14:paraId="4AF9B6CD">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1.04</w:t>
                  </w:r>
                </w:p>
              </w:tc>
              <w:tc>
                <w:tcPr>
                  <w:tcW w:w="571" w:type="pct"/>
                  <w:vMerge w:val="restart"/>
                  <w:vAlign w:val="center"/>
                </w:tcPr>
                <w:p w14:paraId="579CC33E">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r>
            <w:tr w14:paraId="5CF9CAD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continue"/>
                  <w:vAlign w:val="center"/>
                </w:tcPr>
                <w:p w14:paraId="16C31409">
                  <w:pPr>
                    <w:spacing w:after="0"/>
                    <w:jc w:val="center"/>
                    <w:rPr>
                      <w:rFonts w:ascii="Times New Roman" w:hAnsi="Times New Roman" w:eastAsia="宋体" w:cs="Times New Roman"/>
                      <w:sz w:val="21"/>
                      <w:szCs w:val="21"/>
                    </w:rPr>
                  </w:pPr>
                </w:p>
              </w:tc>
              <w:tc>
                <w:tcPr>
                  <w:tcW w:w="714" w:type="pct"/>
                  <w:vMerge w:val="continue"/>
                  <w:vAlign w:val="center"/>
                </w:tcPr>
                <w:p w14:paraId="17C31408">
                  <w:pPr>
                    <w:spacing w:after="0"/>
                    <w:jc w:val="center"/>
                    <w:rPr>
                      <w:rFonts w:ascii="Times New Roman" w:hAnsi="Times New Roman" w:eastAsia="宋体" w:cs="Times New Roman"/>
                      <w:sz w:val="21"/>
                      <w:szCs w:val="21"/>
                    </w:rPr>
                  </w:pPr>
                </w:p>
              </w:tc>
              <w:tc>
                <w:tcPr>
                  <w:tcW w:w="666" w:type="pct"/>
                  <w:vAlign w:val="center"/>
                </w:tcPr>
                <w:p w14:paraId="07A6BC27">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下风向2</w:t>
                  </w:r>
                </w:p>
                <w:p w14:paraId="7B1E915B">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（监控点）</w:t>
                  </w:r>
                </w:p>
              </w:tc>
              <w:tc>
                <w:tcPr>
                  <w:tcW w:w="804" w:type="pct"/>
                  <w:vAlign w:val="center"/>
                </w:tcPr>
                <w:p w14:paraId="25E9402D">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w:t>
                  </w:r>
                </w:p>
              </w:tc>
              <w:tc>
                <w:tcPr>
                  <w:tcW w:w="804" w:type="pct"/>
                  <w:vAlign w:val="center"/>
                </w:tcPr>
                <w:p w14:paraId="2115F86C">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1.34</w:t>
                  </w:r>
                </w:p>
              </w:tc>
              <w:tc>
                <w:tcPr>
                  <w:tcW w:w="804" w:type="pct"/>
                  <w:vAlign w:val="center"/>
                </w:tcPr>
                <w:p w14:paraId="22850D75">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1.52</w:t>
                  </w:r>
                </w:p>
              </w:tc>
              <w:tc>
                <w:tcPr>
                  <w:tcW w:w="571" w:type="pct"/>
                  <w:vMerge w:val="continue"/>
                  <w:vAlign w:val="center"/>
                </w:tcPr>
                <w:p w14:paraId="1CCFA5EA">
                  <w:pPr>
                    <w:spacing w:after="0"/>
                    <w:jc w:val="center"/>
                    <w:rPr>
                      <w:rFonts w:ascii="Times New Roman" w:hAnsi="Times New Roman" w:eastAsia="宋体" w:cs="Times New Roman"/>
                      <w:sz w:val="21"/>
                      <w:szCs w:val="21"/>
                    </w:rPr>
                  </w:pPr>
                </w:p>
              </w:tc>
            </w:tr>
            <w:tr w14:paraId="01AE74B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continue"/>
                  <w:vAlign w:val="center"/>
                </w:tcPr>
                <w:p w14:paraId="1EEB2592">
                  <w:pPr>
                    <w:spacing w:after="0"/>
                    <w:jc w:val="center"/>
                    <w:rPr>
                      <w:rFonts w:ascii="Times New Roman" w:hAnsi="Times New Roman" w:eastAsia="宋体" w:cs="Times New Roman"/>
                      <w:sz w:val="21"/>
                      <w:szCs w:val="21"/>
                    </w:rPr>
                  </w:pPr>
                </w:p>
              </w:tc>
              <w:tc>
                <w:tcPr>
                  <w:tcW w:w="714" w:type="pct"/>
                  <w:vMerge w:val="continue"/>
                  <w:vAlign w:val="center"/>
                </w:tcPr>
                <w:p w14:paraId="7C4FF651">
                  <w:pPr>
                    <w:spacing w:after="0"/>
                    <w:jc w:val="center"/>
                    <w:rPr>
                      <w:rFonts w:ascii="Times New Roman" w:hAnsi="Times New Roman" w:eastAsia="宋体" w:cs="Times New Roman"/>
                      <w:sz w:val="21"/>
                      <w:szCs w:val="21"/>
                    </w:rPr>
                  </w:pPr>
                </w:p>
              </w:tc>
              <w:tc>
                <w:tcPr>
                  <w:tcW w:w="666" w:type="pct"/>
                  <w:vAlign w:val="center"/>
                </w:tcPr>
                <w:p w14:paraId="4808DDD6">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下风向3</w:t>
                  </w:r>
                </w:p>
                <w:p w14:paraId="766F19BA">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（监控点）</w:t>
                  </w:r>
                </w:p>
              </w:tc>
              <w:tc>
                <w:tcPr>
                  <w:tcW w:w="804" w:type="pct"/>
                  <w:vAlign w:val="center"/>
                </w:tcPr>
                <w:p w14:paraId="3A8951DE">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w:t>
                  </w:r>
                </w:p>
              </w:tc>
              <w:tc>
                <w:tcPr>
                  <w:tcW w:w="804" w:type="pct"/>
                  <w:vAlign w:val="center"/>
                </w:tcPr>
                <w:p w14:paraId="4E81911E">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1.45</w:t>
                  </w:r>
                </w:p>
              </w:tc>
              <w:tc>
                <w:tcPr>
                  <w:tcW w:w="804" w:type="pct"/>
                  <w:vAlign w:val="center"/>
                </w:tcPr>
                <w:p w14:paraId="3C30E211">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1.55</w:t>
                  </w:r>
                </w:p>
              </w:tc>
              <w:tc>
                <w:tcPr>
                  <w:tcW w:w="571" w:type="pct"/>
                  <w:vMerge w:val="continue"/>
                  <w:vAlign w:val="center"/>
                </w:tcPr>
                <w:p w14:paraId="63411528">
                  <w:pPr>
                    <w:spacing w:after="0"/>
                    <w:jc w:val="center"/>
                    <w:rPr>
                      <w:rFonts w:ascii="Times New Roman" w:hAnsi="Times New Roman" w:eastAsia="宋体" w:cs="Times New Roman"/>
                      <w:sz w:val="21"/>
                      <w:szCs w:val="21"/>
                    </w:rPr>
                  </w:pPr>
                </w:p>
              </w:tc>
            </w:tr>
            <w:tr w14:paraId="359514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continue"/>
                  <w:vAlign w:val="center"/>
                </w:tcPr>
                <w:p w14:paraId="268DECF5">
                  <w:pPr>
                    <w:spacing w:after="0"/>
                    <w:jc w:val="center"/>
                    <w:rPr>
                      <w:rFonts w:ascii="Times New Roman" w:hAnsi="Times New Roman" w:eastAsia="宋体" w:cs="Times New Roman"/>
                      <w:sz w:val="21"/>
                      <w:szCs w:val="21"/>
                    </w:rPr>
                  </w:pPr>
                </w:p>
              </w:tc>
              <w:tc>
                <w:tcPr>
                  <w:tcW w:w="714" w:type="pct"/>
                  <w:vMerge w:val="continue"/>
                  <w:vAlign w:val="center"/>
                </w:tcPr>
                <w:p w14:paraId="7E887101">
                  <w:pPr>
                    <w:spacing w:after="0"/>
                    <w:jc w:val="center"/>
                    <w:rPr>
                      <w:rFonts w:ascii="Times New Roman" w:hAnsi="Times New Roman" w:eastAsia="宋体" w:cs="Times New Roman"/>
                      <w:sz w:val="21"/>
                      <w:szCs w:val="21"/>
                    </w:rPr>
                  </w:pPr>
                </w:p>
              </w:tc>
              <w:tc>
                <w:tcPr>
                  <w:tcW w:w="666" w:type="pct"/>
                  <w:vAlign w:val="center"/>
                </w:tcPr>
                <w:p w14:paraId="6142C775">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下风向4</w:t>
                  </w:r>
                </w:p>
                <w:p w14:paraId="12DEF726">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（监控点）</w:t>
                  </w:r>
                </w:p>
              </w:tc>
              <w:tc>
                <w:tcPr>
                  <w:tcW w:w="804" w:type="pct"/>
                  <w:vAlign w:val="center"/>
                </w:tcPr>
                <w:p w14:paraId="5091A39B">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1.49</w:t>
                  </w:r>
                </w:p>
              </w:tc>
              <w:tc>
                <w:tcPr>
                  <w:tcW w:w="804" w:type="pct"/>
                  <w:vAlign w:val="center"/>
                </w:tcPr>
                <w:p w14:paraId="5249E4EA">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1.49</w:t>
                  </w:r>
                </w:p>
              </w:tc>
              <w:tc>
                <w:tcPr>
                  <w:tcW w:w="804" w:type="pct"/>
                  <w:vAlign w:val="center"/>
                </w:tcPr>
                <w:p w14:paraId="660CD180">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1.51</w:t>
                  </w:r>
                </w:p>
              </w:tc>
              <w:tc>
                <w:tcPr>
                  <w:tcW w:w="571" w:type="pct"/>
                  <w:vMerge w:val="continue"/>
                  <w:vAlign w:val="center"/>
                </w:tcPr>
                <w:p w14:paraId="6AF2D863">
                  <w:pPr>
                    <w:spacing w:after="0"/>
                    <w:jc w:val="center"/>
                    <w:rPr>
                      <w:rFonts w:ascii="Times New Roman" w:hAnsi="Times New Roman" w:eastAsia="宋体" w:cs="Times New Roman"/>
                      <w:sz w:val="21"/>
                      <w:szCs w:val="21"/>
                    </w:rPr>
                  </w:pPr>
                </w:p>
              </w:tc>
            </w:tr>
            <w:tr w14:paraId="69D9D8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restart"/>
                  <w:vAlign w:val="center"/>
                </w:tcPr>
                <w:p w14:paraId="387C2828">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2023.</w:t>
                  </w:r>
                  <w:r>
                    <w:rPr>
                      <w:rFonts w:hint="eastAsia" w:ascii="Times New Roman" w:hAnsi="Times New Roman" w:eastAsia="宋体" w:cs="Times New Roman"/>
                      <w:sz w:val="21"/>
                      <w:szCs w:val="21"/>
                      <w:lang w:val="en-US" w:eastAsia="zh-CN"/>
                    </w:rPr>
                    <w:t>12.26</w:t>
                  </w:r>
                </w:p>
              </w:tc>
              <w:tc>
                <w:tcPr>
                  <w:tcW w:w="714" w:type="pct"/>
                  <w:vMerge w:val="restart"/>
                  <w:vAlign w:val="center"/>
                </w:tcPr>
                <w:p w14:paraId="0E1C663F">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bidi="ar-SA"/>
                    </w:rPr>
                    <w:t>VOC</w:t>
                  </w:r>
                  <w:r>
                    <w:rPr>
                      <w:rFonts w:hint="eastAsia" w:ascii="Times New Roman" w:hAnsi="Times New Roman" w:eastAsia="宋体" w:cs="Times New Roman"/>
                      <w:sz w:val="21"/>
                      <w:szCs w:val="21"/>
                      <w:vertAlign w:val="subscript"/>
                      <w:lang w:val="en-US" w:eastAsia="zh-CN" w:bidi="ar-SA"/>
                    </w:rPr>
                    <w:t>S</w:t>
                  </w:r>
                  <w:r>
                    <w:rPr>
                      <w:rFonts w:hint="eastAsia" w:ascii="Times New Roman" w:hAnsi="Times New Roman" w:eastAsia="宋体" w:cs="Times New Roman"/>
                      <w:sz w:val="21"/>
                      <w:szCs w:val="21"/>
                      <w:lang w:val="en-US" w:eastAsia="zh-CN" w:bidi="ar-SA"/>
                    </w:rPr>
                    <w:t>（以非甲烷总烃计）</w:t>
                  </w:r>
                </w:p>
              </w:tc>
              <w:tc>
                <w:tcPr>
                  <w:tcW w:w="666" w:type="pct"/>
                  <w:vAlign w:val="center"/>
                </w:tcPr>
                <w:p w14:paraId="44D5F4B1">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上风向1</w:t>
                  </w:r>
                </w:p>
                <w:p w14:paraId="036840AB">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（参照点）</w:t>
                  </w:r>
                </w:p>
              </w:tc>
              <w:tc>
                <w:tcPr>
                  <w:tcW w:w="804" w:type="pct"/>
                  <w:vAlign w:val="center"/>
                </w:tcPr>
                <w:p w14:paraId="0814377A">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1.06</w:t>
                  </w:r>
                </w:p>
              </w:tc>
              <w:tc>
                <w:tcPr>
                  <w:tcW w:w="804" w:type="pct"/>
                  <w:vAlign w:val="center"/>
                </w:tcPr>
                <w:p w14:paraId="14AD205A">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1.08</w:t>
                  </w:r>
                </w:p>
              </w:tc>
              <w:tc>
                <w:tcPr>
                  <w:tcW w:w="804" w:type="pct"/>
                  <w:vAlign w:val="center"/>
                </w:tcPr>
                <w:p w14:paraId="1F545DB6">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1.05</w:t>
                  </w:r>
                </w:p>
              </w:tc>
              <w:tc>
                <w:tcPr>
                  <w:tcW w:w="571" w:type="pct"/>
                  <w:vMerge w:val="restart"/>
                  <w:vAlign w:val="center"/>
                </w:tcPr>
                <w:p w14:paraId="24462E02">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r>
            <w:tr w14:paraId="330905D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continue"/>
                  <w:vAlign w:val="center"/>
                </w:tcPr>
                <w:p w14:paraId="6A4106CA">
                  <w:pPr>
                    <w:spacing w:after="0"/>
                    <w:jc w:val="center"/>
                    <w:rPr>
                      <w:rFonts w:ascii="Times New Roman" w:hAnsi="Times New Roman" w:eastAsia="宋体" w:cs="Times New Roman"/>
                      <w:sz w:val="21"/>
                      <w:szCs w:val="21"/>
                    </w:rPr>
                  </w:pPr>
                </w:p>
              </w:tc>
              <w:tc>
                <w:tcPr>
                  <w:tcW w:w="714" w:type="pct"/>
                  <w:vMerge w:val="continue"/>
                  <w:vAlign w:val="center"/>
                </w:tcPr>
                <w:p w14:paraId="670C18B8">
                  <w:pPr>
                    <w:spacing w:after="0"/>
                    <w:jc w:val="center"/>
                    <w:rPr>
                      <w:rFonts w:ascii="Times New Roman" w:hAnsi="Times New Roman" w:eastAsia="宋体" w:cs="Times New Roman"/>
                      <w:sz w:val="21"/>
                      <w:szCs w:val="21"/>
                    </w:rPr>
                  </w:pPr>
                </w:p>
              </w:tc>
              <w:tc>
                <w:tcPr>
                  <w:tcW w:w="666" w:type="pct"/>
                  <w:vAlign w:val="center"/>
                </w:tcPr>
                <w:p w14:paraId="1C6A9A40">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下风向2</w:t>
                  </w:r>
                </w:p>
                <w:p w14:paraId="133AFA94">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（监控点）</w:t>
                  </w:r>
                </w:p>
              </w:tc>
              <w:tc>
                <w:tcPr>
                  <w:tcW w:w="804" w:type="pct"/>
                  <w:vAlign w:val="center"/>
                </w:tcPr>
                <w:p w14:paraId="4C625E09">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1.48</w:t>
                  </w:r>
                </w:p>
              </w:tc>
              <w:tc>
                <w:tcPr>
                  <w:tcW w:w="804" w:type="pct"/>
                  <w:vAlign w:val="center"/>
                </w:tcPr>
                <w:p w14:paraId="47D32E21">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1.44</w:t>
                  </w:r>
                </w:p>
              </w:tc>
              <w:tc>
                <w:tcPr>
                  <w:tcW w:w="804" w:type="pct"/>
                  <w:vAlign w:val="center"/>
                </w:tcPr>
                <w:p w14:paraId="2C492B1B">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1.28</w:t>
                  </w:r>
                </w:p>
              </w:tc>
              <w:tc>
                <w:tcPr>
                  <w:tcW w:w="571" w:type="pct"/>
                  <w:vMerge w:val="continue"/>
                  <w:vAlign w:val="center"/>
                </w:tcPr>
                <w:p w14:paraId="44F49FA8">
                  <w:pPr>
                    <w:spacing w:after="0"/>
                    <w:jc w:val="center"/>
                    <w:rPr>
                      <w:rFonts w:ascii="Times New Roman" w:hAnsi="Times New Roman" w:eastAsia="宋体" w:cs="Times New Roman"/>
                      <w:sz w:val="18"/>
                      <w:szCs w:val="18"/>
                    </w:rPr>
                  </w:pPr>
                </w:p>
              </w:tc>
            </w:tr>
            <w:tr w14:paraId="2090F81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continue"/>
                  <w:vAlign w:val="center"/>
                </w:tcPr>
                <w:p w14:paraId="1158F631">
                  <w:pPr>
                    <w:spacing w:after="0"/>
                    <w:jc w:val="center"/>
                    <w:rPr>
                      <w:rFonts w:ascii="Times New Roman" w:hAnsi="Times New Roman" w:eastAsia="宋体" w:cs="Times New Roman"/>
                      <w:sz w:val="21"/>
                      <w:szCs w:val="21"/>
                    </w:rPr>
                  </w:pPr>
                </w:p>
              </w:tc>
              <w:tc>
                <w:tcPr>
                  <w:tcW w:w="714" w:type="pct"/>
                  <w:vMerge w:val="continue"/>
                  <w:vAlign w:val="center"/>
                </w:tcPr>
                <w:p w14:paraId="2D8E94F3">
                  <w:pPr>
                    <w:spacing w:after="0"/>
                    <w:jc w:val="center"/>
                    <w:rPr>
                      <w:rFonts w:ascii="Times New Roman" w:hAnsi="Times New Roman" w:eastAsia="宋体" w:cs="Times New Roman"/>
                      <w:sz w:val="21"/>
                      <w:szCs w:val="21"/>
                    </w:rPr>
                  </w:pPr>
                </w:p>
              </w:tc>
              <w:tc>
                <w:tcPr>
                  <w:tcW w:w="666" w:type="pct"/>
                  <w:vAlign w:val="center"/>
                </w:tcPr>
                <w:p w14:paraId="3A61CFEB">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下风向3</w:t>
                  </w:r>
                </w:p>
                <w:p w14:paraId="6293FC16">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（监控点）</w:t>
                  </w:r>
                </w:p>
              </w:tc>
              <w:tc>
                <w:tcPr>
                  <w:tcW w:w="804" w:type="pct"/>
                  <w:vAlign w:val="center"/>
                </w:tcPr>
                <w:p w14:paraId="73A96D65">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1.51</w:t>
                  </w:r>
                </w:p>
              </w:tc>
              <w:tc>
                <w:tcPr>
                  <w:tcW w:w="804" w:type="pct"/>
                  <w:vAlign w:val="center"/>
                </w:tcPr>
                <w:p w14:paraId="6472D440">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1.45</w:t>
                  </w:r>
                </w:p>
              </w:tc>
              <w:tc>
                <w:tcPr>
                  <w:tcW w:w="804" w:type="pct"/>
                  <w:vAlign w:val="center"/>
                </w:tcPr>
                <w:p w14:paraId="3EE6CEAB">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1.35</w:t>
                  </w:r>
                </w:p>
              </w:tc>
              <w:tc>
                <w:tcPr>
                  <w:tcW w:w="571" w:type="pct"/>
                  <w:vMerge w:val="continue"/>
                  <w:vAlign w:val="center"/>
                </w:tcPr>
                <w:p w14:paraId="545804D8">
                  <w:pPr>
                    <w:spacing w:after="0"/>
                    <w:jc w:val="center"/>
                    <w:rPr>
                      <w:rFonts w:ascii="Times New Roman" w:hAnsi="Times New Roman" w:eastAsia="宋体" w:cs="Times New Roman"/>
                      <w:sz w:val="18"/>
                      <w:szCs w:val="18"/>
                    </w:rPr>
                  </w:pPr>
                </w:p>
              </w:tc>
            </w:tr>
            <w:tr w14:paraId="13A66F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33" w:type="pct"/>
                  <w:vMerge w:val="continue"/>
                  <w:vAlign w:val="center"/>
                </w:tcPr>
                <w:p w14:paraId="31E8A6BF">
                  <w:pPr>
                    <w:spacing w:after="0"/>
                    <w:jc w:val="center"/>
                    <w:rPr>
                      <w:rFonts w:ascii="Times New Roman" w:hAnsi="Times New Roman" w:eastAsia="宋体" w:cs="Times New Roman"/>
                      <w:sz w:val="18"/>
                      <w:szCs w:val="18"/>
                    </w:rPr>
                  </w:pPr>
                </w:p>
              </w:tc>
              <w:tc>
                <w:tcPr>
                  <w:tcW w:w="714" w:type="pct"/>
                  <w:vMerge w:val="continue"/>
                  <w:vAlign w:val="center"/>
                </w:tcPr>
                <w:p w14:paraId="5FA66832">
                  <w:pPr>
                    <w:spacing w:after="0"/>
                    <w:jc w:val="center"/>
                    <w:rPr>
                      <w:rFonts w:ascii="Times New Roman" w:hAnsi="Times New Roman" w:eastAsia="宋体" w:cs="Times New Roman"/>
                      <w:sz w:val="18"/>
                      <w:szCs w:val="18"/>
                    </w:rPr>
                  </w:pPr>
                </w:p>
              </w:tc>
              <w:tc>
                <w:tcPr>
                  <w:tcW w:w="666" w:type="pct"/>
                  <w:vAlign w:val="center"/>
                </w:tcPr>
                <w:p w14:paraId="45828922">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下风向4</w:t>
                  </w:r>
                </w:p>
                <w:p w14:paraId="0A24F482">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（监控点）</w:t>
                  </w:r>
                </w:p>
              </w:tc>
              <w:tc>
                <w:tcPr>
                  <w:tcW w:w="804" w:type="pct"/>
                  <w:vAlign w:val="center"/>
                </w:tcPr>
                <w:p w14:paraId="15652FA0">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1.32</w:t>
                  </w:r>
                </w:p>
              </w:tc>
              <w:tc>
                <w:tcPr>
                  <w:tcW w:w="804" w:type="pct"/>
                  <w:vAlign w:val="center"/>
                </w:tcPr>
                <w:p w14:paraId="3AF8359D">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1.32</w:t>
                  </w:r>
                </w:p>
              </w:tc>
              <w:tc>
                <w:tcPr>
                  <w:tcW w:w="804" w:type="pct"/>
                  <w:vAlign w:val="center"/>
                </w:tcPr>
                <w:p w14:paraId="15200712">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1.43</w:t>
                  </w:r>
                </w:p>
              </w:tc>
              <w:tc>
                <w:tcPr>
                  <w:tcW w:w="571" w:type="pct"/>
                  <w:vMerge w:val="continue"/>
                  <w:vAlign w:val="center"/>
                </w:tcPr>
                <w:p w14:paraId="0B07807C">
                  <w:pPr>
                    <w:spacing w:after="0"/>
                    <w:jc w:val="center"/>
                    <w:rPr>
                      <w:rFonts w:ascii="Times New Roman" w:hAnsi="Times New Roman" w:eastAsia="宋体" w:cs="Times New Roman"/>
                      <w:sz w:val="18"/>
                      <w:szCs w:val="18"/>
                    </w:rPr>
                  </w:pPr>
                </w:p>
              </w:tc>
            </w:tr>
          </w:tbl>
          <w:p w14:paraId="34F36492">
            <w:pPr>
              <w:keepNext w:val="0"/>
              <w:keepLines w:val="0"/>
              <w:pageBreakBefore w:val="0"/>
              <w:widowControl w:val="0"/>
              <w:numPr>
                <w:ilvl w:val="1"/>
                <w:numId w:val="0"/>
              </w:numPr>
              <w:kinsoku/>
              <w:wordWrap/>
              <w:overflowPunct/>
              <w:topLinePunct w:val="0"/>
              <w:autoSpaceDE/>
              <w:autoSpaceDN/>
              <w:bidi w:val="0"/>
              <w:adjustRightInd/>
              <w:snapToGrid/>
              <w:spacing w:before="120" w:beforeLines="50" w:after="0"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由表7-</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可知，验收监测期间，厂界无组织</w:t>
            </w:r>
            <w:r>
              <w:rPr>
                <w:rFonts w:hint="eastAsia" w:ascii="Times New Roman" w:hAnsi="Times New Roman" w:eastAsia="宋体" w:cs="Times New Roman"/>
                <w:sz w:val="24"/>
                <w:szCs w:val="24"/>
                <w:lang w:val="en-US" w:eastAsia="zh-CN"/>
              </w:rPr>
              <w:t>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（以非甲烷总烃计）最大浓度为1.55</w:t>
            </w:r>
            <w:r>
              <w:rPr>
                <w:rFonts w:hint="eastAsia" w:ascii="Times New Roman" w:hAnsi="Times New Roman" w:eastAsia="宋体" w:cs="Times New Roman"/>
                <w:sz w:val="24"/>
                <w:szCs w:val="24"/>
              </w:rPr>
              <w:t>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eastAsia="zh-CN"/>
              </w:rPr>
              <w:t>，满</w:t>
            </w:r>
            <w:r>
              <w:rPr>
                <w:rFonts w:hint="eastAsia" w:ascii="Times New Roman" w:hAnsi="Times New Roman" w:eastAsia="宋体" w:cs="Times New Roman"/>
                <w:sz w:val="24"/>
                <w:szCs w:val="24"/>
                <w:lang w:val="en-US" w:eastAsia="zh-CN"/>
              </w:rPr>
              <w:t>足挥发性有机物排放标准 第 6 部分：有机化工行业》（DB37/ 2801.6-</w:t>
            </w:r>
            <w:r>
              <w:rPr>
                <w:rFonts w:hint="default" w:ascii="Times New Roman" w:hAnsi="Times New Roman" w:eastAsia="宋体" w:cs="Times New Roman"/>
                <w:sz w:val="24"/>
                <w:szCs w:val="24"/>
                <w:lang w:val="en-US" w:eastAsia="zh-CN"/>
              </w:rPr>
              <w:t>201</w:t>
            </w:r>
            <w:r>
              <w:rPr>
                <w:rFonts w:hint="eastAsia" w:ascii="Times New Roman" w:hAnsi="Times New Roman" w:eastAsia="宋体" w:cs="Times New Roman"/>
                <w:sz w:val="24"/>
                <w:szCs w:val="24"/>
                <w:lang w:val="en-US" w:eastAsia="zh-CN"/>
              </w:rPr>
              <w:t>8）表 3 中无组织排放监控限值要求。</w:t>
            </w:r>
          </w:p>
          <w:p w14:paraId="189084E5">
            <w:pPr>
              <w:pStyle w:val="4"/>
              <w:widowControl w:val="0"/>
              <w:numPr>
                <w:ilvl w:val="0"/>
                <w:numId w:val="0"/>
              </w:numPr>
              <w:snapToGrid/>
              <w:spacing w:before="0" w:after="0" w:line="360" w:lineRule="auto"/>
              <w:jc w:val="both"/>
              <w:rPr>
                <w:rFonts w:asciiTheme="minorEastAsia" w:hAnsiTheme="minorEastAsia" w:eastAsiaTheme="minorEastAsia" w:cstheme="minorEastAsia"/>
                <w:bCs/>
                <w:spacing w:val="-2"/>
                <w:sz w:val="24"/>
                <w:szCs w:val="24"/>
                <w:lang w:bidi="zh-CN"/>
              </w:rPr>
            </w:pPr>
            <w:r>
              <w:rPr>
                <w:rFonts w:hint="eastAsia" w:asciiTheme="minorEastAsia" w:hAnsiTheme="minorEastAsia" w:eastAsiaTheme="minorEastAsia" w:cstheme="minorEastAsia"/>
                <w:bCs/>
                <w:spacing w:val="-2"/>
                <w:sz w:val="24"/>
                <w:szCs w:val="24"/>
                <w:lang w:bidi="zh-CN"/>
              </w:rPr>
              <w:t>2、厂界噪声监测结果</w:t>
            </w:r>
          </w:p>
          <w:p w14:paraId="0FD6ED52">
            <w:pPr>
              <w:widowControl w:val="0"/>
              <w:snapToGrid/>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厂界噪声监测结果见表</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p>
          <w:p w14:paraId="5FC4B0B0">
            <w:pPr>
              <w:widowControl w:val="0"/>
              <w:adjustRightInd/>
              <w:snapToGrid/>
              <w:spacing w:after="0"/>
              <w:jc w:val="center"/>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表7-5 厂界噪声监测结果一览表  单位：dB(A)</w:t>
            </w:r>
          </w:p>
          <w:tbl>
            <w:tblPr>
              <w:tblStyle w:val="27"/>
              <w:tblpPr w:leftFromText="181" w:rightFromText="181" w:vertAnchor="text" w:horzAnchor="page" w:tblpXSpec="center" w:tblpY="69"/>
              <w:tblOverlap w:val="never"/>
              <w:tblW w:w="4873"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929"/>
              <w:gridCol w:w="1500"/>
              <w:gridCol w:w="2175"/>
              <w:gridCol w:w="1223"/>
              <w:gridCol w:w="1223"/>
              <w:gridCol w:w="1223"/>
              <w:gridCol w:w="1226"/>
            </w:tblGrid>
            <w:tr w14:paraId="1D7297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692" w:hRule="atLeast"/>
                <w:jc w:val="center"/>
              </w:trPr>
              <w:tc>
                <w:tcPr>
                  <w:tcW w:w="2423" w:type="pct"/>
                  <w:gridSpan w:val="3"/>
                  <w:vAlign w:val="center"/>
                </w:tcPr>
                <w:p w14:paraId="67EF883A">
                  <w:pPr>
                    <w:spacing w:after="0"/>
                    <w:jc w:val="center"/>
                    <w:rPr>
                      <w:rFonts w:ascii="Times New Roman" w:hAnsi="Times New Roman" w:eastAsia="宋体" w:cs="Times New Roman"/>
                      <w:b/>
                      <w:bCs/>
                      <w:snapToGrid w:val="0"/>
                      <w:sz w:val="21"/>
                      <w:szCs w:val="21"/>
                    </w:rPr>
                  </w:pPr>
                  <w:r>
                    <w:rPr>
                      <w:rFonts w:ascii="Times New Roman" w:hAnsi="Times New Roman" w:eastAsia="宋体" w:cs="Times New Roman"/>
                      <w:b/>
                      <w:bCs/>
                      <w:kern w:val="2"/>
                      <w:sz w:val="21"/>
                      <w:szCs w:val="21"/>
                    </w:rPr>
                    <w:t>监测日期</w:t>
                  </w:r>
                </w:p>
              </w:tc>
              <w:tc>
                <w:tcPr>
                  <w:tcW w:w="1287" w:type="pct"/>
                  <w:gridSpan w:val="2"/>
                  <w:vAlign w:val="center"/>
                </w:tcPr>
                <w:p w14:paraId="05015BB8">
                  <w:pPr>
                    <w:spacing w:after="0"/>
                    <w:jc w:val="center"/>
                    <w:rPr>
                      <w:rFonts w:hint="default" w:ascii="Times New Roman" w:hAnsi="Times New Roman" w:eastAsia="宋体" w:cs="Times New Roman"/>
                      <w:b/>
                      <w:bCs/>
                      <w:kern w:val="2"/>
                      <w:sz w:val="21"/>
                      <w:szCs w:val="21"/>
                      <w:lang w:val="en-US"/>
                    </w:rPr>
                  </w:pPr>
                  <w:r>
                    <w:rPr>
                      <w:rFonts w:ascii="Times New Roman" w:hAnsi="Times New Roman" w:eastAsia="宋体" w:cs="Times New Roman"/>
                      <w:b/>
                      <w:bCs/>
                      <w:kern w:val="2"/>
                      <w:sz w:val="21"/>
                      <w:szCs w:val="21"/>
                    </w:rPr>
                    <w:t>20</w:t>
                  </w:r>
                  <w:r>
                    <w:rPr>
                      <w:rFonts w:hint="eastAsia" w:ascii="Times New Roman" w:hAnsi="Times New Roman" w:eastAsia="宋体" w:cs="Times New Roman"/>
                      <w:b/>
                      <w:bCs/>
                      <w:kern w:val="2"/>
                      <w:sz w:val="21"/>
                      <w:szCs w:val="21"/>
                    </w:rPr>
                    <w:t>23.</w:t>
                  </w:r>
                  <w:r>
                    <w:rPr>
                      <w:rFonts w:hint="eastAsia" w:ascii="Times New Roman" w:hAnsi="Times New Roman" w:eastAsia="宋体" w:cs="Times New Roman"/>
                      <w:b/>
                      <w:bCs/>
                      <w:kern w:val="2"/>
                      <w:sz w:val="21"/>
                      <w:szCs w:val="21"/>
                      <w:lang w:val="en-US" w:eastAsia="zh-CN"/>
                    </w:rPr>
                    <w:t>12.25</w:t>
                  </w:r>
                </w:p>
              </w:tc>
              <w:tc>
                <w:tcPr>
                  <w:tcW w:w="1289" w:type="pct"/>
                  <w:gridSpan w:val="2"/>
                  <w:vAlign w:val="center"/>
                </w:tcPr>
                <w:p w14:paraId="1C2194E8">
                  <w:pPr>
                    <w:spacing w:after="0"/>
                    <w:jc w:val="center"/>
                    <w:rPr>
                      <w:rFonts w:hint="default" w:ascii="Times New Roman" w:hAnsi="Times New Roman" w:eastAsia="宋体" w:cs="Times New Roman"/>
                      <w:b/>
                      <w:bCs/>
                      <w:kern w:val="2"/>
                      <w:sz w:val="21"/>
                      <w:szCs w:val="21"/>
                      <w:lang w:val="en-US" w:eastAsia="zh-CN"/>
                    </w:rPr>
                  </w:pPr>
                  <w:r>
                    <w:rPr>
                      <w:rFonts w:ascii="Times New Roman" w:hAnsi="Times New Roman" w:eastAsia="宋体" w:cs="Times New Roman"/>
                      <w:b/>
                      <w:bCs/>
                      <w:kern w:val="2"/>
                      <w:sz w:val="21"/>
                      <w:szCs w:val="21"/>
                    </w:rPr>
                    <w:t>20</w:t>
                  </w:r>
                  <w:r>
                    <w:rPr>
                      <w:rFonts w:hint="eastAsia" w:ascii="Times New Roman" w:hAnsi="Times New Roman" w:eastAsia="宋体" w:cs="Times New Roman"/>
                      <w:b/>
                      <w:bCs/>
                      <w:kern w:val="2"/>
                      <w:sz w:val="21"/>
                      <w:szCs w:val="21"/>
                    </w:rPr>
                    <w:t>23.</w:t>
                  </w:r>
                  <w:r>
                    <w:rPr>
                      <w:rFonts w:hint="eastAsia" w:ascii="Times New Roman" w:hAnsi="Times New Roman" w:eastAsia="宋体" w:cs="Times New Roman"/>
                      <w:b/>
                      <w:bCs/>
                      <w:kern w:val="2"/>
                      <w:sz w:val="21"/>
                      <w:szCs w:val="21"/>
                      <w:lang w:val="en-US" w:eastAsia="zh-CN"/>
                    </w:rPr>
                    <w:t>12.26</w:t>
                  </w:r>
                </w:p>
              </w:tc>
            </w:tr>
            <w:tr w14:paraId="4723C2B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488" w:type="pct"/>
                  <w:vAlign w:val="center"/>
                </w:tcPr>
                <w:p w14:paraId="445FB94B">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测点编号</w:t>
                  </w:r>
                </w:p>
              </w:tc>
              <w:tc>
                <w:tcPr>
                  <w:tcW w:w="789" w:type="pct"/>
                  <w:vAlign w:val="center"/>
                </w:tcPr>
                <w:p w14:paraId="5821858E">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测量点位</w:t>
                  </w:r>
                </w:p>
              </w:tc>
              <w:tc>
                <w:tcPr>
                  <w:tcW w:w="1144" w:type="pct"/>
                  <w:vAlign w:val="center"/>
                </w:tcPr>
                <w:p w14:paraId="70FD86F4">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监测项目</w:t>
                  </w:r>
                </w:p>
              </w:tc>
              <w:tc>
                <w:tcPr>
                  <w:tcW w:w="643" w:type="pct"/>
                  <w:vAlign w:val="center"/>
                </w:tcPr>
                <w:p w14:paraId="1416A614">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监测结果</w:t>
                  </w:r>
                  <w:r>
                    <w:rPr>
                      <w:rFonts w:ascii="Times New Roman" w:hAnsi="Times New Roman" w:eastAsia="宋体" w:cs="Times New Roman"/>
                      <w:sz w:val="21"/>
                      <w:szCs w:val="21"/>
                    </w:rPr>
                    <w:t>(</w:t>
                  </w:r>
                  <w:r>
                    <w:rPr>
                      <w:rFonts w:ascii="Times New Roman" w:hAnsi="Times New Roman" w:eastAsia="宋体" w:cs="Times New Roman"/>
                      <w:kern w:val="2"/>
                      <w:sz w:val="21"/>
                      <w:szCs w:val="21"/>
                    </w:rPr>
                    <w:t>昼</w:t>
                  </w:r>
                  <w:r>
                    <w:rPr>
                      <w:rFonts w:ascii="Times New Roman" w:hAnsi="Times New Roman" w:eastAsia="宋体" w:cs="Times New Roman"/>
                      <w:sz w:val="21"/>
                      <w:szCs w:val="21"/>
                    </w:rPr>
                    <w:t>)</w:t>
                  </w:r>
                </w:p>
              </w:tc>
              <w:tc>
                <w:tcPr>
                  <w:tcW w:w="643" w:type="pct"/>
                  <w:vAlign w:val="center"/>
                </w:tcPr>
                <w:p w14:paraId="35CEA29B">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监测结果</w:t>
                  </w:r>
                  <w:r>
                    <w:rPr>
                      <w:rFonts w:ascii="Times New Roman" w:hAnsi="Times New Roman" w:eastAsia="宋体" w:cs="Times New Roman"/>
                      <w:sz w:val="21"/>
                      <w:szCs w:val="21"/>
                    </w:rPr>
                    <w:t>(</w:t>
                  </w:r>
                  <w:r>
                    <w:rPr>
                      <w:rFonts w:hint="eastAsia" w:ascii="Times New Roman" w:hAnsi="Times New Roman" w:eastAsia="宋体" w:cs="Times New Roman"/>
                      <w:kern w:val="2"/>
                      <w:sz w:val="21"/>
                      <w:szCs w:val="21"/>
                      <w:lang w:eastAsia="zh-CN"/>
                    </w:rPr>
                    <w:t>夜</w:t>
                  </w:r>
                  <w:r>
                    <w:rPr>
                      <w:rFonts w:ascii="Times New Roman" w:hAnsi="Times New Roman" w:eastAsia="宋体" w:cs="Times New Roman"/>
                      <w:sz w:val="21"/>
                      <w:szCs w:val="21"/>
                    </w:rPr>
                    <w:t>)</w:t>
                  </w:r>
                </w:p>
              </w:tc>
              <w:tc>
                <w:tcPr>
                  <w:tcW w:w="643" w:type="pct"/>
                  <w:vAlign w:val="center"/>
                </w:tcPr>
                <w:p w14:paraId="7DE175C4">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监测结果</w:t>
                  </w:r>
                  <w:r>
                    <w:rPr>
                      <w:rFonts w:ascii="Times New Roman" w:hAnsi="Times New Roman" w:eastAsia="宋体" w:cs="Times New Roman"/>
                      <w:sz w:val="21"/>
                      <w:szCs w:val="21"/>
                    </w:rPr>
                    <w:t>(</w:t>
                  </w:r>
                  <w:r>
                    <w:rPr>
                      <w:rFonts w:ascii="Times New Roman" w:hAnsi="Times New Roman" w:eastAsia="宋体" w:cs="Times New Roman"/>
                      <w:kern w:val="2"/>
                      <w:sz w:val="21"/>
                      <w:szCs w:val="21"/>
                    </w:rPr>
                    <w:t>昼</w:t>
                  </w:r>
                  <w:r>
                    <w:rPr>
                      <w:rFonts w:ascii="Times New Roman" w:hAnsi="Times New Roman" w:eastAsia="宋体" w:cs="Times New Roman"/>
                      <w:sz w:val="21"/>
                      <w:szCs w:val="21"/>
                    </w:rPr>
                    <w:t>)</w:t>
                  </w:r>
                </w:p>
              </w:tc>
              <w:tc>
                <w:tcPr>
                  <w:tcW w:w="645" w:type="pct"/>
                  <w:vAlign w:val="center"/>
                </w:tcPr>
                <w:p w14:paraId="36948791">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监测结果</w:t>
                  </w:r>
                  <w:r>
                    <w:rPr>
                      <w:rFonts w:ascii="Times New Roman" w:hAnsi="Times New Roman" w:eastAsia="宋体" w:cs="Times New Roman"/>
                      <w:sz w:val="21"/>
                      <w:szCs w:val="21"/>
                    </w:rPr>
                    <w:t>(</w:t>
                  </w:r>
                  <w:r>
                    <w:rPr>
                      <w:rFonts w:hint="eastAsia" w:ascii="Times New Roman" w:hAnsi="Times New Roman" w:eastAsia="宋体" w:cs="Times New Roman"/>
                      <w:kern w:val="2"/>
                      <w:sz w:val="21"/>
                      <w:szCs w:val="21"/>
                      <w:lang w:eastAsia="zh-CN"/>
                    </w:rPr>
                    <w:t>夜</w:t>
                  </w:r>
                  <w:r>
                    <w:rPr>
                      <w:rFonts w:ascii="Times New Roman" w:hAnsi="Times New Roman" w:eastAsia="宋体" w:cs="Times New Roman"/>
                      <w:sz w:val="21"/>
                      <w:szCs w:val="21"/>
                    </w:rPr>
                    <w:t>)</w:t>
                  </w:r>
                </w:p>
              </w:tc>
            </w:tr>
            <w:tr w14:paraId="37AECBB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488" w:type="pct"/>
                  <w:vAlign w:val="center"/>
                </w:tcPr>
                <w:p w14:paraId="6C11E946">
                  <w:pPr>
                    <w:spacing w:after="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789" w:type="pct"/>
                  <w:vAlign w:val="center"/>
                </w:tcPr>
                <w:p w14:paraId="620635D5">
                  <w:pPr>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东</w:t>
                  </w:r>
                  <w:r>
                    <w:rPr>
                      <w:rFonts w:ascii="Times New Roman" w:hAnsi="Times New Roman" w:eastAsia="宋体" w:cs="Times New Roman"/>
                      <w:sz w:val="21"/>
                      <w:szCs w:val="21"/>
                    </w:rPr>
                    <w:t>厂界外1m处</w:t>
                  </w:r>
                </w:p>
              </w:tc>
              <w:tc>
                <w:tcPr>
                  <w:tcW w:w="1144" w:type="pct"/>
                  <w:vAlign w:val="center"/>
                </w:tcPr>
                <w:p w14:paraId="4BD6D023">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等效连续A声级dB(A)</w:t>
                  </w:r>
                </w:p>
              </w:tc>
              <w:tc>
                <w:tcPr>
                  <w:tcW w:w="643" w:type="pct"/>
                  <w:vAlign w:val="center"/>
                </w:tcPr>
                <w:p w14:paraId="4C682BAC">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w:t>
                  </w:r>
                </w:p>
              </w:tc>
              <w:tc>
                <w:tcPr>
                  <w:tcW w:w="643" w:type="pct"/>
                  <w:vAlign w:val="center"/>
                </w:tcPr>
                <w:p w14:paraId="7A4C7018">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w:t>
                  </w:r>
                </w:p>
              </w:tc>
              <w:tc>
                <w:tcPr>
                  <w:tcW w:w="1223" w:type="dxa"/>
                  <w:vAlign w:val="center"/>
                </w:tcPr>
                <w:p w14:paraId="3B758584">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w:t>
                  </w:r>
                </w:p>
              </w:tc>
              <w:tc>
                <w:tcPr>
                  <w:tcW w:w="1226" w:type="dxa"/>
                  <w:vAlign w:val="center"/>
                </w:tcPr>
                <w:p w14:paraId="7DF74888">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w:t>
                  </w:r>
                </w:p>
              </w:tc>
            </w:tr>
            <w:tr w14:paraId="613A98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488" w:type="pct"/>
                  <w:vAlign w:val="center"/>
                </w:tcPr>
                <w:p w14:paraId="2F138F55">
                  <w:pPr>
                    <w:spacing w:after="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2</w:t>
                  </w:r>
                  <w:r>
                    <w:rPr>
                      <w:rFonts w:ascii="Times New Roman" w:hAnsi="Times New Roman" w:eastAsia="宋体" w:cs="Times New Roman"/>
                      <w:kern w:val="2"/>
                      <w:sz w:val="21"/>
                      <w:szCs w:val="21"/>
                    </w:rPr>
                    <w:t>#</w:t>
                  </w:r>
                </w:p>
              </w:tc>
              <w:tc>
                <w:tcPr>
                  <w:tcW w:w="1500" w:type="dxa"/>
                  <w:vAlign w:val="center"/>
                </w:tcPr>
                <w:p w14:paraId="295FDE88">
                  <w:pPr>
                    <w:spacing w:after="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南</w:t>
                  </w:r>
                  <w:r>
                    <w:rPr>
                      <w:rFonts w:ascii="Times New Roman" w:hAnsi="Times New Roman" w:eastAsia="宋体" w:cs="Times New Roman"/>
                      <w:sz w:val="21"/>
                      <w:szCs w:val="21"/>
                    </w:rPr>
                    <w:t>厂界外1m处</w:t>
                  </w:r>
                </w:p>
              </w:tc>
              <w:tc>
                <w:tcPr>
                  <w:tcW w:w="2175" w:type="dxa"/>
                  <w:vAlign w:val="center"/>
                </w:tcPr>
                <w:p w14:paraId="42B80D34">
                  <w:pPr>
                    <w:spacing w:after="0"/>
                    <w:jc w:val="center"/>
                    <w:rPr>
                      <w:rFonts w:ascii="Times New Roman" w:hAnsi="Times New Roman" w:eastAsia="宋体" w:cs="Times New Roman"/>
                      <w:sz w:val="21"/>
                      <w:szCs w:val="21"/>
                    </w:rPr>
                  </w:pPr>
                  <w:r>
                    <w:rPr>
                      <w:rFonts w:ascii="Times New Roman" w:hAnsi="Times New Roman" w:eastAsia="宋体" w:cs="Times New Roman"/>
                      <w:sz w:val="21"/>
                      <w:szCs w:val="21"/>
                    </w:rPr>
                    <w:t>等效连续A声级dB(A)</w:t>
                  </w:r>
                </w:p>
              </w:tc>
              <w:tc>
                <w:tcPr>
                  <w:tcW w:w="643" w:type="pct"/>
                  <w:vAlign w:val="center"/>
                </w:tcPr>
                <w:p w14:paraId="2B0E0AC7">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w:t>
                  </w:r>
                </w:p>
              </w:tc>
              <w:tc>
                <w:tcPr>
                  <w:tcW w:w="643" w:type="pct"/>
                  <w:vAlign w:val="center"/>
                </w:tcPr>
                <w:p w14:paraId="4D58C68F">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w:t>
                  </w:r>
                </w:p>
              </w:tc>
              <w:tc>
                <w:tcPr>
                  <w:tcW w:w="1223" w:type="dxa"/>
                  <w:vAlign w:val="center"/>
                </w:tcPr>
                <w:p w14:paraId="24BE5406">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w:t>
                  </w:r>
                </w:p>
              </w:tc>
              <w:tc>
                <w:tcPr>
                  <w:tcW w:w="1226" w:type="dxa"/>
                  <w:vAlign w:val="center"/>
                </w:tcPr>
                <w:p w14:paraId="4936A242">
                  <w:pPr>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w:t>
                  </w:r>
                </w:p>
              </w:tc>
            </w:tr>
            <w:tr w14:paraId="216D355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780" w:hRule="atLeast"/>
                <w:jc w:val="center"/>
              </w:trPr>
              <w:tc>
                <w:tcPr>
                  <w:tcW w:w="5000" w:type="pct"/>
                  <w:gridSpan w:val="7"/>
                  <w:vAlign w:val="center"/>
                </w:tcPr>
                <w:p w14:paraId="3EDE6732">
                  <w:pPr>
                    <w:spacing w:after="0"/>
                    <w:jc w:val="both"/>
                    <w:rPr>
                      <w:rFonts w:ascii="Times New Roman" w:hAnsi="Times New Roman" w:eastAsia="宋体" w:cs="Times New Roman"/>
                      <w:color w:val="FF0000"/>
                      <w:sz w:val="21"/>
                      <w:szCs w:val="21"/>
                    </w:rPr>
                  </w:pPr>
                  <w:r>
                    <w:rPr>
                      <w:rFonts w:hint="eastAsia" w:ascii="Times New Roman" w:hAnsi="Times New Roman" w:eastAsia="宋体" w:cs="Times New Roman"/>
                      <w:color w:val="auto"/>
                      <w:sz w:val="21"/>
                      <w:szCs w:val="21"/>
                    </w:rPr>
                    <w:t>备注：西厂界</w:t>
                  </w:r>
                  <w:r>
                    <w:rPr>
                      <w:rFonts w:hint="eastAsia" w:ascii="Times New Roman" w:hAnsi="Times New Roman" w:eastAsia="宋体" w:cs="Times New Roman"/>
                      <w:color w:val="auto"/>
                      <w:sz w:val="21"/>
                      <w:szCs w:val="21"/>
                      <w:lang w:eastAsia="zh-CN"/>
                    </w:rPr>
                    <w:t>、北厂界分别</w:t>
                  </w:r>
                  <w:r>
                    <w:rPr>
                      <w:rFonts w:hint="eastAsia" w:ascii="Times New Roman" w:hAnsi="Times New Roman" w:eastAsia="宋体" w:cs="Times New Roman"/>
                      <w:color w:val="auto"/>
                      <w:sz w:val="21"/>
                      <w:szCs w:val="21"/>
                    </w:rPr>
                    <w:t>与</w:t>
                  </w:r>
                  <w:r>
                    <w:rPr>
                      <w:rFonts w:hint="default" w:ascii="Times New Roman" w:hAnsi="Times New Roman" w:eastAsia="宋体" w:cs="Times New Roman"/>
                      <w:color w:val="auto"/>
                      <w:sz w:val="21"/>
                      <w:szCs w:val="21"/>
                      <w:lang w:eastAsia="zh-CN"/>
                    </w:rPr>
                    <w:fldChar w:fldCharType="begin"/>
                  </w:r>
                  <w:r>
                    <w:rPr>
                      <w:rFonts w:hint="default" w:ascii="Times New Roman" w:hAnsi="Times New Roman" w:eastAsia="宋体" w:cs="Times New Roman"/>
                      <w:color w:val="auto"/>
                      <w:sz w:val="21"/>
                      <w:szCs w:val="21"/>
                      <w:lang w:eastAsia="zh-CN"/>
                    </w:rPr>
                    <w:instrText xml:space="preserve"> HYPERLINK "https://www.qcc.com/firm/4c48114d065192696825a6af9fb06efb.html" \t "https://www.qcc.com/web/_blank" </w:instrText>
                  </w:r>
                  <w:r>
                    <w:rPr>
                      <w:rFonts w:hint="default" w:ascii="Times New Roman" w:hAnsi="Times New Roman" w:eastAsia="宋体" w:cs="Times New Roman"/>
                      <w:color w:val="auto"/>
                      <w:sz w:val="21"/>
                      <w:szCs w:val="21"/>
                      <w:lang w:eastAsia="zh-CN"/>
                    </w:rPr>
                    <w:fldChar w:fldCharType="separate"/>
                  </w:r>
                  <w:r>
                    <w:rPr>
                      <w:rFonts w:hint="eastAsia" w:ascii="Times New Roman" w:hAnsi="Times New Roman" w:eastAsia="宋体" w:cs="Times New Roman"/>
                      <w:color w:val="auto"/>
                      <w:sz w:val="21"/>
                      <w:szCs w:val="21"/>
                      <w:lang w:eastAsia="zh-CN"/>
                    </w:rPr>
                    <w:t>山东雨田食品科技股份有限公司</w:t>
                  </w:r>
                  <w:r>
                    <w:rPr>
                      <w:rFonts w:hint="eastAsia" w:ascii="Times New Roman" w:hAnsi="Times New Roman" w:eastAsia="宋体" w:cs="Times New Roman"/>
                      <w:color w:val="auto"/>
                      <w:sz w:val="21"/>
                      <w:szCs w:val="21"/>
                      <w:lang w:eastAsia="zh-CN"/>
                    </w:rPr>
                    <w:fldChar w:fldCharType="end"/>
                  </w:r>
                  <w:r>
                    <w:rPr>
                      <w:rFonts w:hint="eastAsia" w:ascii="Times New Roman" w:hAnsi="Times New Roman" w:eastAsia="宋体" w:cs="Times New Roman"/>
                      <w:color w:val="auto"/>
                      <w:sz w:val="21"/>
                      <w:szCs w:val="21"/>
                      <w:lang w:eastAsia="zh-CN"/>
                    </w:rPr>
                    <w:t>、枣庄力源送变电工程有限公司共用厂界，故不设监测点位</w:t>
                  </w:r>
                </w:p>
              </w:tc>
            </w:tr>
          </w:tbl>
          <w:p w14:paraId="318BC8B2">
            <w:pPr>
              <w:pStyle w:val="22"/>
              <w:keepNext w:val="0"/>
              <w:keepLines w:val="0"/>
              <w:pageBreakBefore w:val="0"/>
              <w:widowControl w:val="0"/>
              <w:kinsoku/>
              <w:wordWrap/>
              <w:overflowPunct/>
              <w:topLinePunct w:val="0"/>
              <w:autoSpaceDE/>
              <w:autoSpaceDN/>
              <w:bidi w:val="0"/>
              <w:adjustRightInd w:val="0"/>
              <w:snapToGrid w:val="0"/>
              <w:spacing w:before="181" w:beforeLines="50" w:line="360" w:lineRule="auto"/>
              <w:ind w:left="0" w:leftChars="0" w:firstLine="480" w:firstLineChars="200"/>
              <w:jc w:val="both"/>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验收监测期间，本项目厂界昼间噪声</w:t>
            </w:r>
            <w:r>
              <w:rPr>
                <w:rFonts w:hint="eastAsia" w:ascii="Times New Roman" w:hAnsi="Times New Roman" w:eastAsia="宋体" w:cs="Times New Roman"/>
                <w:color w:val="auto"/>
                <w:sz w:val="24"/>
                <w:szCs w:val="24"/>
                <w:lang w:eastAsia="zh-CN"/>
              </w:rPr>
              <w:t>最大</w:t>
            </w:r>
            <w:r>
              <w:rPr>
                <w:rFonts w:ascii="Times New Roman" w:hAnsi="Times New Roman" w:eastAsia="宋体" w:cs="Times New Roman"/>
                <w:color w:val="auto"/>
                <w:sz w:val="24"/>
                <w:szCs w:val="24"/>
              </w:rPr>
              <w:t>值</w:t>
            </w:r>
            <w:r>
              <w:rPr>
                <w:rFonts w:hint="eastAsia"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dB(A)</w:t>
            </w:r>
            <w:r>
              <w:rPr>
                <w:rFonts w:hint="eastAsia" w:ascii="Times New Roman" w:hAnsi="Times New Roman" w:eastAsia="宋体" w:cs="Times New Roman"/>
                <w:color w:val="auto"/>
                <w:sz w:val="24"/>
                <w:szCs w:val="24"/>
                <w:lang w:eastAsia="zh-CN"/>
              </w:rPr>
              <w:t>，夜</w:t>
            </w:r>
            <w:r>
              <w:rPr>
                <w:rFonts w:ascii="Times New Roman" w:hAnsi="Times New Roman" w:eastAsia="宋体" w:cs="Times New Roman"/>
                <w:color w:val="auto"/>
                <w:sz w:val="24"/>
                <w:szCs w:val="24"/>
              </w:rPr>
              <w:t>间噪声</w:t>
            </w:r>
            <w:r>
              <w:rPr>
                <w:rFonts w:hint="eastAsia" w:ascii="Times New Roman" w:hAnsi="Times New Roman" w:eastAsia="宋体" w:cs="Times New Roman"/>
                <w:color w:val="auto"/>
                <w:sz w:val="24"/>
                <w:szCs w:val="24"/>
                <w:lang w:eastAsia="zh-CN"/>
              </w:rPr>
              <w:t>最大</w:t>
            </w:r>
            <w:r>
              <w:rPr>
                <w:rFonts w:ascii="Times New Roman" w:hAnsi="Times New Roman" w:eastAsia="宋体" w:cs="Times New Roman"/>
                <w:color w:val="auto"/>
                <w:sz w:val="24"/>
                <w:szCs w:val="24"/>
              </w:rPr>
              <w:t>值</w:t>
            </w:r>
            <w:r>
              <w:rPr>
                <w:rFonts w:hint="eastAsia"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szCs w:val="24"/>
                <w:lang w:val="en-US" w:eastAsia="zh-CN"/>
              </w:rPr>
              <w:t>48</w:t>
            </w:r>
            <w:r>
              <w:rPr>
                <w:rFonts w:ascii="Times New Roman" w:hAnsi="Times New Roman" w:eastAsia="宋体" w:cs="Times New Roman"/>
                <w:color w:val="auto"/>
                <w:sz w:val="24"/>
                <w:szCs w:val="24"/>
              </w:rPr>
              <w:t>dB(A)，符合《工业企业厂界环境噪声排放标准》(GB</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12348-2008)中</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类标准限值要求。</w:t>
            </w:r>
          </w:p>
          <w:p w14:paraId="3D8DDFF7">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52DF80D6">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6DBCF4B0">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028374A1">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5A7499F3">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0F7CFDBD">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599F9BE3">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6C7A8FE5">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48C805B1">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3996F77A">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578B2A0D">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p w14:paraId="35BF3716">
            <w:pPr>
              <w:keepNext w:val="0"/>
              <w:keepLines w:val="0"/>
              <w:pageBreakBefore w:val="0"/>
              <w:widowControl w:val="0"/>
              <w:kinsoku/>
              <w:wordWrap/>
              <w:overflowPunct/>
              <w:topLinePunct w:val="0"/>
              <w:autoSpaceDE/>
              <w:autoSpaceDN/>
              <w:bidi w:val="0"/>
              <w:adjustRightInd w:val="0"/>
              <w:snapToGrid w:val="0"/>
              <w:ind w:firstLine="440" w:firstLineChars="200"/>
              <w:jc w:val="both"/>
              <w:textAlignment w:val="auto"/>
              <w:rPr>
                <w:rFonts w:hint="default" w:eastAsia="微软雅黑"/>
                <w:lang w:val="en-US" w:eastAsia="zh-CN"/>
              </w:rPr>
            </w:pPr>
          </w:p>
        </w:tc>
      </w:tr>
    </w:tbl>
    <w:p w14:paraId="7D5F8EA3">
      <w:pPr>
        <w:pStyle w:val="22"/>
        <w:ind w:left="440"/>
      </w:pPr>
    </w:p>
    <w:p w14:paraId="5353DC33"/>
    <w:p w14:paraId="0FEF83DA">
      <w:pPr>
        <w:pStyle w:val="22"/>
        <w:ind w:left="440"/>
        <w:rPr>
          <w:rFonts w:hint="eastAsia"/>
        </w:rPr>
      </w:pPr>
    </w:p>
    <w:p w14:paraId="46CC3657">
      <w:pPr>
        <w:spacing w:after="0" w:line="360" w:lineRule="auto"/>
        <w:rPr>
          <w:rFonts w:ascii="Times New Roman" w:hAnsi="Times New Roman" w:eastAsia="仿宋_GB2312" w:cs="Times New Roman"/>
          <w:b/>
          <w:color w:val="000000"/>
          <w:sz w:val="24"/>
          <w:szCs w:val="24"/>
        </w:rPr>
        <w:sectPr>
          <w:pgSz w:w="11906" w:h="16838"/>
          <w:pgMar w:top="1440" w:right="1080" w:bottom="1440" w:left="1080" w:header="708" w:footer="708" w:gutter="0"/>
          <w:pgBorders>
            <w:top w:val="none" w:sz="0" w:space="0"/>
            <w:left w:val="none" w:sz="0" w:space="0"/>
            <w:bottom w:val="none" w:sz="0" w:space="0"/>
            <w:right w:val="none" w:sz="0" w:space="0"/>
          </w:pgBorders>
          <w:cols w:space="720" w:num="1"/>
          <w:docGrid w:linePitch="360" w:charSpace="0"/>
        </w:sectPr>
      </w:pPr>
    </w:p>
    <w:p w14:paraId="2AF9F24E">
      <w:pPr>
        <w:adjustRightInd/>
        <w:snapToGrid/>
        <w:spacing w:after="0"/>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表</w:t>
      </w: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 xml:space="preserve"> </w:t>
      </w:r>
    </w:p>
    <w:tbl>
      <w:tblPr>
        <w:tblStyle w:val="2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14:paraId="0C10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3" w:hRule="atLeast"/>
          <w:jc w:val="center"/>
        </w:trPr>
        <w:tc>
          <w:tcPr>
            <w:tcW w:w="9700" w:type="dxa"/>
          </w:tcPr>
          <w:p w14:paraId="2C973B12">
            <w:pPr>
              <w:adjustRightInd/>
              <w:snapToGrid/>
              <w:spacing w:after="0"/>
              <w:rPr>
                <w:rFonts w:asciiTheme="minorEastAsia" w:hAnsiTheme="minorEastAsia" w:eastAsiaTheme="minorEastAsia" w:cstheme="minorEastAsia"/>
                <w:b/>
                <w:bCs/>
                <w:sz w:val="24"/>
                <w:szCs w:val="24"/>
                <w:lang w:bidi="zh-CN"/>
              </w:rPr>
            </w:pPr>
            <w:r>
              <w:rPr>
                <w:rFonts w:hint="eastAsia" w:asciiTheme="minorEastAsia" w:hAnsiTheme="minorEastAsia" w:eastAsiaTheme="minorEastAsia" w:cstheme="minorEastAsia"/>
                <w:b/>
                <w:bCs/>
                <w:sz w:val="24"/>
                <w:szCs w:val="24"/>
                <w:lang w:bidi="zh-CN"/>
              </w:rPr>
              <w:t>验收监测结论:</w:t>
            </w:r>
          </w:p>
          <w:p w14:paraId="67F5830C">
            <w:pPr>
              <w:adjustRightInd/>
              <w:snapToGrid/>
              <w:spacing w:after="0" w:line="360" w:lineRule="auto"/>
              <w:rPr>
                <w:rFonts w:asciiTheme="minorEastAsia" w:hAnsiTheme="minorEastAsia" w:eastAsiaTheme="minorEastAsia" w:cstheme="minorEastAsia"/>
                <w:b/>
                <w:bCs/>
                <w:spacing w:val="-2"/>
                <w:sz w:val="24"/>
                <w:szCs w:val="24"/>
                <w:lang w:bidi="zh-CN"/>
              </w:rPr>
            </w:pPr>
            <w:r>
              <w:rPr>
                <w:rFonts w:hint="eastAsia" w:asciiTheme="minorEastAsia" w:hAnsiTheme="minorEastAsia" w:eastAsiaTheme="minorEastAsia" w:cstheme="minorEastAsia"/>
                <w:b/>
                <w:bCs/>
                <w:spacing w:val="-2"/>
                <w:sz w:val="24"/>
                <w:szCs w:val="24"/>
                <w:lang w:bidi="zh-CN"/>
              </w:rPr>
              <w:t>1、废气</w:t>
            </w:r>
          </w:p>
          <w:p w14:paraId="0E4565B0">
            <w:pPr>
              <w:wordWrap w:val="0"/>
              <w:adjustRightInd/>
              <w:snapToGrid/>
              <w:spacing w:after="0"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有组织废气</w:t>
            </w:r>
          </w:p>
          <w:p w14:paraId="25D36F5F">
            <w:pPr>
              <w:wordWrap w:val="0"/>
              <w:adjustRightInd/>
              <w:snapToGrid/>
              <w:spacing w:after="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预结晶、挤出、三辊压光、软化、吸塑成型过程排气筒进口VOC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w:t>
            </w:r>
            <w:r>
              <w:rPr>
                <w:rFonts w:hint="default" w:ascii="Times New Roman" w:hAnsi="Times New Roman" w:eastAsia="宋体" w:cs="Times New Roman"/>
                <w:sz w:val="24"/>
                <w:szCs w:val="24"/>
                <w:lang w:val="en-US" w:eastAsia="zh-CN"/>
              </w:rPr>
              <w:t>最大浓度为</w:t>
            </w:r>
            <w:r>
              <w:rPr>
                <w:rFonts w:hint="eastAsia" w:ascii="Times New Roman" w:hAnsi="Times New Roman" w:eastAsia="宋体" w:cs="Times New Roman"/>
                <w:sz w:val="24"/>
                <w:szCs w:val="24"/>
                <w:lang w:val="en-US" w:eastAsia="zh-CN"/>
              </w:rPr>
              <w:t xml:space="preserve">11.4 </w:t>
            </w:r>
            <w:r>
              <w:rPr>
                <w:rFonts w:hint="default" w:ascii="Times New Roman" w:hAnsi="Times New Roman" w:eastAsia="宋体" w:cs="Times New Roman"/>
                <w:sz w:val="24"/>
                <w:szCs w:val="24"/>
                <w:lang w:val="en-US" w:eastAsia="zh-CN"/>
              </w:rPr>
              <w:t>mg/m</w:t>
            </w:r>
            <w:r>
              <w:rPr>
                <w:rFonts w:hint="default"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；出口VOC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w:t>
            </w:r>
            <w:r>
              <w:rPr>
                <w:rFonts w:hint="default" w:ascii="Times New Roman" w:hAnsi="Times New Roman" w:eastAsia="宋体" w:cs="Times New Roman"/>
                <w:sz w:val="24"/>
                <w:szCs w:val="24"/>
                <w:lang w:val="en-US" w:eastAsia="zh-CN"/>
              </w:rPr>
              <w:t>最大排放浓度为</w:t>
            </w:r>
            <w:r>
              <w:rPr>
                <w:rFonts w:hint="eastAsia" w:ascii="Times New Roman" w:hAnsi="Times New Roman" w:eastAsia="宋体" w:cs="Times New Roman"/>
                <w:sz w:val="24"/>
                <w:szCs w:val="24"/>
                <w:lang w:val="en-US" w:eastAsia="zh-CN"/>
              </w:rPr>
              <w:t xml:space="preserve">3.54 </w:t>
            </w:r>
            <w:r>
              <w:rPr>
                <w:rFonts w:hint="default" w:ascii="Times New Roman" w:hAnsi="Times New Roman" w:eastAsia="宋体" w:cs="Times New Roman"/>
                <w:sz w:val="24"/>
                <w:szCs w:val="24"/>
                <w:lang w:val="en-US" w:eastAsia="zh-CN"/>
              </w:rPr>
              <w:t>mg/m</w:t>
            </w:r>
            <w:r>
              <w:rPr>
                <w:rFonts w:hint="default"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，最大排放速率为0.015 kg/h。</w:t>
            </w:r>
            <w:r>
              <w:rPr>
                <w:rFonts w:hint="default" w:ascii="Times New Roman" w:hAnsi="Times New Roman" w:eastAsia="宋体" w:cs="Times New Roman"/>
                <w:sz w:val="24"/>
                <w:szCs w:val="24"/>
                <w:lang w:val="en-US" w:eastAsia="zh-CN"/>
              </w:rPr>
              <w:t>检测结果</w:t>
            </w:r>
            <w:r>
              <w:rPr>
                <w:rFonts w:hint="eastAsia" w:ascii="Times New Roman" w:hAnsi="Times New Roman" w:eastAsia="宋体" w:cs="Times New Roman"/>
                <w:sz w:val="24"/>
                <w:szCs w:val="24"/>
                <w:lang w:val="en-US" w:eastAsia="zh-CN"/>
              </w:rPr>
              <w:t>废气中VOC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（以非甲烷总烃计）排放浓度、排放速率均满足《挥发性有机物排放标准 第 6</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部分：有机化工行业》（</w:t>
            </w:r>
            <w:r>
              <w:rPr>
                <w:rFonts w:hint="default" w:ascii="Times New Roman" w:hAnsi="Times New Roman" w:eastAsia="宋体" w:cs="Times New Roman"/>
                <w:sz w:val="24"/>
                <w:szCs w:val="24"/>
                <w:lang w:val="en-US" w:eastAsia="zh-CN"/>
              </w:rPr>
              <w:t>DB37/2801.</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201</w:t>
            </w:r>
            <w:r>
              <w:rPr>
                <w:rFonts w:hint="eastAsia" w:ascii="Times New Roman" w:hAnsi="Times New Roman" w:eastAsia="宋体" w:cs="Times New Roman"/>
                <w:sz w:val="24"/>
                <w:szCs w:val="24"/>
                <w:lang w:val="en-US" w:eastAsia="zh-CN"/>
              </w:rPr>
              <w:t xml:space="preserve">8）表 </w:t>
            </w:r>
            <w:r>
              <w:rPr>
                <w:rFonts w:hint="default" w:ascii="Times New Roman" w:hAnsi="Times New Roman" w:eastAsia="宋体" w:cs="Times New Roman"/>
                <w:sz w:val="24"/>
                <w:szCs w:val="24"/>
                <w:lang w:val="en-US" w:eastAsia="zh-CN"/>
              </w:rPr>
              <w:t xml:space="preserve">1 </w:t>
            </w:r>
            <w:r>
              <w:rPr>
                <w:rFonts w:hint="eastAsia" w:ascii="Times New Roman" w:hAnsi="Times New Roman" w:eastAsia="宋体" w:cs="Times New Roman"/>
                <w:sz w:val="24"/>
                <w:szCs w:val="24"/>
                <w:lang w:val="en-US" w:eastAsia="zh-CN"/>
              </w:rPr>
              <w:t>中其他行业 Ⅱ时段的排放限值要求。</w:t>
            </w:r>
          </w:p>
          <w:p w14:paraId="671EA122">
            <w:pPr>
              <w:wordWrap w:val="0"/>
              <w:adjustRightInd/>
              <w:snapToGrid/>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无组织废气</w:t>
            </w:r>
          </w:p>
          <w:p w14:paraId="60FCFA85">
            <w:pPr>
              <w:wordWrap w:val="0"/>
              <w:adjustRightInd/>
              <w:snapToGrid/>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验收监测期间，厂界无组织</w:t>
            </w:r>
            <w:r>
              <w:rPr>
                <w:rFonts w:hint="eastAsia" w:ascii="Times New Roman" w:hAnsi="Times New Roman" w:eastAsia="宋体" w:cs="Times New Roman"/>
                <w:sz w:val="24"/>
                <w:szCs w:val="24"/>
                <w:lang w:val="en-US" w:eastAsia="zh-CN"/>
              </w:rPr>
              <w:t>VOC</w:t>
            </w:r>
            <w:r>
              <w:rPr>
                <w:rFonts w:hint="eastAsia" w:ascii="Times New Roman" w:hAnsi="Times New Roman" w:eastAsia="宋体" w:cs="Times New Roman"/>
                <w:sz w:val="24"/>
                <w:szCs w:val="24"/>
                <w:vertAlign w:val="subscript"/>
                <w:lang w:val="en-US" w:eastAsia="zh-CN"/>
              </w:rPr>
              <w:t>S</w:t>
            </w:r>
            <w:r>
              <w:rPr>
                <w:rFonts w:hint="eastAsia" w:ascii="Times New Roman" w:hAnsi="Times New Roman" w:eastAsia="宋体" w:cs="Times New Roman"/>
                <w:sz w:val="24"/>
                <w:szCs w:val="24"/>
                <w:lang w:val="en-US" w:eastAsia="zh-CN"/>
              </w:rPr>
              <w:t>（以非甲烷总烃计）最大浓度为1.55</w:t>
            </w:r>
            <w:r>
              <w:rPr>
                <w:rFonts w:hint="eastAsia" w:ascii="Times New Roman" w:hAnsi="Times New Roman" w:eastAsia="宋体" w:cs="Times New Roman"/>
                <w:sz w:val="24"/>
                <w:szCs w:val="24"/>
              </w:rPr>
              <w:t>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eastAsia="zh-CN"/>
              </w:rPr>
              <w:t>，满</w:t>
            </w:r>
            <w:r>
              <w:rPr>
                <w:rFonts w:hint="eastAsia" w:ascii="Times New Roman" w:hAnsi="Times New Roman" w:eastAsia="宋体" w:cs="Times New Roman"/>
                <w:sz w:val="24"/>
                <w:szCs w:val="24"/>
                <w:lang w:val="en-US" w:eastAsia="zh-CN"/>
              </w:rPr>
              <w:t>足挥发性有机物排放标准 第 6 部分：有机化工行业》（DB37/ 2801.6-</w:t>
            </w:r>
            <w:r>
              <w:rPr>
                <w:rFonts w:hint="default" w:ascii="Times New Roman" w:hAnsi="Times New Roman" w:eastAsia="宋体" w:cs="Times New Roman"/>
                <w:sz w:val="24"/>
                <w:szCs w:val="24"/>
                <w:lang w:val="en-US" w:eastAsia="zh-CN"/>
              </w:rPr>
              <w:t>201</w:t>
            </w:r>
            <w:r>
              <w:rPr>
                <w:rFonts w:hint="eastAsia" w:ascii="Times New Roman" w:hAnsi="Times New Roman" w:eastAsia="宋体" w:cs="Times New Roman"/>
                <w:sz w:val="24"/>
                <w:szCs w:val="24"/>
                <w:lang w:val="en-US" w:eastAsia="zh-CN"/>
              </w:rPr>
              <w:t>8）表 3 中无组织排放监控限值要求。</w:t>
            </w:r>
          </w:p>
          <w:p w14:paraId="0125F45B">
            <w:pPr>
              <w:adjustRightInd/>
              <w:snapToGrid/>
              <w:spacing w:after="0" w:line="360" w:lineRule="auto"/>
              <w:rPr>
                <w:rFonts w:asciiTheme="minorEastAsia" w:hAnsiTheme="minorEastAsia" w:eastAsiaTheme="minorEastAsia" w:cstheme="minorEastAsia"/>
                <w:b/>
                <w:bCs/>
                <w:spacing w:val="-2"/>
                <w:sz w:val="24"/>
                <w:szCs w:val="24"/>
                <w:lang w:bidi="zh-CN"/>
              </w:rPr>
            </w:pPr>
            <w:r>
              <w:rPr>
                <w:rFonts w:hint="eastAsia" w:asciiTheme="minorEastAsia" w:hAnsiTheme="minorEastAsia" w:eastAsiaTheme="minorEastAsia" w:cstheme="minorEastAsia"/>
                <w:b/>
                <w:bCs/>
                <w:spacing w:val="-2"/>
                <w:sz w:val="24"/>
                <w:szCs w:val="24"/>
                <w:lang w:bidi="zh-CN"/>
              </w:rPr>
              <w:t>2、噪声</w:t>
            </w:r>
          </w:p>
          <w:p w14:paraId="6D10C1AB">
            <w:pPr>
              <w:spacing w:after="0" w:line="360" w:lineRule="auto"/>
              <w:ind w:firstLine="472" w:firstLineChars="200"/>
              <w:rPr>
                <w:rFonts w:ascii="Times New Roman" w:hAnsi="Times New Roman" w:eastAsia="宋体" w:cs="Times New Roman"/>
                <w:sz w:val="24"/>
                <w:szCs w:val="24"/>
              </w:rPr>
            </w:pPr>
            <w:r>
              <w:rPr>
                <w:rFonts w:ascii="Times New Roman" w:hAnsi="Times New Roman" w:eastAsia="宋体" w:cs="Times New Roman"/>
                <w:spacing w:val="-2"/>
                <w:sz w:val="24"/>
                <w:szCs w:val="24"/>
                <w:lang w:bidi="zh-CN"/>
              </w:rPr>
              <w:t>验收监测期间：</w:t>
            </w:r>
            <w:r>
              <w:rPr>
                <w:rFonts w:ascii="Times New Roman" w:hAnsi="Times New Roman" w:eastAsia="宋体" w:cs="Times New Roman"/>
                <w:color w:val="auto"/>
                <w:sz w:val="24"/>
                <w:szCs w:val="24"/>
              </w:rPr>
              <w:t>厂界昼间噪声</w:t>
            </w:r>
            <w:r>
              <w:rPr>
                <w:rFonts w:hint="eastAsia" w:ascii="Times New Roman" w:hAnsi="Times New Roman" w:eastAsia="宋体" w:cs="Times New Roman"/>
                <w:color w:val="auto"/>
                <w:sz w:val="24"/>
                <w:szCs w:val="24"/>
                <w:lang w:eastAsia="zh-CN"/>
              </w:rPr>
              <w:t>最大</w:t>
            </w:r>
            <w:r>
              <w:rPr>
                <w:rFonts w:ascii="Times New Roman" w:hAnsi="Times New Roman" w:eastAsia="宋体" w:cs="Times New Roman"/>
                <w:color w:val="auto"/>
                <w:sz w:val="24"/>
                <w:szCs w:val="24"/>
              </w:rPr>
              <w:t>值</w:t>
            </w:r>
            <w:r>
              <w:rPr>
                <w:rFonts w:hint="eastAsia"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dB(A)</w:t>
            </w:r>
            <w:r>
              <w:rPr>
                <w:rFonts w:hint="eastAsia" w:ascii="Times New Roman" w:hAnsi="Times New Roman" w:eastAsia="宋体" w:cs="Times New Roman"/>
                <w:color w:val="auto"/>
                <w:sz w:val="24"/>
                <w:szCs w:val="24"/>
                <w:lang w:eastAsia="zh-CN"/>
              </w:rPr>
              <w:t>，夜</w:t>
            </w:r>
            <w:r>
              <w:rPr>
                <w:rFonts w:ascii="Times New Roman" w:hAnsi="Times New Roman" w:eastAsia="宋体" w:cs="Times New Roman"/>
                <w:color w:val="auto"/>
                <w:sz w:val="24"/>
                <w:szCs w:val="24"/>
              </w:rPr>
              <w:t>间噪声</w:t>
            </w:r>
            <w:r>
              <w:rPr>
                <w:rFonts w:hint="eastAsia" w:ascii="Times New Roman" w:hAnsi="Times New Roman" w:eastAsia="宋体" w:cs="Times New Roman"/>
                <w:color w:val="auto"/>
                <w:sz w:val="24"/>
                <w:szCs w:val="24"/>
                <w:lang w:eastAsia="zh-CN"/>
              </w:rPr>
              <w:t>最大</w:t>
            </w:r>
            <w:r>
              <w:rPr>
                <w:rFonts w:ascii="Times New Roman" w:hAnsi="Times New Roman" w:eastAsia="宋体" w:cs="Times New Roman"/>
                <w:color w:val="auto"/>
                <w:sz w:val="24"/>
                <w:szCs w:val="24"/>
              </w:rPr>
              <w:t>值</w:t>
            </w:r>
            <w:r>
              <w:rPr>
                <w:rFonts w:hint="eastAsia"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szCs w:val="24"/>
                <w:lang w:val="en-US" w:eastAsia="zh-CN"/>
              </w:rPr>
              <w:t>48</w:t>
            </w:r>
            <w:r>
              <w:rPr>
                <w:rFonts w:ascii="Times New Roman" w:hAnsi="Times New Roman" w:eastAsia="宋体" w:cs="Times New Roman"/>
                <w:color w:val="auto"/>
                <w:sz w:val="24"/>
                <w:szCs w:val="24"/>
              </w:rPr>
              <w:t>dB(A)，符合《工业企业厂界环境噪声排放标准》(GB</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12348-2008)中</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类标准要求。</w:t>
            </w:r>
          </w:p>
          <w:p w14:paraId="1245CCFC">
            <w:pPr>
              <w:spacing w:after="0"/>
              <w:rPr>
                <w:rFonts w:ascii="Times New Roman" w:hAnsi="Times New Roman" w:eastAsia="宋体" w:cs="Times New Roman"/>
                <w:b/>
                <w:bCs/>
                <w:spacing w:val="-2"/>
                <w:sz w:val="24"/>
                <w:szCs w:val="24"/>
                <w:lang w:bidi="zh-CN"/>
              </w:rPr>
            </w:pPr>
            <w:r>
              <w:rPr>
                <w:rFonts w:hint="eastAsia" w:ascii="Times New Roman" w:hAnsi="Times New Roman" w:eastAsia="宋体" w:cs="Times New Roman"/>
                <w:b/>
                <w:bCs/>
                <w:spacing w:val="-2"/>
                <w:sz w:val="24"/>
                <w:szCs w:val="24"/>
                <w:lang w:val="en-US" w:bidi="zh-CN"/>
              </w:rPr>
              <w:t>3</w:t>
            </w:r>
            <w:r>
              <w:rPr>
                <w:rFonts w:ascii="Times New Roman" w:hAnsi="Times New Roman" w:eastAsia="宋体" w:cs="Times New Roman"/>
                <w:b/>
                <w:bCs/>
                <w:spacing w:val="-2"/>
                <w:sz w:val="24"/>
                <w:szCs w:val="24"/>
                <w:lang w:bidi="zh-CN"/>
              </w:rPr>
              <w:t>、固体废物</w:t>
            </w:r>
          </w:p>
          <w:p w14:paraId="02F2516A">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本项目不新增职工，无新增生活垃圾。</w:t>
            </w:r>
          </w:p>
          <w:p w14:paraId="2161B14A">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运营期固体废物主要是生产过程中产生的边角料、包装固废，废气处理装置产生的废灯管、废活性炭，设备维护保养产生的废机油。其中，边角料集中收集后外售处置，包装固废作为废品外售处置，废灯管、废活性炭和废机油经收集后暂存危废间，委托滕州耐鑫环境科技有限公司处理。</w:t>
            </w:r>
          </w:p>
          <w:p w14:paraId="73CCBA77">
            <w:pPr>
              <w:spacing w:after="0" w:line="360" w:lineRule="auto"/>
              <w:rPr>
                <w:rFonts w:ascii="Times New Roman" w:hAnsi="Times New Roman" w:eastAsia="宋体" w:cs="Times New Roman"/>
                <w:b/>
                <w:bCs/>
                <w:spacing w:val="-2"/>
                <w:sz w:val="24"/>
                <w:szCs w:val="24"/>
                <w:lang w:val="de-DE" w:bidi="zh-CN"/>
              </w:rPr>
            </w:pPr>
            <w:r>
              <w:rPr>
                <w:rFonts w:hint="eastAsia" w:ascii="Times New Roman" w:hAnsi="Times New Roman" w:eastAsia="宋体" w:cs="Times New Roman"/>
                <w:b/>
                <w:bCs/>
                <w:spacing w:val="-2"/>
                <w:sz w:val="24"/>
                <w:szCs w:val="24"/>
                <w:lang w:val="en-US" w:bidi="zh-CN"/>
              </w:rPr>
              <w:t>4</w:t>
            </w:r>
            <w:r>
              <w:rPr>
                <w:rFonts w:ascii="Times New Roman" w:hAnsi="Times New Roman" w:eastAsia="宋体" w:cs="Times New Roman"/>
                <w:b/>
                <w:bCs/>
                <w:spacing w:val="-2"/>
                <w:sz w:val="24"/>
                <w:szCs w:val="24"/>
                <w:lang w:bidi="zh-CN"/>
              </w:rPr>
              <w:t>、污染物排放总量</w:t>
            </w:r>
          </w:p>
          <w:p w14:paraId="63C9AFB2">
            <w:pPr>
              <w:wordWrap w:val="0"/>
              <w:spacing w:after="0" w:line="360" w:lineRule="auto"/>
              <w:ind w:firstLine="472" w:firstLineChars="200"/>
              <w:rPr>
                <w:rFonts w:ascii="Times New Roman" w:hAnsi="Times New Roman" w:eastAsia="宋体" w:cs="Times New Roman"/>
                <w:spacing w:val="-2"/>
                <w:sz w:val="24"/>
                <w:szCs w:val="24"/>
                <w:lang w:val="de-DE" w:bidi="zh-CN"/>
              </w:rPr>
            </w:pPr>
            <w:r>
              <w:rPr>
                <w:rFonts w:ascii="Times New Roman" w:hAnsi="Times New Roman" w:eastAsia="宋体" w:cs="Times New Roman"/>
                <w:spacing w:val="-2"/>
                <w:sz w:val="24"/>
                <w:szCs w:val="24"/>
                <w:lang w:val="de-DE" w:bidi="zh-CN"/>
              </w:rPr>
              <w:t>环评批复管控污染物</w:t>
            </w:r>
            <w:r>
              <w:rPr>
                <w:rFonts w:hint="eastAsia" w:ascii="Times New Roman" w:hAnsi="Times New Roman" w:eastAsia="宋体" w:cs="Times New Roman"/>
                <w:spacing w:val="-2"/>
                <w:sz w:val="24"/>
                <w:szCs w:val="24"/>
                <w:lang w:val="en-US" w:bidi="zh-CN"/>
              </w:rPr>
              <w:t>本项目VOCs排放</w:t>
            </w:r>
            <w:r>
              <w:rPr>
                <w:rFonts w:ascii="Times New Roman" w:hAnsi="Times New Roman" w:eastAsia="宋体" w:cs="Times New Roman"/>
                <w:spacing w:val="-2"/>
                <w:sz w:val="24"/>
                <w:szCs w:val="24"/>
                <w:lang w:bidi="zh-CN"/>
              </w:rPr>
              <w:t>总量控制限值为</w:t>
            </w:r>
            <w:r>
              <w:rPr>
                <w:rFonts w:ascii="Times New Roman" w:hAnsi="Times New Roman" w:eastAsia="宋体" w:cs="Times New Roman"/>
                <w:spacing w:val="-2"/>
                <w:sz w:val="24"/>
                <w:szCs w:val="24"/>
                <w:lang w:val="de-DE" w:bidi="zh-CN"/>
              </w:rPr>
              <w:t>：</w:t>
            </w:r>
            <w:r>
              <w:rPr>
                <w:rFonts w:hint="eastAsia" w:ascii="Times New Roman" w:hAnsi="Times New Roman" w:eastAsia="宋体" w:cs="Times New Roman"/>
                <w:spacing w:val="-2"/>
                <w:sz w:val="24"/>
                <w:szCs w:val="24"/>
                <w:lang w:val="en-US" w:bidi="zh-CN"/>
              </w:rPr>
              <w:t>0.014</w:t>
            </w:r>
            <w:r>
              <w:rPr>
                <w:rFonts w:hint="eastAsia" w:ascii="Times New Roman" w:hAnsi="Times New Roman" w:eastAsia="宋体" w:cs="Times New Roman"/>
                <w:spacing w:val="-2"/>
                <w:sz w:val="24"/>
                <w:szCs w:val="24"/>
                <w:lang w:val="de-DE" w:bidi="zh-CN"/>
              </w:rPr>
              <w:t xml:space="preserve"> </w:t>
            </w:r>
            <w:r>
              <w:rPr>
                <w:rFonts w:ascii="Times New Roman" w:hAnsi="Times New Roman" w:eastAsia="宋体" w:cs="Times New Roman"/>
                <w:spacing w:val="-2"/>
                <w:sz w:val="24"/>
                <w:szCs w:val="24"/>
                <w:lang w:val="de-DE" w:bidi="zh-CN"/>
              </w:rPr>
              <w:t>t/a</w:t>
            </w:r>
            <w:r>
              <w:rPr>
                <w:rFonts w:hint="eastAsia" w:ascii="Times New Roman" w:hAnsi="Times New Roman" w:eastAsia="宋体" w:cs="Times New Roman"/>
                <w:spacing w:val="-2"/>
                <w:sz w:val="24"/>
                <w:szCs w:val="24"/>
                <w:lang w:val="de-DE" w:bidi="zh-CN"/>
              </w:rPr>
              <w:t>，全厂</w:t>
            </w:r>
            <w:r>
              <w:rPr>
                <w:rFonts w:hint="eastAsia" w:ascii="Times New Roman" w:hAnsi="Times New Roman" w:eastAsia="宋体" w:cs="Times New Roman"/>
                <w:spacing w:val="-2"/>
                <w:sz w:val="24"/>
                <w:szCs w:val="24"/>
                <w:lang w:val="en-US" w:bidi="zh-CN"/>
              </w:rPr>
              <w:t>VOCs排放</w:t>
            </w:r>
            <w:r>
              <w:rPr>
                <w:rFonts w:ascii="Times New Roman" w:hAnsi="Times New Roman" w:eastAsia="宋体" w:cs="Times New Roman"/>
                <w:spacing w:val="-2"/>
                <w:sz w:val="24"/>
                <w:szCs w:val="24"/>
                <w:lang w:bidi="zh-CN"/>
              </w:rPr>
              <w:t>总量控制限值为</w:t>
            </w:r>
            <w:r>
              <w:rPr>
                <w:rFonts w:ascii="Times New Roman" w:hAnsi="Times New Roman" w:eastAsia="宋体" w:cs="Times New Roman"/>
                <w:spacing w:val="-2"/>
                <w:sz w:val="24"/>
                <w:szCs w:val="24"/>
                <w:lang w:val="de-DE" w:bidi="zh-CN"/>
              </w:rPr>
              <w:t>：</w:t>
            </w:r>
            <w:r>
              <w:rPr>
                <w:rFonts w:hint="eastAsia" w:ascii="Times New Roman" w:hAnsi="Times New Roman" w:eastAsia="宋体" w:cs="Times New Roman"/>
                <w:spacing w:val="-2"/>
                <w:sz w:val="24"/>
                <w:szCs w:val="24"/>
                <w:lang w:val="en-US" w:bidi="zh-CN"/>
              </w:rPr>
              <w:t>0.137</w:t>
            </w:r>
            <w:r>
              <w:rPr>
                <w:rFonts w:hint="eastAsia" w:ascii="Times New Roman" w:hAnsi="Times New Roman" w:eastAsia="宋体" w:cs="Times New Roman"/>
                <w:spacing w:val="-2"/>
                <w:sz w:val="24"/>
                <w:szCs w:val="24"/>
                <w:lang w:val="de-DE" w:bidi="zh-CN"/>
              </w:rPr>
              <w:t xml:space="preserve"> </w:t>
            </w:r>
            <w:r>
              <w:rPr>
                <w:rFonts w:ascii="Times New Roman" w:hAnsi="Times New Roman" w:eastAsia="宋体" w:cs="Times New Roman"/>
                <w:spacing w:val="-2"/>
                <w:sz w:val="24"/>
                <w:szCs w:val="24"/>
                <w:lang w:val="de-DE" w:bidi="zh-CN"/>
              </w:rPr>
              <w:t>t/a。</w:t>
            </w:r>
          </w:p>
          <w:p w14:paraId="321A741B">
            <w:pPr>
              <w:wordWrap w:val="0"/>
              <w:spacing w:after="0" w:line="360" w:lineRule="auto"/>
              <w:ind w:firstLine="472" w:firstLineChars="200"/>
              <w:rPr>
                <w:rFonts w:hint="eastAsia" w:ascii="Times New Roman" w:hAnsi="Times New Roman" w:eastAsia="宋体" w:cs="Times New Roman"/>
                <w:spacing w:val="-2"/>
                <w:sz w:val="24"/>
                <w:szCs w:val="24"/>
                <w:lang w:val="en-US" w:bidi="zh-CN"/>
              </w:rPr>
            </w:pPr>
            <w:r>
              <w:rPr>
                <w:rFonts w:hint="eastAsia" w:ascii="Times New Roman" w:hAnsi="Times New Roman" w:eastAsia="宋体" w:cs="Times New Roman"/>
                <w:spacing w:val="-2"/>
                <w:sz w:val="24"/>
                <w:szCs w:val="24"/>
                <w:lang w:bidi="zh-CN"/>
              </w:rPr>
              <w:t>二期工程和一期工程的生产工艺和排放污染物相同并且二期工程环保设备和排气筒依托一期工程。验收期间一期</w:t>
            </w:r>
            <w:r>
              <w:rPr>
                <w:rFonts w:hint="eastAsia" w:ascii="Times New Roman" w:hAnsi="Times New Roman" w:eastAsia="宋体" w:cs="Times New Roman"/>
                <w:spacing w:val="-2"/>
                <w:sz w:val="24"/>
                <w:szCs w:val="24"/>
                <w:lang w:val="de-DE" w:bidi="zh-CN"/>
              </w:rPr>
              <w:t>工程和二期工程同时生产，生产正常，工况稳定。</w:t>
            </w:r>
            <w:r>
              <w:rPr>
                <w:rFonts w:hint="eastAsia" w:ascii="Times New Roman" w:hAnsi="Times New Roman" w:eastAsia="宋体" w:cs="Times New Roman"/>
                <w:spacing w:val="-2"/>
                <w:sz w:val="24"/>
                <w:szCs w:val="24"/>
                <w:lang w:bidi="zh-CN"/>
              </w:rPr>
              <w:t>本次验收检测的有组织</w:t>
            </w:r>
            <w:r>
              <w:rPr>
                <w:rFonts w:hint="eastAsia" w:ascii="Times New Roman" w:hAnsi="Times New Roman" w:eastAsia="宋体" w:cs="Times New Roman"/>
                <w:spacing w:val="-2"/>
                <w:sz w:val="24"/>
                <w:szCs w:val="24"/>
                <w:lang w:val="en-US" w:bidi="zh-CN"/>
              </w:rPr>
              <w:t>VOCs</w:t>
            </w:r>
            <w:r>
              <w:rPr>
                <w:rFonts w:hint="eastAsia" w:ascii="Times New Roman" w:hAnsi="Times New Roman" w:eastAsia="宋体" w:cs="Times New Roman"/>
                <w:spacing w:val="-2"/>
                <w:sz w:val="24"/>
                <w:szCs w:val="24"/>
                <w:lang w:bidi="zh-CN"/>
              </w:rPr>
              <w:t>排放情况为一期和二期共同排放的，即全厂有组织</w:t>
            </w:r>
            <w:r>
              <w:rPr>
                <w:rFonts w:hint="eastAsia" w:ascii="Times New Roman" w:hAnsi="Times New Roman" w:eastAsia="宋体" w:cs="Times New Roman"/>
                <w:spacing w:val="-2"/>
                <w:sz w:val="24"/>
                <w:szCs w:val="24"/>
                <w:lang w:val="en-US" w:bidi="zh-CN"/>
              </w:rPr>
              <w:t>VOCs排放。</w:t>
            </w:r>
          </w:p>
          <w:p w14:paraId="00789341">
            <w:pPr>
              <w:wordWrap w:val="0"/>
              <w:spacing w:after="0" w:line="360" w:lineRule="auto"/>
              <w:ind w:firstLine="472" w:firstLineChars="200"/>
              <w:rPr>
                <w:rFonts w:ascii="Times New Roman" w:hAnsi="Times New Roman" w:eastAsia="宋体" w:cs="Times New Roman"/>
                <w:spacing w:val="-2"/>
                <w:sz w:val="24"/>
                <w:szCs w:val="24"/>
                <w:lang w:val="de-DE" w:bidi="zh-CN"/>
              </w:rPr>
            </w:pPr>
            <w:r>
              <w:rPr>
                <w:rFonts w:ascii="Times New Roman" w:hAnsi="Times New Roman" w:eastAsia="宋体" w:cs="Times New Roman"/>
                <w:spacing w:val="-2"/>
                <w:sz w:val="24"/>
                <w:szCs w:val="24"/>
                <w:lang w:bidi="zh-CN"/>
              </w:rPr>
              <w:t>验收</w:t>
            </w:r>
            <w:r>
              <w:rPr>
                <w:rFonts w:hint="eastAsia" w:ascii="Times New Roman" w:hAnsi="Times New Roman" w:eastAsia="宋体" w:cs="Times New Roman"/>
                <w:spacing w:val="-2"/>
                <w:sz w:val="24"/>
                <w:szCs w:val="24"/>
                <w:lang w:bidi="zh-CN"/>
              </w:rPr>
              <w:t>监</w:t>
            </w:r>
            <w:r>
              <w:rPr>
                <w:rFonts w:ascii="Times New Roman" w:hAnsi="Times New Roman" w:eastAsia="宋体" w:cs="Times New Roman"/>
                <w:spacing w:val="-2"/>
                <w:sz w:val="24"/>
                <w:szCs w:val="24"/>
                <w:lang w:bidi="zh-CN"/>
              </w:rPr>
              <w:t>测期间：</w:t>
            </w:r>
            <w:r>
              <w:rPr>
                <w:rFonts w:hint="eastAsia" w:ascii="Times New Roman" w:hAnsi="Times New Roman" w:eastAsia="宋体" w:cs="Times New Roman"/>
                <w:spacing w:val="-2"/>
                <w:sz w:val="24"/>
                <w:szCs w:val="24"/>
                <w:lang w:bidi="zh-CN"/>
              </w:rPr>
              <w:t>全厂</w:t>
            </w:r>
            <w:r>
              <w:rPr>
                <w:rFonts w:ascii="Times New Roman" w:hAnsi="Times New Roman" w:eastAsia="宋体" w:cs="Times New Roman"/>
                <w:spacing w:val="-2"/>
                <w:sz w:val="24"/>
                <w:szCs w:val="24"/>
                <w:lang w:bidi="zh-CN"/>
              </w:rPr>
              <w:t>污染物</w:t>
            </w:r>
            <w:r>
              <w:rPr>
                <w:rFonts w:hint="eastAsia" w:ascii="Times New Roman" w:hAnsi="Times New Roman" w:eastAsia="宋体" w:cs="Times New Roman"/>
                <w:spacing w:val="-2"/>
                <w:sz w:val="24"/>
                <w:szCs w:val="24"/>
                <w:lang w:val="en-US" w:bidi="zh-CN"/>
              </w:rPr>
              <w:t>VOCs</w:t>
            </w:r>
            <w:r>
              <w:rPr>
                <w:rFonts w:ascii="Times New Roman" w:hAnsi="Times New Roman" w:eastAsia="宋体" w:cs="Times New Roman"/>
                <w:spacing w:val="-2"/>
                <w:sz w:val="24"/>
                <w:szCs w:val="24"/>
                <w:lang w:bidi="zh-CN"/>
              </w:rPr>
              <w:t>排放总量为0.0</w:t>
            </w:r>
            <w:r>
              <w:rPr>
                <w:rFonts w:hint="eastAsia" w:ascii="Times New Roman" w:hAnsi="Times New Roman" w:eastAsia="宋体" w:cs="Times New Roman"/>
                <w:spacing w:val="-2"/>
                <w:sz w:val="24"/>
                <w:szCs w:val="24"/>
                <w:lang w:val="en-US" w:bidi="zh-CN"/>
              </w:rPr>
              <w:t>67</w:t>
            </w:r>
            <w:r>
              <w:rPr>
                <w:rFonts w:hint="eastAsia" w:ascii="Times New Roman" w:hAnsi="Times New Roman" w:eastAsia="宋体" w:cs="Times New Roman"/>
                <w:spacing w:val="-2"/>
                <w:sz w:val="24"/>
                <w:szCs w:val="24"/>
                <w:lang w:bidi="zh-CN"/>
              </w:rPr>
              <w:t xml:space="preserve"> </w:t>
            </w:r>
            <w:r>
              <w:rPr>
                <w:rFonts w:ascii="Times New Roman" w:hAnsi="Times New Roman" w:eastAsia="宋体" w:cs="Times New Roman"/>
                <w:spacing w:val="-2"/>
                <w:sz w:val="24"/>
                <w:szCs w:val="24"/>
                <w:lang w:bidi="zh-CN"/>
              </w:rPr>
              <w:t>t/a</w:t>
            </w:r>
            <w:r>
              <w:rPr>
                <w:rFonts w:hint="eastAsia" w:ascii="Times New Roman" w:hAnsi="Times New Roman" w:eastAsia="宋体" w:cs="Times New Roman"/>
                <w:spacing w:val="-2"/>
                <w:sz w:val="24"/>
                <w:szCs w:val="24"/>
                <w:lang w:val="en-US" w:bidi="zh-CN"/>
              </w:rPr>
              <w:t>。《</w:t>
            </w:r>
            <w:r>
              <w:rPr>
                <w:rFonts w:hint="eastAsia" w:ascii="Times New Roman" w:hAnsi="Times New Roman" w:eastAsia="宋体" w:cs="Times New Roman"/>
                <w:spacing w:val="-2"/>
                <w:sz w:val="24"/>
                <w:szCs w:val="24"/>
                <w:lang w:val="en-US" w:eastAsia="zh-CN" w:bidi="zh-CN"/>
              </w:rPr>
              <w:t xml:space="preserve">滕州市宏庆塑业有限公司环保型塑料片材生产项目（一期年产吸塑片3000t，吸塑盒 </w:t>
            </w:r>
            <w:r>
              <w:rPr>
                <w:rFonts w:hint="default" w:ascii="Times New Roman" w:hAnsi="Times New Roman" w:eastAsia="宋体" w:cs="Times New Roman"/>
                <w:spacing w:val="-2"/>
                <w:sz w:val="24"/>
                <w:szCs w:val="24"/>
                <w:lang w:val="en-US" w:eastAsia="zh-CN" w:bidi="zh-CN"/>
              </w:rPr>
              <w:t>200t</w:t>
            </w:r>
            <w:r>
              <w:rPr>
                <w:rFonts w:hint="eastAsia" w:ascii="Times New Roman" w:hAnsi="Times New Roman" w:eastAsia="宋体" w:cs="Times New Roman"/>
                <w:spacing w:val="-2"/>
                <w:sz w:val="24"/>
                <w:szCs w:val="24"/>
                <w:lang w:val="en-US" w:eastAsia="zh-CN" w:bidi="zh-CN"/>
              </w:rPr>
              <w:t>）竣工环保验收监测报告</w:t>
            </w:r>
            <w:r>
              <w:rPr>
                <w:rFonts w:hint="eastAsia" w:ascii="Times New Roman" w:hAnsi="Times New Roman" w:eastAsia="宋体" w:cs="Times New Roman"/>
                <w:spacing w:val="-2"/>
                <w:sz w:val="24"/>
                <w:szCs w:val="24"/>
                <w:lang w:val="en-US" w:bidi="zh-CN"/>
              </w:rPr>
              <w:t>》中一期工程的VOCs总量为0.056</w:t>
            </w:r>
            <w:r>
              <w:rPr>
                <w:rFonts w:ascii="Times New Roman" w:hAnsi="Times New Roman" w:eastAsia="宋体" w:cs="Times New Roman"/>
                <w:spacing w:val="-2"/>
                <w:sz w:val="24"/>
                <w:szCs w:val="24"/>
                <w:lang w:bidi="zh-CN"/>
              </w:rPr>
              <w:t>t/a</w:t>
            </w:r>
            <w:r>
              <w:rPr>
                <w:rFonts w:hint="eastAsia" w:ascii="Times New Roman" w:hAnsi="Times New Roman" w:eastAsia="宋体" w:cs="Times New Roman"/>
                <w:spacing w:val="-2"/>
                <w:sz w:val="24"/>
                <w:szCs w:val="24"/>
                <w:lang w:bidi="zh-CN"/>
              </w:rPr>
              <w:t>，则本期工程的</w:t>
            </w:r>
            <w:r>
              <w:rPr>
                <w:rFonts w:hint="eastAsia" w:ascii="Times New Roman" w:hAnsi="Times New Roman" w:eastAsia="宋体" w:cs="Times New Roman"/>
                <w:spacing w:val="-2"/>
                <w:sz w:val="24"/>
                <w:szCs w:val="24"/>
                <w:lang w:val="en-US" w:bidi="zh-CN"/>
              </w:rPr>
              <w:t>VOCs排放</w:t>
            </w:r>
            <w:r>
              <w:rPr>
                <w:rFonts w:ascii="Times New Roman" w:hAnsi="Times New Roman" w:eastAsia="宋体" w:cs="Times New Roman"/>
                <w:spacing w:val="-2"/>
                <w:sz w:val="24"/>
                <w:szCs w:val="24"/>
                <w:lang w:bidi="zh-CN"/>
              </w:rPr>
              <w:t>总量</w:t>
            </w:r>
            <w:r>
              <w:rPr>
                <w:rFonts w:hint="eastAsia" w:ascii="Times New Roman" w:hAnsi="Times New Roman" w:eastAsia="宋体" w:cs="Times New Roman"/>
                <w:spacing w:val="-2"/>
                <w:sz w:val="24"/>
                <w:szCs w:val="24"/>
                <w:lang w:bidi="zh-CN"/>
              </w:rPr>
              <w:t>为</w:t>
            </w:r>
            <w:r>
              <w:rPr>
                <w:rFonts w:hint="eastAsia" w:ascii="Times New Roman" w:hAnsi="Times New Roman" w:eastAsia="宋体" w:cs="Times New Roman"/>
                <w:spacing w:val="-2"/>
                <w:sz w:val="24"/>
                <w:szCs w:val="24"/>
                <w:lang w:val="en-US" w:bidi="zh-CN"/>
              </w:rPr>
              <w:t>0.011</w:t>
            </w:r>
            <w:r>
              <w:rPr>
                <w:rFonts w:ascii="Times New Roman" w:hAnsi="Times New Roman" w:eastAsia="宋体" w:cs="Times New Roman"/>
                <w:spacing w:val="-2"/>
                <w:sz w:val="24"/>
                <w:szCs w:val="24"/>
                <w:lang w:bidi="zh-CN"/>
              </w:rPr>
              <w:t>t/a</w:t>
            </w:r>
            <w:r>
              <w:rPr>
                <w:rFonts w:hint="eastAsia" w:ascii="Times New Roman" w:hAnsi="Times New Roman" w:eastAsia="宋体" w:cs="Times New Roman"/>
                <w:spacing w:val="-2"/>
                <w:sz w:val="24"/>
                <w:szCs w:val="24"/>
                <w:lang w:bidi="zh-CN"/>
              </w:rPr>
              <w:t>，</w:t>
            </w:r>
            <w:r>
              <w:rPr>
                <w:rFonts w:hint="eastAsia" w:ascii="Times New Roman" w:hAnsi="Times New Roman" w:eastAsia="宋体" w:cs="Times New Roman"/>
                <w:spacing w:val="-2"/>
                <w:sz w:val="24"/>
                <w:szCs w:val="24"/>
                <w:lang w:val="en-US" w:bidi="zh-CN"/>
              </w:rPr>
              <w:t>本期工程和全厂</w:t>
            </w:r>
            <w:r>
              <w:rPr>
                <w:rFonts w:ascii="Times New Roman" w:hAnsi="Times New Roman" w:eastAsia="宋体" w:cs="Times New Roman"/>
                <w:spacing w:val="-2"/>
                <w:sz w:val="24"/>
                <w:szCs w:val="24"/>
                <w:lang w:val="de-DE" w:bidi="zh-CN"/>
              </w:rPr>
              <w:t>均满足项目环评批复的总量要求。</w:t>
            </w:r>
          </w:p>
          <w:p w14:paraId="17032A73">
            <w:pPr>
              <w:widowControl w:val="0"/>
              <w:spacing w:before="62" w:beforeLines="20" w:after="0" w:line="360" w:lineRule="auto"/>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环评批复落实情况</w:t>
            </w:r>
          </w:p>
          <w:p w14:paraId="7A5F5D62">
            <w:pPr>
              <w:pStyle w:val="22"/>
              <w:ind w:left="440"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环评批复落实情况见</w:t>
            </w:r>
            <w:r>
              <w:rPr>
                <w:rFonts w:hint="eastAsia" w:asciiTheme="minorEastAsia" w:hAnsiTheme="minorEastAsia" w:eastAsiaTheme="minorEastAsia" w:cstheme="minorEastAsia"/>
                <w:color w:val="auto"/>
                <w:sz w:val="24"/>
                <w:szCs w:val="24"/>
                <w:highlight w:val="none"/>
                <w:lang w:eastAsia="zh-CN"/>
              </w:rPr>
              <w:t>表</w:t>
            </w:r>
            <w:r>
              <w:rPr>
                <w:rFonts w:hint="eastAsia" w:asciiTheme="minorEastAsia" w:hAnsiTheme="minorEastAsia" w:eastAsiaTheme="minorEastAsia" w:cstheme="minorEastAsia"/>
                <w:color w:val="auto"/>
                <w:sz w:val="24"/>
                <w:szCs w:val="24"/>
                <w:highlight w:val="none"/>
                <w:lang w:val="en-US" w:eastAsia="zh-CN"/>
              </w:rPr>
              <w:t>8-1</w:t>
            </w:r>
            <w:r>
              <w:rPr>
                <w:rFonts w:hint="eastAsia" w:asciiTheme="minorEastAsia" w:hAnsiTheme="minorEastAsia" w:eastAsiaTheme="minorEastAsia" w:cstheme="minorEastAsia"/>
                <w:color w:val="auto"/>
                <w:sz w:val="24"/>
                <w:szCs w:val="24"/>
                <w:highlight w:val="none"/>
              </w:rPr>
              <w:t>。</w:t>
            </w:r>
          </w:p>
          <w:p w14:paraId="31684706">
            <w:pPr>
              <w:jc w:val="center"/>
              <w:rPr>
                <w:color w:val="auto"/>
              </w:rPr>
            </w:pPr>
            <w:r>
              <w:rPr>
                <w:rFonts w:hint="eastAsia" w:asciiTheme="minorEastAsia" w:hAnsiTheme="minorEastAsia" w:eastAsiaTheme="minorEastAsia" w:cstheme="minorEastAsia"/>
                <w:b/>
                <w:color w:val="auto"/>
                <w:kern w:val="2"/>
                <w:sz w:val="24"/>
                <w:szCs w:val="24"/>
                <w:highlight w:val="none"/>
                <w:lang w:val="en-US" w:eastAsia="zh-CN" w:bidi="ar-SA"/>
              </w:rPr>
              <w:t>表8-1 环评批复落实情况一览表</w:t>
            </w:r>
          </w:p>
          <w:tbl>
            <w:tblPr>
              <w:tblStyle w:val="28"/>
              <w:tblW w:w="90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15"/>
              <w:gridCol w:w="3533"/>
              <w:gridCol w:w="1077"/>
            </w:tblGrid>
            <w:tr w14:paraId="32604E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46" w:type="dxa"/>
                  <w:tcBorders>
                    <w:tl2br w:val="nil"/>
                    <w:tr2bl w:val="nil"/>
                  </w:tcBorders>
                </w:tcPr>
                <w:p w14:paraId="6229A58D">
                  <w:pPr>
                    <w:widowControl w:val="0"/>
                    <w:spacing w:after="0" w:line="36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615" w:type="dxa"/>
                  <w:tcBorders>
                    <w:tl2br w:val="nil"/>
                    <w:tr2bl w:val="nil"/>
                  </w:tcBorders>
                </w:tcPr>
                <w:p w14:paraId="61CF23D4">
                  <w:pPr>
                    <w:widowControl w:val="0"/>
                    <w:spacing w:after="0" w:line="36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审批意见</w:t>
                  </w:r>
                </w:p>
              </w:tc>
              <w:tc>
                <w:tcPr>
                  <w:tcW w:w="3533" w:type="dxa"/>
                  <w:tcBorders>
                    <w:tl2br w:val="nil"/>
                    <w:tr2bl w:val="nil"/>
                  </w:tcBorders>
                </w:tcPr>
                <w:p w14:paraId="4D1F97BD">
                  <w:pPr>
                    <w:widowControl w:val="0"/>
                    <w:spacing w:after="0" w:line="36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落实情况</w:t>
                  </w:r>
                </w:p>
              </w:tc>
              <w:tc>
                <w:tcPr>
                  <w:tcW w:w="1077" w:type="dxa"/>
                  <w:tcBorders>
                    <w:tl2br w:val="nil"/>
                    <w:tr2bl w:val="nil"/>
                  </w:tcBorders>
                </w:tcPr>
                <w:p w14:paraId="519BE7D7">
                  <w:pPr>
                    <w:widowControl w:val="0"/>
                    <w:spacing w:after="0" w:line="36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是否落实</w:t>
                  </w:r>
                </w:p>
              </w:tc>
            </w:tr>
            <w:tr w14:paraId="538CB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1" w:type="dxa"/>
                  <w:gridSpan w:val="4"/>
                  <w:tcBorders>
                    <w:tl2br w:val="nil"/>
                    <w:tr2bl w:val="nil"/>
                  </w:tcBorders>
                  <w:vAlign w:val="center"/>
                </w:tcPr>
                <w:p w14:paraId="3C2D15C0">
                  <w:pPr>
                    <w:widowControl w:val="0"/>
                    <w:tabs>
                      <w:tab w:val="left" w:pos="7264"/>
                    </w:tabs>
                    <w:adjustRightInd/>
                    <w:snapToGrid/>
                    <w:spacing w:after="0"/>
                    <w:jc w:val="left"/>
                    <w:rPr>
                      <w:rFonts w:eastAsia="仿宋" w:asciiTheme="minorEastAsia" w:hAnsiTheme="minorEastAsia" w:cstheme="minorEastAsia"/>
                      <w:bCs/>
                      <w:color w:val="auto"/>
                      <w:sz w:val="21"/>
                      <w:szCs w:val="21"/>
                    </w:rPr>
                  </w:pPr>
                  <w:r>
                    <w:rPr>
                      <w:rFonts w:hint="eastAsia" w:asciiTheme="minorEastAsia" w:hAnsiTheme="minorEastAsia" w:eastAsiaTheme="minorEastAsia" w:cstheme="minorEastAsia"/>
                      <w:color w:val="auto"/>
                      <w:spacing w:val="-5"/>
                      <w:position w:val="18"/>
                      <w:sz w:val="21"/>
                      <w:szCs w:val="21"/>
                    </w:rPr>
                    <w:t>二、</w:t>
                  </w:r>
                  <w:r>
                    <w:rPr>
                      <w:rFonts w:hint="eastAsia" w:asciiTheme="minorEastAsia" w:hAnsiTheme="minorEastAsia" w:eastAsiaTheme="minorEastAsia" w:cstheme="minorEastAsia"/>
                      <w:color w:val="auto"/>
                      <w:spacing w:val="-78"/>
                      <w:position w:val="18"/>
                      <w:sz w:val="21"/>
                      <w:szCs w:val="21"/>
                    </w:rPr>
                    <w:t xml:space="preserve"> </w:t>
                  </w:r>
                  <w:r>
                    <w:rPr>
                      <w:rFonts w:hint="eastAsia" w:asciiTheme="minorEastAsia" w:hAnsiTheme="minorEastAsia" w:eastAsiaTheme="minorEastAsia" w:cstheme="minorEastAsia"/>
                      <w:color w:val="auto"/>
                      <w:spacing w:val="-5"/>
                      <w:position w:val="18"/>
                      <w:sz w:val="21"/>
                      <w:szCs w:val="21"/>
                    </w:rPr>
                    <w:t>项目运行过程中要严格落实报告表提出的环保措施及以下要求：</w:t>
                  </w:r>
                </w:p>
              </w:tc>
            </w:tr>
            <w:tr w14:paraId="01B10E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846" w:type="dxa"/>
                  <w:tcBorders>
                    <w:tl2br w:val="nil"/>
                    <w:tr2bl w:val="nil"/>
                  </w:tcBorders>
                  <w:vAlign w:val="center"/>
                </w:tcPr>
                <w:p w14:paraId="159836F3">
                  <w:pPr>
                    <w:widowControl w:val="0"/>
                    <w:tabs>
                      <w:tab w:val="left" w:pos="7264"/>
                    </w:tabs>
                    <w:adjustRightInd/>
                    <w:snapToGrid/>
                    <w:spacing w:after="0" w:line="280" w:lineRule="exac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w:t>
                  </w:r>
                </w:p>
              </w:tc>
              <w:tc>
                <w:tcPr>
                  <w:tcW w:w="3615" w:type="dxa"/>
                  <w:tcBorders>
                    <w:tl2br w:val="nil"/>
                    <w:tr2bl w:val="nil"/>
                  </w:tcBorders>
                  <w:vAlign w:val="center"/>
                </w:tcPr>
                <w:p w14:paraId="7BD840BD">
                  <w:pPr>
                    <w:widowControl w:val="0"/>
                    <w:tabs>
                      <w:tab w:val="left" w:pos="7264"/>
                    </w:tabs>
                    <w:adjustRightInd/>
                    <w:snapToGrid/>
                    <w:spacing w:after="0" w:line="280" w:lineRule="exact"/>
                    <w:ind w:left="-18" w:leftChars="-8" w:firstLine="235" w:firstLineChars="112"/>
                    <w:jc w:val="left"/>
                    <w:rPr>
                      <w:rFonts w:asciiTheme="minorEastAsia" w:hAnsiTheme="minorEastAsia" w:eastAsiaTheme="minorEastAsia" w:cstheme="minorEastAsia"/>
                      <w:bCs/>
                      <w:color w:val="auto"/>
                      <w:sz w:val="21"/>
                      <w:szCs w:val="21"/>
                    </w:rPr>
                  </w:pPr>
                  <w:r>
                    <w:rPr>
                      <w:rFonts w:hint="eastAsia" w:ascii="Times New Roman" w:hAnsi="Times New Roman" w:eastAsia="宋体" w:cs="Times New Roman"/>
                      <w:snapToGrid w:val="0"/>
                      <w:color w:val="auto"/>
                      <w:sz w:val="21"/>
                      <w:szCs w:val="21"/>
                      <w:lang w:val="en-US" w:eastAsia="zh-CN" w:bidi="ar-SA"/>
                    </w:rPr>
                    <w:t>加强施工期环境管理工作。严格执行《山东省扬尘污染防治管理办法》等相关规定，落实扬尘治理措施；施工期废水、施工垃圾须妥善处理，不得直接外排；优化施工方案，合理安排施工时间，施工期场地边界噪声须满足《建筑施工场界环境噪声排放标准》（GB12523-2011）相关标准要求。</w:t>
                  </w:r>
                </w:p>
              </w:tc>
              <w:tc>
                <w:tcPr>
                  <w:tcW w:w="3533" w:type="dxa"/>
                  <w:tcBorders>
                    <w:tl2br w:val="nil"/>
                    <w:tr2bl w:val="nil"/>
                  </w:tcBorders>
                  <w:vAlign w:val="center"/>
                </w:tcPr>
                <w:p w14:paraId="4B28C1C0">
                  <w:pPr>
                    <w:widowControl w:val="0"/>
                    <w:tabs>
                      <w:tab w:val="left" w:pos="7264"/>
                    </w:tabs>
                    <w:adjustRightInd/>
                    <w:snapToGrid/>
                    <w:spacing w:after="0" w:line="280" w:lineRule="exact"/>
                    <w:ind w:left="-18" w:leftChars="-8" w:firstLine="235" w:firstLineChars="112"/>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highlight w:val="none"/>
                      <w:lang w:val="de-DE"/>
                    </w:rPr>
                    <w:t>施工期已结束，不作评价</w:t>
                  </w:r>
                </w:p>
              </w:tc>
              <w:tc>
                <w:tcPr>
                  <w:tcW w:w="1077" w:type="dxa"/>
                  <w:tcBorders>
                    <w:tl2br w:val="nil"/>
                    <w:tr2bl w:val="nil"/>
                  </w:tcBorders>
                  <w:vAlign w:val="center"/>
                </w:tcPr>
                <w:p w14:paraId="03E9F6E4">
                  <w:pPr>
                    <w:widowControl w:val="0"/>
                    <w:tabs>
                      <w:tab w:val="left" w:pos="7264"/>
                    </w:tabs>
                    <w:adjustRightInd/>
                    <w:snapToGrid/>
                    <w:spacing w:after="0" w:line="240" w:lineRule="exact"/>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r>
            <w:tr w14:paraId="165D51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Borders>
                    <w:tl2br w:val="nil"/>
                    <w:tr2bl w:val="nil"/>
                  </w:tcBorders>
                  <w:vAlign w:val="center"/>
                </w:tcPr>
                <w:p w14:paraId="0ED73A98">
                  <w:pPr>
                    <w:widowControl w:val="0"/>
                    <w:tabs>
                      <w:tab w:val="left" w:pos="7264"/>
                    </w:tabs>
                    <w:adjustRightInd/>
                    <w:snapToGrid/>
                    <w:spacing w:after="0" w:line="30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w:t>
                  </w:r>
                </w:p>
              </w:tc>
              <w:tc>
                <w:tcPr>
                  <w:tcW w:w="3615" w:type="dxa"/>
                  <w:tcBorders>
                    <w:tl2br w:val="nil"/>
                    <w:tr2bl w:val="nil"/>
                  </w:tcBorders>
                  <w:vAlign w:val="center"/>
                </w:tcPr>
                <w:p w14:paraId="1488DAC1">
                  <w:pPr>
                    <w:widowControl w:val="0"/>
                    <w:tabs>
                      <w:tab w:val="left" w:pos="7264"/>
                    </w:tabs>
                    <w:adjustRightInd/>
                    <w:snapToGrid/>
                    <w:spacing w:after="0" w:line="280" w:lineRule="exact"/>
                    <w:ind w:left="-18" w:leftChars="-8" w:firstLine="235" w:firstLineChars="112"/>
                    <w:jc w:val="left"/>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预结品、挤出、三辊压光、软化、吸塑成型工序产生的废气经处理后通过15m高排气简排放，VOCs排放须满足《挥发性有机物排放标准第6部分：有机化工行业》(DB37/2801.6-2018)表1中Ⅱ时段限值要求。</w:t>
                  </w:r>
                </w:p>
                <w:p w14:paraId="2C4FDDE9">
                  <w:pPr>
                    <w:widowControl w:val="0"/>
                    <w:tabs>
                      <w:tab w:val="left" w:pos="7264"/>
                    </w:tabs>
                    <w:adjustRightInd/>
                    <w:snapToGrid/>
                    <w:spacing w:after="0" w:line="280" w:lineRule="exact"/>
                    <w:ind w:left="-18" w:leftChars="-8" w:firstLine="235" w:firstLineChars="112"/>
                    <w:jc w:val="left"/>
                    <w:rPr>
                      <w:rFonts w:ascii="Times New Roman" w:hAnsi="Times New Roman" w:cs="Times New Roman" w:eastAsiaTheme="minorEastAsia"/>
                      <w:bCs/>
                      <w:sz w:val="21"/>
                      <w:szCs w:val="21"/>
                    </w:rPr>
                  </w:pPr>
                  <w:r>
                    <w:rPr>
                      <w:rFonts w:hint="eastAsia" w:ascii="Times New Roman" w:hAnsi="Times New Roman" w:eastAsia="宋体" w:cs="Times New Roman"/>
                      <w:snapToGrid w:val="0"/>
                      <w:color w:val="000000"/>
                      <w:sz w:val="21"/>
                      <w:szCs w:val="21"/>
                      <w:lang w:val="en-US" w:eastAsia="zh-CN" w:bidi="ar-SA"/>
                    </w:rPr>
                    <w:t>加强无组织排放控制，厂界及其周围的环境空气须满足《挥发性有机物排放标准第6部分：有机化工行业》(DB37/2801.6-2018)表3中无组织排放监控浓度限值要求。</w:t>
                  </w:r>
                </w:p>
              </w:tc>
              <w:tc>
                <w:tcPr>
                  <w:tcW w:w="3533" w:type="dxa"/>
                  <w:tcBorders>
                    <w:tl2br w:val="nil"/>
                    <w:tr2bl w:val="nil"/>
                  </w:tcBorders>
                  <w:vAlign w:val="center"/>
                </w:tcPr>
                <w:p w14:paraId="634C51EC">
                  <w:pPr>
                    <w:widowControl w:val="0"/>
                    <w:tabs>
                      <w:tab w:val="left" w:pos="7264"/>
                    </w:tabs>
                    <w:adjustRightInd/>
                    <w:snapToGrid/>
                    <w:spacing w:after="0" w:line="280" w:lineRule="exact"/>
                    <w:ind w:left="-18" w:leftChars="-8" w:firstLine="235" w:firstLineChars="112"/>
                    <w:jc w:val="left"/>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预结品、挤出、三辊压光、软化、吸塑成型工序产生的废气处理后经15m高排气简排放，VOCs排放满足《挥发性有机物排放标准第6部分：有机化工行业》(DB37/2801.6-2018)表1中Ⅱ时段限值要求。</w:t>
                  </w:r>
                </w:p>
                <w:p w14:paraId="0009124B">
                  <w:pPr>
                    <w:pStyle w:val="22"/>
                    <w:keepNext w:val="0"/>
                    <w:keepLines w:val="0"/>
                    <w:pageBreakBefore w:val="0"/>
                    <w:widowControl w:val="0"/>
                    <w:kinsoku/>
                    <w:wordWrap/>
                    <w:overflowPunct/>
                    <w:topLinePunct w:val="0"/>
                    <w:autoSpaceDE/>
                    <w:autoSpaceDN/>
                    <w:bidi w:val="0"/>
                    <w:adjustRightInd w:val="0"/>
                    <w:snapToGrid w:val="0"/>
                    <w:ind w:left="0" w:leftChars="0" w:firstLine="420" w:firstLineChars="200"/>
                    <w:jc w:val="both"/>
                    <w:textAlignment w:val="auto"/>
                    <w:rPr>
                      <w:rFonts w:hint="default"/>
                      <w:lang w:val="en-US"/>
                    </w:rPr>
                  </w:pPr>
                  <w:r>
                    <w:rPr>
                      <w:rFonts w:hint="eastAsia" w:ascii="Times New Roman" w:hAnsi="Times New Roman" w:eastAsia="宋体" w:cs="Times New Roman"/>
                      <w:snapToGrid w:val="0"/>
                      <w:color w:val="000000"/>
                      <w:sz w:val="21"/>
                      <w:szCs w:val="21"/>
                      <w:lang w:val="en-US" w:eastAsia="zh-CN" w:bidi="ar-SA"/>
                    </w:rPr>
                    <w:t>厂界无组织VOCs满足《挥发性有机物排放标准第6部分：有机化工行业》(DB37/2801.6-2018)表3中无组织排放监控浓度限值要求。</w:t>
                  </w:r>
                </w:p>
              </w:tc>
              <w:tc>
                <w:tcPr>
                  <w:tcW w:w="1077" w:type="dxa"/>
                  <w:tcBorders>
                    <w:tl2br w:val="nil"/>
                    <w:tr2bl w:val="nil"/>
                  </w:tcBorders>
                  <w:vAlign w:val="center"/>
                </w:tcPr>
                <w:p w14:paraId="7C7CAF89">
                  <w:pPr>
                    <w:widowControl w:val="0"/>
                    <w:tabs>
                      <w:tab w:val="left" w:pos="7264"/>
                    </w:tabs>
                    <w:adjustRightInd/>
                    <w:snapToGrid/>
                    <w:spacing w:after="0" w:line="24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23E3D4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Borders>
                    <w:tl2br w:val="nil"/>
                    <w:tr2bl w:val="nil"/>
                  </w:tcBorders>
                  <w:vAlign w:val="center"/>
                </w:tcPr>
                <w:p w14:paraId="1768D336">
                  <w:pPr>
                    <w:widowControl w:val="0"/>
                    <w:tabs>
                      <w:tab w:val="left" w:pos="7264"/>
                    </w:tabs>
                    <w:adjustRightInd/>
                    <w:snapToGrid/>
                    <w:spacing w:after="0" w:line="30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w:t>
                  </w:r>
                </w:p>
              </w:tc>
              <w:tc>
                <w:tcPr>
                  <w:tcW w:w="3615" w:type="dxa"/>
                  <w:tcBorders>
                    <w:tl2br w:val="nil"/>
                    <w:tr2bl w:val="nil"/>
                  </w:tcBorders>
                  <w:vAlign w:val="center"/>
                </w:tcPr>
                <w:p w14:paraId="4E41EFDD">
                  <w:pPr>
                    <w:widowControl w:val="0"/>
                    <w:tabs>
                      <w:tab w:val="left" w:pos="7264"/>
                    </w:tabs>
                    <w:adjustRightInd/>
                    <w:snapToGrid/>
                    <w:spacing w:after="0" w:line="280" w:lineRule="exact"/>
                    <w:ind w:left="-18" w:leftChars="-8" w:firstLine="235" w:firstLineChars="112"/>
                    <w:jc w:val="left"/>
                    <w:rPr>
                      <w:rFonts w:ascii="Times New Roman" w:hAnsi="Times New Roman" w:cs="Times New Roman" w:eastAsiaTheme="minorEastAsia"/>
                      <w:bCs/>
                      <w:sz w:val="21"/>
                      <w:szCs w:val="21"/>
                    </w:rPr>
                  </w:pPr>
                  <w:r>
                    <w:rPr>
                      <w:rFonts w:hint="eastAsia" w:ascii="Times New Roman" w:hAnsi="Times New Roman" w:eastAsia="宋体" w:cs="Times New Roman"/>
                      <w:snapToGrid w:val="0"/>
                      <w:color w:val="000000"/>
                      <w:sz w:val="21"/>
                      <w:szCs w:val="21"/>
                      <w:lang w:val="en-US" w:eastAsia="zh-CN" w:bidi="ar-SA"/>
                    </w:rPr>
                    <w:t>室外实行雨污分流。本项目不新增职工，无新增生活污水，项目无生产废水和生活污水外排，不得设置污水排放口。</w:t>
                  </w:r>
                </w:p>
              </w:tc>
              <w:tc>
                <w:tcPr>
                  <w:tcW w:w="3533" w:type="dxa"/>
                  <w:tcBorders>
                    <w:tl2br w:val="nil"/>
                    <w:tr2bl w:val="nil"/>
                  </w:tcBorders>
                  <w:vAlign w:val="center"/>
                </w:tcPr>
                <w:p w14:paraId="70587322">
                  <w:pPr>
                    <w:widowControl w:val="0"/>
                    <w:tabs>
                      <w:tab w:val="left" w:pos="7264"/>
                    </w:tabs>
                    <w:adjustRightInd/>
                    <w:snapToGrid/>
                    <w:spacing w:after="0" w:line="280" w:lineRule="exact"/>
                    <w:ind w:left="-18" w:leftChars="-8" w:firstLine="235" w:firstLineChars="112"/>
                    <w:jc w:val="left"/>
                    <w:rPr>
                      <w:rFonts w:ascii="Times New Roman" w:hAnsi="Times New Roman" w:cs="Times New Roman" w:eastAsiaTheme="minorEastAsia"/>
                      <w:bCs/>
                      <w:sz w:val="21"/>
                      <w:szCs w:val="21"/>
                    </w:rPr>
                  </w:pPr>
                  <w:r>
                    <w:rPr>
                      <w:rFonts w:hint="eastAsia" w:ascii="Times New Roman" w:hAnsi="Times New Roman" w:eastAsia="宋体" w:cs="Times New Roman"/>
                      <w:snapToGrid w:val="0"/>
                      <w:color w:val="000000"/>
                      <w:sz w:val="21"/>
                      <w:szCs w:val="21"/>
                      <w:lang w:val="en-US" w:eastAsia="zh-CN" w:bidi="ar-SA"/>
                    </w:rPr>
                    <w:t>室外实行雨污分流。本项目不新增职工，没有新增生活污水，本项目无生产废水和生活污水外排，未设置污水排放口。</w:t>
                  </w:r>
                </w:p>
              </w:tc>
              <w:tc>
                <w:tcPr>
                  <w:tcW w:w="1077" w:type="dxa"/>
                  <w:tcBorders>
                    <w:tl2br w:val="nil"/>
                    <w:tr2bl w:val="nil"/>
                  </w:tcBorders>
                  <w:vAlign w:val="center"/>
                </w:tcPr>
                <w:p w14:paraId="7742F314">
                  <w:pPr>
                    <w:widowControl w:val="0"/>
                    <w:tabs>
                      <w:tab w:val="left" w:pos="7264"/>
                    </w:tabs>
                    <w:adjustRightInd/>
                    <w:snapToGrid/>
                    <w:spacing w:after="0" w:line="24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7DEEA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46" w:type="dxa"/>
                  <w:tcBorders>
                    <w:tl2br w:val="nil"/>
                    <w:tr2bl w:val="nil"/>
                  </w:tcBorders>
                  <w:vAlign w:val="center"/>
                </w:tcPr>
                <w:p w14:paraId="1D6F13A5">
                  <w:pPr>
                    <w:widowControl w:val="0"/>
                    <w:tabs>
                      <w:tab w:val="left" w:pos="7264"/>
                    </w:tabs>
                    <w:adjustRightInd/>
                    <w:snapToGrid/>
                    <w:spacing w:after="0" w:line="30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w:t>
                  </w:r>
                </w:p>
              </w:tc>
              <w:tc>
                <w:tcPr>
                  <w:tcW w:w="3615" w:type="dxa"/>
                  <w:tcBorders>
                    <w:tl2br w:val="nil"/>
                    <w:tr2bl w:val="nil"/>
                  </w:tcBorders>
                  <w:vAlign w:val="center"/>
                </w:tcPr>
                <w:p w14:paraId="0D522892">
                  <w:pPr>
                    <w:widowControl w:val="0"/>
                    <w:tabs>
                      <w:tab w:val="left" w:pos="7264"/>
                    </w:tabs>
                    <w:adjustRightInd/>
                    <w:snapToGrid/>
                    <w:spacing w:after="0" w:line="280" w:lineRule="exact"/>
                    <w:ind w:left="-18" w:leftChars="-8" w:firstLine="235" w:firstLineChars="112"/>
                    <w:jc w:val="left"/>
                    <w:rPr>
                      <w:rFonts w:asciiTheme="minorEastAsia" w:hAnsiTheme="minorEastAsia" w:eastAsiaTheme="minorEastAsia" w:cstheme="minorEastAsia"/>
                      <w:bCs/>
                      <w:sz w:val="21"/>
                      <w:szCs w:val="21"/>
                    </w:rPr>
                  </w:pPr>
                  <w:r>
                    <w:rPr>
                      <w:rFonts w:hint="eastAsia" w:ascii="Times New Roman" w:hAnsi="Times New Roman" w:eastAsia="宋体" w:cs="Times New Roman"/>
                      <w:snapToGrid w:val="0"/>
                      <w:color w:val="000000"/>
                      <w:sz w:val="21"/>
                      <w:szCs w:val="21"/>
                      <w:lang w:val="en-US" w:eastAsia="zh-CN" w:bidi="ar-SA"/>
                    </w:rPr>
                    <w:t>选用低噪声设备，对主要声源采用消声、隔音、减震等降噪措施，厂界噪声须满足《工业企业厂界环境噪声排放标准》(GB12348-2008)中的3类标准要求。</w:t>
                  </w:r>
                </w:p>
              </w:tc>
              <w:tc>
                <w:tcPr>
                  <w:tcW w:w="3533" w:type="dxa"/>
                  <w:tcBorders>
                    <w:tl2br w:val="nil"/>
                    <w:tr2bl w:val="nil"/>
                  </w:tcBorders>
                  <w:vAlign w:val="center"/>
                </w:tcPr>
                <w:p w14:paraId="35D67D3E">
                  <w:pPr>
                    <w:pStyle w:val="9"/>
                    <w:widowControl w:val="0"/>
                    <w:adjustRightInd/>
                    <w:snapToGrid/>
                    <w:spacing w:after="0" w:line="280" w:lineRule="exact"/>
                    <w:ind w:left="0" w:leftChars="0"/>
                    <w:jc w:val="center"/>
                    <w:rPr>
                      <w:rFonts w:asciiTheme="minorEastAsia" w:hAnsiTheme="minorEastAsia" w:eastAsiaTheme="minorEastAsia" w:cstheme="minorEastAsia"/>
                      <w:color w:val="0000FF"/>
                      <w:kern w:val="2"/>
                      <w:sz w:val="21"/>
                      <w:szCs w:val="21"/>
                    </w:rPr>
                  </w:pPr>
                  <w:r>
                    <w:rPr>
                      <w:rFonts w:hint="eastAsia" w:ascii="Times New Roman" w:hAnsi="Times New Roman" w:eastAsia="宋体" w:cs="Times New Roman"/>
                      <w:snapToGrid w:val="0"/>
                      <w:color w:val="000000"/>
                      <w:sz w:val="21"/>
                      <w:szCs w:val="21"/>
                      <w:lang w:val="en-US" w:eastAsia="zh-CN" w:bidi="ar-SA"/>
                    </w:rPr>
                    <w:t>本项目噪声主要为挤出机、收卷机、全自动吸塑机、压缩机、裁切机等设备运行产生的噪声。选用低噪声设备，合理布置在车间内，基础减震降噪措施并加强管理，经常保养和维护，验收监测期间，厂界噪声满足《工业企业厂界环境噪声排放标准》(GB12348-2008)中3类标准要求。</w:t>
                  </w:r>
                </w:p>
              </w:tc>
              <w:tc>
                <w:tcPr>
                  <w:tcW w:w="1077" w:type="dxa"/>
                  <w:tcBorders>
                    <w:tl2br w:val="nil"/>
                    <w:tr2bl w:val="nil"/>
                  </w:tcBorders>
                  <w:vAlign w:val="center"/>
                </w:tcPr>
                <w:p w14:paraId="02ECD537">
                  <w:pPr>
                    <w:widowControl w:val="0"/>
                    <w:tabs>
                      <w:tab w:val="left" w:pos="7264"/>
                    </w:tabs>
                    <w:adjustRightInd/>
                    <w:snapToGrid/>
                    <w:spacing w:after="0" w:line="24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5FB05D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846" w:type="dxa"/>
                  <w:tcBorders>
                    <w:tl2br w:val="nil"/>
                    <w:tr2bl w:val="nil"/>
                  </w:tcBorders>
                  <w:vAlign w:val="center"/>
                </w:tcPr>
                <w:p w14:paraId="4BB02347">
                  <w:pPr>
                    <w:widowControl w:val="0"/>
                    <w:tabs>
                      <w:tab w:val="left" w:pos="7264"/>
                    </w:tabs>
                    <w:adjustRightInd/>
                    <w:snapToGrid/>
                    <w:spacing w:after="0" w:line="30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w:t>
                  </w:r>
                </w:p>
              </w:tc>
              <w:tc>
                <w:tcPr>
                  <w:tcW w:w="3615" w:type="dxa"/>
                  <w:tcBorders>
                    <w:tl2br w:val="nil"/>
                    <w:tr2bl w:val="nil"/>
                  </w:tcBorders>
                  <w:vAlign w:val="center"/>
                </w:tcPr>
                <w:p w14:paraId="499A974E">
                  <w:pPr>
                    <w:widowControl w:val="0"/>
                    <w:tabs>
                      <w:tab w:val="left" w:pos="7264"/>
                    </w:tabs>
                    <w:adjustRightInd/>
                    <w:snapToGrid/>
                    <w:spacing w:after="0" w:line="280" w:lineRule="exact"/>
                    <w:ind w:left="-18" w:leftChars="-8" w:firstLine="235" w:firstLineChars="112"/>
                    <w:jc w:val="left"/>
                    <w:rPr>
                      <w:rFonts w:asciiTheme="minorEastAsia" w:hAnsiTheme="minorEastAsia" w:eastAsiaTheme="minorEastAsia" w:cstheme="minorEastAsia"/>
                      <w:bCs/>
                      <w:sz w:val="21"/>
                      <w:szCs w:val="21"/>
                    </w:rPr>
                  </w:pPr>
                  <w:r>
                    <w:rPr>
                      <w:rFonts w:hint="eastAsia" w:ascii="Times New Roman" w:hAnsi="Times New Roman" w:eastAsia="宋体" w:cs="Times New Roman"/>
                      <w:snapToGrid w:val="0"/>
                      <w:color w:val="000000"/>
                      <w:sz w:val="21"/>
                      <w:szCs w:val="21"/>
                      <w:lang w:val="en-US" w:eastAsia="zh-CN" w:bidi="ar-SA"/>
                    </w:rPr>
                    <w:t>本项目不新增职工，无新增生活垃圾；边角料、包装固废收集后外售综合利用；废灯管、废活性炭、废机油等危险废物暂存于危险废物暂存间后委托有危险废物处置资质的单位处理，固体废物严格按照《一般工业固体废物贮存、处置场污染控制标准》(GB18599-2001)及修改单要求和《危险废物贮存污染控制标准》(GB18597-2001)及修改单的标准要求做好贮存、处置。</w:t>
                  </w:r>
                </w:p>
              </w:tc>
              <w:tc>
                <w:tcPr>
                  <w:tcW w:w="3533" w:type="dxa"/>
                  <w:tcBorders>
                    <w:tl2br w:val="nil"/>
                    <w:tr2bl w:val="nil"/>
                  </w:tcBorders>
                  <w:vAlign w:val="center"/>
                </w:tcPr>
                <w:p w14:paraId="3A2BEECA">
                  <w:pPr>
                    <w:pStyle w:val="26"/>
                    <w:widowControl w:val="0"/>
                    <w:adjustRightInd/>
                    <w:snapToGrid/>
                    <w:spacing w:before="0" w:after="0" w:line="240" w:lineRule="auto"/>
                    <w:ind w:right="0" w:firstLine="210"/>
                    <w:jc w:val="both"/>
                    <w:rPr>
                      <w:color w:val="0000FF"/>
                    </w:rPr>
                  </w:pPr>
                  <w:r>
                    <w:rPr>
                      <w:rFonts w:hint="eastAsia" w:ascii="Times New Roman" w:hAnsi="Times New Roman" w:eastAsia="宋体" w:cs="Times New Roman"/>
                      <w:snapToGrid w:val="0"/>
                      <w:color w:val="000000"/>
                      <w:sz w:val="21"/>
                      <w:szCs w:val="21"/>
                      <w:lang w:val="en-US" w:eastAsia="zh-CN" w:bidi="ar-SA"/>
                    </w:rPr>
                    <w:t>本项目</w:t>
                  </w:r>
                  <w:r>
                    <w:rPr>
                      <w:rFonts w:hint="eastAsia" w:hAnsi="Times New Roman" w:cs="Times New Roman"/>
                      <w:snapToGrid w:val="0"/>
                      <w:color w:val="000000"/>
                      <w:sz w:val="21"/>
                      <w:szCs w:val="21"/>
                      <w:lang w:val="en-US" w:eastAsia="zh-CN" w:bidi="ar-SA"/>
                    </w:rPr>
                    <w:t>未</w:t>
                  </w:r>
                  <w:r>
                    <w:rPr>
                      <w:rFonts w:hint="eastAsia" w:ascii="Times New Roman" w:hAnsi="Times New Roman" w:eastAsia="宋体" w:cs="Times New Roman"/>
                      <w:snapToGrid w:val="0"/>
                      <w:color w:val="000000"/>
                      <w:sz w:val="21"/>
                      <w:szCs w:val="21"/>
                      <w:lang w:val="en-US" w:eastAsia="zh-CN" w:bidi="ar-SA"/>
                    </w:rPr>
                    <w:t>新增职工，无新增生活垃圾；边角料、包装固废收集后外售综合利用；废灯管、废活性炭、废机油等危险废物暂存于危险废物暂存间后委托</w:t>
                  </w:r>
                  <w:r>
                    <w:rPr>
                      <w:rFonts w:hint="eastAsia" w:hAnsi="Times New Roman" w:cs="Times New Roman"/>
                      <w:snapToGrid w:val="0"/>
                      <w:color w:val="000000"/>
                      <w:sz w:val="21"/>
                      <w:szCs w:val="21"/>
                      <w:lang w:val="en-US" w:eastAsia="zh-CN" w:bidi="ar-SA"/>
                    </w:rPr>
                    <w:t>滕州市耐鑫环境科技有限公司</w:t>
                  </w:r>
                  <w:r>
                    <w:rPr>
                      <w:rFonts w:hint="eastAsia" w:ascii="Times New Roman" w:hAnsi="Times New Roman" w:eastAsia="宋体" w:cs="Times New Roman"/>
                      <w:snapToGrid w:val="0"/>
                      <w:color w:val="000000"/>
                      <w:sz w:val="21"/>
                      <w:szCs w:val="21"/>
                      <w:lang w:val="en-US" w:eastAsia="zh-CN" w:bidi="ar-SA"/>
                    </w:rPr>
                    <w:t>处理，固体废物严格按照《一般工业固体废物贮存、处置场污染控制标准》(GB18599-2001)及修改单要求和《危险废物贮存污染控制标准》(GB18597-20</w:t>
                  </w:r>
                  <w:r>
                    <w:rPr>
                      <w:rFonts w:hint="eastAsia" w:hAnsi="Times New Roman" w:cs="Times New Roman"/>
                      <w:snapToGrid w:val="0"/>
                      <w:color w:val="000000"/>
                      <w:sz w:val="21"/>
                      <w:szCs w:val="21"/>
                      <w:lang w:val="en-US" w:eastAsia="zh-CN" w:bidi="ar-SA"/>
                    </w:rPr>
                    <w:t>23</w:t>
                  </w:r>
                  <w:r>
                    <w:rPr>
                      <w:rFonts w:hint="eastAsia" w:ascii="Times New Roman" w:hAnsi="Times New Roman" w:eastAsia="宋体" w:cs="Times New Roman"/>
                      <w:snapToGrid w:val="0"/>
                      <w:color w:val="000000"/>
                      <w:sz w:val="21"/>
                      <w:szCs w:val="21"/>
                      <w:lang w:val="en-US" w:eastAsia="zh-CN" w:bidi="ar-SA"/>
                    </w:rPr>
                    <w:t>)标准要求做好贮存、处置。</w:t>
                  </w:r>
                </w:p>
              </w:tc>
              <w:tc>
                <w:tcPr>
                  <w:tcW w:w="1077" w:type="dxa"/>
                  <w:tcBorders>
                    <w:tl2br w:val="nil"/>
                    <w:tr2bl w:val="nil"/>
                  </w:tcBorders>
                  <w:vAlign w:val="center"/>
                </w:tcPr>
                <w:p w14:paraId="4D82911B">
                  <w:pPr>
                    <w:widowControl w:val="0"/>
                    <w:tabs>
                      <w:tab w:val="left" w:pos="7264"/>
                    </w:tabs>
                    <w:adjustRightInd/>
                    <w:snapToGrid/>
                    <w:spacing w:after="0" w:line="24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5D0AB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Borders>
                    <w:tl2br w:val="nil"/>
                    <w:tr2bl w:val="nil"/>
                  </w:tcBorders>
                  <w:vAlign w:val="center"/>
                </w:tcPr>
                <w:p w14:paraId="45A4CE62">
                  <w:pPr>
                    <w:widowControl w:val="0"/>
                    <w:tabs>
                      <w:tab w:val="left" w:pos="7264"/>
                    </w:tabs>
                    <w:adjustRightInd/>
                    <w:snapToGrid/>
                    <w:spacing w:after="0" w:line="30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（六）</w:t>
                  </w:r>
                </w:p>
              </w:tc>
              <w:tc>
                <w:tcPr>
                  <w:tcW w:w="3615" w:type="dxa"/>
                  <w:tcBorders>
                    <w:tl2br w:val="nil"/>
                    <w:tr2bl w:val="nil"/>
                  </w:tcBorders>
                  <w:vAlign w:val="center"/>
                </w:tcPr>
                <w:p w14:paraId="11948B51">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rFonts w:hint="default"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报告表确定的卫生防护距离为生产车间边界外延50米范围，在该防护距离范围内禁止规划建设住宅、学校、医院等环境敏感建筑物。</w:t>
                  </w:r>
                </w:p>
              </w:tc>
              <w:tc>
                <w:tcPr>
                  <w:tcW w:w="3533" w:type="dxa"/>
                  <w:tcBorders>
                    <w:tl2br w:val="nil"/>
                    <w:tr2bl w:val="nil"/>
                  </w:tcBorders>
                  <w:vAlign w:val="center"/>
                </w:tcPr>
                <w:p w14:paraId="1360FA22">
                  <w:pPr>
                    <w:pStyle w:val="9"/>
                    <w:widowControl w:val="0"/>
                    <w:adjustRightInd/>
                    <w:snapToGrid/>
                    <w:spacing w:after="0" w:line="280" w:lineRule="exact"/>
                    <w:ind w:left="0" w:leftChars="0"/>
                    <w:jc w:val="center"/>
                    <w:rPr>
                      <w:rFonts w:asciiTheme="minorEastAsia" w:hAnsiTheme="minorEastAsia" w:eastAsiaTheme="minorEastAsia" w:cstheme="minorEastAsia"/>
                      <w:bCs/>
                      <w:sz w:val="21"/>
                      <w:szCs w:val="21"/>
                    </w:rPr>
                  </w:pPr>
                  <w:r>
                    <w:rPr>
                      <w:rFonts w:hint="eastAsia" w:ascii="Times New Roman" w:hAnsi="Times New Roman" w:eastAsia="宋体" w:cs="Times New Roman"/>
                      <w:snapToGrid w:val="0"/>
                      <w:color w:val="000000"/>
                      <w:sz w:val="21"/>
                      <w:szCs w:val="21"/>
                      <w:lang w:val="en-US" w:eastAsia="zh-CN" w:bidi="ar-SA"/>
                    </w:rPr>
                    <w:t>生产车间边界外延50米，在该防护距离范围内应未建设居民、学校等敏感建筑。</w:t>
                  </w:r>
                </w:p>
              </w:tc>
              <w:tc>
                <w:tcPr>
                  <w:tcW w:w="1077" w:type="dxa"/>
                  <w:tcBorders>
                    <w:tl2br w:val="nil"/>
                    <w:tr2bl w:val="nil"/>
                  </w:tcBorders>
                  <w:vAlign w:val="center"/>
                </w:tcPr>
                <w:p w14:paraId="6CE5D678">
                  <w:pPr>
                    <w:widowControl w:val="0"/>
                    <w:tabs>
                      <w:tab w:val="left" w:pos="7264"/>
                    </w:tabs>
                    <w:adjustRightInd/>
                    <w:snapToGrid/>
                    <w:spacing w:after="0" w:line="24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0616CA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46" w:type="dxa"/>
                  <w:tcBorders>
                    <w:tl2br w:val="nil"/>
                    <w:tr2bl w:val="nil"/>
                  </w:tcBorders>
                  <w:vAlign w:val="center"/>
                </w:tcPr>
                <w:p w14:paraId="2B2FCF39">
                  <w:pPr>
                    <w:widowControl w:val="0"/>
                    <w:tabs>
                      <w:tab w:val="left" w:pos="7264"/>
                    </w:tabs>
                    <w:adjustRightInd/>
                    <w:snapToGrid/>
                    <w:spacing w:after="0"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eastAsia="zh-CN"/>
                    </w:rPr>
                    <w:t>七</w:t>
                  </w:r>
                  <w:r>
                    <w:rPr>
                      <w:rFonts w:hint="eastAsia" w:asciiTheme="minorEastAsia" w:hAnsiTheme="minorEastAsia" w:eastAsiaTheme="minorEastAsia" w:cstheme="minorEastAsia"/>
                      <w:bCs/>
                      <w:sz w:val="21"/>
                      <w:szCs w:val="21"/>
                    </w:rPr>
                    <w:t>）</w:t>
                  </w:r>
                </w:p>
              </w:tc>
              <w:tc>
                <w:tcPr>
                  <w:tcW w:w="3615" w:type="dxa"/>
                  <w:tcBorders>
                    <w:tl2br w:val="nil"/>
                    <w:tr2bl w:val="nil"/>
                  </w:tcBorders>
                  <w:vAlign w:val="center"/>
                </w:tcPr>
                <w:p w14:paraId="737BB932">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本项目VOCs排放总量必须严格控制在0.014吨/年以内，全厂VOCs排放总量必须严格控制在0.137吨/年以内。</w:t>
                  </w:r>
                </w:p>
              </w:tc>
              <w:tc>
                <w:tcPr>
                  <w:tcW w:w="3533" w:type="dxa"/>
                  <w:tcBorders>
                    <w:tl2br w:val="nil"/>
                    <w:tr2bl w:val="nil"/>
                  </w:tcBorders>
                  <w:vAlign w:val="center"/>
                </w:tcPr>
                <w:p w14:paraId="35917328">
                  <w:pPr>
                    <w:pStyle w:val="9"/>
                    <w:widowControl w:val="0"/>
                    <w:adjustRightInd/>
                    <w:snapToGrid/>
                    <w:spacing w:after="0" w:line="280" w:lineRule="exact"/>
                    <w:ind w:left="0" w:leftChars="0"/>
                    <w:jc w:val="center"/>
                    <w:rPr>
                      <w:rFonts w:asciiTheme="minorEastAsia" w:hAnsiTheme="minorEastAsia" w:eastAsiaTheme="minorEastAsia" w:cstheme="minorEastAsia"/>
                      <w:bCs/>
                      <w:sz w:val="21"/>
                      <w:szCs w:val="21"/>
                    </w:rPr>
                  </w:pPr>
                  <w:r>
                    <w:rPr>
                      <w:rFonts w:hint="eastAsia" w:ascii="Times New Roman" w:hAnsi="Times New Roman" w:eastAsia="宋体" w:cs="Times New Roman"/>
                      <w:snapToGrid w:val="0"/>
                      <w:color w:val="000000"/>
                      <w:sz w:val="21"/>
                      <w:szCs w:val="21"/>
                      <w:lang w:val="en-US" w:eastAsia="zh-CN" w:bidi="ar-SA"/>
                    </w:rPr>
                    <w:t>验收检测期间：全厂污染物VOCs排放总量为0.067 t/a，本期工程的VOCs排放总量为0.011t/a，本期工程和全厂</w:t>
                  </w:r>
                  <w:r>
                    <w:rPr>
                      <w:rFonts w:hint="eastAsia" w:ascii="Times New Roman" w:hAnsi="Times New Roman" w:eastAsia="宋体" w:cs="Times New Roman"/>
                      <w:snapToGrid w:val="0"/>
                      <w:color w:val="000000"/>
                      <w:sz w:val="21"/>
                      <w:szCs w:val="21"/>
                      <w:lang w:val="de-DE" w:eastAsia="zh-CN" w:bidi="ar-SA"/>
                    </w:rPr>
                    <w:t>均满足项目环评批复的总量要求。</w:t>
                  </w:r>
                </w:p>
              </w:tc>
              <w:tc>
                <w:tcPr>
                  <w:tcW w:w="1077" w:type="dxa"/>
                  <w:tcBorders>
                    <w:tl2br w:val="nil"/>
                    <w:tr2bl w:val="nil"/>
                  </w:tcBorders>
                  <w:vAlign w:val="center"/>
                </w:tcPr>
                <w:p w14:paraId="568EA9FB">
                  <w:pPr>
                    <w:widowControl w:val="0"/>
                    <w:tabs>
                      <w:tab w:val="left" w:pos="7264"/>
                    </w:tabs>
                    <w:adjustRightInd/>
                    <w:snapToGrid/>
                    <w:spacing w:after="0" w:line="24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393B5F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Borders>
                    <w:tl2br w:val="nil"/>
                    <w:tr2bl w:val="nil"/>
                  </w:tcBorders>
                  <w:vAlign w:val="center"/>
                </w:tcPr>
                <w:p w14:paraId="1937CB5B">
                  <w:pPr>
                    <w:widowControl w:val="0"/>
                    <w:adjustRightInd/>
                    <w:snapToGrid/>
                    <w:spacing w:after="0"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eastAsia="zh-CN"/>
                    </w:rPr>
                    <w:t>八</w:t>
                  </w:r>
                  <w:r>
                    <w:rPr>
                      <w:rFonts w:hint="eastAsia" w:asciiTheme="minorEastAsia" w:hAnsiTheme="minorEastAsia" w:eastAsiaTheme="minorEastAsia" w:cstheme="minorEastAsia"/>
                      <w:bCs/>
                      <w:sz w:val="21"/>
                      <w:szCs w:val="21"/>
                    </w:rPr>
                    <w:t>）</w:t>
                  </w:r>
                </w:p>
              </w:tc>
              <w:tc>
                <w:tcPr>
                  <w:tcW w:w="3615" w:type="dxa"/>
                  <w:tcBorders>
                    <w:tl2br w:val="nil"/>
                    <w:tr2bl w:val="nil"/>
                  </w:tcBorders>
                  <w:vAlign w:val="center"/>
                </w:tcPr>
                <w:p w14:paraId="08708C01">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完善环境风险应急预案，严格落实报告表提出的各项环境风险防范措施。</w:t>
                  </w:r>
                </w:p>
              </w:tc>
              <w:tc>
                <w:tcPr>
                  <w:tcW w:w="3533" w:type="dxa"/>
                  <w:tcBorders>
                    <w:tl2br w:val="nil"/>
                    <w:tr2bl w:val="nil"/>
                  </w:tcBorders>
                  <w:vAlign w:val="center"/>
                </w:tcPr>
                <w:p w14:paraId="4A409CDF">
                  <w:pPr>
                    <w:pStyle w:val="9"/>
                    <w:widowControl w:val="0"/>
                    <w:adjustRightInd/>
                    <w:snapToGrid/>
                    <w:spacing w:after="0" w:line="280" w:lineRule="exact"/>
                    <w:ind w:left="0" w:leftChars="0"/>
                    <w:jc w:val="center"/>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已完善环境风险应急预案，严格落实了报告表提出的环境风险防范措施。</w:t>
                  </w:r>
                </w:p>
              </w:tc>
              <w:tc>
                <w:tcPr>
                  <w:tcW w:w="1077" w:type="dxa"/>
                  <w:tcBorders>
                    <w:tl2br w:val="nil"/>
                    <w:tr2bl w:val="nil"/>
                  </w:tcBorders>
                  <w:vAlign w:val="center"/>
                </w:tcPr>
                <w:p w14:paraId="78894543">
                  <w:pPr>
                    <w:widowControl w:val="0"/>
                    <w:adjustRightInd/>
                    <w:snapToGrid/>
                    <w:spacing w:after="0" w:line="24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18A484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6" w:type="dxa"/>
                  <w:tcBorders>
                    <w:tl2br w:val="nil"/>
                    <w:tr2bl w:val="nil"/>
                  </w:tcBorders>
                  <w:vAlign w:val="center"/>
                </w:tcPr>
                <w:p w14:paraId="09D7336B">
                  <w:pPr>
                    <w:widowControl w:val="0"/>
                    <w:adjustRightInd/>
                    <w:snapToGrid/>
                    <w:spacing w:after="0" w:line="3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eastAsia="zh-CN"/>
                    </w:rPr>
                    <w:t>九</w:t>
                  </w:r>
                  <w:r>
                    <w:rPr>
                      <w:rFonts w:hint="eastAsia" w:asciiTheme="minorEastAsia" w:hAnsiTheme="minorEastAsia" w:eastAsiaTheme="minorEastAsia" w:cstheme="minorEastAsia"/>
                      <w:bCs/>
                      <w:sz w:val="21"/>
                      <w:szCs w:val="21"/>
                    </w:rPr>
                    <w:t>）</w:t>
                  </w:r>
                </w:p>
              </w:tc>
              <w:tc>
                <w:tcPr>
                  <w:tcW w:w="3615" w:type="dxa"/>
                  <w:tcBorders>
                    <w:tl2br w:val="nil"/>
                    <w:tr2bl w:val="nil"/>
                  </w:tcBorders>
                  <w:vAlign w:val="center"/>
                </w:tcPr>
                <w:p w14:paraId="2EA4894A">
                  <w:pPr>
                    <w:keepNext w:val="0"/>
                    <w:keepLines w:val="0"/>
                    <w:pageBreakBefore w:val="0"/>
                    <w:widowControl/>
                    <w:kinsoku/>
                    <w:wordWrap/>
                    <w:overflowPunct/>
                    <w:topLinePunct w:val="0"/>
                    <w:autoSpaceDE/>
                    <w:autoSpaceDN/>
                    <w:bidi w:val="0"/>
                    <w:adjustRightInd/>
                    <w:snapToGrid/>
                    <w:spacing w:after="0"/>
                    <w:ind w:firstLine="420" w:firstLineChars="200"/>
                    <w:jc w:val="left"/>
                    <w:textAlignment w:val="auto"/>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本项目不得以再生塑料为原料。</w:t>
                  </w:r>
                </w:p>
              </w:tc>
              <w:tc>
                <w:tcPr>
                  <w:tcW w:w="3533" w:type="dxa"/>
                  <w:tcBorders>
                    <w:tl2br w:val="nil"/>
                    <w:tr2bl w:val="nil"/>
                  </w:tcBorders>
                  <w:vAlign w:val="center"/>
                </w:tcPr>
                <w:p w14:paraId="1E57F833">
                  <w:pPr>
                    <w:pStyle w:val="9"/>
                    <w:widowControl w:val="0"/>
                    <w:adjustRightInd/>
                    <w:snapToGrid/>
                    <w:spacing w:after="0" w:line="280" w:lineRule="exact"/>
                    <w:ind w:left="0" w:leftChars="0"/>
                    <w:jc w:val="center"/>
                    <w:rPr>
                      <w:rFonts w:hint="eastAsia" w:ascii="Times New Roman" w:hAnsi="Times New Roman" w:eastAsia="宋体" w:cs="Times New Roman"/>
                      <w:snapToGrid w:val="0"/>
                      <w:color w:val="000000"/>
                      <w:sz w:val="21"/>
                      <w:szCs w:val="21"/>
                      <w:lang w:val="en-US" w:eastAsia="zh-CN" w:bidi="ar-SA"/>
                    </w:rPr>
                  </w:pPr>
                  <w:r>
                    <w:rPr>
                      <w:rFonts w:hint="eastAsia" w:ascii="Times New Roman" w:hAnsi="Times New Roman" w:eastAsia="宋体" w:cs="Times New Roman"/>
                      <w:snapToGrid w:val="0"/>
                      <w:color w:val="000000"/>
                      <w:sz w:val="21"/>
                      <w:szCs w:val="21"/>
                      <w:lang w:val="en-US" w:eastAsia="zh-CN" w:bidi="ar-SA"/>
                    </w:rPr>
                    <w:t>本项目未以再生塑料为原料。</w:t>
                  </w:r>
                </w:p>
              </w:tc>
              <w:tc>
                <w:tcPr>
                  <w:tcW w:w="1077" w:type="dxa"/>
                  <w:tcBorders>
                    <w:tl2br w:val="nil"/>
                    <w:tr2bl w:val="nil"/>
                  </w:tcBorders>
                  <w:vAlign w:val="center"/>
                </w:tcPr>
                <w:p w14:paraId="2F5BD14B">
                  <w:pPr>
                    <w:widowControl w:val="0"/>
                    <w:adjustRightInd/>
                    <w:snapToGrid/>
                    <w:spacing w:after="0" w:line="24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7C474B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Borders>
                    <w:tl2br w:val="nil"/>
                    <w:tr2bl w:val="nil"/>
                  </w:tcBorders>
                  <w:vAlign w:val="center"/>
                </w:tcPr>
                <w:p w14:paraId="0E9E2DE7">
                  <w:pPr>
                    <w:widowControl w:val="0"/>
                    <w:tabs>
                      <w:tab w:val="left" w:pos="7264"/>
                    </w:tabs>
                    <w:adjustRightInd/>
                    <w:snapToGrid/>
                    <w:spacing w:after="0" w:line="30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w:t>
                  </w:r>
                </w:p>
              </w:tc>
              <w:tc>
                <w:tcPr>
                  <w:tcW w:w="3615" w:type="dxa"/>
                  <w:tcBorders>
                    <w:tl2br w:val="nil"/>
                    <w:tr2bl w:val="nil"/>
                  </w:tcBorders>
                  <w:vAlign w:val="center"/>
                </w:tcPr>
                <w:p w14:paraId="71137DDA">
                  <w:pPr>
                    <w:widowControl w:val="0"/>
                    <w:tabs>
                      <w:tab w:val="left" w:pos="7264"/>
                    </w:tabs>
                    <w:adjustRightInd/>
                    <w:snapToGrid/>
                    <w:spacing w:after="0" w:line="280" w:lineRule="exact"/>
                    <w:ind w:left="-18" w:leftChars="-8" w:firstLine="235" w:firstLineChars="112"/>
                    <w:jc w:val="left"/>
                    <w:rPr>
                      <w:rFonts w:asciiTheme="minorEastAsia" w:hAnsiTheme="minorEastAsia" w:eastAsiaTheme="minorEastAsia" w:cstheme="minorEastAsia"/>
                      <w:bCs/>
                      <w:sz w:val="21"/>
                      <w:szCs w:val="21"/>
                    </w:rPr>
                  </w:pPr>
                  <w:r>
                    <w:rPr>
                      <w:rFonts w:hint="eastAsia" w:ascii="Times New Roman" w:hAnsi="Times New Roman" w:eastAsia="宋体" w:cs="Times New Roman"/>
                      <w:snapToGrid w:val="0"/>
                      <w:color w:val="000000"/>
                      <w:sz w:val="21"/>
                      <w:szCs w:val="21"/>
                      <w:lang w:val="en-US" w:eastAsia="zh-CN" w:bidi="ar-SA"/>
                    </w:rPr>
                    <w:t>项目建设必须严格执行配套的环境保护设施与主体工程同时设计、同时施工、同时投产使用的环境保护“三同时”制度。项目须按规定进行竣工环境保护验收及申领排污许可证。</w:t>
                  </w:r>
                  <w:r>
                    <w:rPr>
                      <w:rFonts w:hint="eastAsia" w:ascii="黑体" w:hAnsi="宋体" w:eastAsia="黑体" w:cs="黑体"/>
                      <w:color w:val="000000"/>
                      <w:sz w:val="32"/>
                      <w:szCs w:val="32"/>
                      <w:lang w:bidi="ar"/>
                    </w:rPr>
                    <w:t xml:space="preserve"> </w:t>
                  </w:r>
                </w:p>
              </w:tc>
              <w:tc>
                <w:tcPr>
                  <w:tcW w:w="3533" w:type="dxa"/>
                  <w:tcBorders>
                    <w:tl2br w:val="nil"/>
                    <w:tr2bl w:val="nil"/>
                  </w:tcBorders>
                  <w:vAlign w:val="center"/>
                </w:tcPr>
                <w:p w14:paraId="2A37DC29">
                  <w:pPr>
                    <w:pStyle w:val="9"/>
                    <w:widowControl w:val="0"/>
                    <w:adjustRightInd/>
                    <w:snapToGrid/>
                    <w:spacing w:after="0" w:line="280" w:lineRule="exact"/>
                    <w:ind w:left="0" w:leftChars="0"/>
                    <w:jc w:val="center"/>
                    <w:rPr>
                      <w:rFonts w:asciiTheme="minorEastAsia" w:hAnsiTheme="minorEastAsia" w:eastAsiaTheme="minorEastAsia" w:cstheme="minorEastAsia"/>
                      <w:bCs/>
                      <w:color w:val="FF0000"/>
                      <w:sz w:val="21"/>
                      <w:szCs w:val="21"/>
                    </w:rPr>
                  </w:pPr>
                  <w:r>
                    <w:rPr>
                      <w:rFonts w:hint="default" w:ascii="Times New Roman" w:hAnsi="Times New Roman" w:eastAsia="宋体" w:cs="Times New Roman"/>
                      <w:snapToGrid w:val="0"/>
                      <w:color w:val="000000"/>
                      <w:sz w:val="21"/>
                      <w:szCs w:val="21"/>
                      <w:lang w:val="en-US" w:eastAsia="zh-CN" w:bidi="ar-SA"/>
                    </w:rPr>
                    <w:t>项目建设严格执行配套的环境保护设施与主体工程同时设计、同时施工、同时投产使用的环境保护“三同时”制度。</w:t>
                  </w:r>
                </w:p>
              </w:tc>
              <w:tc>
                <w:tcPr>
                  <w:tcW w:w="1077" w:type="dxa"/>
                  <w:tcBorders>
                    <w:tl2br w:val="nil"/>
                    <w:tr2bl w:val="nil"/>
                  </w:tcBorders>
                  <w:vAlign w:val="center"/>
                </w:tcPr>
                <w:p w14:paraId="79B7656F">
                  <w:pPr>
                    <w:widowControl w:val="0"/>
                    <w:adjustRightInd/>
                    <w:snapToGrid/>
                    <w:spacing w:after="0" w:line="24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r w14:paraId="6B5F51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tcBorders>
                    <w:tl2br w:val="nil"/>
                    <w:tr2bl w:val="nil"/>
                  </w:tcBorders>
                  <w:vAlign w:val="center"/>
                </w:tcPr>
                <w:p w14:paraId="4FECEDCC">
                  <w:pPr>
                    <w:widowControl w:val="0"/>
                    <w:tabs>
                      <w:tab w:val="left" w:pos="7264"/>
                    </w:tabs>
                    <w:adjustRightInd/>
                    <w:snapToGrid/>
                    <w:spacing w:after="0" w:line="30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w:t>
                  </w:r>
                </w:p>
              </w:tc>
              <w:tc>
                <w:tcPr>
                  <w:tcW w:w="3615" w:type="dxa"/>
                  <w:tcBorders>
                    <w:tl2br w:val="nil"/>
                    <w:tr2bl w:val="nil"/>
                  </w:tcBorders>
                  <w:vAlign w:val="center"/>
                </w:tcPr>
                <w:p w14:paraId="0DC9D0E8">
                  <w:pPr>
                    <w:widowControl w:val="0"/>
                    <w:tabs>
                      <w:tab w:val="left" w:pos="7264"/>
                    </w:tabs>
                    <w:adjustRightInd/>
                    <w:snapToGrid/>
                    <w:spacing w:after="0" w:line="280" w:lineRule="exact"/>
                    <w:ind w:left="-18" w:leftChars="-8" w:firstLine="235" w:firstLineChars="112"/>
                    <w:jc w:val="left"/>
                    <w:rPr>
                      <w:rFonts w:asciiTheme="minorEastAsia" w:hAnsiTheme="minorEastAsia" w:eastAsiaTheme="minorEastAsia" w:cstheme="minorEastAsia"/>
                      <w:bCs/>
                      <w:sz w:val="21"/>
                      <w:szCs w:val="21"/>
                    </w:rPr>
                  </w:pPr>
                  <w:r>
                    <w:rPr>
                      <w:rFonts w:hint="eastAsia" w:ascii="Times New Roman" w:hAnsi="Times New Roman" w:eastAsia="宋体" w:cs="Times New Roman"/>
                      <w:snapToGrid w:val="0"/>
                      <w:color w:val="000000"/>
                      <w:sz w:val="21"/>
                      <w:szCs w:val="21"/>
                      <w:lang w:val="en-US" w:eastAsia="zh-CN" w:bidi="ar-SA"/>
                    </w:rPr>
                    <w:t>若该建设项目的性质、规模、地点、采用的生产工艺或者防治污染的措施等发生重大变动，你公司应当重新报批建设项目的环境影响评价文件。</w:t>
                  </w:r>
                </w:p>
              </w:tc>
              <w:tc>
                <w:tcPr>
                  <w:tcW w:w="3533" w:type="dxa"/>
                  <w:tcBorders>
                    <w:tl2br w:val="nil"/>
                    <w:tr2bl w:val="nil"/>
                  </w:tcBorders>
                  <w:vAlign w:val="center"/>
                </w:tcPr>
                <w:p w14:paraId="63C44881">
                  <w:pPr>
                    <w:pStyle w:val="9"/>
                    <w:widowControl w:val="0"/>
                    <w:adjustRightInd/>
                    <w:snapToGrid/>
                    <w:spacing w:after="0" w:line="280" w:lineRule="exact"/>
                    <w:ind w:left="0" w:leftChars="0"/>
                    <w:jc w:val="center"/>
                    <w:rPr>
                      <w:rFonts w:asciiTheme="minorEastAsia" w:hAnsiTheme="minorEastAsia" w:eastAsiaTheme="minorEastAsia" w:cstheme="minorEastAsia"/>
                      <w:bCs/>
                      <w:color w:val="FF0000"/>
                      <w:sz w:val="21"/>
                      <w:szCs w:val="21"/>
                    </w:rPr>
                  </w:pPr>
                  <w:r>
                    <w:rPr>
                      <w:rFonts w:ascii="Times New Roman" w:hAnsi="Times New Roman" w:eastAsia="宋体" w:cs="Times New Roman"/>
                      <w:snapToGrid w:val="0"/>
                      <w:color w:val="000000"/>
                      <w:sz w:val="21"/>
                      <w:szCs w:val="21"/>
                    </w:rPr>
                    <w:t>建设项目的性质、规模、地点、采用的生产工艺和防治污染的措施等均未发生重大变动。</w:t>
                  </w:r>
                </w:p>
              </w:tc>
              <w:tc>
                <w:tcPr>
                  <w:tcW w:w="1077" w:type="dxa"/>
                  <w:tcBorders>
                    <w:tl2br w:val="nil"/>
                    <w:tr2bl w:val="nil"/>
                  </w:tcBorders>
                  <w:vAlign w:val="center"/>
                </w:tcPr>
                <w:p w14:paraId="6C9E77CA">
                  <w:pPr>
                    <w:widowControl w:val="0"/>
                    <w:adjustRightInd/>
                    <w:snapToGrid/>
                    <w:spacing w:after="0" w:line="24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已落实</w:t>
                  </w:r>
                </w:p>
              </w:tc>
            </w:tr>
          </w:tbl>
          <w:p w14:paraId="5BE7F03C">
            <w:pPr>
              <w:pStyle w:val="35"/>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textAlignment w:val="auto"/>
              <w:rPr>
                <w:rFonts w:ascii="Times New Roman" w:hAnsi="Times New Roman"/>
                <w:b/>
                <w:bCs/>
                <w:color w:val="auto"/>
                <w:spacing w:val="-2"/>
                <w:szCs w:val="24"/>
                <w:lang w:bidi="zh-CN"/>
              </w:rPr>
            </w:pPr>
            <w:r>
              <w:rPr>
                <w:rFonts w:ascii="Times New Roman" w:hAnsi="Times New Roman"/>
                <w:b/>
                <w:bCs/>
                <w:color w:val="auto"/>
                <w:spacing w:val="-2"/>
                <w:szCs w:val="24"/>
                <w:lang w:bidi="zh-CN"/>
              </w:rPr>
              <w:t>工程建设对环境的影响</w:t>
            </w:r>
          </w:p>
          <w:p w14:paraId="371CEF01">
            <w:pPr>
              <w:spacing w:after="0" w:line="360" w:lineRule="auto"/>
              <w:ind w:firstLine="472" w:firstLineChars="200"/>
              <w:rPr>
                <w:rFonts w:ascii="Times New Roman" w:hAnsi="Times New Roman" w:eastAsia="宋体" w:cs="Times New Roman"/>
                <w:spacing w:val="-2"/>
                <w:sz w:val="24"/>
                <w:szCs w:val="24"/>
                <w:lang w:bidi="zh-CN"/>
              </w:rPr>
            </w:pPr>
            <w:r>
              <w:rPr>
                <w:rFonts w:ascii="Times New Roman" w:hAnsi="Times New Roman" w:eastAsia="宋体" w:cs="Times New Roman"/>
                <w:spacing w:val="-2"/>
                <w:sz w:val="24"/>
                <w:szCs w:val="24"/>
                <w:lang w:bidi="zh-CN"/>
              </w:rPr>
              <w:t>通过对比，环评及验收期间，</w:t>
            </w:r>
            <w:r>
              <w:rPr>
                <w:rFonts w:hint="eastAsia" w:ascii="Times New Roman" w:hAnsi="Times New Roman" w:eastAsia="宋体" w:cs="Times New Roman"/>
                <w:spacing w:val="-2"/>
                <w:sz w:val="24"/>
                <w:szCs w:val="24"/>
                <w:lang w:bidi="zh-CN"/>
              </w:rPr>
              <w:t>本项目</w:t>
            </w:r>
            <w:r>
              <w:rPr>
                <w:rFonts w:ascii="Times New Roman" w:hAnsi="Times New Roman" w:eastAsia="宋体" w:cs="Times New Roman"/>
                <w:spacing w:val="-2"/>
                <w:sz w:val="24"/>
                <w:szCs w:val="24"/>
                <w:lang w:bidi="zh-CN"/>
              </w:rPr>
              <w:t>周边无新增敏感目标，监测结果表明：工程投产后废气、噪声均能稳定达标排放，固体废物得到有效处置，工程建设未对周边环境造成不利影响。</w:t>
            </w:r>
          </w:p>
          <w:p w14:paraId="6C97FF05">
            <w:pPr>
              <w:pStyle w:val="21"/>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Times New Roman" w:hAnsi="Times New Roman" w:cs="Times New Roman"/>
                <w:b/>
                <w:bCs/>
                <w:sz w:val="24"/>
                <w:szCs w:val="24"/>
                <w:lang w:eastAsia="zh-CN" w:bidi="zh-CN"/>
              </w:rPr>
            </w:pPr>
            <w:r>
              <w:rPr>
                <w:rFonts w:ascii="Times New Roman" w:hAnsi="Times New Roman" w:cs="Times New Roman"/>
                <w:b/>
                <w:bCs/>
                <w:sz w:val="24"/>
                <w:szCs w:val="24"/>
                <w:lang w:eastAsia="zh-CN" w:bidi="zh-CN"/>
              </w:rPr>
              <w:t>验收结论</w:t>
            </w:r>
          </w:p>
          <w:p w14:paraId="01EA48DD">
            <w:pPr>
              <w:pStyle w:val="35"/>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auto"/>
              <w:ind w:leftChars="0" w:firstLine="472" w:firstLineChars="200"/>
              <w:textAlignment w:val="auto"/>
              <w:rPr>
                <w:rFonts w:ascii="Times New Roman" w:hAnsi="Times New Roman" w:eastAsia="仿宋_GB2312" w:cs="Times New Roman"/>
                <w:color w:val="000000"/>
                <w:sz w:val="24"/>
                <w:szCs w:val="24"/>
              </w:rPr>
            </w:pPr>
            <w:r>
              <w:rPr>
                <w:rFonts w:ascii="Times New Roman" w:hAnsi="Times New Roman" w:eastAsia="宋体" w:cs="Times New Roman"/>
                <w:spacing w:val="-2"/>
                <w:sz w:val="24"/>
                <w:szCs w:val="24"/>
                <w:lang w:bidi="zh-CN"/>
              </w:rPr>
              <w:t>本项目各项环境保护设施已按照环境影响报告表、</w:t>
            </w:r>
            <w:r>
              <w:rPr>
                <w:rFonts w:hint="eastAsia" w:ascii="Times New Roman" w:hAnsi="Times New Roman" w:eastAsia="宋体" w:cs="Times New Roman"/>
                <w:spacing w:val="-2"/>
                <w:sz w:val="24"/>
                <w:szCs w:val="24"/>
                <w:lang w:bidi="zh-CN"/>
              </w:rPr>
              <w:t>滕州市环境保护局</w:t>
            </w:r>
            <w:r>
              <w:rPr>
                <w:rFonts w:ascii="Times New Roman" w:hAnsi="Times New Roman" w:eastAsia="宋体" w:cs="Times New Roman"/>
                <w:spacing w:val="-2"/>
                <w:sz w:val="24"/>
                <w:szCs w:val="24"/>
                <w:lang w:bidi="zh-CN"/>
              </w:rPr>
              <w:t>批复意见的相关要求建成，落实了</w:t>
            </w:r>
            <w:r>
              <w:rPr>
                <w:rFonts w:hint="eastAsia" w:ascii="Times New Roman" w:hAnsi="Times New Roman" w:eastAsia="宋体" w:cs="Times New Roman"/>
                <w:spacing w:val="-2"/>
                <w:sz w:val="24"/>
                <w:szCs w:val="24"/>
                <w:lang w:bidi="zh-CN"/>
              </w:rPr>
              <w:t>“</w:t>
            </w:r>
            <w:r>
              <w:rPr>
                <w:rFonts w:ascii="Times New Roman" w:hAnsi="Times New Roman" w:eastAsia="宋体" w:cs="Times New Roman"/>
                <w:spacing w:val="-2"/>
                <w:sz w:val="24"/>
                <w:szCs w:val="24"/>
                <w:lang w:bidi="zh-CN"/>
              </w:rPr>
              <w:t>三同时</w:t>
            </w:r>
            <w:r>
              <w:rPr>
                <w:rFonts w:hint="eastAsia" w:ascii="Times New Roman" w:hAnsi="Times New Roman" w:eastAsia="宋体" w:cs="Times New Roman"/>
                <w:spacing w:val="-2"/>
                <w:sz w:val="24"/>
                <w:szCs w:val="24"/>
                <w:lang w:bidi="zh-CN"/>
              </w:rPr>
              <w:t>”</w:t>
            </w:r>
            <w:r>
              <w:rPr>
                <w:rFonts w:ascii="Times New Roman" w:hAnsi="Times New Roman" w:eastAsia="宋体" w:cs="Times New Roman"/>
                <w:spacing w:val="-2"/>
                <w:sz w:val="24"/>
                <w:szCs w:val="24"/>
                <w:lang w:bidi="zh-CN"/>
              </w:rPr>
              <w:t>措施，环保设施稳定运行。按《建设项目竣工环境保护验收暂行办法》</w:t>
            </w:r>
            <w:r>
              <w:rPr>
                <w:rFonts w:ascii="Times New Roman" w:hAnsi="Times New Roman" w:eastAsia="宋体" w:cs="Times New Roman"/>
                <w:color w:val="auto"/>
                <w:spacing w:val="-2"/>
                <w:sz w:val="24"/>
                <w:szCs w:val="24"/>
                <w:lang w:bidi="zh-CN"/>
              </w:rPr>
              <w:t>对项目逐一对照核查，无其中所规定的验收不合格情形。工程建设未对周边环境造成不利影响。具备了竣工环境保护验收条件，</w:t>
            </w:r>
            <w:r>
              <w:rPr>
                <w:rFonts w:hint="eastAsia" w:ascii="Times New Roman" w:hAnsi="Times New Roman" w:cs="Times New Roman"/>
                <w:color w:val="auto"/>
                <w:spacing w:val="-2"/>
                <w:sz w:val="24"/>
                <w:szCs w:val="24"/>
                <w:lang w:bidi="zh-CN"/>
              </w:rPr>
              <w:t>滕州市宏庆塑业有限公司</w:t>
            </w:r>
            <w:r>
              <w:rPr>
                <w:rFonts w:hint="eastAsia" w:ascii="Times New Roman" w:hAnsi="Times New Roman" w:eastAsia="宋体" w:cs="Times New Roman"/>
                <w:color w:val="auto"/>
                <w:spacing w:val="-2"/>
                <w:sz w:val="24"/>
                <w:szCs w:val="24"/>
                <w:lang w:bidi="zh-CN"/>
              </w:rPr>
              <w:t>“</w:t>
            </w:r>
            <w:r>
              <w:rPr>
                <w:rFonts w:hint="eastAsia" w:ascii="Times New Roman" w:hAnsi="Times New Roman" w:cs="Times New Roman"/>
                <w:color w:val="auto"/>
                <w:spacing w:val="-2"/>
                <w:sz w:val="24"/>
                <w:szCs w:val="24"/>
                <w:lang w:bidi="zh-CN"/>
              </w:rPr>
              <w:t>环保型塑料片材生产项目（二期年产吸塑片1000t，吸塑盒100t）</w:t>
            </w:r>
            <w:r>
              <w:rPr>
                <w:rFonts w:hint="eastAsia" w:ascii="Times New Roman" w:hAnsi="Times New Roman" w:eastAsia="宋体" w:cs="Times New Roman"/>
                <w:color w:val="auto"/>
                <w:spacing w:val="-2"/>
                <w:sz w:val="24"/>
                <w:szCs w:val="24"/>
                <w:lang w:bidi="zh-CN"/>
              </w:rPr>
              <w:t>”</w:t>
            </w:r>
            <w:r>
              <w:rPr>
                <w:rFonts w:ascii="Times New Roman" w:hAnsi="Times New Roman" w:eastAsia="宋体" w:cs="Times New Roman"/>
                <w:color w:val="auto"/>
                <w:spacing w:val="-2"/>
                <w:sz w:val="24"/>
                <w:szCs w:val="24"/>
                <w:lang w:bidi="zh-CN"/>
              </w:rPr>
              <w:t>验收合格。</w:t>
            </w:r>
          </w:p>
        </w:tc>
      </w:tr>
    </w:tbl>
    <w:p w14:paraId="128B9BD6">
      <w:pPr>
        <w:rPr>
          <w:rFonts w:ascii="Times New Roman" w:hAnsi="Times New Roman" w:cs="Times New Roma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14:paraId="66AA1EDC">
      <w:pPr>
        <w:pStyle w:val="2"/>
        <w:widowControl/>
        <w:numPr>
          <w:ilvl w:val="0"/>
          <w:numId w:val="0"/>
        </w:numPr>
        <w:autoSpaceDE/>
        <w:autoSpaceDN/>
        <w:adjustRightInd/>
        <w:snapToGrid/>
        <w:spacing w:before="120" w:beforeLines="50" w:after="0"/>
        <w:jc w:val="left"/>
        <w:rPr>
          <w:rFonts w:ascii="黑体" w:hAnsi="黑体" w:cs="黑体"/>
          <w:b w:val="0"/>
          <w:color w:val="FF0000"/>
          <w:lang w:eastAsia="zh-CN"/>
        </w:rPr>
      </w:pPr>
      <w:bookmarkStart w:id="15" w:name="_Toc22690"/>
      <w:r>
        <w:rPr>
          <w:rFonts w:hint="eastAsia" w:ascii="黑体" w:hAnsi="黑体" w:cs="黑体"/>
          <w:b w:val="0"/>
          <w:lang w:eastAsia="zh-CN"/>
        </w:rPr>
        <w:t>表九.建设项目竣工环境保护“三同时”验收登记表</w:t>
      </w:r>
      <w:bookmarkEnd w:id="15"/>
    </w:p>
    <w:tbl>
      <w:tblPr>
        <w:tblStyle w:val="27"/>
        <w:tblpPr w:leftFromText="180" w:rightFromText="180" w:vertAnchor="text" w:horzAnchor="page" w:tblpX="430" w:tblpY="273"/>
        <w:tblOverlap w:val="never"/>
        <w:tblW w:w="157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5"/>
        <w:gridCol w:w="1091"/>
        <w:gridCol w:w="694"/>
        <w:gridCol w:w="824"/>
        <w:gridCol w:w="1370"/>
        <w:gridCol w:w="1009"/>
        <w:gridCol w:w="854"/>
        <w:gridCol w:w="423"/>
        <w:gridCol w:w="698"/>
        <w:gridCol w:w="1318"/>
        <w:gridCol w:w="681"/>
        <w:gridCol w:w="2085"/>
        <w:gridCol w:w="1019"/>
        <w:gridCol w:w="546"/>
        <w:gridCol w:w="692"/>
        <w:gridCol w:w="1024"/>
        <w:gridCol w:w="860"/>
      </w:tblGrid>
      <w:tr w14:paraId="44DC6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27" w:type="dxa"/>
            <w:vMerge w:val="restart"/>
            <w:tcMar>
              <w:left w:w="57" w:type="dxa"/>
              <w:right w:w="57" w:type="dxa"/>
            </w:tcMar>
            <w:textDirection w:val="tbRlV"/>
            <w:vAlign w:val="center"/>
          </w:tcPr>
          <w:p w14:paraId="2897E56F">
            <w:pPr>
              <w:spacing w:after="0"/>
              <w:ind w:left="113" w:right="113"/>
              <w:jc w:val="center"/>
              <w:rPr>
                <w:b/>
                <w:color w:val="000000"/>
                <w:kern w:val="2"/>
                <w:sz w:val="15"/>
                <w:szCs w:val="15"/>
              </w:rPr>
            </w:pPr>
            <w:r>
              <w:rPr>
                <w:b/>
                <w:color w:val="000000"/>
                <w:kern w:val="2"/>
                <w:sz w:val="15"/>
                <w:szCs w:val="15"/>
              </w:rPr>
              <w:t>建设项目</w:t>
            </w:r>
          </w:p>
        </w:tc>
        <w:tc>
          <w:tcPr>
            <w:tcW w:w="1950" w:type="dxa"/>
            <w:gridSpan w:val="3"/>
            <w:tcMar>
              <w:left w:w="57" w:type="dxa"/>
              <w:right w:w="57" w:type="dxa"/>
            </w:tcMar>
            <w:vAlign w:val="center"/>
          </w:tcPr>
          <w:p w14:paraId="09F18890">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项目名称</w:t>
            </w:r>
          </w:p>
        </w:tc>
        <w:tc>
          <w:tcPr>
            <w:tcW w:w="5178" w:type="dxa"/>
            <w:gridSpan w:val="6"/>
            <w:tcMar>
              <w:left w:w="57" w:type="dxa"/>
              <w:right w:w="57" w:type="dxa"/>
            </w:tcMar>
            <w:vAlign w:val="center"/>
          </w:tcPr>
          <w:p w14:paraId="3B1D0640">
            <w:pPr>
              <w:pStyle w:val="2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Times New Roman" w:hAnsi="Times New Roman" w:cs="Times New Roman"/>
                <w:b/>
                <w:color w:val="000000"/>
                <w:sz w:val="15"/>
                <w:szCs w:val="15"/>
                <w:lang w:val="en-US" w:eastAsia="zh-CN"/>
              </w:rPr>
            </w:pPr>
            <w:r>
              <w:rPr>
                <w:rFonts w:hint="eastAsia" w:ascii="Times New Roman" w:hAnsi="Times New Roman" w:cs="Times New Roman"/>
                <w:b/>
                <w:color w:val="000000"/>
                <w:sz w:val="15"/>
                <w:szCs w:val="15"/>
                <w:lang w:val="en-US" w:eastAsia="zh-CN"/>
              </w:rPr>
              <w:t>环保型塑料片材生产项目（二期年产吸塑片1000t，</w:t>
            </w:r>
          </w:p>
          <w:p w14:paraId="255CEE15">
            <w:pPr>
              <w:pStyle w:val="2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Times New Roman" w:hAnsi="Times New Roman" w:cs="Times New Roman"/>
                <w:b/>
                <w:color w:val="000000"/>
                <w:sz w:val="15"/>
                <w:szCs w:val="15"/>
                <w:lang w:val="en-US" w:eastAsia="zh-CN"/>
              </w:rPr>
            </w:pPr>
            <w:r>
              <w:rPr>
                <w:rFonts w:hint="eastAsia" w:ascii="Times New Roman" w:hAnsi="Times New Roman" w:cs="Times New Roman"/>
                <w:b/>
                <w:color w:val="000000"/>
                <w:sz w:val="15"/>
                <w:szCs w:val="15"/>
                <w:lang w:val="en-US" w:eastAsia="zh-CN"/>
              </w:rPr>
              <w:t>吸塑盒100t）</w:t>
            </w:r>
          </w:p>
        </w:tc>
        <w:tc>
          <w:tcPr>
            <w:tcW w:w="1999" w:type="dxa"/>
            <w:gridSpan w:val="2"/>
            <w:tcMar>
              <w:left w:w="57" w:type="dxa"/>
              <w:right w:w="57" w:type="dxa"/>
            </w:tcMar>
            <w:vAlign w:val="center"/>
          </w:tcPr>
          <w:p w14:paraId="59D3FF4D">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项目代码</w:t>
            </w:r>
          </w:p>
        </w:tc>
        <w:tc>
          <w:tcPr>
            <w:tcW w:w="2085" w:type="dxa"/>
            <w:tcMar>
              <w:left w:w="57" w:type="dxa"/>
              <w:right w:w="57" w:type="dxa"/>
            </w:tcMar>
            <w:vAlign w:val="center"/>
          </w:tcPr>
          <w:p w14:paraId="08D208EE">
            <w:pPr>
              <w:pStyle w:val="24"/>
              <w:spacing w:after="0"/>
              <w:jc w:val="center"/>
              <w:rPr>
                <w:rFonts w:ascii="Times New Roman" w:hAnsi="Times New Roman" w:eastAsia="宋体" w:cs="Times New Roman"/>
                <w:color w:val="000000"/>
                <w:kern w:val="2"/>
                <w:sz w:val="15"/>
                <w:szCs w:val="15"/>
              </w:rPr>
            </w:pPr>
            <w:r>
              <w:rPr>
                <w:rFonts w:hint="eastAsia" w:ascii="Times New Roman" w:hAnsi="Times New Roman" w:cs="Times New Roman"/>
                <w:b/>
                <w:kern w:val="2"/>
                <w:sz w:val="15"/>
                <w:szCs w:val="15"/>
              </w:rPr>
              <w:t>/</w:t>
            </w:r>
          </w:p>
        </w:tc>
        <w:tc>
          <w:tcPr>
            <w:tcW w:w="1565" w:type="dxa"/>
            <w:gridSpan w:val="2"/>
            <w:tcMar>
              <w:left w:w="57" w:type="dxa"/>
              <w:right w:w="57" w:type="dxa"/>
            </w:tcMar>
            <w:vAlign w:val="center"/>
          </w:tcPr>
          <w:p w14:paraId="6E0301E7">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建设地点</w:t>
            </w:r>
          </w:p>
        </w:tc>
        <w:tc>
          <w:tcPr>
            <w:tcW w:w="2576" w:type="dxa"/>
            <w:gridSpan w:val="3"/>
            <w:tcMar>
              <w:left w:w="57" w:type="dxa"/>
              <w:right w:w="57" w:type="dxa"/>
            </w:tcMar>
            <w:vAlign w:val="center"/>
          </w:tcPr>
          <w:p w14:paraId="2E5C03E6">
            <w:pPr>
              <w:pStyle w:val="24"/>
              <w:spacing w:after="0"/>
              <w:rPr>
                <w:rFonts w:ascii="Times New Roman" w:hAnsi="Times New Roman" w:eastAsia="宋体" w:cs="Times New Roman"/>
                <w:color w:val="000000"/>
                <w:kern w:val="2"/>
                <w:sz w:val="15"/>
                <w:szCs w:val="15"/>
              </w:rPr>
            </w:pPr>
            <w:r>
              <w:rPr>
                <w:rFonts w:hint="eastAsia" w:ascii="Times New Roman" w:hAnsi="Times New Roman" w:eastAsia="宋体" w:cs="Times New Roman"/>
                <w:b/>
                <w:bCs/>
                <w:sz w:val="15"/>
                <w:szCs w:val="15"/>
                <w:lang w:val="en-US" w:eastAsia="zh-CN" w:bidi="ar-SA"/>
              </w:rPr>
              <w:t>山东省枣庄市滕州市级索镇耀国路 668 号</w:t>
            </w:r>
          </w:p>
        </w:tc>
      </w:tr>
      <w:tr w14:paraId="175D0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27" w:type="dxa"/>
            <w:vMerge w:val="continue"/>
            <w:tcMar>
              <w:left w:w="57" w:type="dxa"/>
              <w:right w:w="57" w:type="dxa"/>
            </w:tcMar>
            <w:vAlign w:val="center"/>
          </w:tcPr>
          <w:p w14:paraId="13836376">
            <w:pPr>
              <w:spacing w:after="0"/>
              <w:jc w:val="center"/>
              <w:rPr>
                <w:color w:val="000000"/>
                <w:kern w:val="2"/>
                <w:sz w:val="15"/>
                <w:szCs w:val="15"/>
              </w:rPr>
            </w:pPr>
          </w:p>
        </w:tc>
        <w:tc>
          <w:tcPr>
            <w:tcW w:w="1950" w:type="dxa"/>
            <w:gridSpan w:val="3"/>
            <w:tcMar>
              <w:left w:w="57" w:type="dxa"/>
              <w:right w:w="57" w:type="dxa"/>
            </w:tcMar>
            <w:vAlign w:val="center"/>
          </w:tcPr>
          <w:p w14:paraId="2BC668E5">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行业类别（分类管理名录）</w:t>
            </w:r>
          </w:p>
        </w:tc>
        <w:tc>
          <w:tcPr>
            <w:tcW w:w="5178" w:type="dxa"/>
            <w:gridSpan w:val="6"/>
            <w:tcMar>
              <w:left w:w="57" w:type="dxa"/>
              <w:right w:w="57" w:type="dxa"/>
            </w:tcMar>
            <w:vAlign w:val="center"/>
          </w:tcPr>
          <w:p w14:paraId="6905BA16">
            <w:pPr>
              <w:pStyle w:val="24"/>
              <w:spacing w:after="0"/>
              <w:jc w:val="center"/>
              <w:rPr>
                <w:rFonts w:hint="default" w:ascii="Times New Roman" w:hAnsi="Times New Roman" w:eastAsia="宋体" w:cs="Times New Roman"/>
                <w:color w:val="000000"/>
                <w:kern w:val="2"/>
                <w:sz w:val="15"/>
                <w:szCs w:val="15"/>
                <w:lang w:val="en-US" w:eastAsia="zh-CN"/>
              </w:rPr>
            </w:pPr>
            <w:r>
              <w:rPr>
                <w:rFonts w:ascii="Times New Roman" w:hAnsi="Times New Roman" w:eastAsia="宋体" w:cs="Times New Roman"/>
                <w:b/>
                <w:bCs/>
                <w:sz w:val="15"/>
                <w:szCs w:val="15"/>
              </w:rPr>
              <w:t>G</w:t>
            </w:r>
            <w:r>
              <w:rPr>
                <w:rFonts w:hint="eastAsia" w:ascii="Times New Roman" w:hAnsi="Times New Roman" w:eastAsia="宋体" w:cs="Times New Roman"/>
                <w:b/>
                <w:bCs/>
                <w:sz w:val="15"/>
                <w:szCs w:val="15"/>
                <w:lang w:val="en-US" w:eastAsia="zh-CN"/>
              </w:rPr>
              <w:t>2924泡沫塑料制造</w:t>
            </w:r>
          </w:p>
        </w:tc>
        <w:tc>
          <w:tcPr>
            <w:tcW w:w="1999" w:type="dxa"/>
            <w:gridSpan w:val="2"/>
            <w:tcMar>
              <w:left w:w="57" w:type="dxa"/>
              <w:right w:w="57" w:type="dxa"/>
            </w:tcMar>
            <w:vAlign w:val="center"/>
          </w:tcPr>
          <w:p w14:paraId="48AD57D7">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建设性质</w:t>
            </w:r>
          </w:p>
        </w:tc>
        <w:tc>
          <w:tcPr>
            <w:tcW w:w="3650" w:type="dxa"/>
            <w:gridSpan w:val="3"/>
            <w:tcMar>
              <w:left w:w="57" w:type="dxa"/>
              <w:right w:w="57" w:type="dxa"/>
            </w:tcMar>
            <w:vAlign w:val="center"/>
          </w:tcPr>
          <w:p w14:paraId="42894AD7">
            <w:pPr>
              <w:spacing w:after="0"/>
              <w:jc w:val="center"/>
              <w:rPr>
                <w:rFonts w:ascii="Times New Roman" w:hAnsi="Times New Roman" w:eastAsia="宋体" w:cs="Times New Roman"/>
                <w:color w:val="000000"/>
                <w:kern w:val="2"/>
                <w:sz w:val="15"/>
                <w:szCs w:val="15"/>
              </w:rPr>
            </w:pPr>
            <w:r>
              <w:rPr>
                <w:rFonts w:hint="eastAsia" w:ascii="Times New Roman" w:hAnsi="Times New Roman" w:eastAsia="宋体" w:cs="Times New Roman"/>
                <w:b/>
                <w:color w:val="000000"/>
                <w:kern w:val="2"/>
                <w:sz w:val="15"/>
                <w:szCs w:val="15"/>
                <w:lang w:eastAsia="zh-CN"/>
              </w:rPr>
              <w:t>□</w:t>
            </w:r>
            <w:r>
              <w:rPr>
                <w:rFonts w:ascii="Times New Roman" w:hAnsi="Times New Roman" w:eastAsia="宋体" w:cs="Times New Roman"/>
                <w:b/>
                <w:color w:val="000000"/>
                <w:kern w:val="2"/>
                <w:sz w:val="15"/>
                <w:szCs w:val="15"/>
              </w:rPr>
              <w:t xml:space="preserve">新建  </w:t>
            </w:r>
            <w:r>
              <w:rPr>
                <w:rFonts w:hint="eastAsia" w:ascii="Times New Roman" w:hAnsi="Times New Roman" w:eastAsia="宋体" w:cs="Times New Roman"/>
                <w:b/>
                <w:color w:val="000000"/>
                <w:kern w:val="2"/>
                <w:sz w:val="15"/>
                <w:szCs w:val="15"/>
                <w:lang w:eastAsia="zh-CN"/>
              </w:rPr>
              <w:t>☑</w:t>
            </w:r>
            <w:r>
              <w:rPr>
                <w:rFonts w:ascii="Times New Roman" w:hAnsi="Times New Roman" w:eastAsia="宋体" w:cs="Times New Roman"/>
                <w:b/>
                <w:color w:val="000000"/>
                <w:kern w:val="2"/>
                <w:sz w:val="15"/>
                <w:szCs w:val="15"/>
              </w:rPr>
              <w:t xml:space="preserve"> 改扩建  </w:t>
            </w:r>
            <w:r>
              <w:rPr>
                <w:rFonts w:hint="eastAsia" w:ascii="Times New Roman" w:hAnsi="Times New Roman" w:eastAsia="宋体" w:cs="Times New Roman"/>
                <w:b/>
                <w:color w:val="000000"/>
                <w:kern w:val="2"/>
                <w:sz w:val="15"/>
                <w:szCs w:val="15"/>
                <w:lang w:eastAsia="zh-CN"/>
              </w:rPr>
              <w:t>□</w:t>
            </w:r>
            <w:r>
              <w:rPr>
                <w:rFonts w:ascii="Times New Roman" w:hAnsi="Times New Roman" w:eastAsia="宋体" w:cs="Times New Roman"/>
                <w:b/>
                <w:color w:val="000000"/>
                <w:kern w:val="2"/>
                <w:sz w:val="15"/>
                <w:szCs w:val="15"/>
              </w:rPr>
              <w:t>技术改造</w:t>
            </w:r>
          </w:p>
        </w:tc>
        <w:tc>
          <w:tcPr>
            <w:tcW w:w="1716" w:type="dxa"/>
            <w:gridSpan w:val="2"/>
            <w:tcMar>
              <w:left w:w="57" w:type="dxa"/>
              <w:right w:w="57" w:type="dxa"/>
            </w:tcMar>
            <w:vAlign w:val="center"/>
          </w:tcPr>
          <w:p w14:paraId="6C05BB45">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项目厂区中心经度/纬度</w:t>
            </w:r>
          </w:p>
        </w:tc>
        <w:tc>
          <w:tcPr>
            <w:tcW w:w="860" w:type="dxa"/>
            <w:tcMar>
              <w:left w:w="57" w:type="dxa"/>
              <w:right w:w="57" w:type="dxa"/>
            </w:tcMar>
            <w:vAlign w:val="center"/>
          </w:tcPr>
          <w:p w14:paraId="0ADB8958">
            <w:pPr>
              <w:spacing w:after="0"/>
              <w:jc w:val="center"/>
              <w:rPr>
                <w:rFonts w:hint="default" w:ascii="Times New Roman" w:hAnsi="Times New Roman" w:eastAsia="微软雅黑" w:cs="Times New Roman"/>
                <w:color w:val="000000"/>
                <w:kern w:val="2"/>
                <w:sz w:val="15"/>
                <w:szCs w:val="15"/>
                <w:lang w:val="en-US" w:eastAsia="zh-CN"/>
              </w:rPr>
            </w:pPr>
            <w:r>
              <w:rPr>
                <w:rFonts w:hint="eastAsia" w:ascii="Times New Roman" w:hAnsi="Times New Roman" w:cs="Times New Roman"/>
                <w:b/>
                <w:color w:val="000000"/>
                <w:sz w:val="15"/>
                <w:szCs w:val="15"/>
              </w:rPr>
              <w:t>11</w:t>
            </w:r>
            <w:r>
              <w:rPr>
                <w:rFonts w:hint="eastAsia" w:ascii="Times New Roman" w:hAnsi="Times New Roman" w:cs="Times New Roman"/>
                <w:b/>
                <w:color w:val="000000"/>
                <w:sz w:val="15"/>
                <w:szCs w:val="15"/>
                <w:lang w:val="en-US" w:eastAsia="zh-CN"/>
              </w:rPr>
              <w:t>7.032</w:t>
            </w:r>
            <w:r>
              <w:rPr>
                <w:rFonts w:hint="eastAsia" w:ascii="Times New Roman" w:hAnsi="Times New Roman" w:cs="Times New Roman"/>
                <w:b/>
                <w:color w:val="000000"/>
                <w:sz w:val="15"/>
                <w:szCs w:val="15"/>
              </w:rPr>
              <w:t>/35.</w:t>
            </w:r>
            <w:r>
              <w:rPr>
                <w:rFonts w:hint="eastAsia" w:ascii="Times New Roman" w:hAnsi="Times New Roman" w:cs="Times New Roman"/>
                <w:b/>
                <w:color w:val="000000"/>
                <w:sz w:val="15"/>
                <w:szCs w:val="15"/>
                <w:lang w:val="en-US" w:eastAsia="zh-CN"/>
              </w:rPr>
              <w:t>035</w:t>
            </w:r>
          </w:p>
        </w:tc>
      </w:tr>
      <w:tr w14:paraId="6AB6F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427" w:type="dxa"/>
            <w:vMerge w:val="continue"/>
            <w:tcMar>
              <w:left w:w="57" w:type="dxa"/>
              <w:right w:w="57" w:type="dxa"/>
            </w:tcMar>
            <w:vAlign w:val="center"/>
          </w:tcPr>
          <w:p w14:paraId="552C9142">
            <w:pPr>
              <w:spacing w:after="0"/>
              <w:jc w:val="center"/>
              <w:rPr>
                <w:color w:val="000000"/>
                <w:kern w:val="2"/>
                <w:sz w:val="15"/>
                <w:szCs w:val="15"/>
              </w:rPr>
            </w:pPr>
          </w:p>
        </w:tc>
        <w:tc>
          <w:tcPr>
            <w:tcW w:w="1950" w:type="dxa"/>
            <w:gridSpan w:val="3"/>
            <w:tcMar>
              <w:left w:w="57" w:type="dxa"/>
              <w:right w:w="57" w:type="dxa"/>
            </w:tcMar>
            <w:vAlign w:val="center"/>
          </w:tcPr>
          <w:p w14:paraId="5D49DE02">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设计生产能力</w:t>
            </w:r>
          </w:p>
        </w:tc>
        <w:tc>
          <w:tcPr>
            <w:tcW w:w="5178" w:type="dxa"/>
            <w:gridSpan w:val="6"/>
            <w:tcMar>
              <w:left w:w="57" w:type="dxa"/>
              <w:right w:w="57" w:type="dxa"/>
            </w:tcMar>
            <w:vAlign w:val="center"/>
          </w:tcPr>
          <w:p w14:paraId="3BAEB8F3">
            <w:pPr>
              <w:spacing w:after="0"/>
              <w:jc w:val="center"/>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b/>
                <w:color w:val="auto"/>
                <w:sz w:val="15"/>
                <w:szCs w:val="15"/>
                <w:lang w:val="en-US" w:eastAsia="zh-CN"/>
              </w:rPr>
              <w:t>200吨</w:t>
            </w:r>
          </w:p>
        </w:tc>
        <w:tc>
          <w:tcPr>
            <w:tcW w:w="1999" w:type="dxa"/>
            <w:gridSpan w:val="2"/>
            <w:tcMar>
              <w:left w:w="57" w:type="dxa"/>
              <w:right w:w="57" w:type="dxa"/>
            </w:tcMar>
            <w:vAlign w:val="center"/>
          </w:tcPr>
          <w:p w14:paraId="5F9A437A">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实际生产能力</w:t>
            </w:r>
          </w:p>
        </w:tc>
        <w:tc>
          <w:tcPr>
            <w:tcW w:w="2085" w:type="dxa"/>
            <w:tcMar>
              <w:left w:w="57" w:type="dxa"/>
              <w:right w:w="57" w:type="dxa"/>
            </w:tcMar>
            <w:vAlign w:val="center"/>
          </w:tcPr>
          <w:p w14:paraId="4251D390">
            <w:pPr>
              <w:spacing w:after="0"/>
              <w:jc w:val="center"/>
              <w:rPr>
                <w:rFonts w:hint="default" w:ascii="Times New Roman" w:hAnsi="Times New Roman" w:eastAsia="宋体" w:cs="Times New Roman"/>
                <w:b/>
                <w:color w:val="auto"/>
                <w:kern w:val="2"/>
                <w:sz w:val="15"/>
                <w:szCs w:val="15"/>
                <w:lang w:val="en-US" w:eastAsia="zh-CN"/>
              </w:rPr>
            </w:pPr>
            <w:r>
              <w:rPr>
                <w:rFonts w:hint="eastAsia" w:ascii="Times New Roman" w:hAnsi="Times New Roman" w:eastAsia="宋体" w:cs="Times New Roman"/>
                <w:b/>
                <w:color w:val="auto"/>
                <w:sz w:val="15"/>
                <w:szCs w:val="15"/>
                <w:lang w:val="en-US" w:eastAsia="zh-CN"/>
              </w:rPr>
              <w:t>200吨</w:t>
            </w:r>
          </w:p>
        </w:tc>
        <w:tc>
          <w:tcPr>
            <w:tcW w:w="1565" w:type="dxa"/>
            <w:gridSpan w:val="2"/>
            <w:tcMar>
              <w:left w:w="57" w:type="dxa"/>
              <w:right w:w="57" w:type="dxa"/>
            </w:tcMar>
            <w:vAlign w:val="center"/>
          </w:tcPr>
          <w:p w14:paraId="626C5EF6">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环评单位</w:t>
            </w:r>
          </w:p>
        </w:tc>
        <w:tc>
          <w:tcPr>
            <w:tcW w:w="2576" w:type="dxa"/>
            <w:gridSpan w:val="3"/>
            <w:tcMar>
              <w:left w:w="57" w:type="dxa"/>
              <w:right w:w="57" w:type="dxa"/>
            </w:tcMar>
            <w:vAlign w:val="center"/>
          </w:tcPr>
          <w:p w14:paraId="2963B1AC">
            <w:pPr>
              <w:spacing w:after="0"/>
              <w:jc w:val="center"/>
              <w:rPr>
                <w:rFonts w:hint="eastAsia" w:ascii="Times New Roman" w:hAnsi="Times New Roman" w:eastAsia="宋体" w:cs="Times New Roman"/>
                <w:b/>
                <w:bCs/>
                <w:color w:val="auto"/>
                <w:sz w:val="15"/>
                <w:szCs w:val="15"/>
                <w:lang w:val="en-US" w:eastAsia="zh-CN"/>
              </w:rPr>
            </w:pPr>
            <w:r>
              <w:rPr>
                <w:rFonts w:hint="eastAsia" w:ascii="Times New Roman" w:hAnsi="Times New Roman" w:eastAsia="宋体" w:cs="Times New Roman"/>
                <w:b/>
                <w:bCs/>
                <w:color w:val="auto"/>
                <w:sz w:val="15"/>
                <w:szCs w:val="15"/>
                <w:lang w:val="en-US" w:eastAsia="zh-CN"/>
              </w:rPr>
              <w:t>山东绿然环保咨询有限公司</w:t>
            </w:r>
          </w:p>
        </w:tc>
      </w:tr>
      <w:tr w14:paraId="6FE24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27" w:type="dxa"/>
            <w:vMerge w:val="continue"/>
            <w:tcMar>
              <w:left w:w="57" w:type="dxa"/>
              <w:right w:w="57" w:type="dxa"/>
            </w:tcMar>
            <w:vAlign w:val="center"/>
          </w:tcPr>
          <w:p w14:paraId="5B6D2DCE">
            <w:pPr>
              <w:spacing w:after="0"/>
              <w:jc w:val="center"/>
              <w:rPr>
                <w:color w:val="000000"/>
                <w:kern w:val="2"/>
                <w:sz w:val="15"/>
                <w:szCs w:val="15"/>
              </w:rPr>
            </w:pPr>
          </w:p>
        </w:tc>
        <w:tc>
          <w:tcPr>
            <w:tcW w:w="1950" w:type="dxa"/>
            <w:gridSpan w:val="3"/>
            <w:tcMar>
              <w:left w:w="57" w:type="dxa"/>
              <w:right w:w="57" w:type="dxa"/>
            </w:tcMar>
            <w:vAlign w:val="center"/>
          </w:tcPr>
          <w:p w14:paraId="0083A890">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环评文件审批机关</w:t>
            </w:r>
          </w:p>
        </w:tc>
        <w:tc>
          <w:tcPr>
            <w:tcW w:w="5178" w:type="dxa"/>
            <w:gridSpan w:val="6"/>
            <w:tcMar>
              <w:left w:w="57" w:type="dxa"/>
              <w:right w:w="57" w:type="dxa"/>
            </w:tcMar>
            <w:vAlign w:val="center"/>
          </w:tcPr>
          <w:p w14:paraId="741A0848">
            <w:pPr>
              <w:spacing w:after="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b/>
                <w:bCs/>
                <w:color w:val="auto"/>
                <w:sz w:val="15"/>
                <w:szCs w:val="15"/>
                <w:lang w:eastAsia="zh-CN"/>
              </w:rPr>
              <w:t>枣庄市生态环境局</w:t>
            </w:r>
          </w:p>
        </w:tc>
        <w:tc>
          <w:tcPr>
            <w:tcW w:w="1999" w:type="dxa"/>
            <w:gridSpan w:val="2"/>
            <w:tcMar>
              <w:left w:w="57" w:type="dxa"/>
              <w:right w:w="57" w:type="dxa"/>
            </w:tcMar>
            <w:vAlign w:val="center"/>
          </w:tcPr>
          <w:p w14:paraId="7D5FBF51">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审批文号</w:t>
            </w:r>
          </w:p>
        </w:tc>
        <w:tc>
          <w:tcPr>
            <w:tcW w:w="2085" w:type="dxa"/>
            <w:tcMar>
              <w:left w:w="57" w:type="dxa"/>
              <w:right w:w="57" w:type="dxa"/>
            </w:tcMar>
            <w:vAlign w:val="center"/>
          </w:tcPr>
          <w:p w14:paraId="57C8E9E8">
            <w:pPr>
              <w:spacing w:after="0"/>
              <w:jc w:val="center"/>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b/>
                <w:color w:val="auto"/>
                <w:sz w:val="15"/>
                <w:szCs w:val="15"/>
                <w:lang w:eastAsia="zh-CN"/>
              </w:rPr>
              <w:t>枣环滕审字【</w:t>
            </w:r>
            <w:r>
              <w:rPr>
                <w:rFonts w:hint="eastAsia" w:ascii="Times New Roman" w:hAnsi="Times New Roman" w:eastAsia="宋体" w:cs="Times New Roman"/>
                <w:b/>
                <w:color w:val="auto"/>
                <w:sz w:val="15"/>
                <w:szCs w:val="15"/>
                <w:lang w:val="en-US" w:eastAsia="zh-CN"/>
              </w:rPr>
              <w:t>2020</w:t>
            </w:r>
            <w:r>
              <w:rPr>
                <w:rFonts w:hint="eastAsia" w:ascii="Times New Roman" w:hAnsi="Times New Roman" w:eastAsia="宋体" w:cs="Times New Roman"/>
                <w:b/>
                <w:color w:val="auto"/>
                <w:sz w:val="15"/>
                <w:szCs w:val="15"/>
                <w:lang w:eastAsia="zh-CN"/>
              </w:rPr>
              <w:t>】</w:t>
            </w:r>
            <w:r>
              <w:rPr>
                <w:rFonts w:hint="eastAsia" w:ascii="Times New Roman" w:hAnsi="Times New Roman" w:eastAsia="宋体" w:cs="Times New Roman"/>
                <w:b/>
                <w:color w:val="auto"/>
                <w:sz w:val="15"/>
                <w:szCs w:val="15"/>
                <w:lang w:val="en-US" w:eastAsia="zh-CN"/>
              </w:rPr>
              <w:t>B-14号</w:t>
            </w:r>
          </w:p>
        </w:tc>
        <w:tc>
          <w:tcPr>
            <w:tcW w:w="1565" w:type="dxa"/>
            <w:gridSpan w:val="2"/>
            <w:tcMar>
              <w:left w:w="57" w:type="dxa"/>
              <w:right w:w="57" w:type="dxa"/>
            </w:tcMar>
            <w:vAlign w:val="center"/>
          </w:tcPr>
          <w:p w14:paraId="5F2645B1">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环评文件类型</w:t>
            </w:r>
          </w:p>
        </w:tc>
        <w:tc>
          <w:tcPr>
            <w:tcW w:w="2576" w:type="dxa"/>
            <w:gridSpan w:val="3"/>
            <w:tcMar>
              <w:left w:w="57" w:type="dxa"/>
              <w:right w:w="57" w:type="dxa"/>
            </w:tcMar>
            <w:vAlign w:val="center"/>
          </w:tcPr>
          <w:p w14:paraId="7CB90DF5">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bCs/>
                <w:color w:val="auto"/>
                <w:sz w:val="15"/>
                <w:szCs w:val="15"/>
              </w:rPr>
              <w:t>环境影响报告表</w:t>
            </w:r>
          </w:p>
        </w:tc>
      </w:tr>
      <w:tr w14:paraId="402A5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427" w:type="dxa"/>
            <w:vMerge w:val="continue"/>
            <w:tcMar>
              <w:left w:w="57" w:type="dxa"/>
              <w:right w:w="57" w:type="dxa"/>
            </w:tcMar>
            <w:vAlign w:val="center"/>
          </w:tcPr>
          <w:p w14:paraId="2CC21E91">
            <w:pPr>
              <w:spacing w:after="0"/>
              <w:jc w:val="center"/>
              <w:rPr>
                <w:color w:val="000000"/>
                <w:kern w:val="2"/>
                <w:sz w:val="15"/>
                <w:szCs w:val="15"/>
              </w:rPr>
            </w:pPr>
          </w:p>
        </w:tc>
        <w:tc>
          <w:tcPr>
            <w:tcW w:w="1950" w:type="dxa"/>
            <w:gridSpan w:val="3"/>
            <w:tcMar>
              <w:left w:w="57" w:type="dxa"/>
              <w:right w:w="57" w:type="dxa"/>
            </w:tcMar>
            <w:vAlign w:val="center"/>
          </w:tcPr>
          <w:p w14:paraId="1249FBC5">
            <w:pPr>
              <w:spacing w:after="0"/>
              <w:jc w:val="center"/>
              <w:rPr>
                <w:rFonts w:ascii="Times New Roman" w:hAnsi="Times New Roman" w:eastAsia="宋体" w:cs="Times New Roman"/>
                <w:kern w:val="2"/>
                <w:sz w:val="15"/>
                <w:szCs w:val="15"/>
              </w:rPr>
            </w:pPr>
            <w:r>
              <w:rPr>
                <w:rFonts w:ascii="Times New Roman" w:hAnsi="Times New Roman" w:eastAsia="宋体" w:cs="Times New Roman"/>
                <w:b/>
                <w:kern w:val="2"/>
                <w:sz w:val="15"/>
                <w:szCs w:val="15"/>
              </w:rPr>
              <w:t>开工日期</w:t>
            </w:r>
          </w:p>
        </w:tc>
        <w:tc>
          <w:tcPr>
            <w:tcW w:w="5178" w:type="dxa"/>
            <w:gridSpan w:val="6"/>
            <w:tcMar>
              <w:left w:w="57" w:type="dxa"/>
              <w:right w:w="57" w:type="dxa"/>
            </w:tcMar>
            <w:vAlign w:val="center"/>
          </w:tcPr>
          <w:p w14:paraId="67977513">
            <w:pPr>
              <w:spacing w:after="0"/>
              <w:jc w:val="center"/>
              <w:rPr>
                <w:rFonts w:ascii="Times New Roman" w:hAnsi="Times New Roman" w:eastAsia="宋体" w:cs="Times New Roman"/>
                <w:color w:val="auto"/>
                <w:kern w:val="2"/>
                <w:sz w:val="15"/>
                <w:szCs w:val="15"/>
              </w:rPr>
            </w:pPr>
            <w:r>
              <w:rPr>
                <w:rFonts w:hint="eastAsia" w:ascii="Times New Roman" w:hAnsi="Times New Roman" w:cs="Times New Roman"/>
                <w:b/>
                <w:bCs/>
                <w:color w:val="auto"/>
                <w:sz w:val="15"/>
                <w:szCs w:val="15"/>
              </w:rPr>
              <w:t>202</w:t>
            </w:r>
            <w:r>
              <w:rPr>
                <w:rFonts w:hint="eastAsia" w:ascii="Times New Roman" w:hAnsi="Times New Roman" w:cs="Times New Roman"/>
                <w:b/>
                <w:bCs/>
                <w:color w:val="auto"/>
                <w:sz w:val="15"/>
                <w:szCs w:val="15"/>
                <w:lang w:val="en-US" w:eastAsia="zh-CN"/>
              </w:rPr>
              <w:t>2</w:t>
            </w:r>
            <w:r>
              <w:rPr>
                <w:rFonts w:ascii="Times New Roman" w:hAnsi="Times New Roman" w:eastAsia="宋体" w:cs="Times New Roman"/>
                <w:b/>
                <w:bCs/>
                <w:color w:val="auto"/>
                <w:sz w:val="15"/>
                <w:szCs w:val="15"/>
              </w:rPr>
              <w:t>年</w:t>
            </w:r>
            <w:r>
              <w:rPr>
                <w:rFonts w:hint="eastAsia" w:ascii="Times New Roman" w:hAnsi="Times New Roman" w:eastAsia="宋体" w:cs="Times New Roman"/>
                <w:b/>
                <w:bCs/>
                <w:color w:val="auto"/>
                <w:sz w:val="15"/>
                <w:szCs w:val="15"/>
                <w:lang w:val="en-US" w:eastAsia="zh-CN"/>
              </w:rPr>
              <w:t>4</w:t>
            </w:r>
            <w:r>
              <w:rPr>
                <w:rFonts w:hint="eastAsia" w:ascii="Times New Roman" w:hAnsi="Times New Roman" w:eastAsia="宋体" w:cs="Times New Roman"/>
                <w:b/>
                <w:bCs/>
                <w:color w:val="auto"/>
                <w:sz w:val="15"/>
                <w:szCs w:val="15"/>
              </w:rPr>
              <w:t>月</w:t>
            </w:r>
          </w:p>
        </w:tc>
        <w:tc>
          <w:tcPr>
            <w:tcW w:w="1999" w:type="dxa"/>
            <w:gridSpan w:val="2"/>
            <w:tcMar>
              <w:left w:w="57" w:type="dxa"/>
              <w:right w:w="57" w:type="dxa"/>
            </w:tcMar>
            <w:vAlign w:val="center"/>
          </w:tcPr>
          <w:p w14:paraId="4B1C9280">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竣工日期</w:t>
            </w:r>
          </w:p>
        </w:tc>
        <w:tc>
          <w:tcPr>
            <w:tcW w:w="2085" w:type="dxa"/>
            <w:tcMar>
              <w:left w:w="57" w:type="dxa"/>
              <w:right w:w="57" w:type="dxa"/>
            </w:tcMar>
            <w:vAlign w:val="center"/>
          </w:tcPr>
          <w:p w14:paraId="1AAE5C73">
            <w:pPr>
              <w:spacing w:after="0"/>
              <w:jc w:val="center"/>
              <w:rPr>
                <w:rFonts w:ascii="Times New Roman" w:hAnsi="Times New Roman" w:eastAsia="宋体" w:cs="Times New Roman"/>
                <w:color w:val="auto"/>
                <w:kern w:val="2"/>
                <w:sz w:val="15"/>
                <w:szCs w:val="15"/>
              </w:rPr>
            </w:pPr>
            <w:r>
              <w:rPr>
                <w:rFonts w:hint="eastAsia" w:ascii="Times New Roman" w:hAnsi="Times New Roman" w:cs="Times New Roman"/>
                <w:b/>
                <w:bCs/>
                <w:color w:val="auto"/>
                <w:sz w:val="15"/>
                <w:szCs w:val="15"/>
              </w:rPr>
              <w:t>202</w:t>
            </w:r>
            <w:r>
              <w:rPr>
                <w:rFonts w:hint="eastAsia" w:ascii="Times New Roman" w:hAnsi="Times New Roman" w:cs="Times New Roman"/>
                <w:b/>
                <w:bCs/>
                <w:color w:val="auto"/>
                <w:sz w:val="15"/>
                <w:szCs w:val="15"/>
                <w:lang w:val="en-US" w:eastAsia="zh-CN"/>
              </w:rPr>
              <w:t>4</w:t>
            </w:r>
            <w:r>
              <w:rPr>
                <w:rFonts w:ascii="Times New Roman" w:hAnsi="Times New Roman" w:eastAsia="宋体" w:cs="Times New Roman"/>
                <w:b/>
                <w:bCs/>
                <w:color w:val="auto"/>
                <w:sz w:val="15"/>
                <w:szCs w:val="15"/>
              </w:rPr>
              <w:t>年</w:t>
            </w:r>
            <w:r>
              <w:rPr>
                <w:rFonts w:hint="eastAsia" w:ascii="Times New Roman" w:hAnsi="Times New Roman" w:eastAsia="宋体" w:cs="Times New Roman"/>
                <w:b/>
                <w:bCs/>
                <w:color w:val="auto"/>
                <w:sz w:val="15"/>
                <w:szCs w:val="15"/>
                <w:lang w:val="en-US" w:eastAsia="zh-CN"/>
              </w:rPr>
              <w:t>11</w:t>
            </w:r>
            <w:r>
              <w:rPr>
                <w:rFonts w:hint="eastAsia" w:ascii="Times New Roman" w:hAnsi="Times New Roman" w:eastAsia="宋体" w:cs="Times New Roman"/>
                <w:b/>
                <w:bCs/>
                <w:color w:val="auto"/>
                <w:sz w:val="15"/>
                <w:szCs w:val="15"/>
              </w:rPr>
              <w:t>月</w:t>
            </w:r>
          </w:p>
        </w:tc>
        <w:tc>
          <w:tcPr>
            <w:tcW w:w="1565" w:type="dxa"/>
            <w:gridSpan w:val="2"/>
            <w:tcMar>
              <w:left w:w="57" w:type="dxa"/>
              <w:right w:w="57" w:type="dxa"/>
            </w:tcMar>
            <w:vAlign w:val="center"/>
          </w:tcPr>
          <w:p w14:paraId="20478C9B">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排污许可证申领时间</w:t>
            </w:r>
          </w:p>
        </w:tc>
        <w:tc>
          <w:tcPr>
            <w:tcW w:w="2576" w:type="dxa"/>
            <w:gridSpan w:val="3"/>
            <w:tcMar>
              <w:left w:w="57" w:type="dxa"/>
              <w:right w:w="57" w:type="dxa"/>
            </w:tcMar>
            <w:vAlign w:val="center"/>
          </w:tcPr>
          <w:p w14:paraId="127745D1">
            <w:pPr>
              <w:spacing w:after="0"/>
              <w:jc w:val="center"/>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b/>
                <w:bCs/>
                <w:color w:val="auto"/>
                <w:sz w:val="15"/>
                <w:szCs w:val="15"/>
                <w:lang w:val="en-US" w:eastAsia="zh-CN"/>
              </w:rPr>
              <w:t>2023.12</w:t>
            </w:r>
          </w:p>
        </w:tc>
      </w:tr>
      <w:tr w14:paraId="0CCC9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27" w:type="dxa"/>
            <w:vMerge w:val="continue"/>
            <w:tcMar>
              <w:left w:w="57" w:type="dxa"/>
              <w:right w:w="57" w:type="dxa"/>
            </w:tcMar>
            <w:vAlign w:val="center"/>
          </w:tcPr>
          <w:p w14:paraId="326AF737">
            <w:pPr>
              <w:spacing w:after="0"/>
              <w:jc w:val="center"/>
              <w:rPr>
                <w:color w:val="000000"/>
                <w:kern w:val="2"/>
                <w:sz w:val="15"/>
                <w:szCs w:val="15"/>
              </w:rPr>
            </w:pPr>
          </w:p>
        </w:tc>
        <w:tc>
          <w:tcPr>
            <w:tcW w:w="1950" w:type="dxa"/>
            <w:gridSpan w:val="3"/>
            <w:tcMar>
              <w:left w:w="57" w:type="dxa"/>
              <w:right w:w="57" w:type="dxa"/>
            </w:tcMar>
            <w:vAlign w:val="center"/>
          </w:tcPr>
          <w:p w14:paraId="3289D424">
            <w:pPr>
              <w:spacing w:after="0"/>
              <w:jc w:val="center"/>
              <w:rPr>
                <w:rFonts w:ascii="Times New Roman" w:hAnsi="Times New Roman" w:eastAsia="宋体" w:cs="Times New Roman"/>
                <w:kern w:val="2"/>
                <w:sz w:val="15"/>
                <w:szCs w:val="15"/>
              </w:rPr>
            </w:pPr>
            <w:r>
              <w:rPr>
                <w:rFonts w:ascii="Times New Roman" w:hAnsi="Times New Roman" w:eastAsia="宋体" w:cs="Times New Roman"/>
                <w:b/>
                <w:kern w:val="2"/>
                <w:sz w:val="15"/>
                <w:szCs w:val="15"/>
              </w:rPr>
              <w:t>环保设施设计单位</w:t>
            </w:r>
          </w:p>
        </w:tc>
        <w:tc>
          <w:tcPr>
            <w:tcW w:w="5178" w:type="dxa"/>
            <w:gridSpan w:val="6"/>
            <w:tcMar>
              <w:left w:w="57" w:type="dxa"/>
              <w:right w:w="57" w:type="dxa"/>
            </w:tcMar>
            <w:vAlign w:val="center"/>
          </w:tcPr>
          <w:p w14:paraId="51595168">
            <w:pPr>
              <w:spacing w:after="0"/>
              <w:jc w:val="center"/>
              <w:rPr>
                <w:rFonts w:ascii="Times New Roman" w:hAnsi="Times New Roman" w:eastAsia="宋体" w:cs="Times New Roman"/>
                <w:b/>
                <w:color w:val="auto"/>
                <w:sz w:val="15"/>
                <w:szCs w:val="15"/>
              </w:rPr>
            </w:pPr>
            <w:r>
              <w:rPr>
                <w:rFonts w:ascii="Times New Roman" w:hAnsi="Times New Roman" w:eastAsia="宋体" w:cs="Times New Roman"/>
                <w:color w:val="auto"/>
                <w:kern w:val="2"/>
                <w:sz w:val="15"/>
                <w:szCs w:val="15"/>
              </w:rPr>
              <w:t>/</w:t>
            </w:r>
          </w:p>
        </w:tc>
        <w:tc>
          <w:tcPr>
            <w:tcW w:w="1999" w:type="dxa"/>
            <w:gridSpan w:val="2"/>
            <w:tcMar>
              <w:left w:w="57" w:type="dxa"/>
              <w:right w:w="57" w:type="dxa"/>
            </w:tcMar>
            <w:vAlign w:val="center"/>
          </w:tcPr>
          <w:p w14:paraId="0CB80235">
            <w:pPr>
              <w:spacing w:after="0"/>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环保设施施工单位</w:t>
            </w:r>
          </w:p>
        </w:tc>
        <w:tc>
          <w:tcPr>
            <w:tcW w:w="2085" w:type="dxa"/>
            <w:tcMar>
              <w:left w:w="57" w:type="dxa"/>
              <w:right w:w="57" w:type="dxa"/>
            </w:tcMar>
            <w:vAlign w:val="center"/>
          </w:tcPr>
          <w:p w14:paraId="6E0D6F46">
            <w:pPr>
              <w:spacing w:after="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b/>
                <w:bCs/>
                <w:color w:val="auto"/>
                <w:sz w:val="15"/>
                <w:szCs w:val="15"/>
                <w:lang w:val="en-US" w:eastAsia="zh-CN"/>
              </w:rPr>
              <w:t>滕州市宏庆塑业有限公司</w:t>
            </w:r>
          </w:p>
        </w:tc>
        <w:tc>
          <w:tcPr>
            <w:tcW w:w="1565" w:type="dxa"/>
            <w:gridSpan w:val="2"/>
            <w:tcMar>
              <w:left w:w="57" w:type="dxa"/>
              <w:right w:w="57" w:type="dxa"/>
            </w:tcMar>
            <w:vAlign w:val="center"/>
          </w:tcPr>
          <w:p w14:paraId="1A379A92">
            <w:pPr>
              <w:spacing w:after="0"/>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本工程排污许可证编号</w:t>
            </w:r>
          </w:p>
        </w:tc>
        <w:tc>
          <w:tcPr>
            <w:tcW w:w="2576" w:type="dxa"/>
            <w:gridSpan w:val="3"/>
            <w:tcMar>
              <w:left w:w="57" w:type="dxa"/>
              <w:right w:w="57" w:type="dxa"/>
            </w:tcMar>
            <w:vAlign w:val="center"/>
          </w:tcPr>
          <w:p w14:paraId="54995358">
            <w:pPr>
              <w:spacing w:after="0"/>
              <w:jc w:val="center"/>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color w:val="auto"/>
                <w:kern w:val="2"/>
                <w:sz w:val="15"/>
                <w:szCs w:val="15"/>
                <w:lang w:val="en-US" w:eastAsia="zh-CN"/>
              </w:rPr>
              <w:t>91370481MA3P2MD84A001Z</w:t>
            </w:r>
          </w:p>
        </w:tc>
      </w:tr>
      <w:tr w14:paraId="70FAE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7" w:type="dxa"/>
            <w:vMerge w:val="continue"/>
            <w:tcMar>
              <w:left w:w="57" w:type="dxa"/>
              <w:right w:w="57" w:type="dxa"/>
            </w:tcMar>
            <w:vAlign w:val="center"/>
          </w:tcPr>
          <w:p w14:paraId="30B38541">
            <w:pPr>
              <w:spacing w:after="0"/>
              <w:jc w:val="center"/>
              <w:rPr>
                <w:color w:val="000000"/>
                <w:kern w:val="2"/>
                <w:sz w:val="15"/>
                <w:szCs w:val="15"/>
              </w:rPr>
            </w:pPr>
          </w:p>
        </w:tc>
        <w:tc>
          <w:tcPr>
            <w:tcW w:w="1950" w:type="dxa"/>
            <w:gridSpan w:val="3"/>
            <w:tcMar>
              <w:left w:w="57" w:type="dxa"/>
              <w:right w:w="57" w:type="dxa"/>
            </w:tcMar>
            <w:vAlign w:val="center"/>
          </w:tcPr>
          <w:p w14:paraId="6664F7AE">
            <w:pPr>
              <w:spacing w:after="0"/>
              <w:jc w:val="center"/>
              <w:rPr>
                <w:rFonts w:ascii="Times New Roman" w:hAnsi="Times New Roman" w:eastAsia="宋体" w:cs="Times New Roman"/>
                <w:kern w:val="2"/>
                <w:sz w:val="15"/>
                <w:szCs w:val="15"/>
              </w:rPr>
            </w:pPr>
            <w:r>
              <w:rPr>
                <w:rFonts w:ascii="Times New Roman" w:hAnsi="Times New Roman" w:eastAsia="宋体" w:cs="Times New Roman"/>
                <w:b/>
                <w:kern w:val="2"/>
                <w:sz w:val="15"/>
                <w:szCs w:val="15"/>
              </w:rPr>
              <w:t>验收单位</w:t>
            </w:r>
          </w:p>
        </w:tc>
        <w:tc>
          <w:tcPr>
            <w:tcW w:w="5178" w:type="dxa"/>
            <w:gridSpan w:val="6"/>
            <w:tcMar>
              <w:left w:w="57" w:type="dxa"/>
              <w:right w:w="57" w:type="dxa"/>
            </w:tcMar>
            <w:vAlign w:val="center"/>
          </w:tcPr>
          <w:p w14:paraId="44714E18">
            <w:pPr>
              <w:spacing w:after="0"/>
              <w:jc w:val="center"/>
              <w:rPr>
                <w:rFonts w:ascii="Times New Roman" w:hAnsi="Times New Roman" w:eastAsia="宋体" w:cs="Times New Roman"/>
                <w:b/>
                <w:color w:val="auto"/>
                <w:kern w:val="2"/>
                <w:sz w:val="15"/>
                <w:szCs w:val="15"/>
              </w:rPr>
            </w:pPr>
            <w:r>
              <w:rPr>
                <w:rFonts w:hint="eastAsia" w:ascii="Times New Roman" w:hAnsi="Times New Roman" w:eastAsia="宋体" w:cs="Times New Roman"/>
                <w:b/>
                <w:bCs/>
                <w:color w:val="auto"/>
                <w:sz w:val="15"/>
                <w:szCs w:val="15"/>
                <w:lang w:val="en-US" w:eastAsia="zh-CN"/>
              </w:rPr>
              <w:t>滕州市宏庆塑业有限公司</w:t>
            </w:r>
          </w:p>
        </w:tc>
        <w:tc>
          <w:tcPr>
            <w:tcW w:w="1999" w:type="dxa"/>
            <w:gridSpan w:val="2"/>
            <w:tcMar>
              <w:left w:w="57" w:type="dxa"/>
              <w:right w:w="57" w:type="dxa"/>
            </w:tcMar>
            <w:vAlign w:val="center"/>
          </w:tcPr>
          <w:p w14:paraId="2C2854AD">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环保设施监测单位</w:t>
            </w:r>
          </w:p>
        </w:tc>
        <w:tc>
          <w:tcPr>
            <w:tcW w:w="2085" w:type="dxa"/>
            <w:tcMar>
              <w:left w:w="57" w:type="dxa"/>
              <w:right w:w="57" w:type="dxa"/>
            </w:tcMar>
            <w:vAlign w:val="center"/>
          </w:tcPr>
          <w:p w14:paraId="556D9064">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bCs/>
                <w:color w:val="auto"/>
                <w:sz w:val="15"/>
                <w:szCs w:val="15"/>
              </w:rPr>
              <w:t>山东</w:t>
            </w:r>
            <w:r>
              <w:rPr>
                <w:rFonts w:hint="eastAsia" w:ascii="Times New Roman" w:hAnsi="Times New Roman" w:eastAsia="宋体" w:cs="Times New Roman"/>
                <w:b/>
                <w:bCs/>
                <w:color w:val="auto"/>
                <w:sz w:val="15"/>
                <w:szCs w:val="15"/>
              </w:rPr>
              <w:t>环安检测科技</w:t>
            </w:r>
            <w:r>
              <w:rPr>
                <w:rFonts w:ascii="Times New Roman" w:hAnsi="Times New Roman" w:eastAsia="宋体" w:cs="Times New Roman"/>
                <w:b/>
                <w:bCs/>
                <w:color w:val="auto"/>
                <w:sz w:val="15"/>
                <w:szCs w:val="15"/>
              </w:rPr>
              <w:t>有限公司</w:t>
            </w:r>
          </w:p>
        </w:tc>
        <w:tc>
          <w:tcPr>
            <w:tcW w:w="1565" w:type="dxa"/>
            <w:gridSpan w:val="2"/>
            <w:tcMar>
              <w:left w:w="57" w:type="dxa"/>
              <w:right w:w="57" w:type="dxa"/>
            </w:tcMar>
            <w:vAlign w:val="center"/>
          </w:tcPr>
          <w:p w14:paraId="27C9CC74">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验收监测时工况</w:t>
            </w:r>
          </w:p>
        </w:tc>
        <w:tc>
          <w:tcPr>
            <w:tcW w:w="2576" w:type="dxa"/>
            <w:gridSpan w:val="3"/>
            <w:tcMar>
              <w:left w:w="57" w:type="dxa"/>
              <w:right w:w="57" w:type="dxa"/>
            </w:tcMar>
            <w:vAlign w:val="center"/>
          </w:tcPr>
          <w:p w14:paraId="39514016">
            <w:pPr>
              <w:spacing w:after="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color w:val="auto"/>
                <w:kern w:val="2"/>
                <w:sz w:val="15"/>
                <w:szCs w:val="15"/>
              </w:rPr>
              <w:t>80%</w:t>
            </w:r>
          </w:p>
        </w:tc>
      </w:tr>
      <w:tr w14:paraId="5D843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427" w:type="dxa"/>
            <w:vMerge w:val="continue"/>
            <w:tcMar>
              <w:left w:w="57" w:type="dxa"/>
              <w:right w:w="57" w:type="dxa"/>
            </w:tcMar>
            <w:vAlign w:val="center"/>
          </w:tcPr>
          <w:p w14:paraId="67AD81C0">
            <w:pPr>
              <w:spacing w:after="0"/>
              <w:jc w:val="center"/>
              <w:rPr>
                <w:color w:val="000000"/>
                <w:kern w:val="2"/>
                <w:sz w:val="15"/>
                <w:szCs w:val="15"/>
              </w:rPr>
            </w:pPr>
          </w:p>
        </w:tc>
        <w:tc>
          <w:tcPr>
            <w:tcW w:w="1950" w:type="dxa"/>
            <w:gridSpan w:val="3"/>
            <w:tcMar>
              <w:left w:w="57" w:type="dxa"/>
              <w:right w:w="57" w:type="dxa"/>
            </w:tcMar>
            <w:vAlign w:val="center"/>
          </w:tcPr>
          <w:p w14:paraId="6126A6F2">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投资总概算（万元）</w:t>
            </w:r>
          </w:p>
        </w:tc>
        <w:tc>
          <w:tcPr>
            <w:tcW w:w="5178" w:type="dxa"/>
            <w:gridSpan w:val="6"/>
            <w:tcMar>
              <w:left w:w="57" w:type="dxa"/>
              <w:right w:w="57" w:type="dxa"/>
            </w:tcMar>
            <w:vAlign w:val="center"/>
          </w:tcPr>
          <w:p w14:paraId="6F8D19D9">
            <w:pPr>
              <w:spacing w:after="0"/>
              <w:jc w:val="center"/>
              <w:rPr>
                <w:rFonts w:hint="default" w:ascii="Times New Roman" w:hAnsi="Times New Roman" w:eastAsia="宋体" w:cs="Times New Roman"/>
                <w:b/>
                <w:bCs/>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1500</w:t>
            </w:r>
          </w:p>
        </w:tc>
        <w:tc>
          <w:tcPr>
            <w:tcW w:w="1999" w:type="dxa"/>
            <w:gridSpan w:val="2"/>
            <w:tcMar>
              <w:left w:w="57" w:type="dxa"/>
              <w:right w:w="57" w:type="dxa"/>
            </w:tcMar>
            <w:vAlign w:val="center"/>
          </w:tcPr>
          <w:p w14:paraId="1A7F6B7F">
            <w:pPr>
              <w:tabs>
                <w:tab w:val="left" w:pos="690"/>
              </w:tabs>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环保投资总概算（万元）</w:t>
            </w:r>
          </w:p>
        </w:tc>
        <w:tc>
          <w:tcPr>
            <w:tcW w:w="2085" w:type="dxa"/>
            <w:tcMar>
              <w:left w:w="57" w:type="dxa"/>
              <w:right w:w="57" w:type="dxa"/>
            </w:tcMar>
            <w:vAlign w:val="center"/>
          </w:tcPr>
          <w:p w14:paraId="433C5A76">
            <w:pPr>
              <w:spacing w:after="0"/>
              <w:jc w:val="center"/>
              <w:rPr>
                <w:rFonts w:hint="default" w:ascii="Times New Roman" w:hAnsi="Times New Roman" w:eastAsia="宋体" w:cs="Times New Roman"/>
                <w:b/>
                <w:bCs/>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5</w:t>
            </w:r>
          </w:p>
        </w:tc>
        <w:tc>
          <w:tcPr>
            <w:tcW w:w="1565" w:type="dxa"/>
            <w:gridSpan w:val="2"/>
            <w:tcMar>
              <w:left w:w="57" w:type="dxa"/>
              <w:right w:w="57" w:type="dxa"/>
            </w:tcMar>
            <w:vAlign w:val="center"/>
          </w:tcPr>
          <w:p w14:paraId="4082B451">
            <w:pPr>
              <w:tabs>
                <w:tab w:val="left" w:pos="690"/>
              </w:tabs>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所占比例（%）</w:t>
            </w:r>
          </w:p>
        </w:tc>
        <w:tc>
          <w:tcPr>
            <w:tcW w:w="2576" w:type="dxa"/>
            <w:gridSpan w:val="3"/>
            <w:tcMar>
              <w:left w:w="57" w:type="dxa"/>
              <w:right w:w="57" w:type="dxa"/>
            </w:tcMar>
            <w:vAlign w:val="center"/>
          </w:tcPr>
          <w:p w14:paraId="03AB36E3">
            <w:pPr>
              <w:spacing w:after="0"/>
              <w:jc w:val="center"/>
              <w:rPr>
                <w:rFonts w:hint="default" w:ascii="Times New Roman" w:hAnsi="Times New Roman" w:eastAsia="宋体" w:cs="Times New Roman"/>
                <w:b/>
                <w:bCs/>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0.33%</w:t>
            </w:r>
          </w:p>
        </w:tc>
      </w:tr>
      <w:tr w14:paraId="514F4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427" w:type="dxa"/>
            <w:vMerge w:val="continue"/>
            <w:tcMar>
              <w:left w:w="57" w:type="dxa"/>
              <w:right w:w="57" w:type="dxa"/>
            </w:tcMar>
            <w:vAlign w:val="center"/>
          </w:tcPr>
          <w:p w14:paraId="5F727585">
            <w:pPr>
              <w:spacing w:after="0"/>
              <w:jc w:val="center"/>
              <w:rPr>
                <w:color w:val="000000"/>
                <w:kern w:val="2"/>
                <w:sz w:val="15"/>
                <w:szCs w:val="15"/>
              </w:rPr>
            </w:pPr>
          </w:p>
        </w:tc>
        <w:tc>
          <w:tcPr>
            <w:tcW w:w="1950" w:type="dxa"/>
            <w:gridSpan w:val="3"/>
            <w:tcMar>
              <w:left w:w="57" w:type="dxa"/>
              <w:right w:w="57" w:type="dxa"/>
            </w:tcMar>
            <w:vAlign w:val="center"/>
          </w:tcPr>
          <w:p w14:paraId="6202F712">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实际总投资（万元）</w:t>
            </w:r>
          </w:p>
        </w:tc>
        <w:tc>
          <w:tcPr>
            <w:tcW w:w="5178" w:type="dxa"/>
            <w:gridSpan w:val="6"/>
            <w:tcMar>
              <w:left w:w="57" w:type="dxa"/>
              <w:right w:w="57" w:type="dxa"/>
            </w:tcMar>
            <w:vAlign w:val="center"/>
          </w:tcPr>
          <w:p w14:paraId="1F1DF8C0">
            <w:pPr>
              <w:spacing w:after="0"/>
              <w:jc w:val="center"/>
              <w:rPr>
                <w:rFonts w:hint="default" w:ascii="Times New Roman" w:hAnsi="Times New Roman" w:eastAsia="宋体" w:cs="Times New Roman"/>
                <w:b/>
                <w:bCs/>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1300</w:t>
            </w:r>
          </w:p>
        </w:tc>
        <w:tc>
          <w:tcPr>
            <w:tcW w:w="1999" w:type="dxa"/>
            <w:gridSpan w:val="2"/>
            <w:tcMar>
              <w:left w:w="57" w:type="dxa"/>
              <w:right w:w="57" w:type="dxa"/>
            </w:tcMar>
            <w:vAlign w:val="center"/>
          </w:tcPr>
          <w:p w14:paraId="30341803">
            <w:pPr>
              <w:spacing w:after="0"/>
              <w:ind w:right="30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实际环保投资（万元）</w:t>
            </w:r>
          </w:p>
        </w:tc>
        <w:tc>
          <w:tcPr>
            <w:tcW w:w="2085" w:type="dxa"/>
            <w:tcMar>
              <w:left w:w="57" w:type="dxa"/>
              <w:right w:w="57" w:type="dxa"/>
            </w:tcMar>
            <w:vAlign w:val="center"/>
          </w:tcPr>
          <w:p w14:paraId="1442EC13">
            <w:pPr>
              <w:spacing w:after="0"/>
              <w:jc w:val="center"/>
              <w:rPr>
                <w:rFonts w:hint="default" w:ascii="Times New Roman" w:hAnsi="Times New Roman" w:eastAsia="宋体" w:cs="Times New Roman"/>
                <w:b/>
                <w:bCs/>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6</w:t>
            </w:r>
          </w:p>
        </w:tc>
        <w:tc>
          <w:tcPr>
            <w:tcW w:w="1565" w:type="dxa"/>
            <w:gridSpan w:val="2"/>
            <w:tcMar>
              <w:left w:w="57" w:type="dxa"/>
              <w:right w:w="57" w:type="dxa"/>
            </w:tcMar>
            <w:vAlign w:val="center"/>
          </w:tcPr>
          <w:p w14:paraId="11976286">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所占比例（%）</w:t>
            </w:r>
          </w:p>
        </w:tc>
        <w:tc>
          <w:tcPr>
            <w:tcW w:w="2576" w:type="dxa"/>
            <w:gridSpan w:val="3"/>
            <w:tcMar>
              <w:left w:w="57" w:type="dxa"/>
              <w:right w:w="57" w:type="dxa"/>
            </w:tcMar>
            <w:vAlign w:val="center"/>
          </w:tcPr>
          <w:p w14:paraId="5235BDCF">
            <w:pPr>
              <w:spacing w:after="0"/>
              <w:jc w:val="center"/>
              <w:rPr>
                <w:rFonts w:hint="default" w:ascii="Times New Roman" w:hAnsi="Times New Roman" w:eastAsia="微软雅黑" w:cs="Times New Roman"/>
                <w:b/>
                <w:bCs/>
                <w:color w:val="auto"/>
                <w:kern w:val="2"/>
                <w:sz w:val="15"/>
                <w:szCs w:val="15"/>
                <w:lang w:val="en-US" w:eastAsia="zh-CN"/>
              </w:rPr>
            </w:pPr>
            <w:r>
              <w:rPr>
                <w:rFonts w:hint="eastAsia" w:ascii="Times New Roman" w:hAnsi="Times New Roman" w:cs="Times New Roman"/>
                <w:b/>
                <w:bCs/>
                <w:color w:val="auto"/>
                <w:kern w:val="2"/>
                <w:sz w:val="15"/>
                <w:szCs w:val="15"/>
                <w:lang w:val="en-US" w:eastAsia="zh-CN"/>
              </w:rPr>
              <w:t>0.46</w:t>
            </w:r>
          </w:p>
        </w:tc>
      </w:tr>
      <w:tr w14:paraId="7C95A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427" w:type="dxa"/>
            <w:vMerge w:val="continue"/>
            <w:tcMar>
              <w:left w:w="57" w:type="dxa"/>
              <w:right w:w="57" w:type="dxa"/>
            </w:tcMar>
            <w:vAlign w:val="center"/>
          </w:tcPr>
          <w:p w14:paraId="1C420EF8">
            <w:pPr>
              <w:spacing w:after="0"/>
              <w:jc w:val="center"/>
              <w:rPr>
                <w:color w:val="000000"/>
                <w:kern w:val="2"/>
                <w:sz w:val="15"/>
                <w:szCs w:val="15"/>
              </w:rPr>
            </w:pPr>
          </w:p>
        </w:tc>
        <w:tc>
          <w:tcPr>
            <w:tcW w:w="1950" w:type="dxa"/>
            <w:gridSpan w:val="3"/>
            <w:tcMar>
              <w:left w:w="57" w:type="dxa"/>
              <w:right w:w="57" w:type="dxa"/>
            </w:tcMar>
            <w:vAlign w:val="center"/>
          </w:tcPr>
          <w:p w14:paraId="650449F7">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废水治理（万元）</w:t>
            </w:r>
          </w:p>
        </w:tc>
        <w:tc>
          <w:tcPr>
            <w:tcW w:w="824" w:type="dxa"/>
            <w:tcMar>
              <w:left w:w="57" w:type="dxa"/>
              <w:right w:w="57" w:type="dxa"/>
            </w:tcMar>
            <w:vAlign w:val="center"/>
          </w:tcPr>
          <w:p w14:paraId="0B56C9D2">
            <w:pPr>
              <w:spacing w:after="0"/>
              <w:jc w:val="center"/>
              <w:rPr>
                <w:rFonts w:hint="eastAsia" w:ascii="Times New Roman" w:hAnsi="Times New Roman" w:eastAsia="宋体" w:cs="Times New Roman"/>
                <w:color w:val="auto"/>
                <w:kern w:val="2"/>
                <w:sz w:val="15"/>
                <w:szCs w:val="15"/>
                <w:lang w:eastAsia="zh-CN"/>
              </w:rPr>
            </w:pPr>
            <w:r>
              <w:rPr>
                <w:rFonts w:hint="eastAsia" w:ascii="Times New Roman" w:hAnsi="Times New Roman" w:eastAsia="宋体" w:cs="Times New Roman"/>
                <w:b/>
                <w:bCs/>
                <w:color w:val="auto"/>
                <w:kern w:val="2"/>
                <w:sz w:val="15"/>
                <w:szCs w:val="15"/>
                <w:lang w:val="en-US" w:eastAsia="zh-CN"/>
              </w:rPr>
              <w:t>/</w:t>
            </w:r>
          </w:p>
        </w:tc>
        <w:tc>
          <w:tcPr>
            <w:tcW w:w="1370" w:type="dxa"/>
            <w:tcMar>
              <w:left w:w="57" w:type="dxa"/>
              <w:right w:w="57" w:type="dxa"/>
            </w:tcMar>
            <w:vAlign w:val="center"/>
          </w:tcPr>
          <w:p w14:paraId="74F892C7">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废气治理（万元）</w:t>
            </w:r>
          </w:p>
        </w:tc>
        <w:tc>
          <w:tcPr>
            <w:tcW w:w="1009" w:type="dxa"/>
            <w:tcMar>
              <w:left w:w="57" w:type="dxa"/>
              <w:right w:w="57" w:type="dxa"/>
            </w:tcMar>
            <w:vAlign w:val="center"/>
          </w:tcPr>
          <w:p w14:paraId="29EB64C3">
            <w:pPr>
              <w:spacing w:after="0"/>
              <w:jc w:val="center"/>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4.5</w:t>
            </w:r>
          </w:p>
        </w:tc>
        <w:tc>
          <w:tcPr>
            <w:tcW w:w="1277" w:type="dxa"/>
            <w:gridSpan w:val="2"/>
            <w:tcMar>
              <w:left w:w="57" w:type="dxa"/>
              <w:right w:w="57" w:type="dxa"/>
            </w:tcMar>
            <w:vAlign w:val="center"/>
          </w:tcPr>
          <w:p w14:paraId="40534E1F">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噪声治理（万元）</w:t>
            </w:r>
          </w:p>
        </w:tc>
        <w:tc>
          <w:tcPr>
            <w:tcW w:w="698" w:type="dxa"/>
            <w:tcMar>
              <w:left w:w="57" w:type="dxa"/>
              <w:right w:w="57" w:type="dxa"/>
            </w:tcMar>
            <w:vAlign w:val="center"/>
          </w:tcPr>
          <w:p w14:paraId="26B469ED">
            <w:pPr>
              <w:spacing w:after="0"/>
              <w:jc w:val="center"/>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1.5</w:t>
            </w:r>
          </w:p>
        </w:tc>
        <w:tc>
          <w:tcPr>
            <w:tcW w:w="1999" w:type="dxa"/>
            <w:gridSpan w:val="2"/>
            <w:tcMar>
              <w:left w:w="57" w:type="dxa"/>
              <w:right w:w="57" w:type="dxa"/>
            </w:tcMar>
            <w:vAlign w:val="center"/>
          </w:tcPr>
          <w:p w14:paraId="5A103A53">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固体废物治理（万元）</w:t>
            </w:r>
          </w:p>
        </w:tc>
        <w:tc>
          <w:tcPr>
            <w:tcW w:w="2085" w:type="dxa"/>
            <w:tcMar>
              <w:left w:w="57" w:type="dxa"/>
              <w:right w:w="57" w:type="dxa"/>
            </w:tcMar>
            <w:vAlign w:val="center"/>
          </w:tcPr>
          <w:p w14:paraId="22D7579B">
            <w:pPr>
              <w:spacing w:after="0"/>
              <w:jc w:val="center"/>
              <w:rPr>
                <w:rFonts w:hint="default" w:ascii="Times New Roman" w:hAnsi="Times New Roman" w:eastAsia="宋体" w:cs="Times New Roman"/>
                <w:color w:val="auto"/>
                <w:kern w:val="2"/>
                <w:sz w:val="15"/>
                <w:szCs w:val="15"/>
                <w:lang w:val="en-US" w:eastAsia="zh-CN"/>
              </w:rPr>
            </w:pPr>
            <w:r>
              <w:rPr>
                <w:rFonts w:hint="eastAsia" w:ascii="Times New Roman" w:hAnsi="Times New Roman" w:eastAsia="宋体" w:cs="Times New Roman"/>
                <w:b/>
                <w:bCs/>
                <w:color w:val="auto"/>
                <w:kern w:val="2"/>
                <w:sz w:val="15"/>
                <w:szCs w:val="15"/>
                <w:lang w:val="en-US" w:eastAsia="zh-CN"/>
              </w:rPr>
              <w:t>/</w:t>
            </w:r>
          </w:p>
        </w:tc>
        <w:tc>
          <w:tcPr>
            <w:tcW w:w="1565" w:type="dxa"/>
            <w:gridSpan w:val="2"/>
            <w:tcMar>
              <w:left w:w="57" w:type="dxa"/>
              <w:right w:w="57" w:type="dxa"/>
            </w:tcMar>
            <w:vAlign w:val="center"/>
          </w:tcPr>
          <w:p w14:paraId="18D5CDA1">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绿化及生态（万元）</w:t>
            </w:r>
          </w:p>
        </w:tc>
        <w:tc>
          <w:tcPr>
            <w:tcW w:w="692" w:type="dxa"/>
            <w:tcMar>
              <w:left w:w="57" w:type="dxa"/>
              <w:right w:w="57" w:type="dxa"/>
            </w:tcMar>
            <w:vAlign w:val="center"/>
          </w:tcPr>
          <w:p w14:paraId="238EE27C">
            <w:pPr>
              <w:spacing w:after="0"/>
              <w:jc w:val="center"/>
              <w:rPr>
                <w:rFonts w:ascii="Times New Roman" w:hAnsi="Times New Roman" w:eastAsia="宋体" w:cs="Times New Roman"/>
                <w:color w:val="auto"/>
                <w:kern w:val="2"/>
                <w:sz w:val="15"/>
                <w:szCs w:val="15"/>
              </w:rPr>
            </w:pPr>
            <w:r>
              <w:rPr>
                <w:rFonts w:hint="eastAsia" w:ascii="Times New Roman" w:hAnsi="Times New Roman" w:cs="Times New Roman"/>
                <w:color w:val="auto"/>
                <w:kern w:val="2"/>
                <w:sz w:val="15"/>
                <w:szCs w:val="15"/>
              </w:rPr>
              <w:t>/</w:t>
            </w:r>
          </w:p>
        </w:tc>
        <w:tc>
          <w:tcPr>
            <w:tcW w:w="1024" w:type="dxa"/>
            <w:tcMar>
              <w:left w:w="57" w:type="dxa"/>
              <w:right w:w="57" w:type="dxa"/>
            </w:tcMar>
            <w:vAlign w:val="center"/>
          </w:tcPr>
          <w:p w14:paraId="57C264B2">
            <w:pPr>
              <w:spacing w:after="0"/>
              <w:jc w:val="center"/>
              <w:rPr>
                <w:rFonts w:ascii="Times New Roman" w:hAnsi="Times New Roman" w:eastAsia="宋体" w:cs="Times New Roman"/>
                <w:b/>
                <w:color w:val="auto"/>
                <w:kern w:val="2"/>
                <w:sz w:val="15"/>
                <w:szCs w:val="15"/>
              </w:rPr>
            </w:pPr>
            <w:r>
              <w:rPr>
                <w:rFonts w:ascii="Times New Roman" w:hAnsi="Times New Roman" w:eastAsia="宋体" w:cs="Times New Roman"/>
                <w:b/>
                <w:color w:val="auto"/>
                <w:kern w:val="2"/>
                <w:sz w:val="15"/>
                <w:szCs w:val="15"/>
              </w:rPr>
              <w:t>其他（万元）</w:t>
            </w:r>
          </w:p>
        </w:tc>
        <w:tc>
          <w:tcPr>
            <w:tcW w:w="860" w:type="dxa"/>
            <w:tcMar>
              <w:left w:w="57" w:type="dxa"/>
              <w:right w:w="57" w:type="dxa"/>
            </w:tcMar>
            <w:vAlign w:val="center"/>
          </w:tcPr>
          <w:p w14:paraId="5A02B9D6">
            <w:pPr>
              <w:spacing w:after="0"/>
              <w:jc w:val="center"/>
              <w:rPr>
                <w:rFonts w:ascii="Times New Roman" w:hAnsi="Times New Roman" w:eastAsia="宋体" w:cs="Times New Roman"/>
                <w:color w:val="auto"/>
                <w:kern w:val="2"/>
                <w:sz w:val="15"/>
                <w:szCs w:val="15"/>
              </w:rPr>
            </w:pPr>
            <w:r>
              <w:rPr>
                <w:rFonts w:hint="eastAsia" w:ascii="Times New Roman" w:hAnsi="Times New Roman" w:cs="Times New Roman"/>
                <w:b/>
                <w:bCs/>
                <w:color w:val="auto"/>
                <w:kern w:val="2"/>
                <w:sz w:val="15"/>
                <w:szCs w:val="15"/>
              </w:rPr>
              <w:t>/</w:t>
            </w:r>
          </w:p>
        </w:tc>
      </w:tr>
      <w:tr w14:paraId="66EC5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427" w:type="dxa"/>
            <w:vMerge w:val="continue"/>
            <w:tcMar>
              <w:left w:w="57" w:type="dxa"/>
              <w:right w:w="57" w:type="dxa"/>
            </w:tcMar>
            <w:vAlign w:val="center"/>
          </w:tcPr>
          <w:p w14:paraId="4E98100B">
            <w:pPr>
              <w:spacing w:after="0"/>
              <w:jc w:val="center"/>
              <w:rPr>
                <w:color w:val="000000"/>
                <w:kern w:val="2"/>
                <w:sz w:val="15"/>
                <w:szCs w:val="15"/>
              </w:rPr>
            </w:pPr>
          </w:p>
        </w:tc>
        <w:tc>
          <w:tcPr>
            <w:tcW w:w="1950" w:type="dxa"/>
            <w:gridSpan w:val="3"/>
            <w:tcMar>
              <w:left w:w="57" w:type="dxa"/>
              <w:right w:w="57" w:type="dxa"/>
            </w:tcMar>
            <w:vAlign w:val="center"/>
          </w:tcPr>
          <w:p w14:paraId="086C6CBE">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新增废水处理设施能力</w:t>
            </w:r>
          </w:p>
        </w:tc>
        <w:tc>
          <w:tcPr>
            <w:tcW w:w="5178" w:type="dxa"/>
            <w:gridSpan w:val="6"/>
            <w:tcMar>
              <w:left w:w="57" w:type="dxa"/>
              <w:right w:w="57" w:type="dxa"/>
            </w:tcMar>
            <w:vAlign w:val="center"/>
          </w:tcPr>
          <w:p w14:paraId="0F87C1BA">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bCs/>
                <w:color w:val="auto"/>
                <w:sz w:val="15"/>
                <w:szCs w:val="15"/>
              </w:rPr>
              <w:t>——</w:t>
            </w:r>
          </w:p>
        </w:tc>
        <w:tc>
          <w:tcPr>
            <w:tcW w:w="1999" w:type="dxa"/>
            <w:gridSpan w:val="2"/>
            <w:tcMar>
              <w:left w:w="57" w:type="dxa"/>
              <w:right w:w="57" w:type="dxa"/>
            </w:tcMar>
            <w:vAlign w:val="center"/>
          </w:tcPr>
          <w:p w14:paraId="0DDD1E5A">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新增废气处理设施能力</w:t>
            </w:r>
          </w:p>
        </w:tc>
        <w:tc>
          <w:tcPr>
            <w:tcW w:w="2085" w:type="dxa"/>
            <w:tcMar>
              <w:left w:w="57" w:type="dxa"/>
              <w:right w:w="57" w:type="dxa"/>
            </w:tcMar>
            <w:vAlign w:val="center"/>
          </w:tcPr>
          <w:p w14:paraId="347E2673">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bCs/>
                <w:color w:val="auto"/>
                <w:sz w:val="15"/>
                <w:szCs w:val="15"/>
              </w:rPr>
              <w:t>——</w:t>
            </w:r>
          </w:p>
        </w:tc>
        <w:tc>
          <w:tcPr>
            <w:tcW w:w="1565" w:type="dxa"/>
            <w:gridSpan w:val="2"/>
            <w:tcMar>
              <w:left w:w="57" w:type="dxa"/>
              <w:right w:w="57" w:type="dxa"/>
            </w:tcMar>
            <w:vAlign w:val="center"/>
          </w:tcPr>
          <w:p w14:paraId="5E4E7A92">
            <w:pPr>
              <w:spacing w:after="0"/>
              <w:jc w:val="center"/>
              <w:rPr>
                <w:rFonts w:ascii="Times New Roman" w:hAnsi="Times New Roman" w:eastAsia="宋体" w:cs="Times New Roman"/>
                <w:color w:val="auto"/>
                <w:kern w:val="2"/>
                <w:sz w:val="15"/>
                <w:szCs w:val="15"/>
              </w:rPr>
            </w:pPr>
            <w:r>
              <w:rPr>
                <w:rFonts w:ascii="Times New Roman" w:hAnsi="Times New Roman" w:eastAsia="宋体" w:cs="Times New Roman"/>
                <w:b/>
                <w:color w:val="auto"/>
                <w:kern w:val="2"/>
                <w:sz w:val="15"/>
                <w:szCs w:val="15"/>
              </w:rPr>
              <w:t>年平均工作时</w:t>
            </w:r>
          </w:p>
        </w:tc>
        <w:tc>
          <w:tcPr>
            <w:tcW w:w="2576" w:type="dxa"/>
            <w:gridSpan w:val="3"/>
            <w:tcMar>
              <w:left w:w="57" w:type="dxa"/>
              <w:right w:w="57" w:type="dxa"/>
            </w:tcMar>
            <w:vAlign w:val="center"/>
          </w:tcPr>
          <w:p w14:paraId="45078FB5">
            <w:pPr>
              <w:spacing w:after="0"/>
              <w:jc w:val="center"/>
              <w:rPr>
                <w:rFonts w:ascii="Times New Roman" w:hAnsi="Times New Roman" w:eastAsia="宋体" w:cs="Times New Roman"/>
                <w:color w:val="auto"/>
                <w:kern w:val="2"/>
                <w:sz w:val="15"/>
                <w:szCs w:val="15"/>
              </w:rPr>
            </w:pPr>
            <w:r>
              <w:rPr>
                <w:rFonts w:hint="eastAsia" w:ascii="Times New Roman" w:hAnsi="Times New Roman" w:eastAsia="宋体" w:cs="Times New Roman"/>
                <w:b/>
                <w:bCs/>
                <w:color w:val="auto"/>
                <w:sz w:val="15"/>
                <w:szCs w:val="15"/>
                <w:lang w:val="en-US" w:eastAsia="zh-CN"/>
              </w:rPr>
              <w:t>4800</w:t>
            </w:r>
            <w:r>
              <w:rPr>
                <w:rFonts w:ascii="Times New Roman" w:hAnsi="Times New Roman" w:eastAsia="宋体" w:cs="Times New Roman"/>
                <w:b/>
                <w:bCs/>
                <w:color w:val="auto"/>
                <w:sz w:val="15"/>
                <w:szCs w:val="15"/>
              </w:rPr>
              <w:t>h/a</w:t>
            </w:r>
          </w:p>
        </w:tc>
      </w:tr>
      <w:tr w14:paraId="4FF44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377" w:type="dxa"/>
            <w:gridSpan w:val="4"/>
            <w:tcMar>
              <w:left w:w="57" w:type="dxa"/>
              <w:right w:w="57" w:type="dxa"/>
            </w:tcMar>
            <w:vAlign w:val="center"/>
          </w:tcPr>
          <w:p w14:paraId="5678FB9A">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运营单位</w:t>
            </w:r>
          </w:p>
        </w:tc>
        <w:tc>
          <w:tcPr>
            <w:tcW w:w="4057" w:type="dxa"/>
            <w:gridSpan w:val="4"/>
            <w:tcMar>
              <w:left w:w="57" w:type="dxa"/>
              <w:right w:w="57" w:type="dxa"/>
            </w:tcMar>
            <w:vAlign w:val="center"/>
          </w:tcPr>
          <w:p w14:paraId="236C2561">
            <w:pPr>
              <w:spacing w:after="0"/>
              <w:jc w:val="center"/>
              <w:rPr>
                <w:rFonts w:ascii="Times New Roman" w:hAnsi="Times New Roman" w:eastAsia="宋体" w:cs="Times New Roman"/>
                <w:color w:val="000000"/>
                <w:kern w:val="2"/>
                <w:sz w:val="15"/>
                <w:szCs w:val="15"/>
              </w:rPr>
            </w:pPr>
            <w:r>
              <w:rPr>
                <w:rFonts w:hint="eastAsia" w:ascii="Times New Roman" w:hAnsi="Times New Roman" w:eastAsia="宋体" w:cs="Times New Roman"/>
                <w:b/>
                <w:bCs/>
                <w:sz w:val="15"/>
                <w:szCs w:val="15"/>
                <w:lang w:val="en-US" w:eastAsia="zh-CN"/>
              </w:rPr>
              <w:t>滕州市宏庆塑业有限公司</w:t>
            </w:r>
          </w:p>
        </w:tc>
        <w:tc>
          <w:tcPr>
            <w:tcW w:w="3120" w:type="dxa"/>
            <w:gridSpan w:val="4"/>
            <w:tcMar>
              <w:left w:w="57" w:type="dxa"/>
              <w:right w:w="57" w:type="dxa"/>
            </w:tcMar>
            <w:vAlign w:val="center"/>
          </w:tcPr>
          <w:p w14:paraId="711C311C">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运营单位社会统一信用代码（或组织机构代码）</w:t>
            </w:r>
          </w:p>
        </w:tc>
        <w:tc>
          <w:tcPr>
            <w:tcW w:w="2085" w:type="dxa"/>
            <w:tcMar>
              <w:left w:w="57" w:type="dxa"/>
              <w:right w:w="57" w:type="dxa"/>
            </w:tcMar>
            <w:vAlign w:val="center"/>
          </w:tcPr>
          <w:p w14:paraId="20CCB58F">
            <w:pPr>
              <w:spacing w:after="0"/>
              <w:jc w:val="center"/>
              <w:rPr>
                <w:rFonts w:ascii="Times New Roman" w:hAnsi="Times New Roman" w:eastAsia="宋体" w:cs="Times New Roman"/>
                <w:b/>
                <w:color w:val="000000"/>
                <w:kern w:val="2"/>
                <w:sz w:val="15"/>
                <w:szCs w:val="15"/>
              </w:rPr>
            </w:pPr>
            <w:r>
              <w:rPr>
                <w:rFonts w:hint="eastAsia" w:ascii="Times New Roman" w:hAnsi="Times New Roman" w:eastAsia="宋体" w:cs="Times New Roman"/>
                <w:b/>
                <w:bCs/>
                <w:kern w:val="2"/>
                <w:sz w:val="15"/>
                <w:szCs w:val="15"/>
                <w:lang w:val="en-US" w:eastAsia="zh-CN"/>
              </w:rPr>
              <w:t>91370481MA3P2MD84A</w:t>
            </w:r>
          </w:p>
        </w:tc>
        <w:tc>
          <w:tcPr>
            <w:tcW w:w="1565" w:type="dxa"/>
            <w:gridSpan w:val="2"/>
            <w:tcMar>
              <w:left w:w="57" w:type="dxa"/>
              <w:right w:w="57" w:type="dxa"/>
            </w:tcMar>
            <w:vAlign w:val="center"/>
          </w:tcPr>
          <w:p w14:paraId="2F5EB81B">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验收时间</w:t>
            </w:r>
          </w:p>
        </w:tc>
        <w:tc>
          <w:tcPr>
            <w:tcW w:w="2576" w:type="dxa"/>
            <w:gridSpan w:val="3"/>
            <w:tcMar>
              <w:left w:w="57" w:type="dxa"/>
              <w:right w:w="57" w:type="dxa"/>
            </w:tcMar>
            <w:vAlign w:val="center"/>
          </w:tcPr>
          <w:p w14:paraId="3BDAEA3D">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bCs/>
                <w:color w:val="000000" w:themeColor="text1"/>
                <w:sz w:val="15"/>
                <w:szCs w:val="15"/>
                <w14:textFill>
                  <w14:solidFill>
                    <w14:schemeClr w14:val="tx1"/>
                  </w14:solidFill>
                </w14:textFill>
              </w:rPr>
              <w:t>2</w:t>
            </w:r>
            <w:r>
              <w:rPr>
                <w:rFonts w:hint="eastAsia" w:ascii="Times New Roman" w:hAnsi="Times New Roman" w:cs="Times New Roman"/>
                <w:b/>
                <w:bCs/>
                <w:color w:val="000000" w:themeColor="text1"/>
                <w:sz w:val="15"/>
                <w:szCs w:val="15"/>
                <w14:textFill>
                  <w14:solidFill>
                    <w14:schemeClr w14:val="tx1"/>
                  </w14:solidFill>
                </w14:textFill>
              </w:rPr>
              <w:t>02</w:t>
            </w:r>
            <w:r>
              <w:rPr>
                <w:rFonts w:hint="eastAsia" w:ascii="Times New Roman" w:hAnsi="Times New Roman" w:cs="Times New Roman"/>
                <w:b/>
                <w:bCs/>
                <w:color w:val="000000" w:themeColor="text1"/>
                <w:sz w:val="15"/>
                <w:szCs w:val="15"/>
                <w:lang w:val="en-US" w:eastAsia="zh-CN"/>
                <w14:textFill>
                  <w14:solidFill>
                    <w14:schemeClr w14:val="tx1"/>
                  </w14:solidFill>
                </w14:textFill>
              </w:rPr>
              <w:t>4</w:t>
            </w:r>
            <w:r>
              <w:rPr>
                <w:rFonts w:ascii="Times New Roman" w:hAnsi="Times New Roman" w:eastAsia="宋体" w:cs="Times New Roman"/>
                <w:b/>
                <w:bCs/>
                <w:color w:val="000000" w:themeColor="text1"/>
                <w:sz w:val="15"/>
                <w:szCs w:val="15"/>
                <w14:textFill>
                  <w14:solidFill>
                    <w14:schemeClr w14:val="tx1"/>
                  </w14:solidFill>
                </w14:textFill>
              </w:rPr>
              <w:t>年</w:t>
            </w:r>
            <w:r>
              <w:rPr>
                <w:rFonts w:hint="eastAsia" w:ascii="Times New Roman" w:hAnsi="Times New Roman" w:eastAsia="宋体" w:cs="Times New Roman"/>
                <w:b/>
                <w:bCs/>
                <w:color w:val="000000" w:themeColor="text1"/>
                <w:sz w:val="15"/>
                <w:szCs w:val="15"/>
                <w:lang w:val="en-US" w:eastAsia="zh-CN"/>
                <w14:textFill>
                  <w14:solidFill>
                    <w14:schemeClr w14:val="tx1"/>
                  </w14:solidFill>
                </w14:textFill>
              </w:rPr>
              <w:t>1</w:t>
            </w:r>
            <w:r>
              <w:rPr>
                <w:rFonts w:ascii="Times New Roman" w:hAnsi="Times New Roman" w:eastAsia="宋体" w:cs="Times New Roman"/>
                <w:b/>
                <w:bCs/>
                <w:color w:val="000000" w:themeColor="text1"/>
                <w:sz w:val="15"/>
                <w:szCs w:val="15"/>
                <w14:textFill>
                  <w14:solidFill>
                    <w14:schemeClr w14:val="tx1"/>
                  </w14:solidFill>
                </w14:textFill>
              </w:rPr>
              <w:t>月</w:t>
            </w:r>
          </w:p>
        </w:tc>
      </w:tr>
      <w:tr w14:paraId="39A98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592" w:type="dxa"/>
            <w:gridSpan w:val="2"/>
            <w:vMerge w:val="restart"/>
            <w:tcMar>
              <w:left w:w="57" w:type="dxa"/>
              <w:right w:w="57" w:type="dxa"/>
            </w:tcMar>
            <w:vAlign w:val="center"/>
          </w:tcPr>
          <w:p w14:paraId="377C0E7A">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污染</w:t>
            </w:r>
          </w:p>
          <w:p w14:paraId="34C0BDAD">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物排</w:t>
            </w:r>
          </w:p>
          <w:p w14:paraId="4567FC4A">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放达</w:t>
            </w:r>
          </w:p>
          <w:p w14:paraId="4BF7CF42">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标与</w:t>
            </w:r>
          </w:p>
          <w:p w14:paraId="507C5194">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总量</w:t>
            </w:r>
          </w:p>
          <w:p w14:paraId="19694133">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控制（工</w:t>
            </w:r>
          </w:p>
          <w:p w14:paraId="5D3A96CA">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业建</w:t>
            </w:r>
          </w:p>
          <w:p w14:paraId="28D07F09">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设项</w:t>
            </w:r>
          </w:p>
          <w:p w14:paraId="1D81E539">
            <w:pPr>
              <w:spacing w:after="0"/>
              <w:jc w:val="center"/>
              <w:rPr>
                <w:rFonts w:ascii="Times New Roman" w:hAnsi="Times New Roman" w:eastAsia="宋体" w:cs="Times New Roman"/>
                <w:b/>
                <w:color w:val="000000"/>
                <w:spacing w:val="20"/>
                <w:kern w:val="2"/>
                <w:sz w:val="15"/>
                <w:szCs w:val="15"/>
              </w:rPr>
            </w:pPr>
            <w:r>
              <w:rPr>
                <w:rFonts w:ascii="Times New Roman" w:hAnsi="Times New Roman" w:eastAsia="宋体" w:cs="Times New Roman"/>
                <w:b/>
                <w:color w:val="000000"/>
                <w:spacing w:val="20"/>
                <w:kern w:val="2"/>
                <w:sz w:val="15"/>
                <w:szCs w:val="15"/>
              </w:rPr>
              <w:t>目详填）</w:t>
            </w:r>
          </w:p>
        </w:tc>
        <w:tc>
          <w:tcPr>
            <w:tcW w:w="1785" w:type="dxa"/>
            <w:gridSpan w:val="2"/>
            <w:tcMar>
              <w:left w:w="57" w:type="dxa"/>
              <w:right w:w="57" w:type="dxa"/>
            </w:tcMar>
            <w:vAlign w:val="center"/>
          </w:tcPr>
          <w:p w14:paraId="0306498A">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污染物</w:t>
            </w:r>
          </w:p>
        </w:tc>
        <w:tc>
          <w:tcPr>
            <w:tcW w:w="824" w:type="dxa"/>
            <w:tcMar>
              <w:left w:w="57" w:type="dxa"/>
              <w:right w:w="57" w:type="dxa"/>
            </w:tcMar>
            <w:vAlign w:val="center"/>
          </w:tcPr>
          <w:p w14:paraId="48338B97">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原有排</w:t>
            </w:r>
          </w:p>
          <w:p w14:paraId="0BA96528">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放量(1)</w:t>
            </w:r>
          </w:p>
        </w:tc>
        <w:tc>
          <w:tcPr>
            <w:tcW w:w="1370" w:type="dxa"/>
            <w:tcMar>
              <w:left w:w="57" w:type="dxa"/>
              <w:right w:w="57" w:type="dxa"/>
            </w:tcMar>
            <w:vAlign w:val="center"/>
          </w:tcPr>
          <w:p w14:paraId="26BEBF5C">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本期工程实际排放浓度(2)</w:t>
            </w:r>
          </w:p>
        </w:tc>
        <w:tc>
          <w:tcPr>
            <w:tcW w:w="1009" w:type="dxa"/>
            <w:tcMar>
              <w:left w:w="57" w:type="dxa"/>
              <w:right w:w="57" w:type="dxa"/>
            </w:tcMar>
            <w:vAlign w:val="center"/>
          </w:tcPr>
          <w:p w14:paraId="7AE7ED7B">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本期工程允许排放浓度(3)</w:t>
            </w:r>
          </w:p>
        </w:tc>
        <w:tc>
          <w:tcPr>
            <w:tcW w:w="854" w:type="dxa"/>
            <w:tcMar>
              <w:left w:w="57" w:type="dxa"/>
              <w:right w:w="57" w:type="dxa"/>
            </w:tcMar>
            <w:vAlign w:val="center"/>
          </w:tcPr>
          <w:p w14:paraId="551BD689">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本期工程产生量(4)</w:t>
            </w:r>
          </w:p>
        </w:tc>
        <w:tc>
          <w:tcPr>
            <w:tcW w:w="1121" w:type="dxa"/>
            <w:gridSpan w:val="2"/>
            <w:tcMar>
              <w:left w:w="57" w:type="dxa"/>
              <w:right w:w="57" w:type="dxa"/>
            </w:tcMar>
            <w:vAlign w:val="center"/>
          </w:tcPr>
          <w:p w14:paraId="2B1F630B">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本期工程自身削减量(5)</w:t>
            </w:r>
          </w:p>
        </w:tc>
        <w:tc>
          <w:tcPr>
            <w:tcW w:w="1318" w:type="dxa"/>
            <w:tcMar>
              <w:left w:w="57" w:type="dxa"/>
              <w:right w:w="57" w:type="dxa"/>
            </w:tcMar>
            <w:vAlign w:val="center"/>
          </w:tcPr>
          <w:p w14:paraId="1A3C9E9C">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本期工程实际排放量(6)</w:t>
            </w:r>
          </w:p>
        </w:tc>
        <w:tc>
          <w:tcPr>
            <w:tcW w:w="681" w:type="dxa"/>
            <w:tcMar>
              <w:left w:w="57" w:type="dxa"/>
              <w:right w:w="57" w:type="dxa"/>
            </w:tcMar>
            <w:vAlign w:val="center"/>
          </w:tcPr>
          <w:p w14:paraId="58C9C384">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本期工程核定排放总量(7)</w:t>
            </w:r>
          </w:p>
        </w:tc>
        <w:tc>
          <w:tcPr>
            <w:tcW w:w="2085" w:type="dxa"/>
            <w:tcMar>
              <w:left w:w="57" w:type="dxa"/>
              <w:right w:w="57" w:type="dxa"/>
            </w:tcMar>
            <w:vAlign w:val="center"/>
          </w:tcPr>
          <w:p w14:paraId="3FFB2FCF">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本期工程“以新带老”削减量(8)</w:t>
            </w:r>
          </w:p>
        </w:tc>
        <w:tc>
          <w:tcPr>
            <w:tcW w:w="1019" w:type="dxa"/>
            <w:tcMar>
              <w:left w:w="57" w:type="dxa"/>
              <w:right w:w="57" w:type="dxa"/>
            </w:tcMar>
            <w:vAlign w:val="center"/>
          </w:tcPr>
          <w:p w14:paraId="269263B2">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全厂实际排放总量(9)</w:t>
            </w:r>
          </w:p>
        </w:tc>
        <w:tc>
          <w:tcPr>
            <w:tcW w:w="1238" w:type="dxa"/>
            <w:gridSpan w:val="2"/>
            <w:tcMar>
              <w:left w:w="57" w:type="dxa"/>
              <w:right w:w="57" w:type="dxa"/>
            </w:tcMar>
            <w:vAlign w:val="center"/>
          </w:tcPr>
          <w:p w14:paraId="75673764">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全厂核定排放总量(10)</w:t>
            </w:r>
          </w:p>
        </w:tc>
        <w:tc>
          <w:tcPr>
            <w:tcW w:w="1024" w:type="dxa"/>
            <w:tcMar>
              <w:left w:w="57" w:type="dxa"/>
              <w:right w:w="57" w:type="dxa"/>
            </w:tcMar>
            <w:vAlign w:val="center"/>
          </w:tcPr>
          <w:p w14:paraId="44CF8733">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区域平衡替代削减量(11)</w:t>
            </w:r>
          </w:p>
        </w:tc>
        <w:tc>
          <w:tcPr>
            <w:tcW w:w="860" w:type="dxa"/>
            <w:tcMar>
              <w:left w:w="57" w:type="dxa"/>
              <w:right w:w="57" w:type="dxa"/>
            </w:tcMar>
            <w:vAlign w:val="center"/>
          </w:tcPr>
          <w:p w14:paraId="4CB8C6A0">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排放增减量(12)</w:t>
            </w:r>
          </w:p>
        </w:tc>
      </w:tr>
      <w:tr w14:paraId="14D70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vAlign w:val="center"/>
          </w:tcPr>
          <w:p w14:paraId="45AF346E">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74162DAE">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废水</w:t>
            </w:r>
          </w:p>
        </w:tc>
        <w:tc>
          <w:tcPr>
            <w:tcW w:w="824" w:type="dxa"/>
            <w:tcMar>
              <w:left w:w="57" w:type="dxa"/>
              <w:right w:w="57" w:type="dxa"/>
            </w:tcMar>
            <w:vAlign w:val="center"/>
          </w:tcPr>
          <w:p w14:paraId="6213A79D">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3AA27543">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651F13C6">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6F91DD6E">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6321771B">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240B8F11">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1CA0D17E">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07EDA4D8">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258DEBA4">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479717CA">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6EA108C1">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58D28D75">
            <w:pPr>
              <w:spacing w:after="0"/>
              <w:jc w:val="center"/>
              <w:rPr>
                <w:rFonts w:ascii="Times New Roman" w:hAnsi="Times New Roman" w:eastAsia="宋体" w:cs="Times New Roman"/>
                <w:color w:val="000000"/>
                <w:kern w:val="2"/>
                <w:sz w:val="15"/>
                <w:szCs w:val="15"/>
              </w:rPr>
            </w:pPr>
          </w:p>
        </w:tc>
      </w:tr>
      <w:tr w14:paraId="56751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086BD042">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221709FE">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化学需氧量</w:t>
            </w:r>
          </w:p>
        </w:tc>
        <w:tc>
          <w:tcPr>
            <w:tcW w:w="824" w:type="dxa"/>
            <w:tcMar>
              <w:left w:w="57" w:type="dxa"/>
              <w:right w:w="57" w:type="dxa"/>
            </w:tcMar>
            <w:vAlign w:val="center"/>
          </w:tcPr>
          <w:p w14:paraId="3846EC2E">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452FD0D4">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1A4EE616">
            <w:pPr>
              <w:spacing w:after="0"/>
              <w:jc w:val="center"/>
              <w:rPr>
                <w:rFonts w:ascii="Times New Roman" w:hAnsi="Times New Roman" w:eastAsia="宋体" w:cs="Times New Roman"/>
                <w:kern w:val="2"/>
                <w:sz w:val="15"/>
                <w:szCs w:val="15"/>
              </w:rPr>
            </w:pPr>
          </w:p>
        </w:tc>
        <w:tc>
          <w:tcPr>
            <w:tcW w:w="854" w:type="dxa"/>
            <w:tcMar>
              <w:left w:w="57" w:type="dxa"/>
              <w:right w:w="57" w:type="dxa"/>
            </w:tcMar>
            <w:vAlign w:val="center"/>
          </w:tcPr>
          <w:p w14:paraId="70510021">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1BAABC13">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7C1692B1">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0E2A69E5">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7F2CC4D3">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60922A84">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70A695A8">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486C9FD8">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3A39962B">
            <w:pPr>
              <w:spacing w:after="0"/>
              <w:jc w:val="center"/>
              <w:rPr>
                <w:rFonts w:ascii="Times New Roman" w:hAnsi="Times New Roman" w:eastAsia="宋体" w:cs="Times New Roman"/>
                <w:color w:val="000000"/>
                <w:kern w:val="2"/>
                <w:sz w:val="15"/>
                <w:szCs w:val="15"/>
              </w:rPr>
            </w:pPr>
          </w:p>
        </w:tc>
      </w:tr>
      <w:tr w14:paraId="2BE23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713AB1F3">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40A4B798">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氨氮</w:t>
            </w:r>
          </w:p>
        </w:tc>
        <w:tc>
          <w:tcPr>
            <w:tcW w:w="824" w:type="dxa"/>
            <w:tcMar>
              <w:left w:w="57" w:type="dxa"/>
              <w:right w:w="57" w:type="dxa"/>
            </w:tcMar>
            <w:vAlign w:val="center"/>
          </w:tcPr>
          <w:p w14:paraId="7D46F133">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41CE2377">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43A8D3BD">
            <w:pPr>
              <w:spacing w:after="0"/>
              <w:jc w:val="center"/>
              <w:rPr>
                <w:rFonts w:ascii="Times New Roman" w:hAnsi="Times New Roman" w:eastAsia="宋体" w:cs="Times New Roman"/>
                <w:kern w:val="2"/>
                <w:sz w:val="15"/>
                <w:szCs w:val="15"/>
              </w:rPr>
            </w:pPr>
          </w:p>
        </w:tc>
        <w:tc>
          <w:tcPr>
            <w:tcW w:w="854" w:type="dxa"/>
            <w:tcMar>
              <w:left w:w="57" w:type="dxa"/>
              <w:right w:w="57" w:type="dxa"/>
            </w:tcMar>
            <w:vAlign w:val="center"/>
          </w:tcPr>
          <w:p w14:paraId="218B6393">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4A2CE169">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23E0A0D1">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4625B074">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12851720">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5A8F5738">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6A356F44">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1C625462">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2CD94578">
            <w:pPr>
              <w:spacing w:after="0"/>
              <w:jc w:val="center"/>
              <w:rPr>
                <w:rFonts w:ascii="Times New Roman" w:hAnsi="Times New Roman" w:eastAsia="宋体" w:cs="Times New Roman"/>
                <w:color w:val="000000"/>
                <w:kern w:val="2"/>
                <w:sz w:val="15"/>
                <w:szCs w:val="15"/>
              </w:rPr>
            </w:pPr>
          </w:p>
        </w:tc>
      </w:tr>
      <w:tr w14:paraId="0B86F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235C99F8">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4C150A1D">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废气</w:t>
            </w:r>
          </w:p>
        </w:tc>
        <w:tc>
          <w:tcPr>
            <w:tcW w:w="824" w:type="dxa"/>
            <w:tcMar>
              <w:left w:w="57" w:type="dxa"/>
              <w:right w:w="57" w:type="dxa"/>
            </w:tcMar>
            <w:vAlign w:val="center"/>
          </w:tcPr>
          <w:p w14:paraId="60E7C256">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5D028D44">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799FDED3">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3C517F23">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6DDC1BB4">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1E8AC61A">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3C7927A0">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69918A14">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36E4072C">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5752A127">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7267CFD3">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43AB3674">
            <w:pPr>
              <w:spacing w:after="0"/>
              <w:jc w:val="center"/>
              <w:rPr>
                <w:rFonts w:ascii="Times New Roman" w:hAnsi="Times New Roman" w:eastAsia="宋体" w:cs="Times New Roman"/>
                <w:color w:val="000000"/>
                <w:kern w:val="2"/>
                <w:sz w:val="15"/>
                <w:szCs w:val="15"/>
              </w:rPr>
            </w:pPr>
          </w:p>
        </w:tc>
      </w:tr>
      <w:tr w14:paraId="3A84C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7252E2B8">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330DCC21">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二氧化硫</w:t>
            </w:r>
          </w:p>
        </w:tc>
        <w:tc>
          <w:tcPr>
            <w:tcW w:w="824" w:type="dxa"/>
            <w:tcMar>
              <w:left w:w="57" w:type="dxa"/>
              <w:right w:w="57" w:type="dxa"/>
            </w:tcMar>
            <w:vAlign w:val="center"/>
          </w:tcPr>
          <w:p w14:paraId="57C72642">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3C7710AD">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6C249691">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6CFD2126">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26F316FE">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771F4B83">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600E4650">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693C67C7">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4249D3E7">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27B2ED14">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2AAC7A49">
            <w:pPr>
              <w:spacing w:after="0"/>
              <w:jc w:val="center"/>
              <w:textAlignment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771F92A0">
            <w:pPr>
              <w:spacing w:after="0"/>
              <w:jc w:val="center"/>
              <w:textAlignment w:val="center"/>
              <w:rPr>
                <w:rFonts w:ascii="Times New Roman" w:hAnsi="Times New Roman" w:eastAsia="宋体" w:cs="Times New Roman"/>
                <w:color w:val="000000"/>
                <w:kern w:val="2"/>
                <w:sz w:val="15"/>
                <w:szCs w:val="15"/>
              </w:rPr>
            </w:pPr>
          </w:p>
        </w:tc>
      </w:tr>
      <w:tr w14:paraId="5BA55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5C0F74A5">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5D4EEBA5">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烟尘</w:t>
            </w:r>
          </w:p>
        </w:tc>
        <w:tc>
          <w:tcPr>
            <w:tcW w:w="824" w:type="dxa"/>
            <w:tcMar>
              <w:left w:w="57" w:type="dxa"/>
              <w:right w:w="57" w:type="dxa"/>
            </w:tcMar>
            <w:vAlign w:val="center"/>
          </w:tcPr>
          <w:p w14:paraId="24F85387">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173D7687">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2CEE6B19">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1B5C924F">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419BCE4A">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20FCDE8B">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0C19B12E">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2723B81D">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7DEA174D">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6543BB44">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15F4BF4A">
            <w:pPr>
              <w:spacing w:after="0"/>
              <w:jc w:val="center"/>
              <w:textAlignment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452A670D">
            <w:pPr>
              <w:spacing w:after="0"/>
              <w:jc w:val="center"/>
              <w:textAlignment w:val="center"/>
              <w:rPr>
                <w:rFonts w:ascii="Times New Roman" w:hAnsi="Times New Roman" w:eastAsia="宋体" w:cs="Times New Roman"/>
                <w:color w:val="000000"/>
                <w:kern w:val="2"/>
                <w:sz w:val="15"/>
                <w:szCs w:val="15"/>
              </w:rPr>
            </w:pPr>
          </w:p>
        </w:tc>
      </w:tr>
      <w:tr w14:paraId="1B768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398FC662">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7BEA4611">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工业粉尘</w:t>
            </w:r>
          </w:p>
        </w:tc>
        <w:tc>
          <w:tcPr>
            <w:tcW w:w="824" w:type="dxa"/>
            <w:tcMar>
              <w:left w:w="57" w:type="dxa"/>
              <w:right w:w="57" w:type="dxa"/>
            </w:tcMar>
            <w:vAlign w:val="center"/>
          </w:tcPr>
          <w:p w14:paraId="01126508">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117C7DAA">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4C397D3E">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51CB7F4C">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33AD9937">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614CEE85">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48718201">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7EB27E59">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7C28A786">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40477489">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4DBB7B3F">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3958714D">
            <w:pPr>
              <w:spacing w:after="0"/>
              <w:jc w:val="center"/>
              <w:rPr>
                <w:rFonts w:ascii="Times New Roman" w:hAnsi="Times New Roman" w:eastAsia="宋体" w:cs="Times New Roman"/>
                <w:color w:val="000000"/>
                <w:kern w:val="2"/>
                <w:sz w:val="15"/>
                <w:szCs w:val="15"/>
              </w:rPr>
            </w:pPr>
          </w:p>
        </w:tc>
      </w:tr>
      <w:tr w14:paraId="718A1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4F93B187">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321F7A42">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氮氧化物</w:t>
            </w:r>
          </w:p>
        </w:tc>
        <w:tc>
          <w:tcPr>
            <w:tcW w:w="824" w:type="dxa"/>
            <w:tcMar>
              <w:left w:w="57" w:type="dxa"/>
              <w:right w:w="57" w:type="dxa"/>
            </w:tcMar>
            <w:vAlign w:val="center"/>
          </w:tcPr>
          <w:p w14:paraId="0ABF69C3">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7F7EEB7A">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7A31E8B0">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102B11C3">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30507E9B">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18E12746">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76F350F7">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40E26812">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6EADD56D">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519FDCB7">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195E7A77">
            <w:pPr>
              <w:spacing w:after="0"/>
              <w:jc w:val="center"/>
              <w:textAlignment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38C890E1">
            <w:pPr>
              <w:spacing w:after="0"/>
              <w:jc w:val="center"/>
              <w:textAlignment w:val="center"/>
              <w:rPr>
                <w:rFonts w:ascii="Times New Roman" w:hAnsi="Times New Roman" w:eastAsia="宋体" w:cs="Times New Roman"/>
                <w:color w:val="000000"/>
                <w:kern w:val="2"/>
                <w:sz w:val="15"/>
                <w:szCs w:val="15"/>
              </w:rPr>
            </w:pPr>
          </w:p>
        </w:tc>
      </w:tr>
      <w:tr w14:paraId="3CD5B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592" w:type="dxa"/>
            <w:gridSpan w:val="2"/>
            <w:vMerge w:val="continue"/>
            <w:tcMar>
              <w:left w:w="57" w:type="dxa"/>
              <w:right w:w="57" w:type="dxa"/>
            </w:tcMar>
          </w:tcPr>
          <w:p w14:paraId="24C0C50C">
            <w:pPr>
              <w:spacing w:after="0"/>
              <w:jc w:val="center"/>
              <w:rPr>
                <w:rFonts w:ascii="Times New Roman" w:hAnsi="Times New Roman" w:eastAsia="宋体" w:cs="Times New Roman"/>
                <w:color w:val="000000"/>
                <w:kern w:val="2"/>
                <w:sz w:val="15"/>
                <w:szCs w:val="15"/>
              </w:rPr>
            </w:pPr>
          </w:p>
        </w:tc>
        <w:tc>
          <w:tcPr>
            <w:tcW w:w="1785" w:type="dxa"/>
            <w:gridSpan w:val="2"/>
            <w:tcMar>
              <w:left w:w="57" w:type="dxa"/>
              <w:right w:w="57" w:type="dxa"/>
            </w:tcMar>
            <w:vAlign w:val="center"/>
          </w:tcPr>
          <w:p w14:paraId="0FEDFAD6">
            <w:pPr>
              <w:spacing w:after="0"/>
              <w:jc w:val="center"/>
              <w:rPr>
                <w:rFonts w:ascii="Times New Roman" w:hAnsi="Times New Roman" w:eastAsia="宋体" w:cs="Times New Roman"/>
                <w:b/>
                <w:color w:val="000000"/>
                <w:kern w:val="2"/>
                <w:sz w:val="15"/>
                <w:szCs w:val="15"/>
              </w:rPr>
            </w:pPr>
            <w:r>
              <w:rPr>
                <w:rFonts w:ascii="Times New Roman" w:hAnsi="Times New Roman" w:eastAsia="宋体" w:cs="Times New Roman"/>
                <w:b/>
                <w:color w:val="000000"/>
                <w:kern w:val="2"/>
                <w:sz w:val="15"/>
                <w:szCs w:val="15"/>
              </w:rPr>
              <w:t>工业固体废物</w:t>
            </w:r>
          </w:p>
        </w:tc>
        <w:tc>
          <w:tcPr>
            <w:tcW w:w="824" w:type="dxa"/>
            <w:tcMar>
              <w:left w:w="57" w:type="dxa"/>
              <w:right w:w="57" w:type="dxa"/>
            </w:tcMar>
            <w:vAlign w:val="center"/>
          </w:tcPr>
          <w:p w14:paraId="298AA908">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0263E354">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32DE56CA">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6D6C7755">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1CD18D25">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0C72BCFA">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4FDACE0A">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7C6AA52E">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104867C2">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6217AED2">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36BEC611">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7FCDCB45">
            <w:pPr>
              <w:spacing w:after="0"/>
              <w:jc w:val="center"/>
              <w:rPr>
                <w:rFonts w:ascii="Times New Roman" w:hAnsi="Times New Roman" w:eastAsia="宋体" w:cs="Times New Roman"/>
                <w:color w:val="000000"/>
                <w:kern w:val="2"/>
                <w:sz w:val="15"/>
                <w:szCs w:val="15"/>
              </w:rPr>
            </w:pPr>
          </w:p>
        </w:tc>
      </w:tr>
      <w:tr w14:paraId="6B011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592" w:type="dxa"/>
            <w:gridSpan w:val="2"/>
            <w:vMerge w:val="continue"/>
            <w:tcMar>
              <w:left w:w="57" w:type="dxa"/>
              <w:right w:w="57" w:type="dxa"/>
            </w:tcMar>
          </w:tcPr>
          <w:p w14:paraId="728799F6">
            <w:pPr>
              <w:spacing w:after="0"/>
              <w:jc w:val="center"/>
              <w:rPr>
                <w:rFonts w:ascii="Times New Roman" w:hAnsi="Times New Roman" w:eastAsia="宋体" w:cs="Times New Roman"/>
                <w:color w:val="000000"/>
                <w:kern w:val="2"/>
                <w:sz w:val="15"/>
                <w:szCs w:val="15"/>
              </w:rPr>
            </w:pPr>
          </w:p>
        </w:tc>
        <w:tc>
          <w:tcPr>
            <w:tcW w:w="1091" w:type="dxa"/>
            <w:vMerge w:val="restart"/>
            <w:tcMar>
              <w:left w:w="57" w:type="dxa"/>
              <w:right w:w="57" w:type="dxa"/>
            </w:tcMar>
          </w:tcPr>
          <w:p w14:paraId="4BBB3E26">
            <w:pPr>
              <w:spacing w:after="0"/>
              <w:jc w:val="center"/>
              <w:rPr>
                <w:rFonts w:ascii="Times New Roman" w:hAnsi="Times New Roman" w:eastAsia="宋体" w:cs="Times New Roman"/>
                <w:color w:val="000000"/>
                <w:kern w:val="2"/>
                <w:sz w:val="15"/>
                <w:szCs w:val="15"/>
              </w:rPr>
            </w:pPr>
            <w:r>
              <w:rPr>
                <w:rFonts w:ascii="Times New Roman" w:hAnsi="Times New Roman" w:eastAsia="宋体" w:cs="Times New Roman"/>
                <w:b/>
                <w:color w:val="000000"/>
                <w:kern w:val="2"/>
                <w:sz w:val="15"/>
                <w:szCs w:val="15"/>
              </w:rPr>
              <w:t>与项目有关的其他特征污染物</w:t>
            </w:r>
          </w:p>
        </w:tc>
        <w:tc>
          <w:tcPr>
            <w:tcW w:w="694" w:type="dxa"/>
            <w:tcMar>
              <w:left w:w="57" w:type="dxa"/>
              <w:right w:w="57" w:type="dxa"/>
            </w:tcMar>
            <w:vAlign w:val="center"/>
          </w:tcPr>
          <w:p w14:paraId="1337D46A">
            <w:pPr>
              <w:spacing w:after="0"/>
              <w:jc w:val="center"/>
              <w:rPr>
                <w:rFonts w:hint="default"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VOCs</w:t>
            </w:r>
          </w:p>
        </w:tc>
        <w:tc>
          <w:tcPr>
            <w:tcW w:w="824" w:type="dxa"/>
            <w:tcMar>
              <w:left w:w="57" w:type="dxa"/>
              <w:right w:w="57" w:type="dxa"/>
            </w:tcMar>
            <w:vAlign w:val="center"/>
          </w:tcPr>
          <w:p w14:paraId="460A6AAF">
            <w:pPr>
              <w:spacing w:after="0"/>
              <w:jc w:val="center"/>
              <w:rPr>
                <w:rFonts w:hint="default"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0.056 t/a</w:t>
            </w:r>
          </w:p>
        </w:tc>
        <w:tc>
          <w:tcPr>
            <w:tcW w:w="1370" w:type="dxa"/>
            <w:tcMar>
              <w:left w:w="57" w:type="dxa"/>
              <w:right w:w="57" w:type="dxa"/>
            </w:tcMar>
            <w:vAlign w:val="center"/>
          </w:tcPr>
          <w:p w14:paraId="2EF68B11">
            <w:pPr>
              <w:spacing w:after="0"/>
              <w:jc w:val="center"/>
              <w:rPr>
                <w:rFonts w:hint="default"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3.54 mg/m</w:t>
            </w:r>
            <w:r>
              <w:rPr>
                <w:rFonts w:hint="eastAsia" w:ascii="Times New Roman" w:hAnsi="Times New Roman" w:eastAsia="宋体" w:cs="Times New Roman"/>
                <w:color w:val="000000"/>
                <w:kern w:val="2"/>
                <w:sz w:val="15"/>
                <w:szCs w:val="15"/>
                <w:vertAlign w:val="superscript"/>
                <w:lang w:val="en-US" w:eastAsia="zh-CN"/>
              </w:rPr>
              <w:t>3</w:t>
            </w:r>
          </w:p>
        </w:tc>
        <w:tc>
          <w:tcPr>
            <w:tcW w:w="1009" w:type="dxa"/>
            <w:tcMar>
              <w:left w:w="57" w:type="dxa"/>
              <w:right w:w="57" w:type="dxa"/>
            </w:tcMar>
            <w:vAlign w:val="center"/>
          </w:tcPr>
          <w:p w14:paraId="29EEC565">
            <w:pPr>
              <w:spacing w:after="0"/>
              <w:jc w:val="center"/>
              <w:rPr>
                <w:rFonts w:ascii="Times New Roman" w:hAnsi="Times New Roman" w:eastAsia="宋体" w:cs="Times New Roman"/>
                <w:color w:val="000000"/>
                <w:kern w:val="2"/>
                <w:sz w:val="15"/>
                <w:szCs w:val="15"/>
              </w:rPr>
            </w:pPr>
            <w:r>
              <w:rPr>
                <w:rFonts w:hint="eastAsia" w:ascii="Times New Roman" w:hAnsi="Times New Roman" w:eastAsia="宋体" w:cs="Times New Roman"/>
                <w:color w:val="000000"/>
                <w:kern w:val="2"/>
                <w:sz w:val="15"/>
                <w:szCs w:val="15"/>
                <w:lang w:val="en-US" w:eastAsia="zh-CN"/>
              </w:rPr>
              <w:t>60 mg/m</w:t>
            </w:r>
            <w:r>
              <w:rPr>
                <w:rFonts w:hint="eastAsia" w:ascii="Times New Roman" w:hAnsi="Times New Roman" w:eastAsia="宋体" w:cs="Times New Roman"/>
                <w:color w:val="000000"/>
                <w:kern w:val="2"/>
                <w:sz w:val="15"/>
                <w:szCs w:val="15"/>
                <w:vertAlign w:val="superscript"/>
                <w:lang w:val="en-US" w:eastAsia="zh-CN"/>
              </w:rPr>
              <w:t>3</w:t>
            </w:r>
          </w:p>
        </w:tc>
        <w:tc>
          <w:tcPr>
            <w:tcW w:w="854" w:type="dxa"/>
            <w:tcMar>
              <w:left w:w="57" w:type="dxa"/>
              <w:right w:w="57" w:type="dxa"/>
            </w:tcMar>
            <w:vAlign w:val="center"/>
          </w:tcPr>
          <w:p w14:paraId="0E28C437">
            <w:pPr>
              <w:spacing w:after="0"/>
              <w:jc w:val="center"/>
              <w:rPr>
                <w:rFonts w:hint="default"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w:t>
            </w:r>
          </w:p>
        </w:tc>
        <w:tc>
          <w:tcPr>
            <w:tcW w:w="1121" w:type="dxa"/>
            <w:gridSpan w:val="2"/>
            <w:tcMar>
              <w:left w:w="57" w:type="dxa"/>
              <w:right w:w="57" w:type="dxa"/>
            </w:tcMar>
            <w:vAlign w:val="center"/>
          </w:tcPr>
          <w:p w14:paraId="701BFBDC">
            <w:pPr>
              <w:spacing w:after="0"/>
              <w:jc w:val="center"/>
              <w:rPr>
                <w:rFonts w:hint="eastAsia"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w:t>
            </w:r>
          </w:p>
        </w:tc>
        <w:tc>
          <w:tcPr>
            <w:tcW w:w="1318" w:type="dxa"/>
            <w:tcMar>
              <w:left w:w="57" w:type="dxa"/>
              <w:right w:w="57" w:type="dxa"/>
            </w:tcMar>
            <w:vAlign w:val="center"/>
          </w:tcPr>
          <w:p w14:paraId="1B1AACE4">
            <w:pPr>
              <w:spacing w:after="0"/>
              <w:jc w:val="center"/>
              <w:rPr>
                <w:rFonts w:ascii="Times New Roman" w:hAnsi="Times New Roman" w:eastAsia="宋体" w:cs="Times New Roman"/>
                <w:color w:val="000000"/>
                <w:kern w:val="2"/>
                <w:sz w:val="15"/>
                <w:szCs w:val="15"/>
              </w:rPr>
            </w:pPr>
            <w:r>
              <w:rPr>
                <w:rFonts w:hint="eastAsia" w:ascii="Times New Roman" w:hAnsi="Times New Roman" w:eastAsia="宋体" w:cs="Times New Roman"/>
                <w:color w:val="000000"/>
                <w:kern w:val="2"/>
                <w:sz w:val="15"/>
                <w:szCs w:val="15"/>
                <w:lang w:val="en-US" w:eastAsia="zh-CN"/>
              </w:rPr>
              <w:t>0.011 t/a</w:t>
            </w:r>
          </w:p>
        </w:tc>
        <w:tc>
          <w:tcPr>
            <w:tcW w:w="681" w:type="dxa"/>
            <w:tcMar>
              <w:left w:w="57" w:type="dxa"/>
              <w:right w:w="57" w:type="dxa"/>
            </w:tcMar>
            <w:vAlign w:val="center"/>
          </w:tcPr>
          <w:p w14:paraId="29C9F738">
            <w:pPr>
              <w:spacing w:after="0"/>
              <w:jc w:val="center"/>
              <w:rPr>
                <w:rFonts w:ascii="Times New Roman" w:hAnsi="Times New Roman" w:eastAsia="宋体" w:cs="Times New Roman"/>
                <w:color w:val="000000"/>
                <w:kern w:val="2"/>
                <w:sz w:val="15"/>
                <w:szCs w:val="15"/>
              </w:rPr>
            </w:pPr>
            <w:r>
              <w:rPr>
                <w:rFonts w:hint="eastAsia" w:ascii="Times New Roman" w:hAnsi="Times New Roman" w:eastAsia="宋体" w:cs="Times New Roman"/>
                <w:color w:val="000000"/>
                <w:kern w:val="2"/>
                <w:sz w:val="15"/>
                <w:szCs w:val="15"/>
                <w:lang w:val="en-US" w:eastAsia="zh-CN"/>
              </w:rPr>
              <w:t>0.011t/a</w:t>
            </w:r>
          </w:p>
        </w:tc>
        <w:tc>
          <w:tcPr>
            <w:tcW w:w="2085" w:type="dxa"/>
            <w:tcMar>
              <w:left w:w="57" w:type="dxa"/>
              <w:right w:w="57" w:type="dxa"/>
            </w:tcMar>
            <w:vAlign w:val="center"/>
          </w:tcPr>
          <w:p w14:paraId="5F09022E">
            <w:pPr>
              <w:spacing w:after="0"/>
              <w:jc w:val="center"/>
              <w:rPr>
                <w:rFonts w:hint="eastAsia"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w:t>
            </w:r>
          </w:p>
        </w:tc>
        <w:tc>
          <w:tcPr>
            <w:tcW w:w="1019" w:type="dxa"/>
            <w:tcMar>
              <w:left w:w="57" w:type="dxa"/>
              <w:right w:w="57" w:type="dxa"/>
            </w:tcMar>
            <w:vAlign w:val="center"/>
          </w:tcPr>
          <w:p w14:paraId="5EE31FBB">
            <w:pPr>
              <w:spacing w:after="0"/>
              <w:jc w:val="center"/>
              <w:rPr>
                <w:rFonts w:ascii="Times New Roman" w:hAnsi="Times New Roman" w:eastAsia="宋体" w:cs="Times New Roman"/>
                <w:color w:val="000000"/>
                <w:kern w:val="2"/>
                <w:sz w:val="15"/>
                <w:szCs w:val="15"/>
              </w:rPr>
            </w:pPr>
            <w:r>
              <w:rPr>
                <w:rFonts w:hint="eastAsia" w:ascii="Times New Roman" w:hAnsi="Times New Roman" w:eastAsia="宋体" w:cs="Times New Roman"/>
                <w:color w:val="000000"/>
                <w:kern w:val="2"/>
                <w:sz w:val="15"/>
                <w:szCs w:val="15"/>
                <w:lang w:val="en-US" w:eastAsia="zh-CN"/>
              </w:rPr>
              <w:t>0.067 t/a</w:t>
            </w:r>
          </w:p>
        </w:tc>
        <w:tc>
          <w:tcPr>
            <w:tcW w:w="1238" w:type="dxa"/>
            <w:gridSpan w:val="2"/>
            <w:tcMar>
              <w:left w:w="57" w:type="dxa"/>
              <w:right w:w="57" w:type="dxa"/>
            </w:tcMar>
            <w:vAlign w:val="center"/>
          </w:tcPr>
          <w:p w14:paraId="2E303752">
            <w:pPr>
              <w:spacing w:after="0"/>
              <w:jc w:val="center"/>
              <w:rPr>
                <w:rFonts w:hint="eastAsia"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w:t>
            </w:r>
          </w:p>
        </w:tc>
        <w:tc>
          <w:tcPr>
            <w:tcW w:w="1024" w:type="dxa"/>
            <w:tcMar>
              <w:left w:w="57" w:type="dxa"/>
              <w:right w:w="57" w:type="dxa"/>
            </w:tcMar>
            <w:vAlign w:val="center"/>
          </w:tcPr>
          <w:p w14:paraId="7A424E47">
            <w:pPr>
              <w:spacing w:after="0"/>
              <w:jc w:val="center"/>
              <w:rPr>
                <w:rFonts w:hint="eastAsia" w:ascii="Times New Roman" w:hAnsi="Times New Roman" w:eastAsia="宋体" w:cs="Times New Roman"/>
                <w:color w:val="000000"/>
                <w:kern w:val="2"/>
                <w:sz w:val="15"/>
                <w:szCs w:val="15"/>
                <w:lang w:val="en-US" w:eastAsia="zh-CN"/>
              </w:rPr>
            </w:pPr>
            <w:r>
              <w:rPr>
                <w:rFonts w:hint="eastAsia" w:ascii="Times New Roman" w:hAnsi="Times New Roman" w:eastAsia="宋体" w:cs="Times New Roman"/>
                <w:color w:val="000000"/>
                <w:kern w:val="2"/>
                <w:sz w:val="15"/>
                <w:szCs w:val="15"/>
                <w:lang w:val="en-US" w:eastAsia="zh-CN"/>
              </w:rPr>
              <w:t>/</w:t>
            </w:r>
          </w:p>
        </w:tc>
        <w:tc>
          <w:tcPr>
            <w:tcW w:w="860" w:type="dxa"/>
            <w:tcMar>
              <w:left w:w="57" w:type="dxa"/>
              <w:right w:w="57" w:type="dxa"/>
            </w:tcMar>
            <w:vAlign w:val="center"/>
          </w:tcPr>
          <w:p w14:paraId="058C3412">
            <w:pPr>
              <w:spacing w:after="0"/>
              <w:jc w:val="center"/>
              <w:rPr>
                <w:rFonts w:ascii="Times New Roman" w:hAnsi="Times New Roman" w:eastAsia="宋体" w:cs="Times New Roman"/>
                <w:color w:val="000000"/>
                <w:kern w:val="2"/>
                <w:sz w:val="15"/>
                <w:szCs w:val="15"/>
              </w:rPr>
            </w:pPr>
            <w:r>
              <w:rPr>
                <w:rFonts w:hint="eastAsia" w:ascii="Times New Roman" w:hAnsi="Times New Roman" w:eastAsia="宋体" w:cs="Times New Roman"/>
                <w:color w:val="000000"/>
                <w:kern w:val="2"/>
                <w:sz w:val="15"/>
                <w:szCs w:val="15"/>
                <w:lang w:val="en-US" w:eastAsia="zh-CN"/>
              </w:rPr>
              <w:t>+0.011 t/a</w:t>
            </w:r>
          </w:p>
        </w:tc>
      </w:tr>
      <w:tr w14:paraId="2988B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592" w:type="dxa"/>
            <w:gridSpan w:val="2"/>
            <w:vMerge w:val="continue"/>
            <w:tcMar>
              <w:left w:w="57" w:type="dxa"/>
              <w:right w:w="57" w:type="dxa"/>
            </w:tcMar>
          </w:tcPr>
          <w:p w14:paraId="29296864">
            <w:pPr>
              <w:spacing w:after="0"/>
              <w:jc w:val="center"/>
              <w:rPr>
                <w:rFonts w:ascii="Times New Roman" w:hAnsi="Times New Roman" w:eastAsia="宋体" w:cs="Times New Roman"/>
                <w:color w:val="000000"/>
                <w:kern w:val="2"/>
                <w:sz w:val="15"/>
                <w:szCs w:val="15"/>
              </w:rPr>
            </w:pPr>
          </w:p>
        </w:tc>
        <w:tc>
          <w:tcPr>
            <w:tcW w:w="1091" w:type="dxa"/>
            <w:vMerge w:val="continue"/>
            <w:tcMar>
              <w:left w:w="57" w:type="dxa"/>
              <w:right w:w="57" w:type="dxa"/>
            </w:tcMar>
          </w:tcPr>
          <w:p w14:paraId="40CF7DA4">
            <w:pPr>
              <w:spacing w:after="0"/>
              <w:jc w:val="center"/>
              <w:rPr>
                <w:rFonts w:ascii="Times New Roman" w:hAnsi="Times New Roman" w:eastAsia="宋体" w:cs="Times New Roman"/>
                <w:b/>
                <w:color w:val="000000"/>
                <w:kern w:val="2"/>
                <w:sz w:val="15"/>
                <w:szCs w:val="15"/>
              </w:rPr>
            </w:pPr>
          </w:p>
        </w:tc>
        <w:tc>
          <w:tcPr>
            <w:tcW w:w="694" w:type="dxa"/>
            <w:tcMar>
              <w:left w:w="57" w:type="dxa"/>
              <w:right w:w="57" w:type="dxa"/>
            </w:tcMar>
            <w:vAlign w:val="center"/>
          </w:tcPr>
          <w:p w14:paraId="22D0F81E">
            <w:pPr>
              <w:spacing w:after="0"/>
              <w:jc w:val="center"/>
              <w:rPr>
                <w:rFonts w:ascii="Times New Roman" w:hAnsi="Times New Roman" w:eastAsia="宋体" w:cs="Times New Roman"/>
                <w:color w:val="000000"/>
                <w:kern w:val="2"/>
                <w:sz w:val="15"/>
                <w:szCs w:val="15"/>
              </w:rPr>
            </w:pPr>
          </w:p>
        </w:tc>
        <w:tc>
          <w:tcPr>
            <w:tcW w:w="824" w:type="dxa"/>
            <w:tcMar>
              <w:left w:w="57" w:type="dxa"/>
              <w:right w:w="57" w:type="dxa"/>
            </w:tcMar>
            <w:vAlign w:val="center"/>
          </w:tcPr>
          <w:p w14:paraId="0EFC8C61">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vAlign w:val="center"/>
          </w:tcPr>
          <w:p w14:paraId="33C69417">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vAlign w:val="center"/>
          </w:tcPr>
          <w:p w14:paraId="27217AF4">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vAlign w:val="center"/>
          </w:tcPr>
          <w:p w14:paraId="7CC88760">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vAlign w:val="center"/>
          </w:tcPr>
          <w:p w14:paraId="7740589A">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vAlign w:val="center"/>
          </w:tcPr>
          <w:p w14:paraId="45817F98">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vAlign w:val="center"/>
          </w:tcPr>
          <w:p w14:paraId="0F5C5BAF">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vAlign w:val="center"/>
          </w:tcPr>
          <w:p w14:paraId="1A473804">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vAlign w:val="center"/>
          </w:tcPr>
          <w:p w14:paraId="1F90CCDA">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vAlign w:val="center"/>
          </w:tcPr>
          <w:p w14:paraId="5941E558">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vAlign w:val="center"/>
          </w:tcPr>
          <w:p w14:paraId="6042E4C9">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vAlign w:val="center"/>
          </w:tcPr>
          <w:p w14:paraId="0ABD5E8C">
            <w:pPr>
              <w:spacing w:after="0"/>
              <w:jc w:val="center"/>
              <w:rPr>
                <w:rFonts w:ascii="Times New Roman" w:hAnsi="Times New Roman" w:eastAsia="宋体" w:cs="Times New Roman"/>
                <w:color w:val="000000"/>
                <w:kern w:val="2"/>
                <w:sz w:val="15"/>
                <w:szCs w:val="15"/>
              </w:rPr>
            </w:pPr>
          </w:p>
        </w:tc>
      </w:tr>
      <w:tr w14:paraId="057AD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592" w:type="dxa"/>
            <w:gridSpan w:val="2"/>
            <w:vMerge w:val="continue"/>
            <w:tcMar>
              <w:left w:w="57" w:type="dxa"/>
              <w:right w:w="57" w:type="dxa"/>
            </w:tcMar>
          </w:tcPr>
          <w:p w14:paraId="49D1B9AF">
            <w:pPr>
              <w:spacing w:after="0"/>
              <w:jc w:val="center"/>
              <w:rPr>
                <w:rFonts w:ascii="Times New Roman" w:hAnsi="Times New Roman" w:eastAsia="宋体" w:cs="Times New Roman"/>
                <w:color w:val="000000"/>
                <w:kern w:val="2"/>
                <w:sz w:val="15"/>
                <w:szCs w:val="15"/>
              </w:rPr>
            </w:pPr>
          </w:p>
        </w:tc>
        <w:tc>
          <w:tcPr>
            <w:tcW w:w="1091" w:type="dxa"/>
            <w:vMerge w:val="continue"/>
            <w:tcMar>
              <w:left w:w="57" w:type="dxa"/>
              <w:right w:w="57" w:type="dxa"/>
            </w:tcMar>
          </w:tcPr>
          <w:p w14:paraId="654BCE8D">
            <w:pPr>
              <w:spacing w:after="0"/>
              <w:jc w:val="center"/>
              <w:rPr>
                <w:rFonts w:ascii="Times New Roman" w:hAnsi="Times New Roman" w:eastAsia="宋体" w:cs="Times New Roman"/>
                <w:b/>
                <w:color w:val="000000"/>
                <w:kern w:val="2"/>
                <w:sz w:val="15"/>
                <w:szCs w:val="15"/>
              </w:rPr>
            </w:pPr>
          </w:p>
        </w:tc>
        <w:tc>
          <w:tcPr>
            <w:tcW w:w="694" w:type="dxa"/>
            <w:tcMar>
              <w:left w:w="57" w:type="dxa"/>
              <w:right w:w="57" w:type="dxa"/>
            </w:tcMar>
            <w:vAlign w:val="center"/>
          </w:tcPr>
          <w:p w14:paraId="73B0E561">
            <w:pPr>
              <w:spacing w:after="0"/>
              <w:jc w:val="center"/>
              <w:rPr>
                <w:rFonts w:ascii="Times New Roman" w:hAnsi="Times New Roman" w:eastAsia="宋体" w:cs="Times New Roman"/>
                <w:color w:val="000000"/>
                <w:kern w:val="2"/>
                <w:sz w:val="15"/>
                <w:szCs w:val="15"/>
              </w:rPr>
            </w:pPr>
          </w:p>
        </w:tc>
        <w:tc>
          <w:tcPr>
            <w:tcW w:w="824" w:type="dxa"/>
            <w:tcMar>
              <w:left w:w="57" w:type="dxa"/>
              <w:right w:w="57" w:type="dxa"/>
            </w:tcMar>
          </w:tcPr>
          <w:p w14:paraId="2DD2A264">
            <w:pPr>
              <w:spacing w:after="0"/>
              <w:jc w:val="center"/>
              <w:rPr>
                <w:rFonts w:ascii="Times New Roman" w:hAnsi="Times New Roman" w:eastAsia="宋体" w:cs="Times New Roman"/>
                <w:color w:val="000000"/>
                <w:kern w:val="2"/>
                <w:sz w:val="15"/>
                <w:szCs w:val="15"/>
              </w:rPr>
            </w:pPr>
          </w:p>
        </w:tc>
        <w:tc>
          <w:tcPr>
            <w:tcW w:w="1370" w:type="dxa"/>
            <w:tcMar>
              <w:left w:w="57" w:type="dxa"/>
              <w:right w:w="57" w:type="dxa"/>
            </w:tcMar>
          </w:tcPr>
          <w:p w14:paraId="2DE7287A">
            <w:pPr>
              <w:spacing w:after="0"/>
              <w:jc w:val="center"/>
              <w:rPr>
                <w:rFonts w:ascii="Times New Roman" w:hAnsi="Times New Roman" w:eastAsia="宋体" w:cs="Times New Roman"/>
                <w:color w:val="000000"/>
                <w:kern w:val="2"/>
                <w:sz w:val="15"/>
                <w:szCs w:val="15"/>
              </w:rPr>
            </w:pPr>
          </w:p>
        </w:tc>
        <w:tc>
          <w:tcPr>
            <w:tcW w:w="1009" w:type="dxa"/>
            <w:tcMar>
              <w:left w:w="57" w:type="dxa"/>
              <w:right w:w="57" w:type="dxa"/>
            </w:tcMar>
          </w:tcPr>
          <w:p w14:paraId="6563E494">
            <w:pPr>
              <w:spacing w:after="0"/>
              <w:jc w:val="center"/>
              <w:rPr>
                <w:rFonts w:ascii="Times New Roman" w:hAnsi="Times New Roman" w:eastAsia="宋体" w:cs="Times New Roman"/>
                <w:color w:val="000000"/>
                <w:kern w:val="2"/>
                <w:sz w:val="15"/>
                <w:szCs w:val="15"/>
              </w:rPr>
            </w:pPr>
          </w:p>
        </w:tc>
        <w:tc>
          <w:tcPr>
            <w:tcW w:w="854" w:type="dxa"/>
            <w:tcMar>
              <w:left w:w="57" w:type="dxa"/>
              <w:right w:w="57" w:type="dxa"/>
            </w:tcMar>
          </w:tcPr>
          <w:p w14:paraId="310EBA69">
            <w:pPr>
              <w:spacing w:after="0"/>
              <w:jc w:val="center"/>
              <w:rPr>
                <w:rFonts w:ascii="Times New Roman" w:hAnsi="Times New Roman" w:eastAsia="宋体" w:cs="Times New Roman"/>
                <w:color w:val="000000"/>
                <w:kern w:val="2"/>
                <w:sz w:val="15"/>
                <w:szCs w:val="15"/>
              </w:rPr>
            </w:pPr>
          </w:p>
        </w:tc>
        <w:tc>
          <w:tcPr>
            <w:tcW w:w="1121" w:type="dxa"/>
            <w:gridSpan w:val="2"/>
            <w:tcMar>
              <w:left w:w="57" w:type="dxa"/>
              <w:right w:w="57" w:type="dxa"/>
            </w:tcMar>
          </w:tcPr>
          <w:p w14:paraId="49A26F6F">
            <w:pPr>
              <w:spacing w:after="0"/>
              <w:jc w:val="center"/>
              <w:rPr>
                <w:rFonts w:ascii="Times New Roman" w:hAnsi="Times New Roman" w:eastAsia="宋体" w:cs="Times New Roman"/>
                <w:color w:val="000000"/>
                <w:kern w:val="2"/>
                <w:sz w:val="15"/>
                <w:szCs w:val="15"/>
              </w:rPr>
            </w:pPr>
          </w:p>
        </w:tc>
        <w:tc>
          <w:tcPr>
            <w:tcW w:w="1318" w:type="dxa"/>
            <w:tcMar>
              <w:left w:w="57" w:type="dxa"/>
              <w:right w:w="57" w:type="dxa"/>
            </w:tcMar>
          </w:tcPr>
          <w:p w14:paraId="485386B2">
            <w:pPr>
              <w:spacing w:after="0"/>
              <w:jc w:val="center"/>
              <w:rPr>
                <w:rFonts w:ascii="Times New Roman" w:hAnsi="Times New Roman" w:eastAsia="宋体" w:cs="Times New Roman"/>
                <w:color w:val="000000"/>
                <w:kern w:val="2"/>
                <w:sz w:val="15"/>
                <w:szCs w:val="15"/>
              </w:rPr>
            </w:pPr>
          </w:p>
        </w:tc>
        <w:tc>
          <w:tcPr>
            <w:tcW w:w="681" w:type="dxa"/>
            <w:tcMar>
              <w:left w:w="57" w:type="dxa"/>
              <w:right w:w="57" w:type="dxa"/>
            </w:tcMar>
          </w:tcPr>
          <w:p w14:paraId="6748A18A">
            <w:pPr>
              <w:spacing w:after="0"/>
              <w:jc w:val="center"/>
              <w:rPr>
                <w:rFonts w:ascii="Times New Roman" w:hAnsi="Times New Roman" w:eastAsia="宋体" w:cs="Times New Roman"/>
                <w:color w:val="000000"/>
                <w:kern w:val="2"/>
                <w:sz w:val="15"/>
                <w:szCs w:val="15"/>
              </w:rPr>
            </w:pPr>
          </w:p>
        </w:tc>
        <w:tc>
          <w:tcPr>
            <w:tcW w:w="2085" w:type="dxa"/>
            <w:tcMar>
              <w:left w:w="57" w:type="dxa"/>
              <w:right w:w="57" w:type="dxa"/>
            </w:tcMar>
          </w:tcPr>
          <w:p w14:paraId="262317F0">
            <w:pPr>
              <w:spacing w:after="0"/>
              <w:jc w:val="center"/>
              <w:rPr>
                <w:rFonts w:ascii="Times New Roman" w:hAnsi="Times New Roman" w:eastAsia="宋体" w:cs="Times New Roman"/>
                <w:color w:val="000000"/>
                <w:kern w:val="2"/>
                <w:sz w:val="15"/>
                <w:szCs w:val="15"/>
              </w:rPr>
            </w:pPr>
          </w:p>
        </w:tc>
        <w:tc>
          <w:tcPr>
            <w:tcW w:w="1019" w:type="dxa"/>
            <w:tcMar>
              <w:left w:w="57" w:type="dxa"/>
              <w:right w:w="57" w:type="dxa"/>
            </w:tcMar>
          </w:tcPr>
          <w:p w14:paraId="20C21D7A">
            <w:pPr>
              <w:spacing w:after="0"/>
              <w:jc w:val="center"/>
              <w:rPr>
                <w:rFonts w:ascii="Times New Roman" w:hAnsi="Times New Roman" w:eastAsia="宋体" w:cs="Times New Roman"/>
                <w:color w:val="000000"/>
                <w:kern w:val="2"/>
                <w:sz w:val="15"/>
                <w:szCs w:val="15"/>
              </w:rPr>
            </w:pPr>
          </w:p>
        </w:tc>
        <w:tc>
          <w:tcPr>
            <w:tcW w:w="1238" w:type="dxa"/>
            <w:gridSpan w:val="2"/>
            <w:tcMar>
              <w:left w:w="57" w:type="dxa"/>
              <w:right w:w="57" w:type="dxa"/>
            </w:tcMar>
          </w:tcPr>
          <w:p w14:paraId="033D5A3B">
            <w:pPr>
              <w:spacing w:after="0"/>
              <w:jc w:val="center"/>
              <w:rPr>
                <w:rFonts w:ascii="Times New Roman" w:hAnsi="Times New Roman" w:eastAsia="宋体" w:cs="Times New Roman"/>
                <w:color w:val="000000"/>
                <w:kern w:val="2"/>
                <w:sz w:val="15"/>
                <w:szCs w:val="15"/>
              </w:rPr>
            </w:pPr>
          </w:p>
        </w:tc>
        <w:tc>
          <w:tcPr>
            <w:tcW w:w="1024" w:type="dxa"/>
            <w:tcMar>
              <w:left w:w="57" w:type="dxa"/>
              <w:right w:w="57" w:type="dxa"/>
            </w:tcMar>
          </w:tcPr>
          <w:p w14:paraId="691C61C4">
            <w:pPr>
              <w:spacing w:after="0"/>
              <w:jc w:val="center"/>
              <w:rPr>
                <w:rFonts w:ascii="Times New Roman" w:hAnsi="Times New Roman" w:eastAsia="宋体" w:cs="Times New Roman"/>
                <w:color w:val="000000"/>
                <w:kern w:val="2"/>
                <w:sz w:val="15"/>
                <w:szCs w:val="15"/>
              </w:rPr>
            </w:pPr>
          </w:p>
        </w:tc>
        <w:tc>
          <w:tcPr>
            <w:tcW w:w="860" w:type="dxa"/>
            <w:tcMar>
              <w:left w:w="57" w:type="dxa"/>
              <w:right w:w="57" w:type="dxa"/>
            </w:tcMar>
          </w:tcPr>
          <w:p w14:paraId="3D1F0512">
            <w:pPr>
              <w:spacing w:after="0"/>
              <w:jc w:val="center"/>
              <w:rPr>
                <w:rFonts w:ascii="Times New Roman" w:hAnsi="Times New Roman" w:eastAsia="宋体" w:cs="Times New Roman"/>
                <w:color w:val="000000"/>
                <w:kern w:val="2"/>
                <w:sz w:val="15"/>
                <w:szCs w:val="15"/>
              </w:rPr>
            </w:pPr>
          </w:p>
        </w:tc>
      </w:tr>
    </w:tbl>
    <w:p w14:paraId="51632C0B">
      <w:pPr>
        <w:spacing w:after="0"/>
        <w:rPr>
          <w:rFonts w:ascii="宋体" w:hAnsi="宋体" w:eastAsia="宋体"/>
          <w:b/>
          <w:color w:val="000000"/>
          <w:sz w:val="21"/>
          <w:szCs w:val="21"/>
        </w:rPr>
      </w:pPr>
      <w:r>
        <w:rPr>
          <w:rFonts w:ascii="宋体" w:hAnsi="宋体" w:eastAsia="宋体"/>
          <w:b/>
          <w:color w:val="000000"/>
          <w:sz w:val="21"/>
          <w:szCs w:val="21"/>
        </w:rPr>
        <w:t>填表单位（盖章）</w:t>
      </w:r>
      <w:r>
        <w:rPr>
          <w:rFonts w:ascii="宋体" w:hAnsi="宋体" w:eastAsia="宋体"/>
          <w:b/>
          <w:color w:val="000000"/>
          <w:kern w:val="2"/>
          <w:sz w:val="21"/>
          <w:szCs w:val="21"/>
        </w:rPr>
        <w:t>：</w:t>
      </w:r>
      <w:r>
        <w:rPr>
          <w:rFonts w:ascii="宋体" w:hAnsi="宋体" w:eastAsia="宋体"/>
          <w:b/>
          <w:color w:val="000000"/>
          <w:sz w:val="21"/>
          <w:szCs w:val="21"/>
        </w:rPr>
        <w:t xml:space="preserve">                  填表人（签字）：                              项目经办人（签字）：</w:t>
      </w:r>
    </w:p>
    <w:p w14:paraId="479AB178">
      <w:pPr>
        <w:spacing w:after="0"/>
        <w:rPr>
          <w:color w:val="000000"/>
          <w:sz w:val="15"/>
          <w:szCs w:val="15"/>
        </w:rPr>
        <w:sectPr>
          <w:footerReference r:id="rId6" w:type="default"/>
          <w:footerReference r:id="rId7" w:type="even"/>
          <w:pgSz w:w="16840" w:h="11907" w:orient="landscape"/>
          <w:pgMar w:top="680" w:right="1247" w:bottom="227" w:left="794" w:header="284" w:footer="283" w:gutter="0"/>
          <w:pgBorders>
            <w:top w:val="none" w:sz="0" w:space="0"/>
            <w:left w:val="none" w:sz="0" w:space="0"/>
            <w:bottom w:val="none" w:sz="0" w:space="0"/>
            <w:right w:val="none" w:sz="0" w:space="0"/>
          </w:pgBorders>
          <w:cols w:space="720" w:num="1"/>
          <w:docGrid w:linePitch="285" w:charSpace="0"/>
        </w:sectPr>
      </w:pPr>
      <w:r>
        <w:rPr>
          <w:b/>
          <w:color w:val="000000"/>
          <w:sz w:val="15"/>
          <w:szCs w:val="15"/>
        </w:rPr>
        <w:t>注</w:t>
      </w:r>
      <w:r>
        <w:rPr>
          <w:color w:val="000000"/>
          <w:sz w:val="15"/>
          <w:szCs w:val="15"/>
        </w:rPr>
        <w:t>：1、</w:t>
      </w:r>
      <w:r>
        <w:rPr>
          <w:color w:val="000000"/>
          <w:spacing w:val="-4"/>
          <w:sz w:val="15"/>
          <w:szCs w:val="15"/>
        </w:rPr>
        <w:t>排放增减量：（+）表示增加，（-）表示减少。2、(12)=(6)-(8)-(11)，（9）= (4)-(5)-(8)- (11) +（1）。3、计量单位：废水排放量——万吨/年；废气排放量——万标立方米/年；工业固体废物排放</w:t>
      </w:r>
      <w:r>
        <w:rPr>
          <w:color w:val="000000"/>
          <w:sz w:val="15"/>
          <w:szCs w:val="15"/>
        </w:rPr>
        <w:t>量——万吨/年；水污染物排放浓度——毫克/升</w:t>
      </w:r>
      <w:r>
        <w:rPr>
          <w:rFonts w:hint="eastAsia"/>
          <w:color w:val="000000"/>
          <w:sz w:val="15"/>
          <w:szCs w:val="15"/>
        </w:rPr>
        <w:t xml:space="preserve">；大气污染物排放浓度—毫克/立方米；水污染物排放量—吨/年；大气污染物排放量—吨/年 </w:t>
      </w:r>
    </w:p>
    <w:p w14:paraId="11CE73F3">
      <w:bookmarkStart w:id="16" w:name="_GoBack"/>
      <w:bookmarkEnd w:id="16"/>
    </w:p>
    <w:sectPr>
      <w:headerReference r:id="rId8" w:type="default"/>
      <w:footerReference r:id="rId9" w:type="default"/>
      <w:pgSz w:w="11906" w:h="16838"/>
      <w:pgMar w:top="1440" w:right="567"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375D">
    <w:pPr>
      <w:pStyle w:val="18"/>
      <w:spacing w:after="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6C">
    <w:pPr>
      <w:pStyle w:val="18"/>
      <w:spacing w:after="0"/>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9C20E">
                          <w:pPr>
                            <w:pStyle w:val="18"/>
                            <w:spacing w:after="0"/>
                            <w:rPr>
                              <w:rStyle w:val="30"/>
                              <w:rFonts w:ascii="宋体" w:hAnsi="宋体" w:eastAsia="宋体"/>
                              <w:sz w:val="28"/>
                              <w:szCs w:val="28"/>
                            </w:rPr>
                          </w:pPr>
                          <w:r>
                            <w:rPr>
                              <w:rStyle w:val="30"/>
                              <w:rFonts w:hint="eastAsia" w:ascii="宋体" w:hAnsi="宋体" w:eastAsia="宋体"/>
                              <w:sz w:val="28"/>
                              <w:szCs w:val="28"/>
                            </w:rPr>
                            <w:t>—</w:t>
                          </w:r>
                          <w:r>
                            <w:rPr>
                              <w:rStyle w:val="30"/>
                              <w:rFonts w:hint="eastAsia" w:ascii="宋体" w:hAnsi="宋体" w:eastAsia="宋体"/>
                              <w:sz w:val="20"/>
                              <w:szCs w:val="20"/>
                            </w:rPr>
                            <w:t xml:space="preserve">  </w:t>
                          </w:r>
                          <w:r>
                            <w:rPr>
                              <w:rFonts w:ascii="宋体" w:hAnsi="宋体" w:eastAsia="宋体"/>
                              <w:sz w:val="26"/>
                              <w:szCs w:val="26"/>
                            </w:rPr>
                            <w:fldChar w:fldCharType="begin"/>
                          </w:r>
                          <w:r>
                            <w:rPr>
                              <w:rStyle w:val="30"/>
                              <w:rFonts w:ascii="宋体" w:hAnsi="宋体" w:eastAsia="宋体"/>
                              <w:sz w:val="26"/>
                              <w:szCs w:val="26"/>
                            </w:rPr>
                            <w:instrText xml:space="preserve">PAGE  </w:instrText>
                          </w:r>
                          <w:r>
                            <w:rPr>
                              <w:rFonts w:ascii="宋体" w:hAnsi="宋体" w:eastAsia="宋体"/>
                              <w:sz w:val="26"/>
                              <w:szCs w:val="26"/>
                            </w:rPr>
                            <w:fldChar w:fldCharType="separate"/>
                          </w:r>
                          <w:r>
                            <w:rPr>
                              <w:rStyle w:val="30"/>
                              <w:rFonts w:ascii="宋体" w:hAnsi="宋体" w:eastAsia="宋体"/>
                              <w:sz w:val="26"/>
                              <w:szCs w:val="26"/>
                            </w:rPr>
                            <w:t>38</w:t>
                          </w:r>
                          <w:r>
                            <w:rPr>
                              <w:rFonts w:ascii="宋体" w:hAnsi="宋体" w:eastAsia="宋体"/>
                              <w:sz w:val="26"/>
                              <w:szCs w:val="26"/>
                            </w:rPr>
                            <w:fldChar w:fldCharType="end"/>
                          </w:r>
                          <w:r>
                            <w:rPr>
                              <w:rStyle w:val="30"/>
                              <w:rFonts w:hint="eastAsia" w:ascii="宋体" w:hAnsi="宋体" w:eastAsia="宋体"/>
                              <w:sz w:val="20"/>
                              <w:szCs w:val="20"/>
                            </w:rPr>
                            <w:t xml:space="preserve">  </w:t>
                          </w:r>
                          <w:r>
                            <w:rPr>
                              <w:rStyle w:val="30"/>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79C20E">
                    <w:pPr>
                      <w:pStyle w:val="18"/>
                      <w:spacing w:after="0"/>
                      <w:rPr>
                        <w:rStyle w:val="30"/>
                        <w:rFonts w:ascii="宋体" w:hAnsi="宋体" w:eastAsia="宋体"/>
                        <w:sz w:val="28"/>
                        <w:szCs w:val="28"/>
                      </w:rPr>
                    </w:pPr>
                    <w:r>
                      <w:rPr>
                        <w:rStyle w:val="30"/>
                        <w:rFonts w:hint="eastAsia" w:ascii="宋体" w:hAnsi="宋体" w:eastAsia="宋体"/>
                        <w:sz w:val="28"/>
                        <w:szCs w:val="28"/>
                      </w:rPr>
                      <w:t>—</w:t>
                    </w:r>
                    <w:r>
                      <w:rPr>
                        <w:rStyle w:val="30"/>
                        <w:rFonts w:hint="eastAsia" w:ascii="宋体" w:hAnsi="宋体" w:eastAsia="宋体"/>
                        <w:sz w:val="20"/>
                        <w:szCs w:val="20"/>
                      </w:rPr>
                      <w:t xml:space="preserve">  </w:t>
                    </w:r>
                    <w:r>
                      <w:rPr>
                        <w:rFonts w:ascii="宋体" w:hAnsi="宋体" w:eastAsia="宋体"/>
                        <w:sz w:val="26"/>
                        <w:szCs w:val="26"/>
                      </w:rPr>
                      <w:fldChar w:fldCharType="begin"/>
                    </w:r>
                    <w:r>
                      <w:rPr>
                        <w:rStyle w:val="30"/>
                        <w:rFonts w:ascii="宋体" w:hAnsi="宋体" w:eastAsia="宋体"/>
                        <w:sz w:val="26"/>
                        <w:szCs w:val="26"/>
                      </w:rPr>
                      <w:instrText xml:space="preserve">PAGE  </w:instrText>
                    </w:r>
                    <w:r>
                      <w:rPr>
                        <w:rFonts w:ascii="宋体" w:hAnsi="宋体" w:eastAsia="宋体"/>
                        <w:sz w:val="26"/>
                        <w:szCs w:val="26"/>
                      </w:rPr>
                      <w:fldChar w:fldCharType="separate"/>
                    </w:r>
                    <w:r>
                      <w:rPr>
                        <w:rStyle w:val="30"/>
                        <w:rFonts w:ascii="宋体" w:hAnsi="宋体" w:eastAsia="宋体"/>
                        <w:sz w:val="26"/>
                        <w:szCs w:val="26"/>
                      </w:rPr>
                      <w:t>38</w:t>
                    </w:r>
                    <w:r>
                      <w:rPr>
                        <w:rFonts w:ascii="宋体" w:hAnsi="宋体" w:eastAsia="宋体"/>
                        <w:sz w:val="26"/>
                        <w:szCs w:val="26"/>
                      </w:rPr>
                      <w:fldChar w:fldCharType="end"/>
                    </w:r>
                    <w:r>
                      <w:rPr>
                        <w:rStyle w:val="30"/>
                        <w:rFonts w:hint="eastAsia" w:ascii="宋体" w:hAnsi="宋体" w:eastAsia="宋体"/>
                        <w:sz w:val="20"/>
                        <w:szCs w:val="20"/>
                      </w:rPr>
                      <w:t xml:space="preserve">  </w:t>
                    </w:r>
                    <w:r>
                      <w:rPr>
                        <w:rStyle w:val="30"/>
                        <w:rFonts w:hint="eastAsia" w:ascii="宋体" w:hAnsi="宋体" w:eastAsia="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E8CF">
    <w:pPr>
      <w:pStyle w:val="18"/>
      <w:spacing w:after="0"/>
      <w:jc w:val="center"/>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F0AAE">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FAF0AAE">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D3CC">
    <w:pPr>
      <w:pStyle w:val="18"/>
      <w:framePr w:wrap="around" w:vAnchor="text" w:hAnchor="margin" w:xAlign="outside" w:y="1"/>
      <w:rPr>
        <w:rStyle w:val="64"/>
      </w:rPr>
    </w:pPr>
    <w:r>
      <w:fldChar w:fldCharType="begin"/>
    </w:r>
    <w:r>
      <w:rPr>
        <w:rStyle w:val="64"/>
      </w:rPr>
      <w:instrText xml:space="preserve">PAGE  </w:instrText>
    </w:r>
    <w:r>
      <w:fldChar w:fldCharType="separate"/>
    </w:r>
    <w:r>
      <w:rPr>
        <w:rStyle w:val="64"/>
      </w:rPr>
      <w:t>36</w:t>
    </w:r>
    <w:r>
      <w:fldChar w:fldCharType="end"/>
    </w:r>
  </w:p>
  <w:p w14:paraId="23D203E7">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FB5B">
    <w:pPr>
      <w:widowControl w:val="0"/>
      <w:autoSpaceDE w:val="0"/>
      <w:autoSpaceDN w:val="0"/>
      <w:rPr>
        <w:rFonts w:ascii="宋体" w:hAnsi="宋体" w:eastAsia="宋体" w:cs="宋体"/>
        <w:sz w:val="18"/>
        <w:szCs w:val="18"/>
        <w:lang w:eastAsia="en-US"/>
      </w:rPr>
    </w:pPr>
    <w:r>
      <w:rPr>
        <w:rFonts w:ascii="宋体" w:hAnsi="宋体" w:eastAsia="宋体" w:cs="宋体"/>
        <w:sz w:val="18"/>
        <w:szCs w:val="18"/>
        <w:lang w:eastAsia="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A706A">
                          <w:pPr>
                            <w:widowControl w:val="0"/>
                            <w:autoSpaceDE w:val="0"/>
                            <w:autoSpaceDN w:val="0"/>
                            <w:rPr>
                              <w:rFonts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56</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g7+szAgAAZw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vg7+szAgAAZwQAAA4AAAAAAAAAAQAgAAAAHwEAAGRycy9lMm9Eb2MueG1sUEsF&#10;BgAAAAAGAAYAWQEAAMQFAAAAAA==&#10;">
              <v:fill on="f" focussize="0,0"/>
              <v:stroke on="f" weight="0.5pt"/>
              <v:imagedata o:title=""/>
              <o:lock v:ext="edit" aspectratio="f"/>
              <v:textbox inset="0mm,0mm,0mm,0mm" style="mso-fit-shape-to-text:t;">
                <w:txbxContent>
                  <w:p w14:paraId="164A706A">
                    <w:pPr>
                      <w:widowControl w:val="0"/>
                      <w:autoSpaceDE w:val="0"/>
                      <w:autoSpaceDN w:val="0"/>
                      <w:rPr>
                        <w:rFonts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56</w:t>
                    </w:r>
                    <w:r>
                      <w:rPr>
                        <w:rFonts w:hint="eastAsia" w:ascii="宋体" w:hAnsi="宋体" w:eastAsia="宋体" w:cs="宋体"/>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FC1D">
    <w:pPr>
      <w:pStyle w:val="19"/>
      <w:tabs>
        <w:tab w:val="left" w:pos="2505"/>
        <w:tab w:val="clear" w:pos="4153"/>
      </w:tabs>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656A8"/>
    <w:multiLevelType w:val="singleLevel"/>
    <w:tmpl w:val="F1B656A8"/>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0CFBBFF7"/>
    <w:multiLevelType w:val="multilevel"/>
    <w:tmpl w:val="0CFBBFF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2CFBD914"/>
    <w:multiLevelType w:val="singleLevel"/>
    <w:tmpl w:val="2CFBD914"/>
    <w:lvl w:ilvl="0" w:tentative="0">
      <w:start w:val="6"/>
      <w:numFmt w:val="decimal"/>
      <w:lvlText w:val="(%1)"/>
      <w:lvlJc w:val="left"/>
      <w:pPr>
        <w:tabs>
          <w:tab w:val="left" w:pos="312"/>
        </w:tabs>
      </w:pPr>
    </w:lvl>
  </w:abstractNum>
  <w:abstractNum w:abstractNumId="3">
    <w:nsid w:val="59E5B8FF"/>
    <w:multiLevelType w:val="multilevel"/>
    <w:tmpl w:val="59E5B8F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73C49B0A"/>
    <w:multiLevelType w:val="singleLevel"/>
    <w:tmpl w:val="73C49B0A"/>
    <w:lvl w:ilvl="0" w:tentative="0">
      <w:start w:val="4"/>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ZjJjZTAxMjAwNjBjZjYwN2JmOTA1OTJmMjY0YjgifQ=="/>
  </w:docVars>
  <w:rsids>
    <w:rsidRoot w:val="00172A27"/>
    <w:rsid w:val="00007D79"/>
    <w:rsid w:val="00017344"/>
    <w:rsid w:val="00041A3B"/>
    <w:rsid w:val="00071C0B"/>
    <w:rsid w:val="000B01D8"/>
    <w:rsid w:val="000D7DC0"/>
    <w:rsid w:val="000E36F6"/>
    <w:rsid w:val="000F6ECE"/>
    <w:rsid w:val="000F7A57"/>
    <w:rsid w:val="00114715"/>
    <w:rsid w:val="00116792"/>
    <w:rsid w:val="001418D3"/>
    <w:rsid w:val="0014535B"/>
    <w:rsid w:val="00163C0A"/>
    <w:rsid w:val="00166D33"/>
    <w:rsid w:val="00171F44"/>
    <w:rsid w:val="00172A27"/>
    <w:rsid w:val="00181153"/>
    <w:rsid w:val="001846FE"/>
    <w:rsid w:val="001A2789"/>
    <w:rsid w:val="001D4D8B"/>
    <w:rsid w:val="00217283"/>
    <w:rsid w:val="00233F82"/>
    <w:rsid w:val="00280D14"/>
    <w:rsid w:val="002819FA"/>
    <w:rsid w:val="002843FC"/>
    <w:rsid w:val="002A1BC0"/>
    <w:rsid w:val="002A619A"/>
    <w:rsid w:val="002D6FD1"/>
    <w:rsid w:val="002D7280"/>
    <w:rsid w:val="002F2AA7"/>
    <w:rsid w:val="002F3B58"/>
    <w:rsid w:val="00307A02"/>
    <w:rsid w:val="0036254D"/>
    <w:rsid w:val="00377AFF"/>
    <w:rsid w:val="00385C86"/>
    <w:rsid w:val="003875F4"/>
    <w:rsid w:val="003B7FD7"/>
    <w:rsid w:val="003D18FF"/>
    <w:rsid w:val="003D559C"/>
    <w:rsid w:val="003D569E"/>
    <w:rsid w:val="003F7FD8"/>
    <w:rsid w:val="00404F8C"/>
    <w:rsid w:val="004067B0"/>
    <w:rsid w:val="004112A9"/>
    <w:rsid w:val="004246F4"/>
    <w:rsid w:val="00437ED5"/>
    <w:rsid w:val="00440BF4"/>
    <w:rsid w:val="00444656"/>
    <w:rsid w:val="0045515E"/>
    <w:rsid w:val="00474559"/>
    <w:rsid w:val="004769E7"/>
    <w:rsid w:val="0049035C"/>
    <w:rsid w:val="004B78CE"/>
    <w:rsid w:val="004C2109"/>
    <w:rsid w:val="004C47BB"/>
    <w:rsid w:val="004D2B19"/>
    <w:rsid w:val="004D3A53"/>
    <w:rsid w:val="004D4F52"/>
    <w:rsid w:val="004D6F4C"/>
    <w:rsid w:val="004E5C01"/>
    <w:rsid w:val="005074B2"/>
    <w:rsid w:val="00511671"/>
    <w:rsid w:val="00542DE4"/>
    <w:rsid w:val="00563E47"/>
    <w:rsid w:val="00583683"/>
    <w:rsid w:val="005925BA"/>
    <w:rsid w:val="005B312F"/>
    <w:rsid w:val="005F1317"/>
    <w:rsid w:val="005F3BEE"/>
    <w:rsid w:val="006004EE"/>
    <w:rsid w:val="00603441"/>
    <w:rsid w:val="00614EEC"/>
    <w:rsid w:val="006211CB"/>
    <w:rsid w:val="006350B1"/>
    <w:rsid w:val="00643BE3"/>
    <w:rsid w:val="00643C61"/>
    <w:rsid w:val="00645991"/>
    <w:rsid w:val="006535AF"/>
    <w:rsid w:val="006772F8"/>
    <w:rsid w:val="006836A7"/>
    <w:rsid w:val="006952FA"/>
    <w:rsid w:val="006B6CF8"/>
    <w:rsid w:val="006B6F09"/>
    <w:rsid w:val="00717DBE"/>
    <w:rsid w:val="00730265"/>
    <w:rsid w:val="007376E5"/>
    <w:rsid w:val="00792F84"/>
    <w:rsid w:val="00794737"/>
    <w:rsid w:val="007A707F"/>
    <w:rsid w:val="007B5F78"/>
    <w:rsid w:val="007B7840"/>
    <w:rsid w:val="007E3348"/>
    <w:rsid w:val="007F318E"/>
    <w:rsid w:val="00817BC3"/>
    <w:rsid w:val="00820230"/>
    <w:rsid w:val="008443DA"/>
    <w:rsid w:val="00846D0C"/>
    <w:rsid w:val="00855BAC"/>
    <w:rsid w:val="00885C26"/>
    <w:rsid w:val="00897A26"/>
    <w:rsid w:val="008A2843"/>
    <w:rsid w:val="008A7429"/>
    <w:rsid w:val="008C3E36"/>
    <w:rsid w:val="00900136"/>
    <w:rsid w:val="009100A4"/>
    <w:rsid w:val="00916675"/>
    <w:rsid w:val="00921A68"/>
    <w:rsid w:val="00971E59"/>
    <w:rsid w:val="00975D66"/>
    <w:rsid w:val="00977C3B"/>
    <w:rsid w:val="009806A6"/>
    <w:rsid w:val="009949DA"/>
    <w:rsid w:val="009A0A1E"/>
    <w:rsid w:val="009A7B3A"/>
    <w:rsid w:val="009C4DEE"/>
    <w:rsid w:val="009E5126"/>
    <w:rsid w:val="00A13509"/>
    <w:rsid w:val="00A275BF"/>
    <w:rsid w:val="00A7493A"/>
    <w:rsid w:val="00A77770"/>
    <w:rsid w:val="00A86939"/>
    <w:rsid w:val="00AA5B02"/>
    <w:rsid w:val="00AB546D"/>
    <w:rsid w:val="00AC639B"/>
    <w:rsid w:val="00AE7EE3"/>
    <w:rsid w:val="00B04C9A"/>
    <w:rsid w:val="00B14924"/>
    <w:rsid w:val="00B16BF0"/>
    <w:rsid w:val="00B256C0"/>
    <w:rsid w:val="00B27AC5"/>
    <w:rsid w:val="00B61D5B"/>
    <w:rsid w:val="00BA4777"/>
    <w:rsid w:val="00BE14E8"/>
    <w:rsid w:val="00BE716D"/>
    <w:rsid w:val="00C0089C"/>
    <w:rsid w:val="00C04D4F"/>
    <w:rsid w:val="00C20003"/>
    <w:rsid w:val="00C40124"/>
    <w:rsid w:val="00C55C62"/>
    <w:rsid w:val="00C7624E"/>
    <w:rsid w:val="00C771C6"/>
    <w:rsid w:val="00C80674"/>
    <w:rsid w:val="00C82F96"/>
    <w:rsid w:val="00C861CF"/>
    <w:rsid w:val="00CB6A85"/>
    <w:rsid w:val="00CD3485"/>
    <w:rsid w:val="00CF74DC"/>
    <w:rsid w:val="00D00A2D"/>
    <w:rsid w:val="00D010AB"/>
    <w:rsid w:val="00D161C3"/>
    <w:rsid w:val="00D24B9C"/>
    <w:rsid w:val="00D55EAC"/>
    <w:rsid w:val="00D64B38"/>
    <w:rsid w:val="00D7252A"/>
    <w:rsid w:val="00D8330D"/>
    <w:rsid w:val="00DA16AA"/>
    <w:rsid w:val="00DB7806"/>
    <w:rsid w:val="00E308D6"/>
    <w:rsid w:val="00E318A8"/>
    <w:rsid w:val="00E511BB"/>
    <w:rsid w:val="00E574D2"/>
    <w:rsid w:val="00E802BD"/>
    <w:rsid w:val="00E830AF"/>
    <w:rsid w:val="00EA02FA"/>
    <w:rsid w:val="00EA04DF"/>
    <w:rsid w:val="00EA1DF0"/>
    <w:rsid w:val="00EA62E8"/>
    <w:rsid w:val="00EB3BF0"/>
    <w:rsid w:val="00EC3055"/>
    <w:rsid w:val="00EE0FC4"/>
    <w:rsid w:val="00EE25FD"/>
    <w:rsid w:val="00EE32D9"/>
    <w:rsid w:val="00EF3820"/>
    <w:rsid w:val="00F13F42"/>
    <w:rsid w:val="00F1551A"/>
    <w:rsid w:val="00F16A17"/>
    <w:rsid w:val="00F4771E"/>
    <w:rsid w:val="00F55C85"/>
    <w:rsid w:val="00F55E39"/>
    <w:rsid w:val="00F85423"/>
    <w:rsid w:val="00F86DB7"/>
    <w:rsid w:val="00F93EBA"/>
    <w:rsid w:val="00FA2271"/>
    <w:rsid w:val="00FE5F04"/>
    <w:rsid w:val="00FE7980"/>
    <w:rsid w:val="00FF42C4"/>
    <w:rsid w:val="01145959"/>
    <w:rsid w:val="011D498D"/>
    <w:rsid w:val="01214B41"/>
    <w:rsid w:val="01277BD3"/>
    <w:rsid w:val="01450402"/>
    <w:rsid w:val="015826CA"/>
    <w:rsid w:val="015B3238"/>
    <w:rsid w:val="01675739"/>
    <w:rsid w:val="017C6D0A"/>
    <w:rsid w:val="01833C12"/>
    <w:rsid w:val="01B737C5"/>
    <w:rsid w:val="01B80B7A"/>
    <w:rsid w:val="01D217BE"/>
    <w:rsid w:val="01D408F4"/>
    <w:rsid w:val="01DC7810"/>
    <w:rsid w:val="01F245AA"/>
    <w:rsid w:val="01FF3117"/>
    <w:rsid w:val="0204742C"/>
    <w:rsid w:val="022A49B8"/>
    <w:rsid w:val="022E3448"/>
    <w:rsid w:val="0247556A"/>
    <w:rsid w:val="02584407"/>
    <w:rsid w:val="027516E7"/>
    <w:rsid w:val="02755C49"/>
    <w:rsid w:val="02765120"/>
    <w:rsid w:val="02775591"/>
    <w:rsid w:val="029137EF"/>
    <w:rsid w:val="02924A37"/>
    <w:rsid w:val="02935D81"/>
    <w:rsid w:val="02936A01"/>
    <w:rsid w:val="02AB78A7"/>
    <w:rsid w:val="02AF383B"/>
    <w:rsid w:val="02BF3EFE"/>
    <w:rsid w:val="02CB1CF7"/>
    <w:rsid w:val="02DB3A60"/>
    <w:rsid w:val="02E1281E"/>
    <w:rsid w:val="02E30909"/>
    <w:rsid w:val="02E358DE"/>
    <w:rsid w:val="02E7034E"/>
    <w:rsid w:val="02E95DD4"/>
    <w:rsid w:val="02F04DD7"/>
    <w:rsid w:val="03093C4E"/>
    <w:rsid w:val="030D2310"/>
    <w:rsid w:val="03100052"/>
    <w:rsid w:val="0328714A"/>
    <w:rsid w:val="032D0833"/>
    <w:rsid w:val="03555A65"/>
    <w:rsid w:val="038500F8"/>
    <w:rsid w:val="03853631"/>
    <w:rsid w:val="038720C2"/>
    <w:rsid w:val="039447DF"/>
    <w:rsid w:val="03991619"/>
    <w:rsid w:val="03C0594D"/>
    <w:rsid w:val="03F9648E"/>
    <w:rsid w:val="03FB660C"/>
    <w:rsid w:val="04062E89"/>
    <w:rsid w:val="040F3E66"/>
    <w:rsid w:val="04114082"/>
    <w:rsid w:val="042023A3"/>
    <w:rsid w:val="044521E9"/>
    <w:rsid w:val="044E498E"/>
    <w:rsid w:val="045126D0"/>
    <w:rsid w:val="04640482"/>
    <w:rsid w:val="04740ACC"/>
    <w:rsid w:val="0478604E"/>
    <w:rsid w:val="04873D02"/>
    <w:rsid w:val="04881491"/>
    <w:rsid w:val="048E29E4"/>
    <w:rsid w:val="048E7480"/>
    <w:rsid w:val="049A5E25"/>
    <w:rsid w:val="049C7DEF"/>
    <w:rsid w:val="04A869AC"/>
    <w:rsid w:val="04AA1339"/>
    <w:rsid w:val="04AD3DAA"/>
    <w:rsid w:val="04B54A0D"/>
    <w:rsid w:val="04D16F2C"/>
    <w:rsid w:val="04E71D9A"/>
    <w:rsid w:val="04F76DD4"/>
    <w:rsid w:val="050E2036"/>
    <w:rsid w:val="0571740B"/>
    <w:rsid w:val="059325D2"/>
    <w:rsid w:val="05A306C5"/>
    <w:rsid w:val="05A35D1A"/>
    <w:rsid w:val="05AB5639"/>
    <w:rsid w:val="05B9052D"/>
    <w:rsid w:val="05D76E42"/>
    <w:rsid w:val="05D830A9"/>
    <w:rsid w:val="05E663CD"/>
    <w:rsid w:val="05ED4836"/>
    <w:rsid w:val="06147E59"/>
    <w:rsid w:val="061614DB"/>
    <w:rsid w:val="06274D10"/>
    <w:rsid w:val="062A6C71"/>
    <w:rsid w:val="063115F6"/>
    <w:rsid w:val="066164DA"/>
    <w:rsid w:val="06667BA8"/>
    <w:rsid w:val="067B5D3E"/>
    <w:rsid w:val="06914BD2"/>
    <w:rsid w:val="06952926"/>
    <w:rsid w:val="06A91D9D"/>
    <w:rsid w:val="06D33579"/>
    <w:rsid w:val="06D56586"/>
    <w:rsid w:val="06E166E1"/>
    <w:rsid w:val="06E50CDB"/>
    <w:rsid w:val="06ED4E9E"/>
    <w:rsid w:val="06F63486"/>
    <w:rsid w:val="06F703A9"/>
    <w:rsid w:val="071D5A6F"/>
    <w:rsid w:val="072530ED"/>
    <w:rsid w:val="07253D91"/>
    <w:rsid w:val="07262BA7"/>
    <w:rsid w:val="07372051"/>
    <w:rsid w:val="0744651C"/>
    <w:rsid w:val="0777244E"/>
    <w:rsid w:val="07880F17"/>
    <w:rsid w:val="07924566"/>
    <w:rsid w:val="07AB25B7"/>
    <w:rsid w:val="07B70A9C"/>
    <w:rsid w:val="07BD0574"/>
    <w:rsid w:val="07C259BB"/>
    <w:rsid w:val="07D215B9"/>
    <w:rsid w:val="07E3073E"/>
    <w:rsid w:val="07EB41C6"/>
    <w:rsid w:val="0802440D"/>
    <w:rsid w:val="08053EFD"/>
    <w:rsid w:val="084A1910"/>
    <w:rsid w:val="084C1E2D"/>
    <w:rsid w:val="08561AB8"/>
    <w:rsid w:val="085F06AD"/>
    <w:rsid w:val="088272FC"/>
    <w:rsid w:val="088C1F29"/>
    <w:rsid w:val="088C3CD7"/>
    <w:rsid w:val="088F2ED7"/>
    <w:rsid w:val="08B51480"/>
    <w:rsid w:val="08B647E3"/>
    <w:rsid w:val="08C74A5D"/>
    <w:rsid w:val="08D15B8E"/>
    <w:rsid w:val="08D31906"/>
    <w:rsid w:val="08DA52B5"/>
    <w:rsid w:val="08F0220E"/>
    <w:rsid w:val="09270608"/>
    <w:rsid w:val="093A7D19"/>
    <w:rsid w:val="0944331E"/>
    <w:rsid w:val="094D474B"/>
    <w:rsid w:val="095347F5"/>
    <w:rsid w:val="096C6AF0"/>
    <w:rsid w:val="09722A61"/>
    <w:rsid w:val="097A6225"/>
    <w:rsid w:val="098336D5"/>
    <w:rsid w:val="09847C1A"/>
    <w:rsid w:val="09B22174"/>
    <w:rsid w:val="09B23C11"/>
    <w:rsid w:val="09D45935"/>
    <w:rsid w:val="09E162A4"/>
    <w:rsid w:val="09EC7123"/>
    <w:rsid w:val="09FE0C04"/>
    <w:rsid w:val="0A19037F"/>
    <w:rsid w:val="0A426D43"/>
    <w:rsid w:val="0A47669C"/>
    <w:rsid w:val="0A6C0264"/>
    <w:rsid w:val="0A726EFC"/>
    <w:rsid w:val="0A852D3B"/>
    <w:rsid w:val="0A8729A8"/>
    <w:rsid w:val="0A8B1444"/>
    <w:rsid w:val="0AAE43D8"/>
    <w:rsid w:val="0AC54F76"/>
    <w:rsid w:val="0ADE5F34"/>
    <w:rsid w:val="0B093D05"/>
    <w:rsid w:val="0B0A5387"/>
    <w:rsid w:val="0B204BAA"/>
    <w:rsid w:val="0B301291"/>
    <w:rsid w:val="0B3D71BF"/>
    <w:rsid w:val="0B481FE1"/>
    <w:rsid w:val="0B50108F"/>
    <w:rsid w:val="0B732F2C"/>
    <w:rsid w:val="0B9A2BAF"/>
    <w:rsid w:val="0BA25D9E"/>
    <w:rsid w:val="0BAB1E8A"/>
    <w:rsid w:val="0BBE689D"/>
    <w:rsid w:val="0BC143B7"/>
    <w:rsid w:val="0BCB0A0C"/>
    <w:rsid w:val="0BD06DE0"/>
    <w:rsid w:val="0BD54FA3"/>
    <w:rsid w:val="0C1B5A9E"/>
    <w:rsid w:val="0C540FAF"/>
    <w:rsid w:val="0C547201"/>
    <w:rsid w:val="0C6472CF"/>
    <w:rsid w:val="0C723217"/>
    <w:rsid w:val="0C741652"/>
    <w:rsid w:val="0C85070D"/>
    <w:rsid w:val="0CA21D1B"/>
    <w:rsid w:val="0CA825D5"/>
    <w:rsid w:val="0CCD0C4F"/>
    <w:rsid w:val="0CCD40F3"/>
    <w:rsid w:val="0CCF1DEA"/>
    <w:rsid w:val="0CF167FE"/>
    <w:rsid w:val="0CF840BB"/>
    <w:rsid w:val="0CFB767D"/>
    <w:rsid w:val="0D31352F"/>
    <w:rsid w:val="0D366907"/>
    <w:rsid w:val="0D481408"/>
    <w:rsid w:val="0D5E297A"/>
    <w:rsid w:val="0D8D4779"/>
    <w:rsid w:val="0D8F214E"/>
    <w:rsid w:val="0D9E205E"/>
    <w:rsid w:val="0DB53CD0"/>
    <w:rsid w:val="0DCF6866"/>
    <w:rsid w:val="0DDA7292"/>
    <w:rsid w:val="0DF37C28"/>
    <w:rsid w:val="0DFB59A5"/>
    <w:rsid w:val="0DFE11A9"/>
    <w:rsid w:val="0E181BD6"/>
    <w:rsid w:val="0E244DC7"/>
    <w:rsid w:val="0E252C04"/>
    <w:rsid w:val="0E3D09BB"/>
    <w:rsid w:val="0E456E02"/>
    <w:rsid w:val="0E527771"/>
    <w:rsid w:val="0E5F5295"/>
    <w:rsid w:val="0E715E49"/>
    <w:rsid w:val="0E9A519F"/>
    <w:rsid w:val="0E9E5C56"/>
    <w:rsid w:val="0EA93835"/>
    <w:rsid w:val="0EC04A75"/>
    <w:rsid w:val="0EC36E34"/>
    <w:rsid w:val="0EE364F5"/>
    <w:rsid w:val="0EF35D17"/>
    <w:rsid w:val="0EFF307D"/>
    <w:rsid w:val="0F090A60"/>
    <w:rsid w:val="0F2664F6"/>
    <w:rsid w:val="0F353606"/>
    <w:rsid w:val="0F5D461F"/>
    <w:rsid w:val="0F7231EA"/>
    <w:rsid w:val="0F781BF8"/>
    <w:rsid w:val="0F7B1708"/>
    <w:rsid w:val="0F890124"/>
    <w:rsid w:val="0F933B9D"/>
    <w:rsid w:val="0F96520F"/>
    <w:rsid w:val="0FAC7C20"/>
    <w:rsid w:val="0FB20322"/>
    <w:rsid w:val="0FB75ADD"/>
    <w:rsid w:val="0FD7617F"/>
    <w:rsid w:val="10106BD9"/>
    <w:rsid w:val="10141248"/>
    <w:rsid w:val="10313D0D"/>
    <w:rsid w:val="105F52B1"/>
    <w:rsid w:val="106C64C8"/>
    <w:rsid w:val="107E65FB"/>
    <w:rsid w:val="10826665"/>
    <w:rsid w:val="108E6EC2"/>
    <w:rsid w:val="108F0808"/>
    <w:rsid w:val="1096176D"/>
    <w:rsid w:val="10C558C4"/>
    <w:rsid w:val="11163815"/>
    <w:rsid w:val="112E0021"/>
    <w:rsid w:val="11345DA6"/>
    <w:rsid w:val="118447F4"/>
    <w:rsid w:val="11884668"/>
    <w:rsid w:val="11B74FA6"/>
    <w:rsid w:val="11C96FC3"/>
    <w:rsid w:val="11CC783A"/>
    <w:rsid w:val="11E87EC2"/>
    <w:rsid w:val="11EA44ED"/>
    <w:rsid w:val="11EC294E"/>
    <w:rsid w:val="11EC5275"/>
    <w:rsid w:val="11FB4AF7"/>
    <w:rsid w:val="120B3B89"/>
    <w:rsid w:val="120C7329"/>
    <w:rsid w:val="120E00F3"/>
    <w:rsid w:val="123625F6"/>
    <w:rsid w:val="12441323"/>
    <w:rsid w:val="12627EA0"/>
    <w:rsid w:val="126C5CCE"/>
    <w:rsid w:val="128B6262"/>
    <w:rsid w:val="128D6FC9"/>
    <w:rsid w:val="128E4F72"/>
    <w:rsid w:val="12A762DD"/>
    <w:rsid w:val="12AA4779"/>
    <w:rsid w:val="12DE5A77"/>
    <w:rsid w:val="12EC0194"/>
    <w:rsid w:val="12F72BA1"/>
    <w:rsid w:val="1308336D"/>
    <w:rsid w:val="131B2827"/>
    <w:rsid w:val="13270944"/>
    <w:rsid w:val="133D250B"/>
    <w:rsid w:val="13433B2C"/>
    <w:rsid w:val="13482EF0"/>
    <w:rsid w:val="134B4CA6"/>
    <w:rsid w:val="13733702"/>
    <w:rsid w:val="13756806"/>
    <w:rsid w:val="137E405B"/>
    <w:rsid w:val="1384217A"/>
    <w:rsid w:val="139B5716"/>
    <w:rsid w:val="13AA1192"/>
    <w:rsid w:val="13CA5773"/>
    <w:rsid w:val="13CF716E"/>
    <w:rsid w:val="13D6394E"/>
    <w:rsid w:val="13FB7F63"/>
    <w:rsid w:val="13FC63F8"/>
    <w:rsid w:val="13FE0C28"/>
    <w:rsid w:val="13FF7A4E"/>
    <w:rsid w:val="140C64B3"/>
    <w:rsid w:val="140F7DA7"/>
    <w:rsid w:val="141379A2"/>
    <w:rsid w:val="146D6B82"/>
    <w:rsid w:val="146E2AD5"/>
    <w:rsid w:val="147541B9"/>
    <w:rsid w:val="147C1AA9"/>
    <w:rsid w:val="14822E22"/>
    <w:rsid w:val="14846C0C"/>
    <w:rsid w:val="149142DE"/>
    <w:rsid w:val="14A405FA"/>
    <w:rsid w:val="14CD56D3"/>
    <w:rsid w:val="14D22DE0"/>
    <w:rsid w:val="14ED19E8"/>
    <w:rsid w:val="14F50E56"/>
    <w:rsid w:val="14F73A22"/>
    <w:rsid w:val="14FE32A2"/>
    <w:rsid w:val="1517701E"/>
    <w:rsid w:val="151C4634"/>
    <w:rsid w:val="15244815"/>
    <w:rsid w:val="152534E9"/>
    <w:rsid w:val="15393438"/>
    <w:rsid w:val="153E5A1E"/>
    <w:rsid w:val="153F1441"/>
    <w:rsid w:val="15482511"/>
    <w:rsid w:val="154A11A2"/>
    <w:rsid w:val="15576B60"/>
    <w:rsid w:val="15617D0F"/>
    <w:rsid w:val="157A0988"/>
    <w:rsid w:val="1588304E"/>
    <w:rsid w:val="15AD4D61"/>
    <w:rsid w:val="15B36D47"/>
    <w:rsid w:val="15B8693A"/>
    <w:rsid w:val="15BB209F"/>
    <w:rsid w:val="15CE0D05"/>
    <w:rsid w:val="15E038B4"/>
    <w:rsid w:val="15E16465"/>
    <w:rsid w:val="15E45152"/>
    <w:rsid w:val="160A6935"/>
    <w:rsid w:val="160C6659"/>
    <w:rsid w:val="161B09C4"/>
    <w:rsid w:val="161C2B3E"/>
    <w:rsid w:val="161E7E71"/>
    <w:rsid w:val="162E2871"/>
    <w:rsid w:val="16315EBE"/>
    <w:rsid w:val="16416B08"/>
    <w:rsid w:val="16490889"/>
    <w:rsid w:val="1658169C"/>
    <w:rsid w:val="1662251B"/>
    <w:rsid w:val="16783C4C"/>
    <w:rsid w:val="16794AA1"/>
    <w:rsid w:val="16980866"/>
    <w:rsid w:val="16A20B69"/>
    <w:rsid w:val="16AA5334"/>
    <w:rsid w:val="16AB3022"/>
    <w:rsid w:val="16BE3BF5"/>
    <w:rsid w:val="16C533B1"/>
    <w:rsid w:val="16D0107A"/>
    <w:rsid w:val="16D451C7"/>
    <w:rsid w:val="16D974B0"/>
    <w:rsid w:val="16E12B32"/>
    <w:rsid w:val="16EF7CED"/>
    <w:rsid w:val="16FA09A5"/>
    <w:rsid w:val="17005FBC"/>
    <w:rsid w:val="17042FD2"/>
    <w:rsid w:val="1707722C"/>
    <w:rsid w:val="171657DF"/>
    <w:rsid w:val="172C5003"/>
    <w:rsid w:val="172F7EF6"/>
    <w:rsid w:val="173E4251"/>
    <w:rsid w:val="17413A40"/>
    <w:rsid w:val="174F0CF1"/>
    <w:rsid w:val="175D6A91"/>
    <w:rsid w:val="17773DA4"/>
    <w:rsid w:val="17951426"/>
    <w:rsid w:val="179A1EB3"/>
    <w:rsid w:val="17B41B27"/>
    <w:rsid w:val="17B718E7"/>
    <w:rsid w:val="17B86896"/>
    <w:rsid w:val="17CC0340"/>
    <w:rsid w:val="17CF3984"/>
    <w:rsid w:val="17E51656"/>
    <w:rsid w:val="17EE050A"/>
    <w:rsid w:val="17EF06F4"/>
    <w:rsid w:val="17EF2950"/>
    <w:rsid w:val="17F35B20"/>
    <w:rsid w:val="17F66769"/>
    <w:rsid w:val="180C4561"/>
    <w:rsid w:val="182859FC"/>
    <w:rsid w:val="182B0295"/>
    <w:rsid w:val="183B3024"/>
    <w:rsid w:val="18525A78"/>
    <w:rsid w:val="188D6379"/>
    <w:rsid w:val="18A706B9"/>
    <w:rsid w:val="18B578D7"/>
    <w:rsid w:val="18CA0611"/>
    <w:rsid w:val="18F57F10"/>
    <w:rsid w:val="18FC6484"/>
    <w:rsid w:val="190D676E"/>
    <w:rsid w:val="193C34F7"/>
    <w:rsid w:val="195919B3"/>
    <w:rsid w:val="19600F94"/>
    <w:rsid w:val="196160F6"/>
    <w:rsid w:val="196C651D"/>
    <w:rsid w:val="196F11D7"/>
    <w:rsid w:val="19733D35"/>
    <w:rsid w:val="197502AF"/>
    <w:rsid w:val="19785F3B"/>
    <w:rsid w:val="1991763F"/>
    <w:rsid w:val="19A41754"/>
    <w:rsid w:val="19BE3F0C"/>
    <w:rsid w:val="19D13C3F"/>
    <w:rsid w:val="19D8403F"/>
    <w:rsid w:val="19E5593D"/>
    <w:rsid w:val="19EF7F04"/>
    <w:rsid w:val="19F33BB6"/>
    <w:rsid w:val="19F93196"/>
    <w:rsid w:val="1A02204B"/>
    <w:rsid w:val="1A1034EC"/>
    <w:rsid w:val="1A134D66"/>
    <w:rsid w:val="1A1A55E6"/>
    <w:rsid w:val="1A1E2290"/>
    <w:rsid w:val="1A2F380C"/>
    <w:rsid w:val="1A4C32C6"/>
    <w:rsid w:val="1A564145"/>
    <w:rsid w:val="1A5C3D16"/>
    <w:rsid w:val="1A6C6479"/>
    <w:rsid w:val="1A736AA5"/>
    <w:rsid w:val="1A9829AF"/>
    <w:rsid w:val="1A9B5DC1"/>
    <w:rsid w:val="1A9D7FC6"/>
    <w:rsid w:val="1AA15CB2"/>
    <w:rsid w:val="1AA7720C"/>
    <w:rsid w:val="1AAB5BFD"/>
    <w:rsid w:val="1ABF3D1D"/>
    <w:rsid w:val="1AC83294"/>
    <w:rsid w:val="1ADA2FC8"/>
    <w:rsid w:val="1B222279"/>
    <w:rsid w:val="1B3202FC"/>
    <w:rsid w:val="1B4A1EFB"/>
    <w:rsid w:val="1B616FC2"/>
    <w:rsid w:val="1B6603B7"/>
    <w:rsid w:val="1B740396"/>
    <w:rsid w:val="1B7F1479"/>
    <w:rsid w:val="1B943177"/>
    <w:rsid w:val="1BA64057"/>
    <w:rsid w:val="1BB750B7"/>
    <w:rsid w:val="1BC72D32"/>
    <w:rsid w:val="1BDA123E"/>
    <w:rsid w:val="1BE96259"/>
    <w:rsid w:val="1BF40941"/>
    <w:rsid w:val="1BF64F23"/>
    <w:rsid w:val="1C003AEE"/>
    <w:rsid w:val="1C0117C4"/>
    <w:rsid w:val="1C0A168B"/>
    <w:rsid w:val="1C0C71B1"/>
    <w:rsid w:val="1C13053F"/>
    <w:rsid w:val="1C135997"/>
    <w:rsid w:val="1C1B5646"/>
    <w:rsid w:val="1C1C0A71"/>
    <w:rsid w:val="1C24274C"/>
    <w:rsid w:val="1C4526C3"/>
    <w:rsid w:val="1C484931"/>
    <w:rsid w:val="1C56667E"/>
    <w:rsid w:val="1C6012AB"/>
    <w:rsid w:val="1C6E7E6B"/>
    <w:rsid w:val="1C801B67"/>
    <w:rsid w:val="1C8054A9"/>
    <w:rsid w:val="1C8B2727"/>
    <w:rsid w:val="1C922597"/>
    <w:rsid w:val="1C9729AD"/>
    <w:rsid w:val="1CA2698E"/>
    <w:rsid w:val="1CA95BCB"/>
    <w:rsid w:val="1CAC05C6"/>
    <w:rsid w:val="1CAE5AC1"/>
    <w:rsid w:val="1CB5052C"/>
    <w:rsid w:val="1CC10411"/>
    <w:rsid w:val="1CD04653"/>
    <w:rsid w:val="1CD203A2"/>
    <w:rsid w:val="1CDF0421"/>
    <w:rsid w:val="1CE03ADB"/>
    <w:rsid w:val="1CE4012E"/>
    <w:rsid w:val="1D061E52"/>
    <w:rsid w:val="1D175E0D"/>
    <w:rsid w:val="1D1F4CC2"/>
    <w:rsid w:val="1D3C32A7"/>
    <w:rsid w:val="1D491D3F"/>
    <w:rsid w:val="1D5E0DF6"/>
    <w:rsid w:val="1D5F5A06"/>
    <w:rsid w:val="1D73554F"/>
    <w:rsid w:val="1D8348E7"/>
    <w:rsid w:val="1D915482"/>
    <w:rsid w:val="1D9968A0"/>
    <w:rsid w:val="1DB625F2"/>
    <w:rsid w:val="1DC85359"/>
    <w:rsid w:val="1DC949B4"/>
    <w:rsid w:val="1DD261D8"/>
    <w:rsid w:val="1DF223D6"/>
    <w:rsid w:val="1E0F2F88"/>
    <w:rsid w:val="1E280602"/>
    <w:rsid w:val="1E307B8D"/>
    <w:rsid w:val="1E5866DD"/>
    <w:rsid w:val="1E665A89"/>
    <w:rsid w:val="1E6B5606"/>
    <w:rsid w:val="1E772FD5"/>
    <w:rsid w:val="1E8474D2"/>
    <w:rsid w:val="1E9D3B07"/>
    <w:rsid w:val="1ED85A70"/>
    <w:rsid w:val="1EE72E42"/>
    <w:rsid w:val="1EF84529"/>
    <w:rsid w:val="1F02489B"/>
    <w:rsid w:val="1F29007A"/>
    <w:rsid w:val="1F3A4035"/>
    <w:rsid w:val="1F43738D"/>
    <w:rsid w:val="1F443106"/>
    <w:rsid w:val="1F5F3A9B"/>
    <w:rsid w:val="1F82170E"/>
    <w:rsid w:val="1F850ACF"/>
    <w:rsid w:val="1F975124"/>
    <w:rsid w:val="1FDF0FA7"/>
    <w:rsid w:val="1FFA7B1A"/>
    <w:rsid w:val="20063650"/>
    <w:rsid w:val="20112FE8"/>
    <w:rsid w:val="201F12B6"/>
    <w:rsid w:val="20234AC9"/>
    <w:rsid w:val="202F16C0"/>
    <w:rsid w:val="205E4E55"/>
    <w:rsid w:val="206A3AB3"/>
    <w:rsid w:val="20790B8D"/>
    <w:rsid w:val="208536CA"/>
    <w:rsid w:val="20BE6074"/>
    <w:rsid w:val="20C462AC"/>
    <w:rsid w:val="20D234E6"/>
    <w:rsid w:val="20DD111C"/>
    <w:rsid w:val="20E97AC1"/>
    <w:rsid w:val="20F63F8C"/>
    <w:rsid w:val="210C6D95"/>
    <w:rsid w:val="211C2EAA"/>
    <w:rsid w:val="211D776A"/>
    <w:rsid w:val="21222FD3"/>
    <w:rsid w:val="21285F2E"/>
    <w:rsid w:val="21352D06"/>
    <w:rsid w:val="214061FD"/>
    <w:rsid w:val="21415B4F"/>
    <w:rsid w:val="214A430F"/>
    <w:rsid w:val="214E5C39"/>
    <w:rsid w:val="215A451A"/>
    <w:rsid w:val="215E7974"/>
    <w:rsid w:val="21751354"/>
    <w:rsid w:val="21894E00"/>
    <w:rsid w:val="219C3449"/>
    <w:rsid w:val="21A5207B"/>
    <w:rsid w:val="21A8797C"/>
    <w:rsid w:val="21AB2448"/>
    <w:rsid w:val="21AD75E8"/>
    <w:rsid w:val="21B53E47"/>
    <w:rsid w:val="21BF6A73"/>
    <w:rsid w:val="21C65257"/>
    <w:rsid w:val="21C9733E"/>
    <w:rsid w:val="21D94BA3"/>
    <w:rsid w:val="21DF2C72"/>
    <w:rsid w:val="21E949C3"/>
    <w:rsid w:val="21EB6BCF"/>
    <w:rsid w:val="21FB3F4F"/>
    <w:rsid w:val="22373F56"/>
    <w:rsid w:val="22405F96"/>
    <w:rsid w:val="224129C0"/>
    <w:rsid w:val="22453837"/>
    <w:rsid w:val="22A719E1"/>
    <w:rsid w:val="22AA0D09"/>
    <w:rsid w:val="22AF185D"/>
    <w:rsid w:val="22C205C9"/>
    <w:rsid w:val="22CC1448"/>
    <w:rsid w:val="22D402FC"/>
    <w:rsid w:val="22D96E34"/>
    <w:rsid w:val="22DD3E77"/>
    <w:rsid w:val="22DE0B71"/>
    <w:rsid w:val="22F90C34"/>
    <w:rsid w:val="231558D4"/>
    <w:rsid w:val="232748D0"/>
    <w:rsid w:val="232F6DD3"/>
    <w:rsid w:val="234D3C27"/>
    <w:rsid w:val="23503812"/>
    <w:rsid w:val="235356C5"/>
    <w:rsid w:val="2355768F"/>
    <w:rsid w:val="23643E32"/>
    <w:rsid w:val="238C4A17"/>
    <w:rsid w:val="239301B8"/>
    <w:rsid w:val="239472CB"/>
    <w:rsid w:val="239F2210"/>
    <w:rsid w:val="23B05D7D"/>
    <w:rsid w:val="23B55484"/>
    <w:rsid w:val="23D37D19"/>
    <w:rsid w:val="23E363D9"/>
    <w:rsid w:val="23FA20E3"/>
    <w:rsid w:val="24003A9F"/>
    <w:rsid w:val="24042E63"/>
    <w:rsid w:val="240739F0"/>
    <w:rsid w:val="24192EB4"/>
    <w:rsid w:val="24236133"/>
    <w:rsid w:val="24240BD5"/>
    <w:rsid w:val="24455956"/>
    <w:rsid w:val="245060A9"/>
    <w:rsid w:val="24523BCF"/>
    <w:rsid w:val="246D7905"/>
    <w:rsid w:val="247E49C4"/>
    <w:rsid w:val="24861ACA"/>
    <w:rsid w:val="24975779"/>
    <w:rsid w:val="24AA6663"/>
    <w:rsid w:val="24B46C0B"/>
    <w:rsid w:val="24B8096D"/>
    <w:rsid w:val="24BB78EF"/>
    <w:rsid w:val="24BB79C6"/>
    <w:rsid w:val="24CE556A"/>
    <w:rsid w:val="24D33F00"/>
    <w:rsid w:val="24E46D01"/>
    <w:rsid w:val="2504574E"/>
    <w:rsid w:val="2537243A"/>
    <w:rsid w:val="253C6572"/>
    <w:rsid w:val="254944BC"/>
    <w:rsid w:val="25501E1D"/>
    <w:rsid w:val="255B2F57"/>
    <w:rsid w:val="25626093"/>
    <w:rsid w:val="257F0229"/>
    <w:rsid w:val="25816EC6"/>
    <w:rsid w:val="25885656"/>
    <w:rsid w:val="25AB17E9"/>
    <w:rsid w:val="25B44393"/>
    <w:rsid w:val="25B54314"/>
    <w:rsid w:val="25B5762F"/>
    <w:rsid w:val="25BB23BE"/>
    <w:rsid w:val="25BF34E6"/>
    <w:rsid w:val="25CC175F"/>
    <w:rsid w:val="25DB034F"/>
    <w:rsid w:val="26080270"/>
    <w:rsid w:val="2620783C"/>
    <w:rsid w:val="26217CFD"/>
    <w:rsid w:val="262A14AD"/>
    <w:rsid w:val="262F2550"/>
    <w:rsid w:val="2665625C"/>
    <w:rsid w:val="266F0A68"/>
    <w:rsid w:val="267737B6"/>
    <w:rsid w:val="2685462A"/>
    <w:rsid w:val="26871FB3"/>
    <w:rsid w:val="268E7F56"/>
    <w:rsid w:val="26992ED5"/>
    <w:rsid w:val="269E125A"/>
    <w:rsid w:val="26A61FB0"/>
    <w:rsid w:val="26A63648"/>
    <w:rsid w:val="26BB5A5B"/>
    <w:rsid w:val="26C40A2A"/>
    <w:rsid w:val="26C8461C"/>
    <w:rsid w:val="26D22DA5"/>
    <w:rsid w:val="26DE62C7"/>
    <w:rsid w:val="26F251F5"/>
    <w:rsid w:val="26F45411"/>
    <w:rsid w:val="2701263D"/>
    <w:rsid w:val="27035654"/>
    <w:rsid w:val="27117923"/>
    <w:rsid w:val="273B4D9C"/>
    <w:rsid w:val="27415548"/>
    <w:rsid w:val="2746575D"/>
    <w:rsid w:val="276500BD"/>
    <w:rsid w:val="2774773A"/>
    <w:rsid w:val="27871DE1"/>
    <w:rsid w:val="279938C3"/>
    <w:rsid w:val="27A44741"/>
    <w:rsid w:val="27AE3812"/>
    <w:rsid w:val="27B57F5F"/>
    <w:rsid w:val="27C22E19"/>
    <w:rsid w:val="27CF1B87"/>
    <w:rsid w:val="27E86D24"/>
    <w:rsid w:val="27EC29F6"/>
    <w:rsid w:val="27F136FF"/>
    <w:rsid w:val="27FC632B"/>
    <w:rsid w:val="280C22E7"/>
    <w:rsid w:val="28137B19"/>
    <w:rsid w:val="2834568E"/>
    <w:rsid w:val="285A2A84"/>
    <w:rsid w:val="286D0FD7"/>
    <w:rsid w:val="28757E8C"/>
    <w:rsid w:val="288F719F"/>
    <w:rsid w:val="28CB2C96"/>
    <w:rsid w:val="28D9666D"/>
    <w:rsid w:val="28E374EB"/>
    <w:rsid w:val="28EF40E2"/>
    <w:rsid w:val="292C2C40"/>
    <w:rsid w:val="296C3B71"/>
    <w:rsid w:val="29747C45"/>
    <w:rsid w:val="297C49B6"/>
    <w:rsid w:val="297E7B4B"/>
    <w:rsid w:val="29824F56"/>
    <w:rsid w:val="2987256D"/>
    <w:rsid w:val="299A50DE"/>
    <w:rsid w:val="29B7617D"/>
    <w:rsid w:val="29BF5FEF"/>
    <w:rsid w:val="29C11D98"/>
    <w:rsid w:val="29C75016"/>
    <w:rsid w:val="29E17ECF"/>
    <w:rsid w:val="29E40DF7"/>
    <w:rsid w:val="29F51EA6"/>
    <w:rsid w:val="2A04170A"/>
    <w:rsid w:val="2A2352F0"/>
    <w:rsid w:val="2A27055D"/>
    <w:rsid w:val="2A333BCC"/>
    <w:rsid w:val="2A3E31A2"/>
    <w:rsid w:val="2A5341FD"/>
    <w:rsid w:val="2A591EDA"/>
    <w:rsid w:val="2A742297"/>
    <w:rsid w:val="2A7C3754"/>
    <w:rsid w:val="2A82246E"/>
    <w:rsid w:val="2A905451"/>
    <w:rsid w:val="2A933466"/>
    <w:rsid w:val="2AAD1B04"/>
    <w:rsid w:val="2AB46DB1"/>
    <w:rsid w:val="2ACF163C"/>
    <w:rsid w:val="2ADE61BC"/>
    <w:rsid w:val="2AEB08D9"/>
    <w:rsid w:val="2B004385"/>
    <w:rsid w:val="2B230073"/>
    <w:rsid w:val="2B2779F1"/>
    <w:rsid w:val="2B487ADA"/>
    <w:rsid w:val="2B515F22"/>
    <w:rsid w:val="2B7D3C27"/>
    <w:rsid w:val="2B7D7783"/>
    <w:rsid w:val="2BAA42F0"/>
    <w:rsid w:val="2BB534A9"/>
    <w:rsid w:val="2BCA2039"/>
    <w:rsid w:val="2BD61589"/>
    <w:rsid w:val="2BD80E27"/>
    <w:rsid w:val="2BEC312A"/>
    <w:rsid w:val="2C0F4CE4"/>
    <w:rsid w:val="2C4B3457"/>
    <w:rsid w:val="2C4F1579"/>
    <w:rsid w:val="2C5F50DB"/>
    <w:rsid w:val="2C662194"/>
    <w:rsid w:val="2C6C77F8"/>
    <w:rsid w:val="2C723060"/>
    <w:rsid w:val="2C751BC1"/>
    <w:rsid w:val="2C8763E0"/>
    <w:rsid w:val="2C952C1A"/>
    <w:rsid w:val="2CA376BD"/>
    <w:rsid w:val="2CB4367B"/>
    <w:rsid w:val="2CC61E91"/>
    <w:rsid w:val="2CD06C2C"/>
    <w:rsid w:val="2CD30A30"/>
    <w:rsid w:val="2CE11826"/>
    <w:rsid w:val="2D184FE7"/>
    <w:rsid w:val="2D1A1277"/>
    <w:rsid w:val="2D1D2700"/>
    <w:rsid w:val="2D2060D7"/>
    <w:rsid w:val="2D216834"/>
    <w:rsid w:val="2D317236"/>
    <w:rsid w:val="2D3F2FE4"/>
    <w:rsid w:val="2D4C1B03"/>
    <w:rsid w:val="2D6D7CCB"/>
    <w:rsid w:val="2D7C7E55"/>
    <w:rsid w:val="2DB9257F"/>
    <w:rsid w:val="2DC0604D"/>
    <w:rsid w:val="2DCC054E"/>
    <w:rsid w:val="2DED6663"/>
    <w:rsid w:val="2DF02FCC"/>
    <w:rsid w:val="2E037793"/>
    <w:rsid w:val="2E0F6210"/>
    <w:rsid w:val="2E2F2A97"/>
    <w:rsid w:val="2E323ED7"/>
    <w:rsid w:val="2E3A5F11"/>
    <w:rsid w:val="2E465D9F"/>
    <w:rsid w:val="2E4C78E1"/>
    <w:rsid w:val="2E54321B"/>
    <w:rsid w:val="2E652751"/>
    <w:rsid w:val="2E6C6F25"/>
    <w:rsid w:val="2E7604ED"/>
    <w:rsid w:val="2EB060C2"/>
    <w:rsid w:val="2EB57234"/>
    <w:rsid w:val="2ED260D7"/>
    <w:rsid w:val="2ED51684"/>
    <w:rsid w:val="2EF6350D"/>
    <w:rsid w:val="2EF7784D"/>
    <w:rsid w:val="2EFC4E63"/>
    <w:rsid w:val="2F0B32F8"/>
    <w:rsid w:val="2F2A1380"/>
    <w:rsid w:val="2F3C1703"/>
    <w:rsid w:val="2F3E7229"/>
    <w:rsid w:val="2F411630"/>
    <w:rsid w:val="2F4C4FB3"/>
    <w:rsid w:val="2F6234D3"/>
    <w:rsid w:val="2FA43B6C"/>
    <w:rsid w:val="2FB10AE4"/>
    <w:rsid w:val="2FF10740"/>
    <w:rsid w:val="2FF250BD"/>
    <w:rsid w:val="2FF7281C"/>
    <w:rsid w:val="301663F8"/>
    <w:rsid w:val="30194337"/>
    <w:rsid w:val="30224D9D"/>
    <w:rsid w:val="302E4575"/>
    <w:rsid w:val="30422D49"/>
    <w:rsid w:val="305C5AE9"/>
    <w:rsid w:val="30703D5A"/>
    <w:rsid w:val="308A5AC5"/>
    <w:rsid w:val="30A14036"/>
    <w:rsid w:val="30A93220"/>
    <w:rsid w:val="30AF321B"/>
    <w:rsid w:val="30B61EC2"/>
    <w:rsid w:val="30BD7146"/>
    <w:rsid w:val="30ED53AB"/>
    <w:rsid w:val="30EF16CF"/>
    <w:rsid w:val="30F46D3C"/>
    <w:rsid w:val="30F651CE"/>
    <w:rsid w:val="30F97AC9"/>
    <w:rsid w:val="30FC114A"/>
    <w:rsid w:val="310D15A9"/>
    <w:rsid w:val="310D3357"/>
    <w:rsid w:val="31120AB3"/>
    <w:rsid w:val="31443027"/>
    <w:rsid w:val="3146400C"/>
    <w:rsid w:val="31492D2F"/>
    <w:rsid w:val="3160195C"/>
    <w:rsid w:val="31610BE1"/>
    <w:rsid w:val="31807517"/>
    <w:rsid w:val="319C1DBD"/>
    <w:rsid w:val="319D62DB"/>
    <w:rsid w:val="31B03368"/>
    <w:rsid w:val="31C7117C"/>
    <w:rsid w:val="31DD55C2"/>
    <w:rsid w:val="320350AC"/>
    <w:rsid w:val="32062F34"/>
    <w:rsid w:val="3207424B"/>
    <w:rsid w:val="32144BB9"/>
    <w:rsid w:val="32230959"/>
    <w:rsid w:val="324A4D7A"/>
    <w:rsid w:val="325E3B0E"/>
    <w:rsid w:val="327C5BB1"/>
    <w:rsid w:val="32DD31FD"/>
    <w:rsid w:val="32DE0751"/>
    <w:rsid w:val="32EB1476"/>
    <w:rsid w:val="32F347CF"/>
    <w:rsid w:val="32FD564D"/>
    <w:rsid w:val="33150CDD"/>
    <w:rsid w:val="33186085"/>
    <w:rsid w:val="33302828"/>
    <w:rsid w:val="33446DD8"/>
    <w:rsid w:val="334B3268"/>
    <w:rsid w:val="335A5FF4"/>
    <w:rsid w:val="3389565A"/>
    <w:rsid w:val="33AA1331"/>
    <w:rsid w:val="33AF4B9A"/>
    <w:rsid w:val="33B11759"/>
    <w:rsid w:val="33B2468A"/>
    <w:rsid w:val="33C87A09"/>
    <w:rsid w:val="33DA3911"/>
    <w:rsid w:val="33ED4379"/>
    <w:rsid w:val="33F64577"/>
    <w:rsid w:val="3402116D"/>
    <w:rsid w:val="34036C94"/>
    <w:rsid w:val="340547BA"/>
    <w:rsid w:val="34064F33"/>
    <w:rsid w:val="341113B0"/>
    <w:rsid w:val="34175B02"/>
    <w:rsid w:val="341B5D8B"/>
    <w:rsid w:val="342E03A4"/>
    <w:rsid w:val="34321710"/>
    <w:rsid w:val="343A2F38"/>
    <w:rsid w:val="34403934"/>
    <w:rsid w:val="34441786"/>
    <w:rsid w:val="345D427F"/>
    <w:rsid w:val="34607C42"/>
    <w:rsid w:val="3474193F"/>
    <w:rsid w:val="348222AE"/>
    <w:rsid w:val="349E076A"/>
    <w:rsid w:val="34C12DD7"/>
    <w:rsid w:val="34C957E7"/>
    <w:rsid w:val="34CD0FC1"/>
    <w:rsid w:val="34D65D7C"/>
    <w:rsid w:val="34D6777F"/>
    <w:rsid w:val="34EB38BC"/>
    <w:rsid w:val="34EC69C4"/>
    <w:rsid w:val="34EC7728"/>
    <w:rsid w:val="34F7286D"/>
    <w:rsid w:val="34FC3910"/>
    <w:rsid w:val="350519CA"/>
    <w:rsid w:val="350741B2"/>
    <w:rsid w:val="350C3926"/>
    <w:rsid w:val="35100E0F"/>
    <w:rsid w:val="351D5B33"/>
    <w:rsid w:val="352D3F1F"/>
    <w:rsid w:val="356D0868"/>
    <w:rsid w:val="35AB11B8"/>
    <w:rsid w:val="35DB4098"/>
    <w:rsid w:val="35E155DC"/>
    <w:rsid w:val="35F76E81"/>
    <w:rsid w:val="361968C7"/>
    <w:rsid w:val="362435BD"/>
    <w:rsid w:val="36401AD9"/>
    <w:rsid w:val="368F480F"/>
    <w:rsid w:val="36B81FB7"/>
    <w:rsid w:val="36BE6EA2"/>
    <w:rsid w:val="36C71DBC"/>
    <w:rsid w:val="36D668E1"/>
    <w:rsid w:val="36DD1FAD"/>
    <w:rsid w:val="36FD3E6E"/>
    <w:rsid w:val="371371EE"/>
    <w:rsid w:val="372436ED"/>
    <w:rsid w:val="372A5D71"/>
    <w:rsid w:val="373E114C"/>
    <w:rsid w:val="373E7855"/>
    <w:rsid w:val="375B5CE4"/>
    <w:rsid w:val="376F1E40"/>
    <w:rsid w:val="378620B5"/>
    <w:rsid w:val="37866434"/>
    <w:rsid w:val="379C36D7"/>
    <w:rsid w:val="37A31AD4"/>
    <w:rsid w:val="37BD35C0"/>
    <w:rsid w:val="37BF7375"/>
    <w:rsid w:val="37CE31D5"/>
    <w:rsid w:val="37CE75B8"/>
    <w:rsid w:val="37DA5DD1"/>
    <w:rsid w:val="38003C16"/>
    <w:rsid w:val="38051BB9"/>
    <w:rsid w:val="3809239F"/>
    <w:rsid w:val="380F315B"/>
    <w:rsid w:val="381256F7"/>
    <w:rsid w:val="382A2A41"/>
    <w:rsid w:val="383733B0"/>
    <w:rsid w:val="383C7AE8"/>
    <w:rsid w:val="38404012"/>
    <w:rsid w:val="38563836"/>
    <w:rsid w:val="38606463"/>
    <w:rsid w:val="38630FFD"/>
    <w:rsid w:val="3880466C"/>
    <w:rsid w:val="38A04AB1"/>
    <w:rsid w:val="38A5656B"/>
    <w:rsid w:val="38AA1DD4"/>
    <w:rsid w:val="38AF5639"/>
    <w:rsid w:val="38AF73EA"/>
    <w:rsid w:val="38E47094"/>
    <w:rsid w:val="38E56968"/>
    <w:rsid w:val="38F44DFD"/>
    <w:rsid w:val="38FA3C4A"/>
    <w:rsid w:val="38FB120C"/>
    <w:rsid w:val="38FC4CA6"/>
    <w:rsid w:val="3905700A"/>
    <w:rsid w:val="39091752"/>
    <w:rsid w:val="39115ED7"/>
    <w:rsid w:val="3916340D"/>
    <w:rsid w:val="391F74CE"/>
    <w:rsid w:val="39225E0E"/>
    <w:rsid w:val="39346689"/>
    <w:rsid w:val="394C4C39"/>
    <w:rsid w:val="394E275F"/>
    <w:rsid w:val="39551D3F"/>
    <w:rsid w:val="39B20F40"/>
    <w:rsid w:val="39B60304"/>
    <w:rsid w:val="39BA1E92"/>
    <w:rsid w:val="39DF5AAD"/>
    <w:rsid w:val="39E430C3"/>
    <w:rsid w:val="39F90AA6"/>
    <w:rsid w:val="39FD4CD3"/>
    <w:rsid w:val="3A0E0140"/>
    <w:rsid w:val="3A1E65D5"/>
    <w:rsid w:val="3A3E27D3"/>
    <w:rsid w:val="3A4D632B"/>
    <w:rsid w:val="3A5E69D2"/>
    <w:rsid w:val="3A797CAF"/>
    <w:rsid w:val="3A7E4007"/>
    <w:rsid w:val="3A83468A"/>
    <w:rsid w:val="3A887EF3"/>
    <w:rsid w:val="3A9878C6"/>
    <w:rsid w:val="3A993EAE"/>
    <w:rsid w:val="3AB6680E"/>
    <w:rsid w:val="3AC239BA"/>
    <w:rsid w:val="3AD62A0C"/>
    <w:rsid w:val="3AD80DD7"/>
    <w:rsid w:val="3AF41F80"/>
    <w:rsid w:val="3AFD5973"/>
    <w:rsid w:val="3B1A3241"/>
    <w:rsid w:val="3B510FCD"/>
    <w:rsid w:val="3B514788"/>
    <w:rsid w:val="3B540E22"/>
    <w:rsid w:val="3B584085"/>
    <w:rsid w:val="3B691AD2"/>
    <w:rsid w:val="3B697D24"/>
    <w:rsid w:val="3B7172BA"/>
    <w:rsid w:val="3B8561E0"/>
    <w:rsid w:val="3B9D5C20"/>
    <w:rsid w:val="3B9F54F4"/>
    <w:rsid w:val="3BAC7C11"/>
    <w:rsid w:val="3BAE137F"/>
    <w:rsid w:val="3BB47F75"/>
    <w:rsid w:val="3BC1546A"/>
    <w:rsid w:val="3BCB4B0B"/>
    <w:rsid w:val="3BD3519D"/>
    <w:rsid w:val="3BDD14DC"/>
    <w:rsid w:val="3BFC59E1"/>
    <w:rsid w:val="3C1732DC"/>
    <w:rsid w:val="3C380E61"/>
    <w:rsid w:val="3C8010E6"/>
    <w:rsid w:val="3C8666B4"/>
    <w:rsid w:val="3C88242C"/>
    <w:rsid w:val="3C8A1D00"/>
    <w:rsid w:val="3C9708C1"/>
    <w:rsid w:val="3CA52A57"/>
    <w:rsid w:val="3CB11983"/>
    <w:rsid w:val="3CBC5A09"/>
    <w:rsid w:val="3CC54C46"/>
    <w:rsid w:val="3CD85BFE"/>
    <w:rsid w:val="3CDC2552"/>
    <w:rsid w:val="3CDF409E"/>
    <w:rsid w:val="3CE82ECA"/>
    <w:rsid w:val="3CFD3FEE"/>
    <w:rsid w:val="3D08570F"/>
    <w:rsid w:val="3D1951DA"/>
    <w:rsid w:val="3D21760D"/>
    <w:rsid w:val="3D2833D7"/>
    <w:rsid w:val="3D33058B"/>
    <w:rsid w:val="3D3B7A8D"/>
    <w:rsid w:val="3D416ABB"/>
    <w:rsid w:val="3D533C89"/>
    <w:rsid w:val="3D554975"/>
    <w:rsid w:val="3D580050"/>
    <w:rsid w:val="3D686619"/>
    <w:rsid w:val="3D7037AF"/>
    <w:rsid w:val="3D734E8A"/>
    <w:rsid w:val="3D874491"/>
    <w:rsid w:val="3D9C076E"/>
    <w:rsid w:val="3DA521AD"/>
    <w:rsid w:val="3DA96F98"/>
    <w:rsid w:val="3DB077F9"/>
    <w:rsid w:val="3DBD4C2C"/>
    <w:rsid w:val="3DCB7644"/>
    <w:rsid w:val="3DD7747B"/>
    <w:rsid w:val="3DD92BE5"/>
    <w:rsid w:val="3DF05F2B"/>
    <w:rsid w:val="3DF15DAF"/>
    <w:rsid w:val="3E2525EF"/>
    <w:rsid w:val="3E266566"/>
    <w:rsid w:val="3E3A1504"/>
    <w:rsid w:val="3E57281C"/>
    <w:rsid w:val="3E5F71BC"/>
    <w:rsid w:val="3E6725C0"/>
    <w:rsid w:val="3E704F26"/>
    <w:rsid w:val="3E7E0ADB"/>
    <w:rsid w:val="3E81549D"/>
    <w:rsid w:val="3E8E34E6"/>
    <w:rsid w:val="3E9C4987"/>
    <w:rsid w:val="3E9C5D1B"/>
    <w:rsid w:val="3EA90EF9"/>
    <w:rsid w:val="3EE020AB"/>
    <w:rsid w:val="3EE37DED"/>
    <w:rsid w:val="3EED47C8"/>
    <w:rsid w:val="3F087854"/>
    <w:rsid w:val="3F217868"/>
    <w:rsid w:val="3F2830F9"/>
    <w:rsid w:val="3F4C5993"/>
    <w:rsid w:val="3F5465F5"/>
    <w:rsid w:val="3F902B34"/>
    <w:rsid w:val="3FA330D9"/>
    <w:rsid w:val="3FCC262F"/>
    <w:rsid w:val="3FD00372"/>
    <w:rsid w:val="3FD15E98"/>
    <w:rsid w:val="3FD7404B"/>
    <w:rsid w:val="3FDF6807"/>
    <w:rsid w:val="3FFB4CC3"/>
    <w:rsid w:val="40005DA7"/>
    <w:rsid w:val="400242A3"/>
    <w:rsid w:val="40083708"/>
    <w:rsid w:val="400B1FD2"/>
    <w:rsid w:val="404218B6"/>
    <w:rsid w:val="40721429"/>
    <w:rsid w:val="407922C3"/>
    <w:rsid w:val="407A6F19"/>
    <w:rsid w:val="4084115C"/>
    <w:rsid w:val="409C1C03"/>
    <w:rsid w:val="40CC4BED"/>
    <w:rsid w:val="410018BF"/>
    <w:rsid w:val="410127AD"/>
    <w:rsid w:val="410138AB"/>
    <w:rsid w:val="41127C6E"/>
    <w:rsid w:val="41183C76"/>
    <w:rsid w:val="411B561D"/>
    <w:rsid w:val="411F128A"/>
    <w:rsid w:val="414621DD"/>
    <w:rsid w:val="41486B30"/>
    <w:rsid w:val="4153125A"/>
    <w:rsid w:val="41636120"/>
    <w:rsid w:val="416B244F"/>
    <w:rsid w:val="41833910"/>
    <w:rsid w:val="41A03D74"/>
    <w:rsid w:val="41C31810"/>
    <w:rsid w:val="41C90376"/>
    <w:rsid w:val="41E20CD1"/>
    <w:rsid w:val="41F52311"/>
    <w:rsid w:val="420368B1"/>
    <w:rsid w:val="42091919"/>
    <w:rsid w:val="42114C71"/>
    <w:rsid w:val="421B164C"/>
    <w:rsid w:val="42294FA3"/>
    <w:rsid w:val="4267663F"/>
    <w:rsid w:val="426850B7"/>
    <w:rsid w:val="426A58A5"/>
    <w:rsid w:val="427239F0"/>
    <w:rsid w:val="42733236"/>
    <w:rsid w:val="428B67D2"/>
    <w:rsid w:val="429A1CBC"/>
    <w:rsid w:val="42A87384"/>
    <w:rsid w:val="42A96C58"/>
    <w:rsid w:val="42B078BE"/>
    <w:rsid w:val="42B20202"/>
    <w:rsid w:val="42B46FAA"/>
    <w:rsid w:val="42E63EE3"/>
    <w:rsid w:val="42F314F0"/>
    <w:rsid w:val="430A1C61"/>
    <w:rsid w:val="430B2306"/>
    <w:rsid w:val="43184E8B"/>
    <w:rsid w:val="431A6AF7"/>
    <w:rsid w:val="431D7E8C"/>
    <w:rsid w:val="43244531"/>
    <w:rsid w:val="432A7D99"/>
    <w:rsid w:val="43385AE4"/>
    <w:rsid w:val="433D5A59"/>
    <w:rsid w:val="43454BD3"/>
    <w:rsid w:val="43482915"/>
    <w:rsid w:val="434B5F61"/>
    <w:rsid w:val="43655275"/>
    <w:rsid w:val="43884ABF"/>
    <w:rsid w:val="439129D0"/>
    <w:rsid w:val="43A20D87"/>
    <w:rsid w:val="43D771D5"/>
    <w:rsid w:val="43D9531B"/>
    <w:rsid w:val="43E0464A"/>
    <w:rsid w:val="43E3454B"/>
    <w:rsid w:val="43EC14F2"/>
    <w:rsid w:val="43FB0C70"/>
    <w:rsid w:val="4427077C"/>
    <w:rsid w:val="443000E0"/>
    <w:rsid w:val="444441E0"/>
    <w:rsid w:val="44455E3F"/>
    <w:rsid w:val="445330F1"/>
    <w:rsid w:val="447E3B36"/>
    <w:rsid w:val="44854F5B"/>
    <w:rsid w:val="448C6831"/>
    <w:rsid w:val="44902920"/>
    <w:rsid w:val="44A451EB"/>
    <w:rsid w:val="44A96F3B"/>
    <w:rsid w:val="44AD0C81"/>
    <w:rsid w:val="44BA0A28"/>
    <w:rsid w:val="44CD71BF"/>
    <w:rsid w:val="44D0671E"/>
    <w:rsid w:val="44DB7274"/>
    <w:rsid w:val="44E82AB0"/>
    <w:rsid w:val="45101210"/>
    <w:rsid w:val="45260A34"/>
    <w:rsid w:val="45533857"/>
    <w:rsid w:val="4554734F"/>
    <w:rsid w:val="45570BED"/>
    <w:rsid w:val="455C6B0D"/>
    <w:rsid w:val="45616DE1"/>
    <w:rsid w:val="45637592"/>
    <w:rsid w:val="456B2FD2"/>
    <w:rsid w:val="45734934"/>
    <w:rsid w:val="45A5584E"/>
    <w:rsid w:val="45AF1DE9"/>
    <w:rsid w:val="45D17DB5"/>
    <w:rsid w:val="45DC10F2"/>
    <w:rsid w:val="45F319CC"/>
    <w:rsid w:val="461865CE"/>
    <w:rsid w:val="46401A55"/>
    <w:rsid w:val="466760E2"/>
    <w:rsid w:val="469A30B9"/>
    <w:rsid w:val="469A6FE4"/>
    <w:rsid w:val="46B06807"/>
    <w:rsid w:val="46B338EA"/>
    <w:rsid w:val="46CB1893"/>
    <w:rsid w:val="46D52711"/>
    <w:rsid w:val="46DE4AED"/>
    <w:rsid w:val="46DE5559"/>
    <w:rsid w:val="46DF52F1"/>
    <w:rsid w:val="46EE732F"/>
    <w:rsid w:val="46FD57C4"/>
    <w:rsid w:val="470E79D1"/>
    <w:rsid w:val="471F1BDF"/>
    <w:rsid w:val="472C2CED"/>
    <w:rsid w:val="47486992"/>
    <w:rsid w:val="47534834"/>
    <w:rsid w:val="4756752B"/>
    <w:rsid w:val="47736C82"/>
    <w:rsid w:val="477F609F"/>
    <w:rsid w:val="478B4B7E"/>
    <w:rsid w:val="47947ED7"/>
    <w:rsid w:val="479F18DF"/>
    <w:rsid w:val="47A54C80"/>
    <w:rsid w:val="47B60A88"/>
    <w:rsid w:val="47C702AC"/>
    <w:rsid w:val="47DB5B06"/>
    <w:rsid w:val="47E524E0"/>
    <w:rsid w:val="47E92494"/>
    <w:rsid w:val="47FE2E05"/>
    <w:rsid w:val="482455D9"/>
    <w:rsid w:val="482503D2"/>
    <w:rsid w:val="48425B85"/>
    <w:rsid w:val="485B5990"/>
    <w:rsid w:val="486F59DB"/>
    <w:rsid w:val="48825F81"/>
    <w:rsid w:val="488F069E"/>
    <w:rsid w:val="489A151D"/>
    <w:rsid w:val="48AA54D8"/>
    <w:rsid w:val="48B12D0A"/>
    <w:rsid w:val="48B219EE"/>
    <w:rsid w:val="48C93BB0"/>
    <w:rsid w:val="48D04F3E"/>
    <w:rsid w:val="48E945FC"/>
    <w:rsid w:val="49025314"/>
    <w:rsid w:val="49044BE8"/>
    <w:rsid w:val="490A7F30"/>
    <w:rsid w:val="491F6718"/>
    <w:rsid w:val="492A064C"/>
    <w:rsid w:val="492D5297"/>
    <w:rsid w:val="4943606A"/>
    <w:rsid w:val="494721DF"/>
    <w:rsid w:val="49522B6D"/>
    <w:rsid w:val="49556617"/>
    <w:rsid w:val="49633BCB"/>
    <w:rsid w:val="496D18EE"/>
    <w:rsid w:val="498521CD"/>
    <w:rsid w:val="49867CF3"/>
    <w:rsid w:val="498E4CFA"/>
    <w:rsid w:val="49C6339F"/>
    <w:rsid w:val="49D24CE6"/>
    <w:rsid w:val="49D64DBC"/>
    <w:rsid w:val="4A0A6E24"/>
    <w:rsid w:val="4A0D3F70"/>
    <w:rsid w:val="4A0F2D0C"/>
    <w:rsid w:val="4A181217"/>
    <w:rsid w:val="4A38340B"/>
    <w:rsid w:val="4A4213E1"/>
    <w:rsid w:val="4A4F27DB"/>
    <w:rsid w:val="4A730277"/>
    <w:rsid w:val="4AA360E2"/>
    <w:rsid w:val="4AA7392B"/>
    <w:rsid w:val="4ABD7744"/>
    <w:rsid w:val="4ACC5921"/>
    <w:rsid w:val="4AD045D1"/>
    <w:rsid w:val="4AE20F59"/>
    <w:rsid w:val="4B1D4687"/>
    <w:rsid w:val="4B230CF7"/>
    <w:rsid w:val="4B315A3D"/>
    <w:rsid w:val="4B346093"/>
    <w:rsid w:val="4B3514BD"/>
    <w:rsid w:val="4B3F45FD"/>
    <w:rsid w:val="4B432D0C"/>
    <w:rsid w:val="4B451A02"/>
    <w:rsid w:val="4B4734B2"/>
    <w:rsid w:val="4B4D6496"/>
    <w:rsid w:val="4B827CD6"/>
    <w:rsid w:val="4B8D07B6"/>
    <w:rsid w:val="4B8F1977"/>
    <w:rsid w:val="4B910626"/>
    <w:rsid w:val="4B9F6E4A"/>
    <w:rsid w:val="4BA44460"/>
    <w:rsid w:val="4BA95F1B"/>
    <w:rsid w:val="4BB5041C"/>
    <w:rsid w:val="4BB87F0C"/>
    <w:rsid w:val="4BBA1ED6"/>
    <w:rsid w:val="4BC622ED"/>
    <w:rsid w:val="4BD05255"/>
    <w:rsid w:val="4BD635D3"/>
    <w:rsid w:val="4BE551A5"/>
    <w:rsid w:val="4C082C41"/>
    <w:rsid w:val="4C124FD7"/>
    <w:rsid w:val="4C341BB9"/>
    <w:rsid w:val="4C392DFB"/>
    <w:rsid w:val="4C3C65A9"/>
    <w:rsid w:val="4C523EA5"/>
    <w:rsid w:val="4C5D11DF"/>
    <w:rsid w:val="4C6A56AA"/>
    <w:rsid w:val="4C6C6FA4"/>
    <w:rsid w:val="4C786019"/>
    <w:rsid w:val="4C983FC5"/>
    <w:rsid w:val="4CE94821"/>
    <w:rsid w:val="4CEF16C3"/>
    <w:rsid w:val="4D115B26"/>
    <w:rsid w:val="4D267823"/>
    <w:rsid w:val="4D30343A"/>
    <w:rsid w:val="4D3E12ED"/>
    <w:rsid w:val="4D5A571F"/>
    <w:rsid w:val="4D7658BA"/>
    <w:rsid w:val="4D8B3B2A"/>
    <w:rsid w:val="4D8E53C8"/>
    <w:rsid w:val="4D930C30"/>
    <w:rsid w:val="4DB17115"/>
    <w:rsid w:val="4DC4703C"/>
    <w:rsid w:val="4DC66910"/>
    <w:rsid w:val="4DD3102D"/>
    <w:rsid w:val="4DE66FB2"/>
    <w:rsid w:val="4DE84C78"/>
    <w:rsid w:val="4DF7568B"/>
    <w:rsid w:val="4DFB2FD4"/>
    <w:rsid w:val="4DFC4A28"/>
    <w:rsid w:val="4E186378"/>
    <w:rsid w:val="4E20297D"/>
    <w:rsid w:val="4E3D6085"/>
    <w:rsid w:val="4E3D7B71"/>
    <w:rsid w:val="4E3F04B7"/>
    <w:rsid w:val="4E493254"/>
    <w:rsid w:val="4E6B74B7"/>
    <w:rsid w:val="4E6E334F"/>
    <w:rsid w:val="4E7A4478"/>
    <w:rsid w:val="4E8155CA"/>
    <w:rsid w:val="4E946A0E"/>
    <w:rsid w:val="4EAE618F"/>
    <w:rsid w:val="4EB250E6"/>
    <w:rsid w:val="4EC339D7"/>
    <w:rsid w:val="4ECB7815"/>
    <w:rsid w:val="4ED050D4"/>
    <w:rsid w:val="4EFA0F67"/>
    <w:rsid w:val="4F005E52"/>
    <w:rsid w:val="4F05790C"/>
    <w:rsid w:val="4F1A1ED7"/>
    <w:rsid w:val="4F26120E"/>
    <w:rsid w:val="4F284546"/>
    <w:rsid w:val="4F395F77"/>
    <w:rsid w:val="4F5D294A"/>
    <w:rsid w:val="4F69508C"/>
    <w:rsid w:val="4F732BDE"/>
    <w:rsid w:val="4F823786"/>
    <w:rsid w:val="4F8E5B53"/>
    <w:rsid w:val="4F9A44F8"/>
    <w:rsid w:val="4FA167AA"/>
    <w:rsid w:val="4FB42A77"/>
    <w:rsid w:val="4FB56C3C"/>
    <w:rsid w:val="4FBA06F6"/>
    <w:rsid w:val="4FF279EA"/>
    <w:rsid w:val="4FF4387B"/>
    <w:rsid w:val="4FF43C08"/>
    <w:rsid w:val="50047BC4"/>
    <w:rsid w:val="500656EA"/>
    <w:rsid w:val="5007408D"/>
    <w:rsid w:val="50165372"/>
    <w:rsid w:val="50166926"/>
    <w:rsid w:val="501F67AB"/>
    <w:rsid w:val="502D2C76"/>
    <w:rsid w:val="5050419C"/>
    <w:rsid w:val="5055041F"/>
    <w:rsid w:val="507C1E4A"/>
    <w:rsid w:val="50864451"/>
    <w:rsid w:val="50A0169A"/>
    <w:rsid w:val="50A6183A"/>
    <w:rsid w:val="50BA2839"/>
    <w:rsid w:val="50BB0282"/>
    <w:rsid w:val="50C01D3C"/>
    <w:rsid w:val="50CC789F"/>
    <w:rsid w:val="50D17AA6"/>
    <w:rsid w:val="50E0418D"/>
    <w:rsid w:val="50E21CB3"/>
    <w:rsid w:val="50F43B52"/>
    <w:rsid w:val="50FE4613"/>
    <w:rsid w:val="51182E67"/>
    <w:rsid w:val="511E619A"/>
    <w:rsid w:val="514F1402"/>
    <w:rsid w:val="5163445F"/>
    <w:rsid w:val="516F3499"/>
    <w:rsid w:val="51BA49DE"/>
    <w:rsid w:val="51BD44CE"/>
    <w:rsid w:val="52257224"/>
    <w:rsid w:val="523477F6"/>
    <w:rsid w:val="52374280"/>
    <w:rsid w:val="52522E68"/>
    <w:rsid w:val="525334E2"/>
    <w:rsid w:val="525B1BE3"/>
    <w:rsid w:val="525E2983"/>
    <w:rsid w:val="526B217C"/>
    <w:rsid w:val="52946FDD"/>
    <w:rsid w:val="52A631B4"/>
    <w:rsid w:val="52A87BFA"/>
    <w:rsid w:val="52AE2142"/>
    <w:rsid w:val="52B61649"/>
    <w:rsid w:val="52B71643"/>
    <w:rsid w:val="52B813D3"/>
    <w:rsid w:val="52C95DFA"/>
    <w:rsid w:val="52CA20B7"/>
    <w:rsid w:val="533267F6"/>
    <w:rsid w:val="53504ADA"/>
    <w:rsid w:val="535A6478"/>
    <w:rsid w:val="53B460FE"/>
    <w:rsid w:val="53DE750B"/>
    <w:rsid w:val="53DF552A"/>
    <w:rsid w:val="53E144A4"/>
    <w:rsid w:val="53EF4C37"/>
    <w:rsid w:val="53F30897"/>
    <w:rsid w:val="53FA5565"/>
    <w:rsid w:val="540168F4"/>
    <w:rsid w:val="54183C3E"/>
    <w:rsid w:val="541D3F94"/>
    <w:rsid w:val="541D5DF2"/>
    <w:rsid w:val="54510E86"/>
    <w:rsid w:val="54532EC8"/>
    <w:rsid w:val="545E2EF4"/>
    <w:rsid w:val="54661702"/>
    <w:rsid w:val="54837309"/>
    <w:rsid w:val="54882B71"/>
    <w:rsid w:val="549C486F"/>
    <w:rsid w:val="54AD6A7C"/>
    <w:rsid w:val="54AE1360"/>
    <w:rsid w:val="54B716A8"/>
    <w:rsid w:val="54C53F45"/>
    <w:rsid w:val="54E0637C"/>
    <w:rsid w:val="54F57204"/>
    <w:rsid w:val="54FE2E33"/>
    <w:rsid w:val="550D751A"/>
    <w:rsid w:val="55175CA3"/>
    <w:rsid w:val="55212178"/>
    <w:rsid w:val="554551BF"/>
    <w:rsid w:val="554747DA"/>
    <w:rsid w:val="555912ED"/>
    <w:rsid w:val="555A3957"/>
    <w:rsid w:val="55676C2B"/>
    <w:rsid w:val="5569433A"/>
    <w:rsid w:val="556E620B"/>
    <w:rsid w:val="556F1F83"/>
    <w:rsid w:val="55766E6E"/>
    <w:rsid w:val="55801A9A"/>
    <w:rsid w:val="558275C0"/>
    <w:rsid w:val="55937A20"/>
    <w:rsid w:val="559D43FA"/>
    <w:rsid w:val="55A92398"/>
    <w:rsid w:val="55AA32BB"/>
    <w:rsid w:val="55AD03B6"/>
    <w:rsid w:val="55B06327"/>
    <w:rsid w:val="55BC6247"/>
    <w:rsid w:val="55C53951"/>
    <w:rsid w:val="55D72B48"/>
    <w:rsid w:val="55DB7D7D"/>
    <w:rsid w:val="55DF0EB7"/>
    <w:rsid w:val="55FC087E"/>
    <w:rsid w:val="56025D12"/>
    <w:rsid w:val="560936E6"/>
    <w:rsid w:val="560E70A6"/>
    <w:rsid w:val="56181E59"/>
    <w:rsid w:val="56244B1C"/>
    <w:rsid w:val="563D6A09"/>
    <w:rsid w:val="56414794"/>
    <w:rsid w:val="5663384B"/>
    <w:rsid w:val="566D253A"/>
    <w:rsid w:val="566E223B"/>
    <w:rsid w:val="56824C41"/>
    <w:rsid w:val="56AB0D99"/>
    <w:rsid w:val="56B07357"/>
    <w:rsid w:val="56B20379"/>
    <w:rsid w:val="56C87B9D"/>
    <w:rsid w:val="56D057DA"/>
    <w:rsid w:val="56DD0A97"/>
    <w:rsid w:val="56DE294D"/>
    <w:rsid w:val="56FB3ACE"/>
    <w:rsid w:val="570B73C0"/>
    <w:rsid w:val="57236B81"/>
    <w:rsid w:val="572528F9"/>
    <w:rsid w:val="5740094B"/>
    <w:rsid w:val="57471BB0"/>
    <w:rsid w:val="57482A8C"/>
    <w:rsid w:val="574A4933"/>
    <w:rsid w:val="575B3A9B"/>
    <w:rsid w:val="57727B09"/>
    <w:rsid w:val="57811AFA"/>
    <w:rsid w:val="57823205"/>
    <w:rsid w:val="578810DA"/>
    <w:rsid w:val="57995095"/>
    <w:rsid w:val="579B0E0D"/>
    <w:rsid w:val="57BD23D6"/>
    <w:rsid w:val="57BE4E20"/>
    <w:rsid w:val="57C40364"/>
    <w:rsid w:val="57D17633"/>
    <w:rsid w:val="57D4431F"/>
    <w:rsid w:val="57EA769F"/>
    <w:rsid w:val="57F16C7F"/>
    <w:rsid w:val="57F56770"/>
    <w:rsid w:val="57F740FC"/>
    <w:rsid w:val="57F74302"/>
    <w:rsid w:val="58044DE1"/>
    <w:rsid w:val="58113364"/>
    <w:rsid w:val="58160494"/>
    <w:rsid w:val="581C0EF9"/>
    <w:rsid w:val="581D7A74"/>
    <w:rsid w:val="582A3F3F"/>
    <w:rsid w:val="5853793A"/>
    <w:rsid w:val="585F34A4"/>
    <w:rsid w:val="58777C35"/>
    <w:rsid w:val="5883412E"/>
    <w:rsid w:val="588953A2"/>
    <w:rsid w:val="589F0489"/>
    <w:rsid w:val="58B9442F"/>
    <w:rsid w:val="58C148A4"/>
    <w:rsid w:val="58C63C68"/>
    <w:rsid w:val="58EB0CB6"/>
    <w:rsid w:val="58EB7B73"/>
    <w:rsid w:val="58EE31BF"/>
    <w:rsid w:val="58EF1411"/>
    <w:rsid w:val="58F7533D"/>
    <w:rsid w:val="58FA1F82"/>
    <w:rsid w:val="59005D73"/>
    <w:rsid w:val="590243FC"/>
    <w:rsid w:val="590A563E"/>
    <w:rsid w:val="59146F6E"/>
    <w:rsid w:val="592C6F0A"/>
    <w:rsid w:val="592D0B3D"/>
    <w:rsid w:val="59570D64"/>
    <w:rsid w:val="598350DC"/>
    <w:rsid w:val="5991500E"/>
    <w:rsid w:val="5992393D"/>
    <w:rsid w:val="59937613"/>
    <w:rsid w:val="59943D66"/>
    <w:rsid w:val="59A6582F"/>
    <w:rsid w:val="59AA5338"/>
    <w:rsid w:val="59AC767F"/>
    <w:rsid w:val="59AD4E28"/>
    <w:rsid w:val="59BF5379"/>
    <w:rsid w:val="59BF7AEC"/>
    <w:rsid w:val="59C7413C"/>
    <w:rsid w:val="59CA7788"/>
    <w:rsid w:val="59E076CC"/>
    <w:rsid w:val="59EA607C"/>
    <w:rsid w:val="59FB2037"/>
    <w:rsid w:val="5A0709DC"/>
    <w:rsid w:val="5A0F4D85"/>
    <w:rsid w:val="5A1D4FFD"/>
    <w:rsid w:val="5A220000"/>
    <w:rsid w:val="5A57203E"/>
    <w:rsid w:val="5A5D05FC"/>
    <w:rsid w:val="5A67147B"/>
    <w:rsid w:val="5A7F7C52"/>
    <w:rsid w:val="5A8E1E63"/>
    <w:rsid w:val="5A963B0E"/>
    <w:rsid w:val="5AC10908"/>
    <w:rsid w:val="5ACC12DE"/>
    <w:rsid w:val="5AE15778"/>
    <w:rsid w:val="5AEF4FA7"/>
    <w:rsid w:val="5AF24B2D"/>
    <w:rsid w:val="5AF46DB3"/>
    <w:rsid w:val="5AFD593B"/>
    <w:rsid w:val="5B1A54AC"/>
    <w:rsid w:val="5B2C51F3"/>
    <w:rsid w:val="5B303F63"/>
    <w:rsid w:val="5B392E17"/>
    <w:rsid w:val="5B445318"/>
    <w:rsid w:val="5B53091F"/>
    <w:rsid w:val="5B573419"/>
    <w:rsid w:val="5B671FBE"/>
    <w:rsid w:val="5B7200D7"/>
    <w:rsid w:val="5B7256D3"/>
    <w:rsid w:val="5B7420A1"/>
    <w:rsid w:val="5B8D04A3"/>
    <w:rsid w:val="5B9A5434"/>
    <w:rsid w:val="5BC85F49"/>
    <w:rsid w:val="5BD743DE"/>
    <w:rsid w:val="5BD96C7E"/>
    <w:rsid w:val="5BE937AE"/>
    <w:rsid w:val="5BF22016"/>
    <w:rsid w:val="5BF353EE"/>
    <w:rsid w:val="5C055CAA"/>
    <w:rsid w:val="5C065105"/>
    <w:rsid w:val="5C1271C4"/>
    <w:rsid w:val="5C1318BA"/>
    <w:rsid w:val="5C390BF5"/>
    <w:rsid w:val="5C3E7FB9"/>
    <w:rsid w:val="5C43229F"/>
    <w:rsid w:val="5C4B1054"/>
    <w:rsid w:val="5C6C31DB"/>
    <w:rsid w:val="5C9B365E"/>
    <w:rsid w:val="5C9F6CAA"/>
    <w:rsid w:val="5CB169DD"/>
    <w:rsid w:val="5CB762E9"/>
    <w:rsid w:val="5CB86918"/>
    <w:rsid w:val="5CBD40A5"/>
    <w:rsid w:val="5CD25EF2"/>
    <w:rsid w:val="5CE93AB2"/>
    <w:rsid w:val="5CEE2462"/>
    <w:rsid w:val="5CF94B12"/>
    <w:rsid w:val="5D015BB7"/>
    <w:rsid w:val="5D0959E0"/>
    <w:rsid w:val="5D276C9F"/>
    <w:rsid w:val="5D6A401C"/>
    <w:rsid w:val="5D826B92"/>
    <w:rsid w:val="5D8500D7"/>
    <w:rsid w:val="5D8E09DB"/>
    <w:rsid w:val="5DDC7A8A"/>
    <w:rsid w:val="5DED7EE9"/>
    <w:rsid w:val="5E023994"/>
    <w:rsid w:val="5E106573"/>
    <w:rsid w:val="5E16237F"/>
    <w:rsid w:val="5E1C6563"/>
    <w:rsid w:val="5E1D0912"/>
    <w:rsid w:val="5E20206C"/>
    <w:rsid w:val="5E276D69"/>
    <w:rsid w:val="5E293844"/>
    <w:rsid w:val="5E3D4242"/>
    <w:rsid w:val="5E456E3E"/>
    <w:rsid w:val="5E4B6C97"/>
    <w:rsid w:val="5E5427AC"/>
    <w:rsid w:val="5E547F68"/>
    <w:rsid w:val="5E6006BB"/>
    <w:rsid w:val="5E627DFE"/>
    <w:rsid w:val="5E7D33CF"/>
    <w:rsid w:val="5E800D5D"/>
    <w:rsid w:val="5E9B16F3"/>
    <w:rsid w:val="5EA04F5B"/>
    <w:rsid w:val="5EB07D62"/>
    <w:rsid w:val="5EB17795"/>
    <w:rsid w:val="5EE4462D"/>
    <w:rsid w:val="5EF157B7"/>
    <w:rsid w:val="5F061262"/>
    <w:rsid w:val="5F381638"/>
    <w:rsid w:val="5F3D2951"/>
    <w:rsid w:val="5F83583C"/>
    <w:rsid w:val="5F8641AB"/>
    <w:rsid w:val="5F884BD5"/>
    <w:rsid w:val="5F8959EF"/>
    <w:rsid w:val="5F9A001B"/>
    <w:rsid w:val="5F9E593F"/>
    <w:rsid w:val="5FA171DD"/>
    <w:rsid w:val="5FAE5456"/>
    <w:rsid w:val="5FB40C29"/>
    <w:rsid w:val="5FEA34C1"/>
    <w:rsid w:val="60045A69"/>
    <w:rsid w:val="600A50D0"/>
    <w:rsid w:val="602F4221"/>
    <w:rsid w:val="60324A49"/>
    <w:rsid w:val="60432042"/>
    <w:rsid w:val="605B738C"/>
    <w:rsid w:val="60811702"/>
    <w:rsid w:val="608E7761"/>
    <w:rsid w:val="608E7D1F"/>
    <w:rsid w:val="609D4CB7"/>
    <w:rsid w:val="60A20D6C"/>
    <w:rsid w:val="60AB6069"/>
    <w:rsid w:val="60BA75EC"/>
    <w:rsid w:val="60CC0E10"/>
    <w:rsid w:val="60EF5D26"/>
    <w:rsid w:val="60F911B3"/>
    <w:rsid w:val="6109503A"/>
    <w:rsid w:val="610F6876"/>
    <w:rsid w:val="6127634D"/>
    <w:rsid w:val="612956DC"/>
    <w:rsid w:val="613B6F6B"/>
    <w:rsid w:val="614245A8"/>
    <w:rsid w:val="61477910"/>
    <w:rsid w:val="61482213"/>
    <w:rsid w:val="6166248C"/>
    <w:rsid w:val="616F02A4"/>
    <w:rsid w:val="6172359F"/>
    <w:rsid w:val="61937245"/>
    <w:rsid w:val="619F774C"/>
    <w:rsid w:val="61B20A9E"/>
    <w:rsid w:val="61B229D2"/>
    <w:rsid w:val="61D82008"/>
    <w:rsid w:val="61DB25FD"/>
    <w:rsid w:val="61E66481"/>
    <w:rsid w:val="621E4318"/>
    <w:rsid w:val="622B7232"/>
    <w:rsid w:val="623364D7"/>
    <w:rsid w:val="62347E94"/>
    <w:rsid w:val="623B3FD2"/>
    <w:rsid w:val="6256605D"/>
    <w:rsid w:val="625B3673"/>
    <w:rsid w:val="627E6FC4"/>
    <w:rsid w:val="62960B4F"/>
    <w:rsid w:val="62B965EC"/>
    <w:rsid w:val="62BD432E"/>
    <w:rsid w:val="62D33B51"/>
    <w:rsid w:val="6309338E"/>
    <w:rsid w:val="63100901"/>
    <w:rsid w:val="631C18D7"/>
    <w:rsid w:val="6329551F"/>
    <w:rsid w:val="63377A7A"/>
    <w:rsid w:val="635B76A3"/>
    <w:rsid w:val="636017FA"/>
    <w:rsid w:val="63666A43"/>
    <w:rsid w:val="63846BFA"/>
    <w:rsid w:val="639366A1"/>
    <w:rsid w:val="63B23767"/>
    <w:rsid w:val="63B75221"/>
    <w:rsid w:val="63C705B2"/>
    <w:rsid w:val="63C95306"/>
    <w:rsid w:val="63DF02D4"/>
    <w:rsid w:val="64022BAF"/>
    <w:rsid w:val="64095351"/>
    <w:rsid w:val="6409717A"/>
    <w:rsid w:val="641E704E"/>
    <w:rsid w:val="64405216"/>
    <w:rsid w:val="64532D31"/>
    <w:rsid w:val="64790728"/>
    <w:rsid w:val="6488096B"/>
    <w:rsid w:val="64A003B6"/>
    <w:rsid w:val="64A21745"/>
    <w:rsid w:val="64B0503B"/>
    <w:rsid w:val="64BD0615"/>
    <w:rsid w:val="64C323E4"/>
    <w:rsid w:val="64F93617"/>
    <w:rsid w:val="650F26F8"/>
    <w:rsid w:val="65151A0D"/>
    <w:rsid w:val="651D2535"/>
    <w:rsid w:val="652F0DE7"/>
    <w:rsid w:val="6531690D"/>
    <w:rsid w:val="65493C57"/>
    <w:rsid w:val="654A4280"/>
    <w:rsid w:val="654B01E3"/>
    <w:rsid w:val="654E72D4"/>
    <w:rsid w:val="655E0863"/>
    <w:rsid w:val="656211BC"/>
    <w:rsid w:val="657131AE"/>
    <w:rsid w:val="6578278E"/>
    <w:rsid w:val="658D35EE"/>
    <w:rsid w:val="65905D2A"/>
    <w:rsid w:val="65976DA3"/>
    <w:rsid w:val="65AD75EF"/>
    <w:rsid w:val="65B17A4E"/>
    <w:rsid w:val="65BB1439"/>
    <w:rsid w:val="65C44FFF"/>
    <w:rsid w:val="65E95586"/>
    <w:rsid w:val="65EB5C3E"/>
    <w:rsid w:val="661C6B52"/>
    <w:rsid w:val="661E721A"/>
    <w:rsid w:val="66267BCD"/>
    <w:rsid w:val="662C7F1E"/>
    <w:rsid w:val="6632225F"/>
    <w:rsid w:val="663F2CBA"/>
    <w:rsid w:val="664F4EF8"/>
    <w:rsid w:val="665925BF"/>
    <w:rsid w:val="66680A54"/>
    <w:rsid w:val="666A657B"/>
    <w:rsid w:val="66742F55"/>
    <w:rsid w:val="667C1E0A"/>
    <w:rsid w:val="667E2026"/>
    <w:rsid w:val="66805D9E"/>
    <w:rsid w:val="66807B4C"/>
    <w:rsid w:val="6686576C"/>
    <w:rsid w:val="668B7328"/>
    <w:rsid w:val="66990C0E"/>
    <w:rsid w:val="669F4761"/>
    <w:rsid w:val="66CA1F27"/>
    <w:rsid w:val="66CE36E2"/>
    <w:rsid w:val="66D87988"/>
    <w:rsid w:val="66DE0DC2"/>
    <w:rsid w:val="6700709B"/>
    <w:rsid w:val="670F37C2"/>
    <w:rsid w:val="672B698C"/>
    <w:rsid w:val="673E4EB3"/>
    <w:rsid w:val="67530DBD"/>
    <w:rsid w:val="6753374F"/>
    <w:rsid w:val="67621090"/>
    <w:rsid w:val="67642FCA"/>
    <w:rsid w:val="676E3E49"/>
    <w:rsid w:val="6773320D"/>
    <w:rsid w:val="677671A1"/>
    <w:rsid w:val="677E00B2"/>
    <w:rsid w:val="678B49FB"/>
    <w:rsid w:val="678B5DBE"/>
    <w:rsid w:val="679F2254"/>
    <w:rsid w:val="67A71109"/>
    <w:rsid w:val="67BA0E3C"/>
    <w:rsid w:val="67C36CF7"/>
    <w:rsid w:val="67D65D16"/>
    <w:rsid w:val="67E81E4D"/>
    <w:rsid w:val="67EA7CCE"/>
    <w:rsid w:val="67EF17EE"/>
    <w:rsid w:val="67FB5137"/>
    <w:rsid w:val="680C4A16"/>
    <w:rsid w:val="68142C42"/>
    <w:rsid w:val="681846D5"/>
    <w:rsid w:val="682D3472"/>
    <w:rsid w:val="682E322B"/>
    <w:rsid w:val="683F7593"/>
    <w:rsid w:val="68460921"/>
    <w:rsid w:val="685C5B27"/>
    <w:rsid w:val="685E12BE"/>
    <w:rsid w:val="68646FFA"/>
    <w:rsid w:val="68752D04"/>
    <w:rsid w:val="68811CDB"/>
    <w:rsid w:val="688B47FD"/>
    <w:rsid w:val="68921DB9"/>
    <w:rsid w:val="689478DF"/>
    <w:rsid w:val="689601D7"/>
    <w:rsid w:val="689C0BE9"/>
    <w:rsid w:val="68BE670A"/>
    <w:rsid w:val="68C134F3"/>
    <w:rsid w:val="68C50ED9"/>
    <w:rsid w:val="68D3608F"/>
    <w:rsid w:val="68EA5944"/>
    <w:rsid w:val="68FC0188"/>
    <w:rsid w:val="6903392A"/>
    <w:rsid w:val="69261A3F"/>
    <w:rsid w:val="693A6977"/>
    <w:rsid w:val="6956296C"/>
    <w:rsid w:val="697B284D"/>
    <w:rsid w:val="697B45FB"/>
    <w:rsid w:val="697F233D"/>
    <w:rsid w:val="698536CB"/>
    <w:rsid w:val="69877444"/>
    <w:rsid w:val="698C08A9"/>
    <w:rsid w:val="69AF24F6"/>
    <w:rsid w:val="69B660D6"/>
    <w:rsid w:val="69C3354E"/>
    <w:rsid w:val="69C51D1A"/>
    <w:rsid w:val="69CD665B"/>
    <w:rsid w:val="69F86CF0"/>
    <w:rsid w:val="69FD4E5D"/>
    <w:rsid w:val="6A0D1EE9"/>
    <w:rsid w:val="6A0E546F"/>
    <w:rsid w:val="6A182BB4"/>
    <w:rsid w:val="6A1F767C"/>
    <w:rsid w:val="6A2B4A87"/>
    <w:rsid w:val="6A2C1DB9"/>
    <w:rsid w:val="6A2E5C82"/>
    <w:rsid w:val="6A372C18"/>
    <w:rsid w:val="6A3E1DD6"/>
    <w:rsid w:val="6A4B221F"/>
    <w:rsid w:val="6A5D51AD"/>
    <w:rsid w:val="6A6D4CC9"/>
    <w:rsid w:val="6A717754"/>
    <w:rsid w:val="6A7626DF"/>
    <w:rsid w:val="6A7A6FA8"/>
    <w:rsid w:val="6A835E5D"/>
    <w:rsid w:val="6A883473"/>
    <w:rsid w:val="6AB204F0"/>
    <w:rsid w:val="6AC81630"/>
    <w:rsid w:val="6AC879B2"/>
    <w:rsid w:val="6ACB1DFA"/>
    <w:rsid w:val="6B032AFA"/>
    <w:rsid w:val="6B035802"/>
    <w:rsid w:val="6B0A20DA"/>
    <w:rsid w:val="6B0F4B46"/>
    <w:rsid w:val="6B120F8F"/>
    <w:rsid w:val="6B1732C4"/>
    <w:rsid w:val="6B282560"/>
    <w:rsid w:val="6B364C7D"/>
    <w:rsid w:val="6B4074DD"/>
    <w:rsid w:val="6B473025"/>
    <w:rsid w:val="6B4C70C1"/>
    <w:rsid w:val="6B560E7C"/>
    <w:rsid w:val="6B5E41D4"/>
    <w:rsid w:val="6B6F4633"/>
    <w:rsid w:val="6B7457A6"/>
    <w:rsid w:val="6B855C05"/>
    <w:rsid w:val="6B95409A"/>
    <w:rsid w:val="6BE0108D"/>
    <w:rsid w:val="6BF41C99"/>
    <w:rsid w:val="6BFA3EFD"/>
    <w:rsid w:val="6C022DB1"/>
    <w:rsid w:val="6C0239EA"/>
    <w:rsid w:val="6C187573"/>
    <w:rsid w:val="6C3C2767"/>
    <w:rsid w:val="6C3D64DF"/>
    <w:rsid w:val="6C5D623A"/>
    <w:rsid w:val="6C7F1763"/>
    <w:rsid w:val="6C7F2654"/>
    <w:rsid w:val="6CB71DEE"/>
    <w:rsid w:val="6CB9287D"/>
    <w:rsid w:val="6CBD3EF0"/>
    <w:rsid w:val="6CD7423E"/>
    <w:rsid w:val="6CD83FA5"/>
    <w:rsid w:val="6CE626D3"/>
    <w:rsid w:val="6CE86C79"/>
    <w:rsid w:val="6CEB4B00"/>
    <w:rsid w:val="6CF05300"/>
    <w:rsid w:val="6CF7668E"/>
    <w:rsid w:val="6D171B39"/>
    <w:rsid w:val="6D175DDF"/>
    <w:rsid w:val="6D2E550F"/>
    <w:rsid w:val="6D2F7BD6"/>
    <w:rsid w:val="6D492E60"/>
    <w:rsid w:val="6D4A2568"/>
    <w:rsid w:val="6D507AF7"/>
    <w:rsid w:val="6D57294F"/>
    <w:rsid w:val="6D617FAC"/>
    <w:rsid w:val="6D6A50B2"/>
    <w:rsid w:val="6D742B9A"/>
    <w:rsid w:val="6D885538"/>
    <w:rsid w:val="6D8A5754"/>
    <w:rsid w:val="6D9E4D5C"/>
    <w:rsid w:val="6DCE621A"/>
    <w:rsid w:val="6DDC3C66"/>
    <w:rsid w:val="6DEE7A91"/>
    <w:rsid w:val="6DEF55B7"/>
    <w:rsid w:val="6DF749C1"/>
    <w:rsid w:val="6E020E0C"/>
    <w:rsid w:val="6E152360"/>
    <w:rsid w:val="6E157781"/>
    <w:rsid w:val="6E292877"/>
    <w:rsid w:val="6E301E58"/>
    <w:rsid w:val="6E3F7C66"/>
    <w:rsid w:val="6E4662BF"/>
    <w:rsid w:val="6E4B4445"/>
    <w:rsid w:val="6E4E3D68"/>
    <w:rsid w:val="6E5B0FF3"/>
    <w:rsid w:val="6E5F4684"/>
    <w:rsid w:val="6E8E6B7E"/>
    <w:rsid w:val="6EC556FF"/>
    <w:rsid w:val="6ECC677D"/>
    <w:rsid w:val="6ECE6145"/>
    <w:rsid w:val="6EDA0016"/>
    <w:rsid w:val="6F014B0E"/>
    <w:rsid w:val="6F045092"/>
    <w:rsid w:val="6F1642EF"/>
    <w:rsid w:val="6F184EDC"/>
    <w:rsid w:val="6F222FED"/>
    <w:rsid w:val="6F227D1D"/>
    <w:rsid w:val="6F2B1F07"/>
    <w:rsid w:val="6F2E492E"/>
    <w:rsid w:val="6F35349E"/>
    <w:rsid w:val="6F59718C"/>
    <w:rsid w:val="6F600F41"/>
    <w:rsid w:val="6F6242FC"/>
    <w:rsid w:val="6F875CF8"/>
    <w:rsid w:val="6F8A1A3C"/>
    <w:rsid w:val="6F9433A6"/>
    <w:rsid w:val="6FA1315F"/>
    <w:rsid w:val="6FA80114"/>
    <w:rsid w:val="6FAE5EB6"/>
    <w:rsid w:val="6FC70E10"/>
    <w:rsid w:val="6FC72A6F"/>
    <w:rsid w:val="6FE0340A"/>
    <w:rsid w:val="6FE61F3E"/>
    <w:rsid w:val="6FE80510"/>
    <w:rsid w:val="6FEC6252"/>
    <w:rsid w:val="6FEF76C4"/>
    <w:rsid w:val="6FFF0C2C"/>
    <w:rsid w:val="70083654"/>
    <w:rsid w:val="703419A7"/>
    <w:rsid w:val="70354BBB"/>
    <w:rsid w:val="70452FEB"/>
    <w:rsid w:val="704C6CF1"/>
    <w:rsid w:val="705501EE"/>
    <w:rsid w:val="705C5EEF"/>
    <w:rsid w:val="707B79F9"/>
    <w:rsid w:val="7089584F"/>
    <w:rsid w:val="70965A8A"/>
    <w:rsid w:val="709A65B4"/>
    <w:rsid w:val="70A03658"/>
    <w:rsid w:val="70A22894"/>
    <w:rsid w:val="70B23D0A"/>
    <w:rsid w:val="70B36D70"/>
    <w:rsid w:val="70B73C00"/>
    <w:rsid w:val="70D864B3"/>
    <w:rsid w:val="70F11E14"/>
    <w:rsid w:val="70F84783"/>
    <w:rsid w:val="71041F60"/>
    <w:rsid w:val="71071B91"/>
    <w:rsid w:val="710746B6"/>
    <w:rsid w:val="71184E25"/>
    <w:rsid w:val="711C66C3"/>
    <w:rsid w:val="712B55F1"/>
    <w:rsid w:val="7148570A"/>
    <w:rsid w:val="715B599A"/>
    <w:rsid w:val="717360AB"/>
    <w:rsid w:val="71844269"/>
    <w:rsid w:val="718D7D0A"/>
    <w:rsid w:val="71C63EEC"/>
    <w:rsid w:val="71E76CD1"/>
    <w:rsid w:val="71F80EDE"/>
    <w:rsid w:val="722C6AF5"/>
    <w:rsid w:val="723F5894"/>
    <w:rsid w:val="72555F92"/>
    <w:rsid w:val="72571555"/>
    <w:rsid w:val="726623EB"/>
    <w:rsid w:val="726761DB"/>
    <w:rsid w:val="72712A3F"/>
    <w:rsid w:val="72715450"/>
    <w:rsid w:val="72774E6A"/>
    <w:rsid w:val="728706AA"/>
    <w:rsid w:val="728A3B01"/>
    <w:rsid w:val="728E539F"/>
    <w:rsid w:val="7290374A"/>
    <w:rsid w:val="72AB5C1E"/>
    <w:rsid w:val="72B172DF"/>
    <w:rsid w:val="72BD3ED6"/>
    <w:rsid w:val="72CD4998"/>
    <w:rsid w:val="72D73347"/>
    <w:rsid w:val="72E74AAF"/>
    <w:rsid w:val="72FE244C"/>
    <w:rsid w:val="730438B3"/>
    <w:rsid w:val="73110F3E"/>
    <w:rsid w:val="734C0A7C"/>
    <w:rsid w:val="73686752"/>
    <w:rsid w:val="73700F48"/>
    <w:rsid w:val="73A155A6"/>
    <w:rsid w:val="73A330CC"/>
    <w:rsid w:val="73A82490"/>
    <w:rsid w:val="73B01345"/>
    <w:rsid w:val="73B76B77"/>
    <w:rsid w:val="73D94D40"/>
    <w:rsid w:val="73DC4FAA"/>
    <w:rsid w:val="73E93F7D"/>
    <w:rsid w:val="73ED3A02"/>
    <w:rsid w:val="73F2195D"/>
    <w:rsid w:val="73FC5BC1"/>
    <w:rsid w:val="742B3567"/>
    <w:rsid w:val="743A10D0"/>
    <w:rsid w:val="743F6C3D"/>
    <w:rsid w:val="74446F14"/>
    <w:rsid w:val="744A1799"/>
    <w:rsid w:val="744E5E7F"/>
    <w:rsid w:val="74593C0F"/>
    <w:rsid w:val="7472484C"/>
    <w:rsid w:val="747607E0"/>
    <w:rsid w:val="747F7695"/>
    <w:rsid w:val="74842EFD"/>
    <w:rsid w:val="74A73931"/>
    <w:rsid w:val="74C82607"/>
    <w:rsid w:val="74CD6472"/>
    <w:rsid w:val="74D85DF2"/>
    <w:rsid w:val="74EB4D2A"/>
    <w:rsid w:val="75196146"/>
    <w:rsid w:val="753462AA"/>
    <w:rsid w:val="753A7A60"/>
    <w:rsid w:val="75526B58"/>
    <w:rsid w:val="75923407"/>
    <w:rsid w:val="759E1B30"/>
    <w:rsid w:val="75B23520"/>
    <w:rsid w:val="75BE243F"/>
    <w:rsid w:val="75C01B0A"/>
    <w:rsid w:val="75C94940"/>
    <w:rsid w:val="75E0797A"/>
    <w:rsid w:val="75E22175"/>
    <w:rsid w:val="75FB71EF"/>
    <w:rsid w:val="75FF6916"/>
    <w:rsid w:val="76102858"/>
    <w:rsid w:val="76143809"/>
    <w:rsid w:val="76197675"/>
    <w:rsid w:val="76257939"/>
    <w:rsid w:val="76277FE4"/>
    <w:rsid w:val="763060BD"/>
    <w:rsid w:val="76382DE2"/>
    <w:rsid w:val="76393874"/>
    <w:rsid w:val="76402E54"/>
    <w:rsid w:val="765468FF"/>
    <w:rsid w:val="76572F44"/>
    <w:rsid w:val="76593F16"/>
    <w:rsid w:val="76650C6E"/>
    <w:rsid w:val="7671125F"/>
    <w:rsid w:val="76885478"/>
    <w:rsid w:val="768F048E"/>
    <w:rsid w:val="76934ECB"/>
    <w:rsid w:val="769B452E"/>
    <w:rsid w:val="76AE410D"/>
    <w:rsid w:val="76BA0E58"/>
    <w:rsid w:val="76C021E7"/>
    <w:rsid w:val="76C75323"/>
    <w:rsid w:val="76DF08BF"/>
    <w:rsid w:val="76EA3EDC"/>
    <w:rsid w:val="76F7737E"/>
    <w:rsid w:val="76FA74A7"/>
    <w:rsid w:val="76FE473F"/>
    <w:rsid w:val="771564CE"/>
    <w:rsid w:val="771F3451"/>
    <w:rsid w:val="7726029C"/>
    <w:rsid w:val="772B7660"/>
    <w:rsid w:val="772F01CF"/>
    <w:rsid w:val="773D7394"/>
    <w:rsid w:val="773E7F67"/>
    <w:rsid w:val="77470212"/>
    <w:rsid w:val="77580293"/>
    <w:rsid w:val="77602396"/>
    <w:rsid w:val="7762504C"/>
    <w:rsid w:val="776D0F7F"/>
    <w:rsid w:val="777160C3"/>
    <w:rsid w:val="77AD62C7"/>
    <w:rsid w:val="77B70EF4"/>
    <w:rsid w:val="77B7540A"/>
    <w:rsid w:val="77C946AC"/>
    <w:rsid w:val="77D05827"/>
    <w:rsid w:val="77D30045"/>
    <w:rsid w:val="77E12B4F"/>
    <w:rsid w:val="77EA751B"/>
    <w:rsid w:val="77ED2B68"/>
    <w:rsid w:val="77EF10E1"/>
    <w:rsid w:val="77F83A25"/>
    <w:rsid w:val="77FC4E26"/>
    <w:rsid w:val="781C51FB"/>
    <w:rsid w:val="782E4878"/>
    <w:rsid w:val="78306EF8"/>
    <w:rsid w:val="783562BD"/>
    <w:rsid w:val="784A7FBA"/>
    <w:rsid w:val="786C7F90"/>
    <w:rsid w:val="78791EC6"/>
    <w:rsid w:val="787E5EB6"/>
    <w:rsid w:val="78803C33"/>
    <w:rsid w:val="78990C15"/>
    <w:rsid w:val="78AE5470"/>
    <w:rsid w:val="78BF6AF9"/>
    <w:rsid w:val="78C53AE4"/>
    <w:rsid w:val="78CC4E73"/>
    <w:rsid w:val="78CF1B68"/>
    <w:rsid w:val="78D8194A"/>
    <w:rsid w:val="78F817C4"/>
    <w:rsid w:val="78FB46ED"/>
    <w:rsid w:val="79062090"/>
    <w:rsid w:val="790E158E"/>
    <w:rsid w:val="790E3306"/>
    <w:rsid w:val="79102D89"/>
    <w:rsid w:val="791261D1"/>
    <w:rsid w:val="79221B18"/>
    <w:rsid w:val="79280CDA"/>
    <w:rsid w:val="793146D0"/>
    <w:rsid w:val="793C22A7"/>
    <w:rsid w:val="794B4C77"/>
    <w:rsid w:val="79507852"/>
    <w:rsid w:val="795247C2"/>
    <w:rsid w:val="79613DAF"/>
    <w:rsid w:val="7963523D"/>
    <w:rsid w:val="796E1A86"/>
    <w:rsid w:val="79704BD7"/>
    <w:rsid w:val="79754594"/>
    <w:rsid w:val="799F4188"/>
    <w:rsid w:val="79A67472"/>
    <w:rsid w:val="79B50AEB"/>
    <w:rsid w:val="79C15096"/>
    <w:rsid w:val="79C90D98"/>
    <w:rsid w:val="79D6310E"/>
    <w:rsid w:val="79D7587D"/>
    <w:rsid w:val="79DD6C0C"/>
    <w:rsid w:val="79F91C98"/>
    <w:rsid w:val="79FD7B86"/>
    <w:rsid w:val="7A0B19CB"/>
    <w:rsid w:val="7A345EBC"/>
    <w:rsid w:val="7A3B22B0"/>
    <w:rsid w:val="7A407BA3"/>
    <w:rsid w:val="7A480529"/>
    <w:rsid w:val="7A515502"/>
    <w:rsid w:val="7A5234AE"/>
    <w:rsid w:val="7A57076C"/>
    <w:rsid w:val="7A5C2227"/>
    <w:rsid w:val="7A62498E"/>
    <w:rsid w:val="7A7E03EF"/>
    <w:rsid w:val="7A840865"/>
    <w:rsid w:val="7A9F50F6"/>
    <w:rsid w:val="7AAE4A24"/>
    <w:rsid w:val="7AD973D3"/>
    <w:rsid w:val="7AEE7323"/>
    <w:rsid w:val="7B113011"/>
    <w:rsid w:val="7B114DBF"/>
    <w:rsid w:val="7B1228E5"/>
    <w:rsid w:val="7B2221DE"/>
    <w:rsid w:val="7B256EEA"/>
    <w:rsid w:val="7B276391"/>
    <w:rsid w:val="7B2B51A4"/>
    <w:rsid w:val="7B3E36DA"/>
    <w:rsid w:val="7B406A3B"/>
    <w:rsid w:val="7B445194"/>
    <w:rsid w:val="7B54176B"/>
    <w:rsid w:val="7B721C41"/>
    <w:rsid w:val="7B75534E"/>
    <w:rsid w:val="7B7E21DD"/>
    <w:rsid w:val="7B844774"/>
    <w:rsid w:val="7B887179"/>
    <w:rsid w:val="7B9264F3"/>
    <w:rsid w:val="7BD23C46"/>
    <w:rsid w:val="7BD302C6"/>
    <w:rsid w:val="7BEE3352"/>
    <w:rsid w:val="7BEF07D8"/>
    <w:rsid w:val="7BEF2E63"/>
    <w:rsid w:val="7BF20175"/>
    <w:rsid w:val="7C0A7241"/>
    <w:rsid w:val="7C1E77C6"/>
    <w:rsid w:val="7C1F132E"/>
    <w:rsid w:val="7C293C6B"/>
    <w:rsid w:val="7C360B9D"/>
    <w:rsid w:val="7C3930C6"/>
    <w:rsid w:val="7C583E77"/>
    <w:rsid w:val="7C5C5754"/>
    <w:rsid w:val="7C92254E"/>
    <w:rsid w:val="7CA75633"/>
    <w:rsid w:val="7CBA3884"/>
    <w:rsid w:val="7CD460A4"/>
    <w:rsid w:val="7D113FC1"/>
    <w:rsid w:val="7D162B61"/>
    <w:rsid w:val="7D2C6961"/>
    <w:rsid w:val="7D334257"/>
    <w:rsid w:val="7D4C0330"/>
    <w:rsid w:val="7D5F07E9"/>
    <w:rsid w:val="7D676DC7"/>
    <w:rsid w:val="7D821FA4"/>
    <w:rsid w:val="7D9C24E7"/>
    <w:rsid w:val="7D9E1E01"/>
    <w:rsid w:val="7DA0242A"/>
    <w:rsid w:val="7DBA1AC0"/>
    <w:rsid w:val="7DBC4D4C"/>
    <w:rsid w:val="7DD345AE"/>
    <w:rsid w:val="7DDB1466"/>
    <w:rsid w:val="7DE21332"/>
    <w:rsid w:val="7DEB5D9B"/>
    <w:rsid w:val="7DEB7B49"/>
    <w:rsid w:val="7DEE7639"/>
    <w:rsid w:val="7DF033B2"/>
    <w:rsid w:val="7DF30CEF"/>
    <w:rsid w:val="7DFA0FA7"/>
    <w:rsid w:val="7DFE1D7B"/>
    <w:rsid w:val="7E023D28"/>
    <w:rsid w:val="7E097FCF"/>
    <w:rsid w:val="7E1365B7"/>
    <w:rsid w:val="7E1B62AE"/>
    <w:rsid w:val="7E2B6B46"/>
    <w:rsid w:val="7E2E3EDA"/>
    <w:rsid w:val="7E584AB3"/>
    <w:rsid w:val="7E7E07AA"/>
    <w:rsid w:val="7ED646DA"/>
    <w:rsid w:val="7EDA477A"/>
    <w:rsid w:val="7EED169F"/>
    <w:rsid w:val="7EED5B43"/>
    <w:rsid w:val="7F0F468E"/>
    <w:rsid w:val="7F104AC7"/>
    <w:rsid w:val="7F271055"/>
    <w:rsid w:val="7F34107C"/>
    <w:rsid w:val="7F364DF4"/>
    <w:rsid w:val="7F475176"/>
    <w:rsid w:val="7F5E259D"/>
    <w:rsid w:val="7F686F51"/>
    <w:rsid w:val="7F6C6A68"/>
    <w:rsid w:val="7F71407E"/>
    <w:rsid w:val="7F89586C"/>
    <w:rsid w:val="7FAB42D3"/>
    <w:rsid w:val="7FB10E2D"/>
    <w:rsid w:val="7FC6753A"/>
    <w:rsid w:val="7FD06888"/>
    <w:rsid w:val="7FE500AB"/>
    <w:rsid w:val="7FE86470"/>
    <w:rsid w:val="7FEB1D3B"/>
    <w:rsid w:val="7FF058EB"/>
    <w:rsid w:val="7FF74B41"/>
    <w:rsid w:val="7FF8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autoRedefine/>
    <w:qFormat/>
    <w:uiPriority w:val="0"/>
    <w:pPr>
      <w:keepNext/>
      <w:keepLines/>
      <w:widowControl w:val="0"/>
      <w:numPr>
        <w:ilvl w:val="0"/>
        <w:numId w:val="1"/>
      </w:numPr>
      <w:autoSpaceDE w:val="0"/>
      <w:autoSpaceDN w:val="0"/>
      <w:spacing w:line="360" w:lineRule="auto"/>
      <w:ind w:left="0" w:firstLine="0"/>
      <w:jc w:val="center"/>
      <w:outlineLvl w:val="0"/>
    </w:pPr>
    <w:rPr>
      <w:rFonts w:ascii="宋体" w:hAnsi="宋体" w:eastAsia="宋体" w:cs="宋体"/>
      <w:b/>
      <w:kern w:val="44"/>
      <w:sz w:val="32"/>
      <w:lang w:eastAsia="en-US"/>
    </w:rPr>
  </w:style>
  <w:style w:type="paragraph" w:styleId="3">
    <w:name w:val="heading 2"/>
    <w:basedOn w:val="1"/>
    <w:next w:val="1"/>
    <w:autoRedefine/>
    <w:unhideWhenUsed/>
    <w:qFormat/>
    <w:uiPriority w:val="0"/>
    <w:pPr>
      <w:numPr>
        <w:ilvl w:val="1"/>
        <w:numId w:val="1"/>
      </w:numPr>
      <w:spacing w:line="360" w:lineRule="auto"/>
      <w:ind w:left="0" w:firstLine="0"/>
      <w:outlineLvl w:val="1"/>
    </w:pPr>
    <w:rPr>
      <w:rFonts w:ascii="仿宋" w:hAnsi="仿宋" w:cs="仿宋"/>
      <w:b/>
      <w:bCs/>
      <w:sz w:val="28"/>
      <w:szCs w:val="28"/>
    </w:rPr>
  </w:style>
  <w:style w:type="paragraph" w:styleId="4">
    <w:name w:val="heading 3"/>
    <w:basedOn w:val="1"/>
    <w:next w:val="1"/>
    <w:autoRedefine/>
    <w:qFormat/>
    <w:uiPriority w:val="0"/>
    <w:pPr>
      <w:keepNext/>
      <w:keepLines/>
      <w:numPr>
        <w:ilvl w:val="2"/>
        <w:numId w:val="2"/>
      </w:numPr>
      <w:spacing w:before="260" w:after="260" w:line="413" w:lineRule="auto"/>
      <w:outlineLvl w:val="2"/>
    </w:pPr>
    <w:rPr>
      <w:b/>
      <w:sz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12" w:lineRule="atLeast"/>
      <w:ind w:firstLine="420"/>
      <w:textAlignment w:val="baseline"/>
    </w:pPr>
    <w:rPr>
      <w:rFonts w:ascii="宋体" w:hAnsi="Courier New"/>
      <w:szCs w:val="20"/>
    </w:rPr>
  </w:style>
  <w:style w:type="paragraph" w:styleId="6">
    <w:name w:val="annotation text"/>
    <w:basedOn w:val="1"/>
    <w:link w:val="46"/>
    <w:autoRedefine/>
    <w:qFormat/>
    <w:uiPriority w:val="0"/>
  </w:style>
  <w:style w:type="paragraph" w:styleId="7">
    <w:name w:val="Body Text"/>
    <w:basedOn w:val="1"/>
    <w:next w:val="8"/>
    <w:autoRedefine/>
    <w:qFormat/>
    <w:uiPriority w:val="0"/>
    <w:pPr>
      <w:spacing w:before="60" w:after="160" w:line="259" w:lineRule="auto"/>
      <w:ind w:right="113"/>
    </w:pPr>
    <w:rPr>
      <w:sz w:val="18"/>
      <w:szCs w:val="20"/>
    </w:rPr>
  </w:style>
  <w:style w:type="paragraph" w:customStyle="1" w:styleId="8">
    <w:name w:val="Date1"/>
    <w:basedOn w:val="1"/>
    <w:next w:val="1"/>
    <w:autoRedefine/>
    <w:qFormat/>
    <w:uiPriority w:val="0"/>
    <w:rPr>
      <w:sz w:val="21"/>
      <w:szCs w:val="20"/>
    </w:rPr>
  </w:style>
  <w:style w:type="paragraph" w:styleId="9">
    <w:name w:val="Body Text Indent"/>
    <w:basedOn w:val="1"/>
    <w:next w:val="10"/>
    <w:autoRedefine/>
    <w:qFormat/>
    <w:uiPriority w:val="0"/>
    <w:pPr>
      <w:spacing w:after="120"/>
      <w:ind w:left="420" w:leftChars="200"/>
    </w:pPr>
  </w:style>
  <w:style w:type="paragraph" w:customStyle="1" w:styleId="10">
    <w:name w:val="样式 正文文本缩进 + 行距: 1.5 倍行距"/>
    <w:basedOn w:val="11"/>
    <w:next w:val="1"/>
    <w:autoRedefine/>
    <w:qFormat/>
    <w:uiPriority w:val="0"/>
    <w:pPr>
      <w:spacing w:line="360" w:lineRule="auto"/>
      <w:ind w:left="90" w:leftChars="32" w:firstLine="560" w:firstLineChars="200"/>
    </w:pPr>
    <w:rPr>
      <w:rFonts w:cs="宋体"/>
    </w:rPr>
  </w:style>
  <w:style w:type="paragraph" w:customStyle="1" w:styleId="11">
    <w:name w:val="正文文本缩进1"/>
    <w:basedOn w:val="1"/>
    <w:next w:val="10"/>
    <w:autoRedefine/>
    <w:qFormat/>
    <w:uiPriority w:val="0"/>
    <w:pPr>
      <w:spacing w:after="120"/>
      <w:ind w:left="420" w:leftChars="200"/>
    </w:pPr>
    <w:rPr>
      <w:rFonts w:ascii="Times New Roman" w:hAnsi="Times New Roman" w:eastAsia="宋体"/>
      <w:sz w:val="24"/>
    </w:rPr>
  </w:style>
  <w:style w:type="paragraph" w:styleId="12">
    <w:name w:val="toc 3"/>
    <w:basedOn w:val="1"/>
    <w:next w:val="1"/>
    <w:autoRedefine/>
    <w:qFormat/>
    <w:uiPriority w:val="39"/>
    <w:pPr>
      <w:jc w:val="center"/>
    </w:pPr>
    <w:rPr>
      <w:rFonts w:eastAsia="黑体"/>
    </w:rPr>
  </w:style>
  <w:style w:type="paragraph" w:styleId="13">
    <w:name w:val="Plain Text"/>
    <w:basedOn w:val="1"/>
    <w:autoRedefine/>
    <w:qFormat/>
    <w:uiPriority w:val="0"/>
    <w:rPr>
      <w:rFonts w:ascii="宋体" w:hAnsi="Courier New"/>
      <w:szCs w:val="20"/>
    </w:rPr>
  </w:style>
  <w:style w:type="paragraph" w:styleId="14">
    <w:name w:val="List Bullet 5"/>
    <w:basedOn w:val="1"/>
    <w:autoRedefine/>
    <w:qFormat/>
    <w:uiPriority w:val="0"/>
    <w:pPr>
      <w:numPr>
        <w:ilvl w:val="0"/>
        <w:numId w:val="3"/>
      </w:numPr>
    </w:pPr>
  </w:style>
  <w:style w:type="paragraph" w:styleId="15">
    <w:name w:val="Body Text Indent 2"/>
    <w:basedOn w:val="1"/>
    <w:next w:val="16"/>
    <w:autoRedefine/>
    <w:qFormat/>
    <w:uiPriority w:val="0"/>
    <w:pPr>
      <w:spacing w:line="560" w:lineRule="exact"/>
      <w:ind w:firstLine="560" w:firstLineChars="200"/>
    </w:pPr>
    <w:rPr>
      <w:sz w:val="28"/>
    </w:rPr>
  </w:style>
  <w:style w:type="paragraph" w:customStyle="1" w:styleId="16">
    <w:name w:val="reader-word-layer reader-word-s46-2"/>
    <w:basedOn w:val="1"/>
    <w:next w:val="17"/>
    <w:autoRedefine/>
    <w:qFormat/>
    <w:uiPriority w:val="0"/>
    <w:pPr>
      <w:widowControl/>
      <w:spacing w:before="280" w:after="280" w:line="240" w:lineRule="auto"/>
      <w:jc w:val="both"/>
    </w:pPr>
    <w:rPr>
      <w:rFonts w:ascii="宋体"/>
      <w:sz w:val="24"/>
    </w:rPr>
  </w:style>
  <w:style w:type="paragraph" w:customStyle="1" w:styleId="17">
    <w:name w:val="xl35"/>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spacing w:val="12"/>
      <w:kern w:val="0"/>
      <w:sz w:val="24"/>
    </w:rPr>
  </w:style>
  <w:style w:type="paragraph" w:styleId="18">
    <w:name w:val="footer"/>
    <w:basedOn w:val="1"/>
    <w:autoRedefine/>
    <w:qFormat/>
    <w:uiPriority w:val="0"/>
    <w:pPr>
      <w:tabs>
        <w:tab w:val="center" w:pos="4153"/>
        <w:tab w:val="right" w:pos="8306"/>
      </w:tabs>
    </w:pPr>
    <w:rPr>
      <w:sz w:val="18"/>
      <w:szCs w:val="18"/>
    </w:rPr>
  </w:style>
  <w:style w:type="paragraph" w:styleId="19">
    <w:name w:val="header"/>
    <w:basedOn w:val="1"/>
    <w:next w:val="2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20">
    <w:name w:val="样式5"/>
    <w:basedOn w:val="21"/>
    <w:next w:val="1"/>
    <w:autoRedefine/>
    <w:qFormat/>
    <w:uiPriority w:val="0"/>
    <w:pPr>
      <w:spacing w:line="500" w:lineRule="exact"/>
      <w:ind w:firstLine="480" w:firstLineChars="200"/>
    </w:pPr>
    <w:rPr>
      <w:bCs/>
      <w:color w:val="000000"/>
      <w:sz w:val="24"/>
    </w:rPr>
  </w:style>
  <w:style w:type="paragraph" w:customStyle="1" w:styleId="21">
    <w:name w:val="正文1"/>
    <w:next w:val="22"/>
    <w:autoRedefine/>
    <w:qFormat/>
    <w:uiPriority w:val="0"/>
    <w:pPr>
      <w:widowControl w:val="0"/>
    </w:pPr>
    <w:rPr>
      <w:rFonts w:ascii="宋体" w:hAnsi="宋体" w:eastAsia="宋体" w:cs="宋体"/>
      <w:sz w:val="22"/>
      <w:szCs w:val="22"/>
      <w:lang w:val="en-US" w:eastAsia="en-US" w:bidi="ar-SA"/>
    </w:rPr>
  </w:style>
  <w:style w:type="paragraph" w:styleId="22">
    <w:name w:val="Body Text First Indent 2"/>
    <w:basedOn w:val="9"/>
    <w:next w:val="1"/>
    <w:autoRedefine/>
    <w:qFormat/>
    <w:uiPriority w:val="0"/>
    <w:pPr>
      <w:ind w:firstLine="420"/>
    </w:pPr>
    <w:rPr>
      <w:rFonts w:eastAsia="仿宋_GB2312"/>
      <w:snapToGrid w:val="0"/>
      <w:color w:val="000000"/>
      <w:sz w:val="28"/>
      <w:szCs w:val="20"/>
    </w:rPr>
  </w:style>
  <w:style w:type="paragraph" w:styleId="23">
    <w:name w:val="Body Text 2"/>
    <w:basedOn w:val="1"/>
    <w:autoRedefine/>
    <w:qFormat/>
    <w:uiPriority w:val="0"/>
    <w:pPr>
      <w:spacing w:line="360" w:lineRule="auto"/>
      <w:ind w:right="210" w:rightChars="100"/>
    </w:pPr>
    <w:rPr>
      <w:rFonts w:ascii="宋体"/>
      <w:sz w:val="28"/>
    </w:rPr>
  </w:style>
  <w:style w:type="paragraph" w:styleId="24">
    <w:name w:val="Normal (Web)"/>
    <w:basedOn w:val="1"/>
    <w:autoRedefine/>
    <w:qFormat/>
    <w:uiPriority w:val="99"/>
    <w:pPr>
      <w:spacing w:before="100" w:beforeAutospacing="1" w:after="100" w:afterAutospacing="1"/>
    </w:pPr>
    <w:rPr>
      <w:rFonts w:ascii="宋体" w:hAnsi="宋体"/>
      <w:sz w:val="24"/>
      <w:szCs w:val="24"/>
    </w:rPr>
  </w:style>
  <w:style w:type="paragraph" w:styleId="25">
    <w:name w:val="annotation subject"/>
    <w:basedOn w:val="6"/>
    <w:next w:val="6"/>
    <w:link w:val="47"/>
    <w:autoRedefine/>
    <w:qFormat/>
    <w:uiPriority w:val="0"/>
    <w:rPr>
      <w:b/>
      <w:bCs/>
    </w:rPr>
  </w:style>
  <w:style w:type="paragraph" w:styleId="26">
    <w:name w:val="Body Text First Indent"/>
    <w:basedOn w:val="7"/>
    <w:autoRedefine/>
    <w:qFormat/>
    <w:uiPriority w:val="0"/>
    <w:pPr>
      <w:spacing w:after="120" w:line="360" w:lineRule="auto"/>
      <w:ind w:firstLine="420" w:firstLineChars="100"/>
    </w:pPr>
    <w:rPr>
      <w:rFonts w:ascii="Times New Roman" w:eastAsia="宋体"/>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style>
  <w:style w:type="character" w:styleId="31">
    <w:name w:val="annotation reference"/>
    <w:basedOn w:val="29"/>
    <w:autoRedefine/>
    <w:qFormat/>
    <w:uiPriority w:val="0"/>
    <w:rPr>
      <w:sz w:val="21"/>
      <w:szCs w:val="21"/>
    </w:rPr>
  </w:style>
  <w:style w:type="paragraph" w:customStyle="1" w:styleId="32">
    <w:name w:val="Body Text Indent"/>
    <w:basedOn w:val="1"/>
    <w:next w:val="10"/>
    <w:autoRedefine/>
    <w:qFormat/>
    <w:uiPriority w:val="0"/>
    <w:pPr>
      <w:spacing w:after="120" w:afterLines="0"/>
      <w:ind w:left="420" w:leftChars="200"/>
    </w:pPr>
    <w:rPr>
      <w:rFonts w:ascii="Times New Roman" w:hAnsi="Times New Roman" w:eastAsia="宋体"/>
      <w:sz w:val="24"/>
    </w:rPr>
  </w:style>
  <w:style w:type="paragraph" w:customStyle="1" w:styleId="33">
    <w:name w:val="正文缩进1"/>
    <w:basedOn w:val="21"/>
    <w:next w:val="22"/>
    <w:autoRedefine/>
    <w:qFormat/>
    <w:uiPriority w:val="0"/>
    <w:pPr>
      <w:ind w:firstLine="200" w:firstLineChars="200"/>
    </w:pPr>
  </w:style>
  <w:style w:type="paragraph" w:customStyle="1" w:styleId="34">
    <w:name w:val="正文文本缩进2"/>
    <w:basedOn w:val="1"/>
    <w:next w:val="10"/>
    <w:autoRedefine/>
    <w:qFormat/>
    <w:uiPriority w:val="0"/>
    <w:pPr>
      <w:spacing w:after="120"/>
      <w:ind w:left="420" w:leftChars="200"/>
    </w:pPr>
    <w:rPr>
      <w:rFonts w:ascii="Times New Roman" w:hAnsi="Times New Roman" w:eastAsia="宋体"/>
      <w:sz w:val="24"/>
    </w:rPr>
  </w:style>
  <w:style w:type="paragraph" w:customStyle="1" w:styleId="35">
    <w:name w:val="Default"/>
    <w:autoRedefine/>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列出段落"/>
    <w:basedOn w:val="1"/>
    <w:autoRedefine/>
    <w:qFormat/>
    <w:uiPriority w:val="0"/>
    <w:pPr>
      <w:widowControl w:val="0"/>
      <w:adjustRightInd/>
      <w:snapToGrid/>
      <w:spacing w:after="0"/>
      <w:ind w:firstLine="420" w:firstLineChars="200"/>
      <w:jc w:val="both"/>
    </w:pPr>
    <w:rPr>
      <w:rFonts w:ascii="Times New Roman" w:hAnsi="Times New Roman" w:eastAsia="宋体"/>
      <w:kern w:val="2"/>
      <w:sz w:val="21"/>
      <w:szCs w:val="20"/>
    </w:rPr>
  </w:style>
  <w:style w:type="character" w:customStyle="1" w:styleId="37">
    <w:name w:val="页码1"/>
    <w:basedOn w:val="29"/>
    <w:autoRedefine/>
    <w:qFormat/>
    <w:uiPriority w:val="0"/>
  </w:style>
  <w:style w:type="paragraph" w:customStyle="1" w:styleId="38">
    <w:name w:val="文字描述"/>
    <w:basedOn w:val="1"/>
    <w:autoRedefine/>
    <w:qFormat/>
    <w:uiPriority w:val="0"/>
    <w:pPr>
      <w:spacing w:line="360" w:lineRule="auto"/>
      <w:ind w:firstLine="200" w:firstLineChars="200"/>
    </w:pPr>
    <w:rPr>
      <w:spacing w:val="-2"/>
      <w:sz w:val="24"/>
      <w:szCs w:val="24"/>
    </w:rPr>
  </w:style>
  <w:style w:type="paragraph" w:customStyle="1" w:styleId="39">
    <w:name w:val="列出段落111"/>
    <w:basedOn w:val="21"/>
    <w:autoRedefine/>
    <w:qFormat/>
    <w:uiPriority w:val="0"/>
    <w:pPr>
      <w:ind w:firstLine="420" w:firstLineChars="200"/>
    </w:pPr>
    <w:rPr>
      <w:rFonts w:asciiTheme="minorHAnsi" w:hAnsiTheme="minorHAnsi" w:eastAsiaTheme="minorEastAsia" w:cstheme="minorBidi"/>
    </w:rPr>
  </w:style>
  <w:style w:type="paragraph" w:customStyle="1" w:styleId="40">
    <w:name w:val="报告表正文"/>
    <w:autoRedefine/>
    <w:qFormat/>
    <w:uiPriority w:val="0"/>
    <w:pPr>
      <w:widowControl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1">
    <w:name w:val="正文0"/>
    <w:basedOn w:val="1"/>
    <w:autoRedefine/>
    <w:qFormat/>
    <w:uiPriority w:val="0"/>
    <w:pPr>
      <w:ind w:firstLine="200" w:firstLineChars="200"/>
    </w:pPr>
  </w:style>
  <w:style w:type="paragraph" w:customStyle="1" w:styleId="42">
    <w:name w:val="表格1"/>
    <w:basedOn w:val="1"/>
    <w:next w:val="1"/>
    <w:autoRedefine/>
    <w:qFormat/>
    <w:uiPriority w:val="0"/>
    <w:pPr>
      <w:spacing w:line="360" w:lineRule="exact"/>
      <w:jc w:val="center"/>
      <w:textAlignment w:val="center"/>
    </w:pPr>
    <w:rPr>
      <w:sz w:val="21"/>
      <w:szCs w:val="21"/>
    </w:rPr>
  </w:style>
  <w:style w:type="paragraph" w:customStyle="1" w:styleId="43">
    <w:name w:val="表格文字"/>
    <w:basedOn w:val="44"/>
    <w:next w:val="1"/>
    <w:autoRedefine/>
    <w:qFormat/>
    <w:uiPriority w:val="0"/>
    <w:pPr>
      <w:ind w:firstLine="0"/>
      <w:jc w:val="center"/>
    </w:pPr>
    <w:rPr>
      <w:rFonts w:ascii="Times New Roman" w:hAnsi="Times New Roman" w:cs="Times New Roman"/>
      <w:sz w:val="21"/>
      <w:szCs w:val="20"/>
    </w:rPr>
  </w:style>
  <w:style w:type="paragraph" w:customStyle="1" w:styleId="44">
    <w:name w:val="WW-正文缩进"/>
    <w:basedOn w:val="1"/>
    <w:autoRedefine/>
    <w:qFormat/>
    <w:uiPriority w:val="2"/>
    <w:pPr>
      <w:ind w:firstLine="420"/>
    </w:pPr>
  </w:style>
  <w:style w:type="paragraph" w:customStyle="1" w:styleId="45">
    <w:name w:val="二级标题"/>
    <w:basedOn w:val="1"/>
    <w:autoRedefine/>
    <w:qFormat/>
    <w:uiPriority w:val="0"/>
    <w:pPr>
      <w:spacing w:before="120" w:after="120" w:line="400" w:lineRule="atLeast"/>
      <w:textAlignment w:val="baseline"/>
    </w:pPr>
    <w:rPr>
      <w:rFonts w:eastAsia="黑体"/>
      <w:sz w:val="28"/>
      <w:szCs w:val="20"/>
    </w:rPr>
  </w:style>
  <w:style w:type="character" w:customStyle="1" w:styleId="46">
    <w:name w:val="批注文字 字符"/>
    <w:basedOn w:val="29"/>
    <w:link w:val="6"/>
    <w:autoRedefine/>
    <w:qFormat/>
    <w:uiPriority w:val="0"/>
    <w:rPr>
      <w:rFonts w:ascii="Tahoma" w:hAnsi="Tahoma" w:eastAsia="微软雅黑" w:cstheme="minorBidi"/>
      <w:sz w:val="22"/>
      <w:szCs w:val="22"/>
    </w:rPr>
  </w:style>
  <w:style w:type="character" w:customStyle="1" w:styleId="47">
    <w:name w:val="批注主题 字符"/>
    <w:basedOn w:val="46"/>
    <w:link w:val="25"/>
    <w:autoRedefine/>
    <w:qFormat/>
    <w:uiPriority w:val="0"/>
    <w:rPr>
      <w:rFonts w:ascii="Tahoma" w:hAnsi="Tahoma" w:eastAsia="微软雅黑" w:cstheme="minorBidi"/>
      <w:b/>
      <w:bCs/>
      <w:sz w:val="22"/>
      <w:szCs w:val="22"/>
    </w:rPr>
  </w:style>
  <w:style w:type="paragraph" w:customStyle="1" w:styleId="48">
    <w:name w:val="txt"/>
    <w:basedOn w:val="1"/>
    <w:autoRedefine/>
    <w:qFormat/>
    <w:uiPriority w:val="0"/>
    <w:pPr>
      <w:spacing w:before="100" w:beforeAutospacing="1" w:after="100" w:afterAutospacing="1"/>
    </w:pPr>
    <w:rPr>
      <w:rFonts w:ascii="宋体" w:hAnsi="宋体" w:cs="宋体"/>
      <w:sz w:val="24"/>
    </w:rPr>
  </w:style>
  <w:style w:type="paragraph" w:customStyle="1" w:styleId="49">
    <w:name w:val="Char"/>
    <w:basedOn w:val="1"/>
    <w:next w:val="1"/>
    <w:autoRedefine/>
    <w:qFormat/>
    <w:uiPriority w:val="0"/>
  </w:style>
  <w:style w:type="paragraph" w:styleId="50">
    <w:name w:val="List Paragraph"/>
    <w:basedOn w:val="1"/>
    <w:autoRedefine/>
    <w:qFormat/>
    <w:uiPriority w:val="34"/>
    <w:pPr>
      <w:ind w:firstLine="420" w:firstLineChars="200"/>
    </w:pPr>
    <w:rPr>
      <w:rFonts w:ascii="宋体" w:hAnsi="宋体"/>
      <w:kern w:val="36"/>
      <w:sz w:val="24"/>
      <w:szCs w:val="20"/>
    </w:rPr>
  </w:style>
  <w:style w:type="character" w:customStyle="1" w:styleId="51">
    <w:name w:val="postbody1"/>
    <w:autoRedefine/>
    <w:qFormat/>
    <w:uiPriority w:val="0"/>
    <w:rPr>
      <w:sz w:val="21"/>
      <w:szCs w:val="21"/>
    </w:rPr>
  </w:style>
  <w:style w:type="paragraph" w:customStyle="1" w:styleId="52">
    <w:name w:val="表头"/>
    <w:next w:val="53"/>
    <w:autoRedefine/>
    <w:qFormat/>
    <w:uiPriority w:val="0"/>
    <w:pPr>
      <w:adjustRightInd w:val="0"/>
      <w:snapToGrid w:val="0"/>
      <w:spacing w:line="360" w:lineRule="auto"/>
      <w:jc w:val="center"/>
    </w:pPr>
    <w:rPr>
      <w:rFonts w:ascii="Times New Roman" w:hAnsi="Times New Roman" w:eastAsia="黑体" w:cs="Times New Roman"/>
      <w:bCs/>
      <w:kern w:val="44"/>
      <w:sz w:val="24"/>
      <w:szCs w:val="44"/>
      <w:lang w:val="en-US" w:eastAsia="zh-CN" w:bidi="ar-SA"/>
    </w:rPr>
  </w:style>
  <w:style w:type="paragraph" w:customStyle="1" w:styleId="53">
    <w:name w:val="表内容"/>
    <w:autoRedefine/>
    <w:qFormat/>
    <w:uiPriority w:val="0"/>
    <w:pPr>
      <w:adjustRightInd w:val="0"/>
      <w:snapToGrid w:val="0"/>
      <w:spacing w:line="360" w:lineRule="exact"/>
      <w:jc w:val="center"/>
    </w:pPr>
    <w:rPr>
      <w:rFonts w:ascii="Times New Roman" w:hAnsi="Times New Roman" w:eastAsia="宋体" w:cs="Times New Roman"/>
      <w:bCs/>
      <w:kern w:val="44"/>
      <w:sz w:val="21"/>
      <w:szCs w:val="44"/>
      <w:lang w:val="en-US" w:eastAsia="zh-CN" w:bidi="ar-SA"/>
    </w:rPr>
  </w:style>
  <w:style w:type="paragraph" w:customStyle="1" w:styleId="54">
    <w:name w:val="Table Paragraph"/>
    <w:basedOn w:val="1"/>
    <w:autoRedefine/>
    <w:qFormat/>
    <w:uiPriority w:val="1"/>
    <w:pPr>
      <w:autoSpaceDE w:val="0"/>
      <w:autoSpaceDN w:val="0"/>
    </w:pPr>
    <w:rPr>
      <w:rFonts w:ascii="宋体" w:hAnsi="宋体" w:cs="宋体"/>
      <w:lang w:eastAsia="en-US"/>
    </w:rPr>
  </w:style>
  <w:style w:type="paragraph" w:customStyle="1" w:styleId="55">
    <w:name w:val="正文--环评"/>
    <w:basedOn w:val="1"/>
    <w:autoRedefine/>
    <w:qFormat/>
    <w:uiPriority w:val="0"/>
    <w:pPr>
      <w:spacing w:line="360" w:lineRule="auto"/>
    </w:pPr>
    <w:rPr>
      <w:rFonts w:ascii="宋体" w:hAnsi="宋体" w:cs="宋体"/>
      <w:color w:val="000000"/>
      <w:sz w:val="24"/>
      <w:szCs w:val="20"/>
    </w:rPr>
  </w:style>
  <w:style w:type="paragraph" w:customStyle="1" w:styleId="56">
    <w:name w:val="表格"/>
    <w:basedOn w:val="1"/>
    <w:next w:val="1"/>
    <w:autoRedefine/>
    <w:qFormat/>
    <w:uiPriority w:val="0"/>
    <w:pPr>
      <w:spacing w:beforeLines="10" w:afterLines="10" w:line="259" w:lineRule="auto"/>
      <w:jc w:val="center"/>
    </w:pPr>
    <w:rPr>
      <w:rFonts w:ascii="宋体"/>
      <w:szCs w:val="20"/>
    </w:rPr>
  </w:style>
  <w:style w:type="paragraph" w:customStyle="1" w:styleId="57">
    <w:name w:val="中文报告书样式"/>
    <w:basedOn w:val="1"/>
    <w:autoRedefine/>
    <w:qFormat/>
    <w:uiPriority w:val="0"/>
    <w:pPr>
      <w:spacing w:line="480" w:lineRule="atLeast"/>
      <w:ind w:firstLine="482"/>
      <w:textAlignment w:val="baseline"/>
    </w:pPr>
    <w:rPr>
      <w:kern w:val="24"/>
      <w:sz w:val="24"/>
    </w:rPr>
  </w:style>
  <w:style w:type="paragraph" w:customStyle="1" w:styleId="58">
    <w:name w:val="新格式表"/>
    <w:basedOn w:val="1"/>
    <w:autoRedefine/>
    <w:qFormat/>
    <w:uiPriority w:val="0"/>
    <w:pPr>
      <w:spacing w:line="0" w:lineRule="atLeast"/>
      <w:jc w:val="center"/>
    </w:pPr>
    <w:rPr>
      <w:color w:val="000000"/>
      <w:szCs w:val="21"/>
    </w:rPr>
  </w:style>
  <w:style w:type="paragraph" w:customStyle="1" w:styleId="59">
    <w:name w:val="li_正文"/>
    <w:basedOn w:val="1"/>
    <w:autoRedefine/>
    <w:qFormat/>
    <w:uiPriority w:val="0"/>
    <w:pPr>
      <w:ind w:firstLine="200" w:firstLineChars="200"/>
    </w:pPr>
    <w:rPr>
      <w:rFonts w:ascii="Calibri" w:hAnsi="Calibri"/>
      <w:sz w:val="28"/>
      <w:szCs w:val="28"/>
    </w:rPr>
  </w:style>
  <w:style w:type="paragraph" w:customStyle="1" w:styleId="60">
    <w:name w:val="标题3hks"/>
    <w:basedOn w:val="4"/>
    <w:next w:val="61"/>
    <w:autoRedefine/>
    <w:qFormat/>
    <w:uiPriority w:val="0"/>
    <w:pPr>
      <w:spacing w:before="30" w:beforeLines="30" w:after="0" w:line="360" w:lineRule="auto"/>
    </w:pPr>
    <w:rPr>
      <w:rFonts w:ascii="黑体" w:hAnsi="黑体" w:eastAsia="黑体"/>
      <w:b w:val="0"/>
      <w:sz w:val="24"/>
    </w:rPr>
  </w:style>
  <w:style w:type="paragraph" w:customStyle="1" w:styleId="61">
    <w:name w:val="正文hks"/>
    <w:basedOn w:val="1"/>
    <w:autoRedefine/>
    <w:qFormat/>
    <w:uiPriority w:val="0"/>
    <w:pPr>
      <w:spacing w:line="360" w:lineRule="auto"/>
      <w:ind w:firstLine="200" w:firstLineChars="200"/>
    </w:pPr>
    <w:rPr>
      <w:sz w:val="24"/>
    </w:rPr>
  </w:style>
  <w:style w:type="paragraph" w:customStyle="1" w:styleId="62">
    <w:name w:val="图、表头文字"/>
    <w:next w:val="1"/>
    <w:autoRedefine/>
    <w:qFormat/>
    <w:uiPriority w:val="0"/>
    <w:pPr>
      <w:spacing w:line="360" w:lineRule="auto"/>
      <w:jc w:val="center"/>
    </w:pPr>
    <w:rPr>
      <w:rFonts w:ascii="Times New Roman" w:hAnsi="Times New Roman" w:eastAsia="黑体" w:cs="Times New Roman"/>
      <w:kern w:val="2"/>
      <w:sz w:val="24"/>
      <w:szCs w:val="32"/>
      <w:lang w:val="en-US" w:eastAsia="zh-CN" w:bidi="ar-SA"/>
    </w:rPr>
  </w:style>
  <w:style w:type="character" w:customStyle="1" w:styleId="63">
    <w:name w:val="font41"/>
    <w:basedOn w:val="29"/>
    <w:autoRedefine/>
    <w:qFormat/>
    <w:uiPriority w:val="0"/>
    <w:rPr>
      <w:rFonts w:hint="eastAsia" w:ascii="宋体" w:hAnsi="宋体" w:eastAsia="宋体" w:cs="宋体"/>
      <w:color w:val="000000"/>
      <w:sz w:val="21"/>
      <w:szCs w:val="21"/>
      <w:u w:val="none"/>
    </w:rPr>
  </w:style>
  <w:style w:type="character" w:customStyle="1" w:styleId="64">
    <w:name w:val="页码2"/>
    <w:basedOn w:val="29"/>
    <w:autoRedefine/>
    <w:qFormat/>
    <w:uiPriority w:val="0"/>
  </w:style>
  <w:style w:type="paragraph" w:customStyle="1" w:styleId="65">
    <w:name w:val="表内"/>
    <w:basedOn w:val="1"/>
    <w:autoRedefine/>
    <w:qFormat/>
    <w:uiPriority w:val="0"/>
    <w:pPr>
      <w:jc w:val="center"/>
    </w:pPr>
  </w:style>
  <w:style w:type="paragraph" w:customStyle="1" w:styleId="66">
    <w:name w:val="正本文字"/>
    <w:basedOn w:val="1"/>
    <w:autoRedefine/>
    <w:qFormat/>
    <w:uiPriority w:val="0"/>
    <w:pPr>
      <w:spacing w:line="360" w:lineRule="auto"/>
      <w:ind w:firstLine="480" w:firstLineChars="200"/>
    </w:pPr>
    <w:rPr>
      <w:kern w:val="18"/>
      <w:sz w:val="24"/>
      <w:szCs w:val="20"/>
    </w:rPr>
  </w:style>
  <w:style w:type="character" w:customStyle="1" w:styleId="67">
    <w:name w:val="fontstyle01"/>
    <w:basedOn w:val="29"/>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solidFill>
        <a:ln w="9525" cap="flat" cmpd="sng">
          <a:solidFill>
            <a:srgbClr val="000000"/>
          </a:solidFill>
          <a:prstDash val="solid"/>
          <a:miter/>
          <a:headEnd type="none" w="med" len="med"/>
          <a:tailEnd type="none" w="med" len="med"/>
        </a:ln>
      </a:spPr>
      <a:bodyPr lIns="18000" tIns="10800" rIns="18000" bIns="10800"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18655</Words>
  <Characters>22390</Characters>
  <Lines>116</Lines>
  <Paragraphs>32</Paragraphs>
  <TotalTime>129</TotalTime>
  <ScaleCrop>false</ScaleCrop>
  <LinksUpToDate>false</LinksUpToDate>
  <CharactersWithSpaces>23042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2021-11-26T06:59:00Z</dcterms:created>
  <dc:creator>生态环境监测</dc:creator>
  <cp:lastModifiedBy>Administrator</cp:lastModifiedBy>
  <cp:lastPrinted>2024-09-04T03:57:00Z</cp:lastPrinted>
  <dcterms:modified xsi:type="dcterms:W3CDTF">2024-10-09T02:04:06Z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446DAA5256B04B15A99C6F7B686198DC</vt:lpwstr>
  </property>
</Properties>
</file>