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报名表格</w:t>
      </w:r>
    </w:p>
    <w:tbl>
      <w:tblPr>
        <w:tblStyle w:val="2"/>
        <w:tblW w:w="850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069"/>
        <w:gridCol w:w="778"/>
        <w:gridCol w:w="1041"/>
        <w:gridCol w:w="1030"/>
        <w:gridCol w:w="851"/>
        <w:gridCol w:w="19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单位人数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8"/>
                <w:szCs w:val="28"/>
              </w:rPr>
              <w:t>（公司全称）                              证书上的单位名称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Style w:val="6"/>
                <w:rFonts w:hint="default" w:ascii="仿宋" w:hAnsi="仿宋" w:eastAsia="仿宋" w:cs="仿宋"/>
                <w:sz w:val="28"/>
                <w:szCs w:val="28"/>
              </w:rPr>
              <w:t xml:space="preserve">           （6+2）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李四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13511122222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李四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判定师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李四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判定师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线上培训通知报名回执表命名方式：嗅辨地点 嗅辨员人数+判定师人数（没有用0表示） 公司名称                 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例如：“天津  6➕2   XX公司”  或者 “广州  4+0   XX公司”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89A"/>
    <w:rsid w:val="00335BE6"/>
    <w:rsid w:val="0041404D"/>
    <w:rsid w:val="009E389A"/>
    <w:rsid w:val="00DF270E"/>
    <w:rsid w:val="3FBE0677"/>
    <w:rsid w:val="6349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 w:themeColor="hyperlink"/>
      <w:u w:val="singl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</Words>
  <Characters>1073</Characters>
  <Lines>8</Lines>
  <Paragraphs>2</Paragraphs>
  <TotalTime>0</TotalTime>
  <ScaleCrop>false</ScaleCrop>
  <LinksUpToDate>false</LinksUpToDate>
  <CharactersWithSpaces>1259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2020-03-07T04:22:00Z</dcterms:created>
  <dc:creator>lenovo</dc:creator>
  <cp:lastModifiedBy>福建省监测行业协会 张婷</cp:lastModifiedBy>
  <dcterms:modified xsi:type="dcterms:W3CDTF">2020-05-06T04:04:26Z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