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jc w:val="center"/>
        <w:rPr>
          <w:b/>
          <w:sz w:val="56"/>
          <w:szCs w:val="56"/>
        </w:rPr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2021年常州市备案科技咨询机构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绩效评价申报书</w:t>
      </w:r>
    </w:p>
    <w:p>
      <w:pPr>
        <w:spacing w:line="1000" w:lineRule="exact"/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spacing w:line="10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单位名称（盖章）：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10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备案编号：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10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单位负责人（签章）：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10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主管部门：（盖章）：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100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填报日期：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楷体_GB2312" w:eastAsia="楷体_GB2312"/>
          <w:sz w:val="40"/>
          <w:szCs w:val="40"/>
        </w:rPr>
      </w:pPr>
      <w:r>
        <w:rPr>
          <w:rFonts w:hint="eastAsia" w:ascii="楷体_GB2312" w:eastAsia="楷体_GB2312"/>
          <w:sz w:val="40"/>
          <w:szCs w:val="40"/>
        </w:rPr>
        <w:t>常州市科学技术局</w:t>
      </w: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40"/>
          <w:szCs w:val="40"/>
        </w:rPr>
      </w:pPr>
      <w:r>
        <w:rPr>
          <w:rFonts w:eastAsia="楷体_GB2312"/>
          <w:sz w:val="40"/>
          <w:szCs w:val="40"/>
        </w:rPr>
        <w:t>二</w:t>
      </w:r>
      <w:r>
        <w:rPr>
          <w:sz w:val="40"/>
          <w:szCs w:val="40"/>
        </w:rPr>
        <w:t>〇</w:t>
      </w:r>
      <w:r>
        <w:rPr>
          <w:rFonts w:hint="eastAsia"/>
          <w:sz w:val="40"/>
          <w:szCs w:val="40"/>
        </w:rPr>
        <w:t>二</w:t>
      </w:r>
      <w:r>
        <w:rPr>
          <w:rFonts w:eastAsia="楷体_GB2312"/>
          <w:sz w:val="40"/>
          <w:szCs w:val="40"/>
        </w:rPr>
        <w:t>一年制</w:t>
      </w:r>
      <w:r>
        <w:rPr>
          <w:rFonts w:eastAsia="楷体_GB2312"/>
          <w:sz w:val="40"/>
          <w:szCs w:val="40"/>
        </w:rPr>
        <w:br w:type="page"/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单位法定代表人信用承诺书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本人作为单位的法定代表人，特此承诺：本评价报告的编制是本单位在认真阅读理解</w:t>
      </w:r>
      <w:r>
        <w:rPr>
          <w:rFonts w:eastAsia="仿宋_GB2312"/>
          <w:sz w:val="32"/>
          <w:szCs w:val="32"/>
        </w:rPr>
        <w:t>《常州市备案科技服务机构绩效评价管理办法（试行）》（常科发〔2018〕128号）</w:t>
      </w:r>
      <w:r>
        <w:rPr>
          <w:rFonts w:eastAsia="仿宋_GB2312"/>
          <w:bCs/>
          <w:sz w:val="32"/>
          <w:szCs w:val="32"/>
        </w:rPr>
        <w:t>基础上，按程序和规定编制的。本单位充分认识到，保证评价报告内容的真实是本单位的责任和义务。本单位确认评价报告的各项内容均真实、客观、准确，如有失实或失信行为，愿意承担以下责任：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</w:t>
      </w:r>
      <w:r>
        <w:rPr>
          <w:rFonts w:eastAsia="仿宋_GB2312"/>
          <w:bCs/>
          <w:sz w:val="32"/>
          <w:szCs w:val="32"/>
        </w:rPr>
        <w:t>取消本单位绩效评价的资格；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</w:t>
      </w:r>
      <w:r>
        <w:rPr>
          <w:rFonts w:eastAsia="仿宋_GB2312"/>
          <w:bCs/>
          <w:sz w:val="32"/>
          <w:szCs w:val="32"/>
        </w:rPr>
        <w:t>将本单位记入不良科技信用记录，报送至公共信用信息平台，列入社会信用记录，并接受相应处理；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</w:t>
      </w:r>
      <w:r>
        <w:rPr>
          <w:rFonts w:eastAsia="仿宋_GB2312"/>
          <w:bCs/>
          <w:sz w:val="32"/>
          <w:szCs w:val="32"/>
        </w:rPr>
        <w:t>应当由本单位承担的其它相关法律责任。</w:t>
      </w:r>
    </w:p>
    <w:p>
      <w:pPr>
        <w:adjustRightInd w:val="0"/>
        <w:snapToGrid w:val="0"/>
        <w:spacing w:line="570" w:lineRule="exact"/>
        <w:ind w:right="1280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right="1280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right="1280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87" w:firstLine="4253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法定代表人（签字）：</w:t>
      </w:r>
    </w:p>
    <w:p>
      <w:pPr>
        <w:adjustRightInd w:val="0"/>
        <w:snapToGrid w:val="0"/>
        <w:spacing w:line="570" w:lineRule="exact"/>
        <w:ind w:right="-87" w:firstLine="3968" w:firstLineChars="124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467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单位（公章）</w:t>
      </w:r>
    </w:p>
    <w:p>
      <w:pPr>
        <w:adjustRightInd w:val="0"/>
        <w:snapToGrid w:val="0"/>
        <w:spacing w:line="570" w:lineRule="exact"/>
        <w:ind w:left="315" w:leftChars="150" w:right="-87" w:firstLine="3968" w:firstLineChars="124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ind w:right="1189" w:firstLine="3968" w:firstLineChars="124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   月   日</w:t>
      </w:r>
    </w:p>
    <w:p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tbl>
      <w:tblPr>
        <w:tblStyle w:val="2"/>
        <w:tblW w:w="89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85"/>
        <w:gridCol w:w="1945"/>
        <w:gridCol w:w="42"/>
        <w:gridCol w:w="240"/>
        <w:gridCol w:w="2028"/>
        <w:gridCol w:w="567"/>
        <w:gridCol w:w="993"/>
        <w:gridCol w:w="1663"/>
        <w:gridCol w:w="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8959" w:type="dxa"/>
            <w:gridSpan w:val="9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一、申报单位基本情况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48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信息</w:t>
            </w:r>
          </w:p>
        </w:tc>
        <w:tc>
          <w:tcPr>
            <w:tcW w:w="194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法人代表</w:t>
            </w:r>
          </w:p>
        </w:tc>
        <w:tc>
          <w:tcPr>
            <w:tcW w:w="231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663" w:type="dxa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481" w:type="dxa"/>
            <w:gridSpan w:val="2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联系人</w:t>
            </w:r>
          </w:p>
        </w:tc>
        <w:tc>
          <w:tcPr>
            <w:tcW w:w="2310" w:type="dxa"/>
            <w:gridSpan w:val="3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1663" w:type="dxa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481" w:type="dxa"/>
            <w:gridSpan w:val="2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单位地址</w:t>
            </w:r>
          </w:p>
        </w:tc>
        <w:tc>
          <w:tcPr>
            <w:tcW w:w="5533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481" w:type="dxa"/>
            <w:gridSpan w:val="2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邮政编码</w:t>
            </w:r>
          </w:p>
        </w:tc>
        <w:tc>
          <w:tcPr>
            <w:tcW w:w="5533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二、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服务绩效评价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基础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条件</w:t>
            </w:r>
          </w:p>
        </w:tc>
        <w:tc>
          <w:tcPr>
            <w:tcW w:w="1945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服务场所（ｍ²）</w:t>
            </w:r>
          </w:p>
        </w:tc>
        <w:tc>
          <w:tcPr>
            <w:tcW w:w="5533" w:type="dxa"/>
            <w:gridSpan w:val="6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互联网服务平台</w:t>
            </w:r>
          </w:p>
        </w:tc>
        <w:tc>
          <w:tcPr>
            <w:tcW w:w="5533" w:type="dxa"/>
            <w:gridSpan w:val="6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firstLine="840" w:firstLineChars="3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□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服务标准</w:t>
            </w:r>
          </w:p>
        </w:tc>
        <w:tc>
          <w:tcPr>
            <w:tcW w:w="282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268" w:type="dxa"/>
            <w:gridSpan w:val="5"/>
            <w:tcBorders>
              <w:left w:val="nil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是否有自有服务标准    是□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268" w:type="dxa"/>
            <w:gridSpan w:val="5"/>
            <w:tcBorders>
              <w:left w:val="nil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是否有引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用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服务标准    是□   否□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数据库</w:t>
            </w: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268" w:type="dxa"/>
            <w:gridSpan w:val="5"/>
            <w:tcBorders>
              <w:left w:val="nil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是否有自有数据库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是□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nil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是否有引用数据库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是□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5" w:hRule="atLeast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人才团队</w:t>
            </w:r>
          </w:p>
        </w:tc>
        <w:tc>
          <w:tcPr>
            <w:tcW w:w="5533" w:type="dxa"/>
            <w:gridSpan w:val="6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专职人员     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</w:t>
            </w:r>
            <w:r>
              <w:rPr>
                <w:rFonts w:asciiTheme="minorEastAsia" w:hAnsiTheme="minorEastAsia" w:eastAsiaTheme="minorEastAsia"/>
                <w:sz w:val="24"/>
              </w:rPr>
              <w:t>专职硕士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（博士）</w:t>
            </w:r>
            <w:r>
              <w:rPr>
                <w:rFonts w:asciiTheme="minorEastAsia" w:hAnsiTheme="minorEastAsia" w:eastAsiaTheme="minorEastAsia"/>
                <w:sz w:val="24"/>
              </w:rPr>
              <w:t>或高级职称占比     %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</w:t>
            </w:r>
            <w:r>
              <w:rPr>
                <w:rFonts w:asciiTheme="minorEastAsia" w:hAnsiTheme="minorEastAsia" w:eastAsiaTheme="minorEastAsia"/>
                <w:sz w:val="24"/>
              </w:rPr>
              <w:t>专职本科或中级职称占比     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服务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成效</w:t>
            </w: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服务企业总数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服务收入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753" w:leftChars="83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47" w:hRule="atLeast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成功辅导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入库</w:t>
            </w:r>
            <w:r>
              <w:rPr>
                <w:rFonts w:asciiTheme="minorEastAsia" w:hAnsiTheme="minorEastAsia" w:eastAsiaTheme="minorEastAsia"/>
                <w:sz w:val="24"/>
              </w:rPr>
              <w:t>高新技术企业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856" w:leftChars="884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47" w:hRule="atLeast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成功辅导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认定</w:t>
            </w:r>
            <w:r>
              <w:rPr>
                <w:rFonts w:asciiTheme="minorEastAsia" w:hAnsiTheme="minorEastAsia" w:eastAsiaTheme="minorEastAsia"/>
                <w:sz w:val="24"/>
              </w:rPr>
              <w:t>高新技术企业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795" w:leftChars="8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07" w:hRule="atLeast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成功辅导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瞪羚企业、（潜在）独角兽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181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5" w:hRule="atLeast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成功辅导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企业上市数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主板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678" w:leftChars="799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20" w:hRule="atLeast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创业板（二板）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678" w:leftChars="799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20" w:hRule="atLeast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新三板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678" w:leftChars="799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6" w:hRule="atLeast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科创板或价值板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678" w:leftChars="799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辅导企业争取国家、省重大项目经费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632" w:leftChars="777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辅导企业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成功获得国家、省科技奖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632" w:leftChars="777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辅导企业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成功获得国家、省级机构认定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632" w:leftChars="777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协助技术转移（交易）合同经费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632" w:leftChars="777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协助企业创建品牌、技术标准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617" w:leftChars="770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2" w:type="dxa"/>
            <w:gridSpan w:val="5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协助引进高层次人才（博士）或副高以上</w:t>
            </w:r>
          </w:p>
        </w:tc>
        <w:tc>
          <w:tcPr>
            <w:tcW w:w="2656" w:type="dxa"/>
            <w:gridSpan w:val="2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632" w:leftChars="777"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规范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管理</w:t>
            </w:r>
          </w:p>
        </w:tc>
        <w:tc>
          <w:tcPr>
            <w:tcW w:w="7478" w:type="dxa"/>
            <w:gridSpan w:val="7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咨询机构章程   是否有章程  有□   无□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78" w:type="dxa"/>
            <w:gridSpan w:val="7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内部管理制度、激励制度  制度是否健全  是□  不太健全□  无□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运行台账、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档案管理</w:t>
            </w:r>
          </w:p>
        </w:tc>
        <w:tc>
          <w:tcPr>
            <w:tcW w:w="5533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运行台账清晰，档案管理完整 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533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运行台账清晰，档案管理一般 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5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533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运行台账不全，档案管理不全 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8959" w:type="dxa"/>
            <w:gridSpan w:val="9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三、近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两</w:t>
            </w:r>
            <w:r>
              <w:rPr>
                <w:rFonts w:asciiTheme="minorEastAsia" w:hAnsiTheme="minorEastAsia" w:eastAsiaTheme="minorEastAsia"/>
                <w:sz w:val="24"/>
              </w:rPr>
              <w:t>年科技咨询机构绩效评价工作总结（字数控制在2000字以内，另外附页）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提纲如下</w:t>
            </w:r>
            <w:r>
              <w:rPr>
                <w:rFonts w:asciiTheme="minorEastAsia" w:hAnsiTheme="minorEastAsia" w:eastAsiaTheme="minorEastAsia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（一）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服务条件建设</w:t>
            </w:r>
          </w:p>
          <w:p>
            <w:pPr>
              <w:pStyle w:val="4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1．单位简介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简述机构整体发展，功能定位，场地、人才团队、资金投入情况等。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2．业务建设情况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机构常规业务及其业务模式、收入来源和构成；特色资源及特色业务；合作服务单位、服务内容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；服务客户的构成、服务项目的组成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3．创建服务品牌、服务标准的制定及推广实施。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4．取得的行业门槛性服务资质及社会影响力。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5．人才团队规模和成长情况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（1）人才团队规模、构成；团队素质和服务能力，人才引进与培养情况等。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（2）领军人才服务能力、服务水平、管理水平。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（二）运营管理情况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内部运行机制及管理制度建设，包括财务制度、激励制度、市场开拓和服务机制建设等，建设运行的典型做法或工作创新。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（三）运行绩效情况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主要服务内容、服务对象、服务模式和手段、机构基础条件、人才团队专业化水平和核心优势、规范管理程度、服务保障条件、资源整合能力及效果。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1．服务业绩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机构建设运行过程中所取得的成绩，为本地企业创新提供的服务情况，服务企业名录、服务收入、服务领域等。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2．服务成效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机构在行业内及整个社会的影响力、服务品牌的创建和认可情况；对于支撑企业创新能力提升及经济效益提升产生的成效；对推动本地产业发展、区域创新等产生的成效。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3．典型服务案例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（四）机构未来规划、自评价小结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252" w:hRule="atLeast"/>
          <w:jc w:val="center"/>
        </w:trPr>
        <w:tc>
          <w:tcPr>
            <w:tcW w:w="8959" w:type="dxa"/>
            <w:gridSpan w:val="9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四、申报单位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法人代表（签章）              （申报单位公章）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年    月    日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797" w:hRule="atLeast"/>
          <w:jc w:val="center"/>
        </w:trPr>
        <w:tc>
          <w:tcPr>
            <w:tcW w:w="8959" w:type="dxa"/>
            <w:gridSpan w:val="9"/>
          </w:tcPr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五、主管部门（辖市区科技局）意见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58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（主管部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门</w:t>
            </w:r>
            <w:r>
              <w:rPr>
                <w:rFonts w:asciiTheme="minorEastAsia" w:hAnsiTheme="minorEastAsia" w:eastAsiaTheme="minorEastAsia"/>
                <w:sz w:val="24"/>
              </w:rPr>
              <w:t>公章）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ind w:firstLine="6240" w:firstLineChars="2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年   月    日</w:t>
            </w:r>
          </w:p>
        </w:tc>
      </w:tr>
    </w:tbl>
    <w:p>
      <w:pPr>
        <w:adjustRightInd w:val="0"/>
        <w:snapToGrid w:val="0"/>
        <w:spacing w:before="120"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备注：申报书中的服务绩效评价中的“服务成效”评价指标为201</w:t>
      </w:r>
      <w:r>
        <w:rPr>
          <w:rFonts w:hint="eastAsia" w:eastAsia="仿宋_GB2312"/>
          <w:sz w:val="24"/>
        </w:rPr>
        <w:t>9</w:t>
      </w:r>
      <w:r>
        <w:rPr>
          <w:rFonts w:eastAsia="仿宋_GB2312"/>
          <w:sz w:val="24"/>
        </w:rPr>
        <w:t>-20</w:t>
      </w:r>
      <w:r>
        <w:rPr>
          <w:rFonts w:hint="eastAsia" w:eastAsia="仿宋_GB2312"/>
          <w:sz w:val="24"/>
        </w:rPr>
        <w:t>20</w:t>
      </w:r>
      <w:r>
        <w:rPr>
          <w:rFonts w:eastAsia="仿宋_GB2312"/>
          <w:sz w:val="24"/>
        </w:rPr>
        <w:t>年连续两个年</w:t>
      </w:r>
    </w:p>
    <w:p>
      <w:pPr>
        <w:adjustRightInd w:val="0"/>
        <w:snapToGrid w:val="0"/>
        <w:spacing w:line="400" w:lineRule="exact"/>
        <w:ind w:firstLine="756"/>
        <w:rPr>
          <w:rFonts w:eastAsia="仿宋_GB2312"/>
          <w:sz w:val="24"/>
        </w:rPr>
      </w:pPr>
      <w:r>
        <w:rPr>
          <w:rFonts w:eastAsia="仿宋_GB2312"/>
          <w:sz w:val="24"/>
        </w:rPr>
        <w:t>度累计完成数，基础条件指标数据截止到20</w:t>
      </w:r>
      <w:r>
        <w:rPr>
          <w:rFonts w:hint="eastAsia" w:eastAsia="仿宋_GB2312"/>
          <w:sz w:val="24"/>
        </w:rPr>
        <w:t>20</w:t>
      </w:r>
      <w:r>
        <w:rPr>
          <w:rFonts w:eastAsia="仿宋_GB2312"/>
          <w:sz w:val="24"/>
        </w:rPr>
        <w:t>年12月31日。</w:t>
      </w:r>
    </w:p>
    <w:p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佐证材料清单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eastAsia="黑体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一、机构营业执照或法人证书（复印件）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二、财务资料（需盖公章）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1．机构201</w:t>
      </w:r>
      <w:r>
        <w:rPr>
          <w:rFonts w:hint="eastAsia" w:eastAsia="仿宋_GB2312"/>
          <w:color w:val="000000"/>
          <w:kern w:val="0"/>
          <w:sz w:val="32"/>
          <w:szCs w:val="32"/>
        </w:rPr>
        <w:t>9-</w:t>
      </w: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年连续两年度财务审计报告（或财务报表）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2．上两年度与被服务企业签订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以上的合同及发票复印件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3．服务企业名录及服务收入证明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4．获政府拨款及到账证明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三、其他附件材料（复印件）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1．备案证书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2．科技咨询服务典型案例佐证材料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3．人才认定证书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4．项目立项文件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5、获奖证书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6．专利受理及授权证书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7．单位获得的各类资质证书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8．其他能佐证机构业绩和服务能力的附件材料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1550"/>
    <w:rsid w:val="00D8403D"/>
    <w:rsid w:val="7BA4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1693</Words>
  <Characters>1725</Characters>
  <Lines>0</Lines>
  <Paragraphs>0</Paragraphs>
  <TotalTime>0</TotalTime>
  <ScaleCrop>false</ScaleCrop>
  <LinksUpToDate>false</LinksUpToDate>
  <CharactersWithSpaces>2096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2021-07-29T06:25:00Z</dcterms:created>
  <dc:creator>白开水</dc:creator>
  <cp:lastModifiedBy>admin</cp:lastModifiedBy>
  <dcterms:modified xsi:type="dcterms:W3CDTF">2023-02-21T10:04:08Z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D6B0DB43A7D14F418A22CED79DF02247</vt:lpwstr>
  </property>
</Properties>
</file>