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ind w:right="1329" w:rightChars="633"/>
        <w:jc w:val="left"/>
        <w:rPr>
          <w:rFonts w:ascii="黑体" w:hAnsi="黑体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before="156" w:beforeLines="50" w:after="156" w:afterLines="50" w:line="570" w:lineRule="exact"/>
        <w:jc w:val="center"/>
        <w:rPr>
          <w:rFonts w:ascii="Times New Roman" w:hAnsi="Times New Roman" w:eastAsia="方正小标宋简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2022年度常州市科技创业导师拟入库名单</w:t>
      </w:r>
    </w:p>
    <w:tbl>
      <w:tblPr>
        <w:tblStyle w:val="7"/>
        <w:tblW w:w="536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134"/>
        <w:gridCol w:w="5038"/>
        <w:gridCol w:w="1134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tblHeader/>
          <w:jc w:val="center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序号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姓名</w:t>
            </w:r>
          </w:p>
        </w:tc>
        <w:tc>
          <w:tcPr>
            <w:tcW w:w="2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所在单位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导师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类型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是否省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创业导师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贡  毅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津通集团</w:t>
            </w:r>
          </w:p>
        </w:tc>
        <w:tc>
          <w:tcPr>
            <w:tcW w:w="583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创业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企业家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钱  京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常州融商智投文化科技股份有限公司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杨文伟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江苏昌盛电缆科技集团有限公司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吴春晖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常州瀚森科技股份有限公司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苏  娟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常州汇智创业孵化管理有限公司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徐德锋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常州大学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秦  斌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江苏博创企业管理服务有限公司</w:t>
            </w:r>
          </w:p>
        </w:tc>
        <w:tc>
          <w:tcPr>
            <w:tcW w:w="5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刘龙才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常州市城市建设(集团)有限公司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孵化器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管理层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臧  敏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常州龙琥高新技术创业服务有限公司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查建宏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江苏常州天宁经济开发区管委会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戚  卫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常州天宁新动力高新技术创业服务有限公司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章国烈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常州政科信息科技服务有限公司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邹春英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常州西夏墅工具产业创业服务中心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沈留建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退休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李  村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常州拨云科技有限公司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陈  江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常州华德文化创意有限公司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胡  静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常州三晶世界科技产业发展有限公司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贾永涛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大连理工江苏研究院有限公司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王廷州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常州三晶世界科技产业发展有限公司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侯珍珠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常州华德文化创意有限公司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王  成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常州政科信息科技服务有限公司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孙魁苏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常州拨云科技有限公司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王  </w:t>
            </w:r>
            <w:r>
              <w:rPr>
                <w:rFonts w:ascii="Times New Roman" w:hAnsi="宋体" w:eastAsia="宋体" w:cs="Times New Roman"/>
                <w:sz w:val="24"/>
              </w:rPr>
              <w:t>赟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常州拾多钡科技有限公司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马振原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常州高新区爱尔威人工智能孵化器有限公司</w:t>
            </w:r>
          </w:p>
        </w:tc>
        <w:tc>
          <w:tcPr>
            <w:tcW w:w="5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高  平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常州创客天使投资有限公司</w:t>
            </w:r>
          </w:p>
        </w:tc>
        <w:tc>
          <w:tcPr>
            <w:tcW w:w="583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金融及投资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专家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张金平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常创集团启泰资本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施泰磊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常州同道创业投资有限公司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刘勤华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常州工学院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林小红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江苏鼎盛股权投资基金管理有限公司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朱伟中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江苏新天地投资集团有限公司</w:t>
            </w:r>
          </w:p>
        </w:tc>
        <w:tc>
          <w:tcPr>
            <w:tcW w:w="5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王  靖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常州高新技术创业服务中心</w:t>
            </w:r>
          </w:p>
        </w:tc>
        <w:tc>
          <w:tcPr>
            <w:tcW w:w="583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创业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咨询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顾问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曹争鸣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常州智慧通创新创业策划咨询服务有限公司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李  强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大连理工江苏研究院有限公司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蔡生祥</w:t>
            </w:r>
          </w:p>
        </w:tc>
        <w:tc>
          <w:tcPr>
            <w:tcW w:w="2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常州市壹脉基科技咨询有限公司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李树白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常州工程职业技术学院技术转移中心有限公司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王华强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大连理工江苏研究院有限公司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王明伟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常州无极管理咨询有限公司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王利勇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江苏中科智能科学技术应用研究院</w:t>
            </w:r>
          </w:p>
        </w:tc>
        <w:tc>
          <w:tcPr>
            <w:tcW w:w="5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陈  强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常州南京大学高新技术研究院</w:t>
            </w:r>
          </w:p>
        </w:tc>
        <w:tc>
          <w:tcPr>
            <w:tcW w:w="583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教授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学者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林  军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南京师范大学常州创新发展研究院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陶国良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常州大学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杨银忠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江苏理工学院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王  聪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江苏理工学院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薛  驰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浙江大学常州工业技术研究院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张  琳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常州大学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刘巧云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常州工程职业技术学院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蔡建文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常州工学院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曹  霞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常州工学院技术转移中心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赵景波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常州工学院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马雪荣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常州大学</w:t>
            </w:r>
          </w:p>
        </w:tc>
        <w:tc>
          <w:tcPr>
            <w:tcW w:w="5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</w:tbl>
    <w:p>
      <w:pPr>
        <w:spacing w:line="560" w:lineRule="exact"/>
        <w:ind w:firstLine="28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77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77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43"/>
    <w:rsid w:val="0003421E"/>
    <w:rsid w:val="000B0FC0"/>
    <w:rsid w:val="000C4A1B"/>
    <w:rsid w:val="000D372C"/>
    <w:rsid w:val="002C6965"/>
    <w:rsid w:val="002E79C8"/>
    <w:rsid w:val="00327C5A"/>
    <w:rsid w:val="003C386D"/>
    <w:rsid w:val="003E1074"/>
    <w:rsid w:val="004541FB"/>
    <w:rsid w:val="004769AD"/>
    <w:rsid w:val="00480050"/>
    <w:rsid w:val="00531119"/>
    <w:rsid w:val="00591153"/>
    <w:rsid w:val="005E3D48"/>
    <w:rsid w:val="005E50B7"/>
    <w:rsid w:val="005F517A"/>
    <w:rsid w:val="00624616"/>
    <w:rsid w:val="00667536"/>
    <w:rsid w:val="00690AB4"/>
    <w:rsid w:val="006972E1"/>
    <w:rsid w:val="006A3B32"/>
    <w:rsid w:val="00761C86"/>
    <w:rsid w:val="00765E75"/>
    <w:rsid w:val="007805A6"/>
    <w:rsid w:val="007A6803"/>
    <w:rsid w:val="00811DF2"/>
    <w:rsid w:val="0083547D"/>
    <w:rsid w:val="00860C0C"/>
    <w:rsid w:val="008A244F"/>
    <w:rsid w:val="008D719D"/>
    <w:rsid w:val="008E64CE"/>
    <w:rsid w:val="0092293E"/>
    <w:rsid w:val="0094232B"/>
    <w:rsid w:val="009507E2"/>
    <w:rsid w:val="00957688"/>
    <w:rsid w:val="009C59FC"/>
    <w:rsid w:val="00AB0F14"/>
    <w:rsid w:val="00AC2776"/>
    <w:rsid w:val="00AC722D"/>
    <w:rsid w:val="00B20055"/>
    <w:rsid w:val="00B30825"/>
    <w:rsid w:val="00B93178"/>
    <w:rsid w:val="00BC1566"/>
    <w:rsid w:val="00C11CFB"/>
    <w:rsid w:val="00C315E3"/>
    <w:rsid w:val="00C6334B"/>
    <w:rsid w:val="00C81588"/>
    <w:rsid w:val="00CC438F"/>
    <w:rsid w:val="00CE092E"/>
    <w:rsid w:val="00CF5C68"/>
    <w:rsid w:val="00D2330B"/>
    <w:rsid w:val="00D35D57"/>
    <w:rsid w:val="00D97419"/>
    <w:rsid w:val="00E132EF"/>
    <w:rsid w:val="00E74FD9"/>
    <w:rsid w:val="00ED0143"/>
    <w:rsid w:val="00F947CD"/>
    <w:rsid w:val="00FD376F"/>
    <w:rsid w:val="00FE3EBC"/>
    <w:rsid w:val="00FF45D3"/>
    <w:rsid w:val="00FF4EAF"/>
    <w:rsid w:val="33103122"/>
    <w:rsid w:val="45C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Char"/>
    <w:basedOn w:val="8"/>
    <w:link w:val="2"/>
    <w:semiHidden/>
    <w:qFormat/>
    <w:uiPriority w:val="99"/>
  </w:style>
  <w:style w:type="character" w:customStyle="1" w:styleId="15">
    <w:name w:val="bjh-p"/>
    <w:basedOn w:val="8"/>
    <w:qFormat/>
    <w:uiPriority w:val="0"/>
  </w:style>
  <w:style w:type="character" w:customStyle="1" w:styleId="16">
    <w:name w:val="bjh-strong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D9D82-F545-4012-A555-F3CDB6A821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882</Words>
  <Characters>926</Characters>
  <Lines>12</Lines>
  <Paragraphs>3</Paragraphs>
  <TotalTime>17</TotalTime>
  <ScaleCrop>false</ScaleCrop>
  <LinksUpToDate>false</LinksUpToDate>
  <CharactersWithSpaces>966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2022-04-19T05:59:00Z</dcterms:created>
  <dc:creator>常州文印</dc:creator>
  <cp:lastModifiedBy>admin</cp:lastModifiedBy>
  <cp:lastPrinted>2022-04-19T09:03:00Z</cp:lastPrinted>
  <dcterms:modified xsi:type="dcterms:W3CDTF">2023-02-21T09:50:23Z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3F404BC593CC4BFFAE784208305C3FC9</vt:lpwstr>
  </property>
</Properties>
</file>