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F120D77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3982085</wp:posOffset>
            </wp:positionH>
            <wp:positionV relativeFrom="paragraph">
              <wp:posOffset>167640</wp:posOffset>
            </wp:positionV>
            <wp:extent cx="1449070" cy="131826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15" t="35536" r="29963" b="17585"/>
                    <a:stretch>
                      <a:fillRect/>
                    </a:stretch>
                  </pic:blipFill>
                  <pic:spPr>
                    <a:xfrm>
                      <a:off x="0" y="0"/>
                      <a:ext cx="1448789" cy="1318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729B7AA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40</w:t>
      </w:r>
      <w:r>
        <w:rPr>
          <w:rFonts w:hint="eastAsia"/>
          <w:szCs w:val="21"/>
          <w:lang w:val="en-US" w:eastAsia="zh-CN"/>
        </w:rPr>
        <w:t>7</w:t>
      </w:r>
      <w:r>
        <w:rPr>
          <w:rFonts w:hint="eastAsia"/>
          <w:szCs w:val="21"/>
        </w:rPr>
        <w:t>0~50</w:t>
      </w:r>
      <w:r>
        <w:rPr>
          <w:rFonts w:hint="eastAsia"/>
          <w:szCs w:val="21"/>
          <w:lang w:val="en-US" w:eastAsia="zh-CN"/>
        </w:rPr>
        <w:t>0</w:t>
      </w:r>
      <w:r>
        <w:rPr>
          <w:rFonts w:hint="eastAsia"/>
          <w:szCs w:val="21"/>
        </w:rPr>
        <w:t>0</w:t>
      </w:r>
      <w:r>
        <w:rPr>
          <w:szCs w:val="21"/>
        </w:rPr>
        <w:t>MHz</w:t>
      </w:r>
      <w:r>
        <w:rPr>
          <w:rFonts w:hint="eastAsia"/>
          <w:szCs w:val="21"/>
        </w:rPr>
        <w:t>@VT=0V～9V</w:t>
      </w:r>
    </w:p>
    <w:p w14:paraId="51BD2C3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≥6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15601D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Ripple(BW≤200MHz)：±1dB</w:t>
      </w:r>
    </w:p>
    <w:p w14:paraId="3B915000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50B6E0F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12E27E0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160A129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Suppression(3rd)：≤-30dBc</w:t>
      </w:r>
    </w:p>
    <w:p w14:paraId="1B77CCE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5DFB72A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126B7E1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40D0FC04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2C61001E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204E507F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404906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7772EA8E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67609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E9D424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205291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B05214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EDA922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22601E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72451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69D2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C4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85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52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54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70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330E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37D2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B0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A2A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AE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D3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32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9F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7023E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89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86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31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6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96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E8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733A3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740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605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EC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0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104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92CD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1A5A536F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9" w:type="default"/>
          <w:footerReference r:id="rId10" w:type="default"/>
          <w:footerReference r:id="rId11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163F7BC1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654D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1C7B57F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42EA185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29B570C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30B3E5E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0087621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64CB461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7925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E75B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64799A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9</w:t>
            </w:r>
          </w:p>
        </w:tc>
        <w:tc>
          <w:tcPr>
            <w:tcW w:w="568" w:type="dxa"/>
            <w:vAlign w:val="center"/>
          </w:tcPr>
          <w:p w14:paraId="28227D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E2640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2C87A04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A1D17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2242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30E124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484F8A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2E7B59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4D1D47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7747D9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1A5DF9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1524D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59BD0B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477871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3886FAEA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2D54B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24FAB8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417A8A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6126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409074D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00E03D9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35A8AF7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2361272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5547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B2BFEF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1E19B1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57073B6F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B80041D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92AB0D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45CFF07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650E6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4D957D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10C8A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4020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3312C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4070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7645D3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4120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5A048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86C127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586E7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42355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89376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D1E962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972163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CA94C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EBB09A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3945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FF33B8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13FEBB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4353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DE83FC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1E398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34CED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36FB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0F0DF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B70B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03C01A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917F1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693F9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5CF9107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69F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0C714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07AD56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35A0D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0B7CCF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63DF45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1D4AA8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7F6A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A8C089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9332B9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B1B9D9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D7A698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2E28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1DBFC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3024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3CB9A9B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B12AF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CB5E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0E56FF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D047D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057B7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4F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6BCF66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4A45AB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DC3D9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16</w:t>
            </w:r>
          </w:p>
        </w:tc>
        <w:tc>
          <w:tcPr>
            <w:tcW w:w="1113" w:type="dxa"/>
            <w:vAlign w:val="center"/>
          </w:tcPr>
          <w:p w14:paraId="0D8EFBE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4161C4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5EBB38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1DD1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105E90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6AC9D2B6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BA5852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0.5</w:t>
            </w:r>
          </w:p>
        </w:tc>
        <w:tc>
          <w:tcPr>
            <w:tcW w:w="1113" w:type="dxa"/>
            <w:vAlign w:val="center"/>
          </w:tcPr>
          <w:p w14:paraId="77F21E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0.7</w:t>
            </w:r>
          </w:p>
        </w:tc>
        <w:tc>
          <w:tcPr>
            <w:tcW w:w="1112" w:type="dxa"/>
            <w:vAlign w:val="center"/>
          </w:tcPr>
          <w:p w14:paraId="1E97854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35E142E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994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BA45A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6B2C0F7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459DB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564BD7D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6A4A5A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6573E13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050D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F31E2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47DDADB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E5E535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3AF44B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15EBBE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FF354E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37C01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A748CF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6451A2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2AD1D5D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F057E8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-30</w:t>
            </w:r>
          </w:p>
        </w:tc>
        <w:tc>
          <w:tcPr>
            <w:tcW w:w="1112" w:type="dxa"/>
            <w:vAlign w:val="center"/>
          </w:tcPr>
          <w:p w14:paraId="20D50B8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282893F0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5FA8EA76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6E37998A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158F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60A39D1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6BC2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3DD56149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3E01F287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17CB5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E08428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6DEC281A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0" b="952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95E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7C85C1A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GoBack" w:colFirst="0" w:colLast="1"/>
            <w:r>
              <w:rPr>
                <w:rFonts w:hint="eastAsia" w:ascii="Arial" w:hAnsi="Arial" w:cs="Arial"/>
                <w:b/>
                <w:bCs/>
                <w:lang w:val="en-US" w:eastAsia="zh-CN"/>
              </w:rPr>
              <w:t>P</w:t>
            </w:r>
            <w:r>
              <w:rPr>
                <w:rFonts w:hint="eastAsia" w:ascii="Arial" w:hAnsi="Arial" w:cs="Arial"/>
                <w:b/>
                <w:bCs/>
              </w:rPr>
              <w:t>ower</w:t>
            </w:r>
            <w:r>
              <w:rPr>
                <w:rFonts w:ascii="Arial" w:hAnsi="Arial" w:cs="Arial"/>
                <w:b/>
                <w:bCs/>
              </w:rPr>
              <w:t xml:space="preserve"> vs. Tuning Voltage vs. Operating Voltage</w:t>
            </w:r>
          </w:p>
        </w:tc>
      </w:tr>
      <w:bookmarkEnd w:id="4"/>
      <w:tr w14:paraId="30A6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5A880EA1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1425575</wp:posOffset>
                  </wp:positionH>
                  <wp:positionV relativeFrom="page">
                    <wp:posOffset>121920</wp:posOffset>
                  </wp:positionV>
                  <wp:extent cx="3291840" cy="2520315"/>
                  <wp:effectExtent l="0" t="0" r="0" b="952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FA1C31B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2BC6CF02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5003E4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562906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F976AA1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6EE2A43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07C1AF7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2C751C9B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1" DrawAspect="Content" ObjectID="_1468075725" r:id="rId18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23D73EE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1393E5A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BDEF092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22BFD8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4F0AA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</v:shape>
          <o:OLEObject Type="Embed" ProgID="Visio.Drawing.11" ShapeID="_x0000_s2754" DrawAspect="Content" ObjectID="_1468075726" r:id="rId21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0FC7CE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F54695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459AED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F94E9D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EDB83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763E2D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A5934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B48A1C1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C724F52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1859A6F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26782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</v:shape>
          <o:OLEObject Type="Embed" ProgID="Visio.Drawing.11" ShapeID="_x0000_s2074" DrawAspect="Content" ObjectID="_1468075727" r:id="rId23">
            <o:LockedField>false</o:LockedField>
          </o:OLEObject>
        </w:pict>
      </w:r>
    </w:p>
    <w:p w14:paraId="1802DBD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0B7F3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C1040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685AB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1136BE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11E9C4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E5D8409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49F5B5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07FB4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E443BA6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C9BE0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1C64D8DD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E6007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CC6BF7E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48C84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4DE91F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-2</w:t>
    </w:r>
    <w:r>
      <w:rPr>
        <w:rFonts w:hint="eastAsia" w:ascii="Arial Unicode MS" w:hAnsi="Arial Unicode MS" w:eastAsia="Arial Unicode MS" w:cs="Arial Unicode MS"/>
        <w:lang w:val="en-US" w:eastAsia="zh-CN"/>
      </w:rPr>
      <w:t>7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45F5005C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6A7E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0494BF10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76886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YSGM404906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48A192B4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VCO，6dBm，40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0-50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43CFD1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D8A57">
    <w:pPr>
      <w:pStyle w:val="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FE6DC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</w:t>
    </w:r>
    <w:r>
      <w:rPr>
        <w:rFonts w:hint="eastAsia" w:ascii="Arial" w:hAnsi="Arial"/>
        <w:b/>
        <w:i/>
        <w:sz w:val="36"/>
        <w:szCs w:val="36"/>
      </w:rPr>
      <w:t>YSGM404906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1A389257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VCO，6dBm，40</w:t>
    </w:r>
    <w:r>
      <w:rPr>
        <w:rFonts w:hint="eastAsia" w:ascii="Arial" w:hAnsi="Arial"/>
        <w:b/>
        <w:i/>
        <w:sz w:val="24"/>
        <w:szCs w:val="24"/>
        <w:lang w:val="en-US" w:eastAsia="zh-CN"/>
      </w:rPr>
      <w:t>7</w:t>
    </w:r>
    <w:r>
      <w:rPr>
        <w:rFonts w:hint="eastAsia" w:ascii="Arial" w:hAnsi="Arial"/>
        <w:b/>
        <w:i/>
        <w:sz w:val="24"/>
        <w:szCs w:val="24"/>
      </w:rPr>
      <w:t>0-50</w:t>
    </w:r>
    <w:r>
      <w:rPr>
        <w:rFonts w:hint="eastAsia" w:ascii="Arial" w:hAnsi="Arial"/>
        <w:b/>
        <w:i/>
        <w:sz w:val="24"/>
        <w:szCs w:val="24"/>
        <w:lang w:val="en-US" w:eastAsia="zh-CN"/>
      </w:rPr>
      <w:t>0</w:t>
    </w:r>
    <w:r>
      <w:rPr>
        <w:rFonts w:hint="eastAsia" w:ascii="Arial" w:hAnsi="Arial"/>
        <w:b/>
        <w:i/>
        <w:sz w:val="24"/>
        <w:szCs w:val="24"/>
      </w:rPr>
      <w:t>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2BDD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054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5F30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3D5E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3B1F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4FE9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1017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5AD6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96C74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B6873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2FE540C6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77531C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2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wmf"/><Relationship Id="rId23" Type="http://schemas.openxmlformats.org/officeDocument/2006/relationships/oleObject" Target="embeddings/oleObject3.bin"/><Relationship Id="rId22" Type="http://schemas.openxmlformats.org/officeDocument/2006/relationships/image" Target="media/image9.wmf"/><Relationship Id="rId21" Type="http://schemas.openxmlformats.org/officeDocument/2006/relationships/oleObject" Target="embeddings/oleObject2.bin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wmf"/><Relationship Id="rId18" Type="http://schemas.openxmlformats.org/officeDocument/2006/relationships/oleObject" Target="embeddings/oleObject1.bin"/><Relationship Id="rId17" Type="http://schemas.openxmlformats.org/officeDocument/2006/relationships/image" Target="media/image6.pn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jpeg"/><Relationship Id="rId13" Type="http://schemas.openxmlformats.org/officeDocument/2006/relationships/image" Target="media/image2.png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343</Words>
  <Characters>1787</Characters>
  <Lines>265</Lines>
  <Paragraphs>181</Paragraphs>
  <TotalTime>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2025-06-30T01:07:00Z</dcterms:created>
  <dc:creator>微软用户</dc:creator>
  <cp:lastModifiedBy>WPS_1666786711</cp:lastModifiedBy>
  <cp:lastPrinted>2025-06-30T01:39:00Z</cp:lastPrinted>
  <dcterms:modified xsi:type="dcterms:W3CDTF">2026-01-29T01:13:48Z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F964106E671F4C08926F89D5780DE489_13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