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C" w:rsidRPr="00521D47" w:rsidRDefault="001371F5" w:rsidP="00521D47">
      <w:pPr>
        <w:spacing w:afterLines="30"/>
        <w:jc w:val="left"/>
        <w:rPr>
          <w:rFonts w:ascii="黑体" w:eastAsia="黑体" w:hAnsi="黑体"/>
          <w:sz w:val="32"/>
        </w:rPr>
      </w:pPr>
      <w:r w:rsidRPr="00521D47">
        <w:rPr>
          <w:rFonts w:ascii="黑体" w:eastAsia="黑体" w:hAnsi="黑体" w:hint="eastAsia"/>
          <w:sz w:val="32"/>
        </w:rPr>
        <w:t xml:space="preserve">附件2  </w:t>
      </w:r>
      <w:r w:rsidR="003A32A0" w:rsidRPr="00521D47">
        <w:rPr>
          <w:rFonts w:ascii="黑体" w:eastAsia="黑体" w:hAnsi="黑体" w:hint="eastAsia"/>
          <w:sz w:val="32"/>
        </w:rPr>
        <w:t>2021年电耗限额确认</w:t>
      </w:r>
      <w:r w:rsidR="00291C7C" w:rsidRPr="00521D47">
        <w:rPr>
          <w:rFonts w:ascii="黑体" w:eastAsia="黑体" w:hAnsi="黑体" w:hint="eastAsia"/>
          <w:sz w:val="32"/>
        </w:rPr>
        <w:t>操作步骤</w:t>
      </w:r>
    </w:p>
    <w:p w:rsidR="00A510D7" w:rsidRDefault="00A510D7" w:rsidP="003137AE">
      <w:pPr>
        <w:ind w:rightChars="445" w:right="934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5120640" cy="7315200"/>
            <wp:effectExtent l="38100" t="0" r="8001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510D7" w:rsidRPr="00521D47" w:rsidRDefault="001371F5" w:rsidP="0093610D">
      <w:pPr>
        <w:spacing w:beforeLines="50" w:line="360" w:lineRule="exact"/>
        <w:jc w:val="left"/>
        <w:rPr>
          <w:rFonts w:ascii="仿宋_GB2312" w:eastAsia="仿宋_GB2312" w:hint="eastAsia"/>
          <w:sz w:val="28"/>
        </w:rPr>
      </w:pPr>
      <w:r w:rsidRPr="00521D47">
        <w:rPr>
          <w:rFonts w:ascii="仿宋_GB2312" w:eastAsia="仿宋_GB2312" w:hint="eastAsia"/>
          <w:sz w:val="28"/>
        </w:rPr>
        <w:t>注：</w:t>
      </w:r>
      <w:r w:rsidR="00A510D7" w:rsidRPr="00521D47">
        <w:rPr>
          <w:rFonts w:ascii="仿宋_GB2312" w:eastAsia="仿宋_GB2312" w:hint="eastAsia"/>
          <w:sz w:val="28"/>
        </w:rPr>
        <w:t>请</w:t>
      </w:r>
      <w:r w:rsidRPr="00521D47">
        <w:rPr>
          <w:rFonts w:ascii="仿宋_GB2312" w:eastAsia="仿宋_GB2312" w:hint="eastAsia"/>
          <w:sz w:val="28"/>
        </w:rPr>
        <w:t>在</w:t>
      </w:r>
      <w:r w:rsidR="00A510D7" w:rsidRPr="00521D47">
        <w:rPr>
          <w:rFonts w:ascii="仿宋_GB2312" w:eastAsia="仿宋_GB2312" w:hint="eastAsia"/>
          <w:sz w:val="28"/>
        </w:rPr>
        <w:t>平台首页</w:t>
      </w:r>
      <w:r w:rsidRPr="00521D47">
        <w:rPr>
          <w:rFonts w:ascii="仿宋_GB2312" w:eastAsia="仿宋_GB2312" w:hint="eastAsia"/>
          <w:sz w:val="28"/>
        </w:rPr>
        <w:t>“</w:t>
      </w:r>
      <w:r w:rsidR="003137AE" w:rsidRPr="00521D47">
        <w:rPr>
          <w:rFonts w:ascii="仿宋_GB2312" w:eastAsia="仿宋_GB2312" w:hint="eastAsia"/>
          <w:sz w:val="28"/>
        </w:rPr>
        <w:t>通知公告</w:t>
      </w:r>
      <w:r w:rsidRPr="00521D47">
        <w:rPr>
          <w:rFonts w:ascii="仿宋_GB2312" w:eastAsia="仿宋_GB2312" w:hint="eastAsia"/>
          <w:sz w:val="28"/>
        </w:rPr>
        <w:t>”</w:t>
      </w:r>
      <w:r w:rsidR="003137AE" w:rsidRPr="00521D47">
        <w:rPr>
          <w:rFonts w:ascii="仿宋_GB2312" w:eastAsia="仿宋_GB2312" w:hint="eastAsia"/>
          <w:sz w:val="28"/>
        </w:rPr>
        <w:t>栏</w:t>
      </w:r>
      <w:r w:rsidR="00A510D7" w:rsidRPr="00521D47">
        <w:rPr>
          <w:rFonts w:ascii="仿宋_GB2312" w:eastAsia="仿宋_GB2312" w:hint="eastAsia"/>
          <w:sz w:val="28"/>
        </w:rPr>
        <w:t>下载</w:t>
      </w:r>
      <w:r w:rsidR="00A510D7" w:rsidRPr="00521D47">
        <w:rPr>
          <w:rFonts w:ascii="仿宋_GB2312" w:eastAsia="仿宋_GB2312" w:hint="eastAsia"/>
          <w:b/>
          <w:sz w:val="28"/>
          <w:u w:val="single"/>
        </w:rPr>
        <w:t>《</w:t>
      </w:r>
      <w:r w:rsidR="003137AE" w:rsidRPr="00521D47">
        <w:rPr>
          <w:rFonts w:ascii="仿宋_GB2312" w:eastAsia="仿宋_GB2312" w:hint="eastAsia"/>
          <w:b/>
          <w:sz w:val="28"/>
          <w:u w:val="single"/>
        </w:rPr>
        <w:t>北京市公共建筑能耗限额</w:t>
      </w:r>
      <w:bookmarkStart w:id="0" w:name="_GoBack"/>
      <w:bookmarkEnd w:id="0"/>
      <w:r w:rsidR="003137AE" w:rsidRPr="00521D47">
        <w:rPr>
          <w:rFonts w:ascii="仿宋_GB2312" w:eastAsia="仿宋_GB2312" w:hint="eastAsia"/>
          <w:b/>
          <w:sz w:val="28"/>
          <w:u w:val="single"/>
        </w:rPr>
        <w:t>管理信息平台企业用户</w:t>
      </w:r>
      <w:r w:rsidR="00A510D7" w:rsidRPr="00521D47">
        <w:rPr>
          <w:rFonts w:ascii="仿宋_GB2312" w:eastAsia="仿宋_GB2312" w:hint="eastAsia"/>
          <w:b/>
          <w:sz w:val="28"/>
          <w:u w:val="single"/>
        </w:rPr>
        <w:t>操作手册》</w:t>
      </w:r>
      <w:r w:rsidR="003137AE" w:rsidRPr="00521D47">
        <w:rPr>
          <w:rFonts w:ascii="仿宋_GB2312" w:eastAsia="仿宋_GB2312" w:hint="eastAsia"/>
          <w:sz w:val="28"/>
        </w:rPr>
        <w:t>和</w:t>
      </w:r>
      <w:r w:rsidR="003137AE" w:rsidRPr="00521D47">
        <w:rPr>
          <w:rFonts w:ascii="仿宋_GB2312" w:eastAsia="仿宋_GB2312" w:hint="eastAsia"/>
          <w:b/>
          <w:sz w:val="28"/>
          <w:u w:val="single"/>
        </w:rPr>
        <w:t>《北京市公共建筑能耗限额管理信息平台企业用户使用常见问题》</w:t>
      </w:r>
      <w:r w:rsidR="00A510D7" w:rsidRPr="00521D47">
        <w:rPr>
          <w:rFonts w:ascii="仿宋_GB2312" w:eastAsia="仿宋_GB2312" w:hint="eastAsia"/>
          <w:sz w:val="28"/>
        </w:rPr>
        <w:t>了解更多平台功能和操作指导。</w:t>
      </w:r>
    </w:p>
    <w:sectPr w:rsidR="00A510D7" w:rsidRPr="00521D47" w:rsidSect="001371F5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77" w:rsidRDefault="00EC4F77" w:rsidP="00521D47">
      <w:r>
        <w:separator/>
      </w:r>
    </w:p>
  </w:endnote>
  <w:endnote w:type="continuationSeparator" w:id="0">
    <w:p w:rsidR="00EC4F77" w:rsidRDefault="00EC4F77" w:rsidP="0052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77" w:rsidRDefault="00EC4F77" w:rsidP="00521D47">
      <w:r>
        <w:separator/>
      </w:r>
    </w:p>
  </w:footnote>
  <w:footnote w:type="continuationSeparator" w:id="0">
    <w:p w:rsidR="00EC4F77" w:rsidRDefault="00EC4F77" w:rsidP="00521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5FF3"/>
    <w:multiLevelType w:val="hybridMultilevel"/>
    <w:tmpl w:val="A88CABEE"/>
    <w:lvl w:ilvl="0" w:tplc="17FC8C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2A0"/>
    <w:rsid w:val="001371F5"/>
    <w:rsid w:val="00291C7C"/>
    <w:rsid w:val="002F25C4"/>
    <w:rsid w:val="00303B84"/>
    <w:rsid w:val="003137AE"/>
    <w:rsid w:val="003A32A0"/>
    <w:rsid w:val="003C2482"/>
    <w:rsid w:val="00521D47"/>
    <w:rsid w:val="0067397B"/>
    <w:rsid w:val="008676C2"/>
    <w:rsid w:val="0093610D"/>
    <w:rsid w:val="009C27EF"/>
    <w:rsid w:val="00A510D7"/>
    <w:rsid w:val="00AB2CA5"/>
    <w:rsid w:val="00B824F8"/>
    <w:rsid w:val="00C039F0"/>
    <w:rsid w:val="00D26C82"/>
    <w:rsid w:val="00DB06A1"/>
    <w:rsid w:val="00EC4F77"/>
    <w:rsid w:val="00E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2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2A0"/>
    <w:rPr>
      <w:sz w:val="18"/>
      <w:szCs w:val="18"/>
    </w:rPr>
  </w:style>
  <w:style w:type="paragraph" w:styleId="a4">
    <w:name w:val="List Paragraph"/>
    <w:basedOn w:val="a"/>
    <w:uiPriority w:val="34"/>
    <w:qFormat/>
    <w:rsid w:val="003A32A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1D4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1D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2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2A0"/>
    <w:rPr>
      <w:sz w:val="18"/>
      <w:szCs w:val="18"/>
    </w:rPr>
  </w:style>
  <w:style w:type="paragraph" w:styleId="a4">
    <w:name w:val="List Paragraph"/>
    <w:basedOn w:val="a"/>
    <w:uiPriority w:val="34"/>
    <w:qFormat/>
    <w:rsid w:val="003A3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DF3CC3-0992-4DC7-B970-3C987FF1F975}" type="doc">
      <dgm:prSet loTypeId="urn:microsoft.com/office/officeart/2005/8/layout/process2" loCatId="process" qsTypeId="urn:microsoft.com/office/officeart/2005/8/quickstyle/simple1" qsCatId="simple" csTypeId="urn:microsoft.com/office/officeart/2005/8/colors/accent3_1" csCatId="accent3" phldr="1"/>
      <dgm:spPr/>
    </dgm:pt>
    <dgm:pt modelId="{91595C84-CB01-4CF5-8F47-3E0269CD28EE}">
      <dgm:prSet phldrT="[文本]" custT="1"/>
      <dgm:spPr/>
      <dgm:t>
        <a:bodyPr/>
        <a:lstStyle/>
        <a:p>
          <a:pPr algn="just"/>
          <a:r>
            <a:rPr lang="zh-CN" altLang="en-US" sz="1600" b="1">
              <a:latin typeface="仿宋_GB2312" pitchFamily="49" charset="-122"/>
              <a:ea typeface="仿宋_GB2312" pitchFamily="49" charset="-122"/>
            </a:rPr>
            <a:t>第一步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、打开北京市住房和城乡建设委员会门户网站                 （</a:t>
          </a:r>
          <a:r>
            <a:rPr lang="en-US" altLang="en-US" sz="1600">
              <a:latin typeface="仿宋_GB2312" pitchFamily="49" charset="-122"/>
              <a:ea typeface="仿宋_GB2312" pitchFamily="49" charset="-122"/>
            </a:rPr>
            <a:t>http://zjw.beijing.gov.cn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），在首页“办事大厅系统”登录进入申办业务页面（首次使用“办事大厅系统”请先注册）；</a:t>
          </a:r>
        </a:p>
      </dgm:t>
    </dgm:pt>
    <dgm:pt modelId="{A8D0AD20-A1A5-4BE4-A9DE-941499FCB933}" type="parTrans" cxnId="{D4AD1303-12E7-4F4C-9132-61023988CA49}">
      <dgm:prSet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98AD474E-ABD5-4D73-A06E-BC3CAA71F72D}" type="sibTrans" cxnId="{D4AD1303-12E7-4F4C-9132-61023988CA49}">
      <dgm:prSet custT="1"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BE166C8D-1A1C-4B44-AA17-492C1B9B3578}">
      <dgm:prSet phldrT="[文本]" custT="1"/>
      <dgm:spPr/>
      <dgm:t>
        <a:bodyPr/>
        <a:lstStyle/>
        <a:p>
          <a:pPr algn="just"/>
          <a:r>
            <a:rPr lang="zh-CN" altLang="en-US" sz="1600" b="1">
              <a:latin typeface="仿宋_GB2312" pitchFamily="49" charset="-122"/>
              <a:ea typeface="仿宋_GB2312" pitchFamily="49" charset="-122"/>
            </a:rPr>
            <a:t>第四步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、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在电耗限额详情页面，确认信息无误且无需调整限额时，在页面下方选“签收”，完成</a:t>
          </a:r>
          <a:r>
            <a:rPr lang="en-US" sz="1600">
              <a:latin typeface="仿宋_GB2312" pitchFamily="49" charset="-122"/>
              <a:ea typeface="仿宋_GB2312" pitchFamily="49" charset="-122"/>
            </a:rPr>
            <a:t>2021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年电耗限额值的确认；因数据错误或情况改变需调整限额时，在页面下方选“有异议”，页面底部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展开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《异议申请单》；</a:t>
          </a:r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C7B8754A-2C8F-4D36-A5EF-8E8A10CA70D3}" type="parTrans" cxnId="{18A8A1B1-5F72-44F3-A19C-806C0BBC2D21}">
      <dgm:prSet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22881046-AC6D-448D-B18F-49B65F83792E}" type="sibTrans" cxnId="{18A8A1B1-5F72-44F3-A19C-806C0BBC2D21}">
      <dgm:prSet custT="1"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3484B8FF-F5F3-4A23-BCFC-E9956CA2402C}">
      <dgm:prSet custT="1"/>
      <dgm:spPr/>
      <dgm:t>
        <a:bodyPr/>
        <a:lstStyle/>
        <a:p>
          <a:pPr algn="just"/>
          <a:r>
            <a:rPr lang="zh-CN" altLang="en-US" sz="1600" b="1">
              <a:latin typeface="仿宋_GB2312" pitchFamily="49" charset="-122"/>
              <a:ea typeface="仿宋_GB2312" pitchFamily="49" charset="-122"/>
            </a:rPr>
            <a:t>第三步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、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在限额发布页面查看建筑对应的</a:t>
          </a:r>
          <a:r>
            <a:rPr lang="en-US" sz="1600">
              <a:latin typeface="仿宋_GB2312" pitchFamily="49" charset="-122"/>
              <a:ea typeface="仿宋_GB2312" pitchFamily="49" charset="-122"/>
            </a:rPr>
            <a:t>2021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年电耗限额值，选择“签收”或“有异议”，进入电耗限额详情页面，查看建筑和电表信息、电耗与限额信息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；</a:t>
          </a:r>
        </a:p>
      </dgm:t>
    </dgm:pt>
    <dgm:pt modelId="{750DB358-0F07-40D7-A0FA-1CD44340F13C}" type="parTrans" cxnId="{306209F9-3F3B-4EAD-B697-99015FC18933}">
      <dgm:prSet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F5F752B8-8673-482B-9348-B0FDBEE1497C}" type="sibTrans" cxnId="{306209F9-3F3B-4EAD-B697-99015FC18933}">
      <dgm:prSet custT="1"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96950CCE-8F68-45DF-AEBA-7FEAFC05D6BC}">
      <dgm:prSet custT="1"/>
      <dgm:spPr/>
      <dgm:t>
        <a:bodyPr/>
        <a:lstStyle/>
        <a:p>
          <a:pPr algn="just"/>
          <a:r>
            <a:rPr lang="zh-CN" altLang="en-US" sz="1600" b="1">
              <a:latin typeface="仿宋_GB2312" pitchFamily="49" charset="-122"/>
              <a:ea typeface="仿宋_GB2312" pitchFamily="49" charset="-122"/>
            </a:rPr>
            <a:t>第二步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、在申办业务页面找到“（</a:t>
          </a:r>
          <a:r>
            <a:rPr lang="en-US" altLang="en-US" sz="1600">
              <a:latin typeface="仿宋_GB2312" pitchFamily="49" charset="-122"/>
              <a:ea typeface="仿宋_GB2312" pitchFamily="49" charset="-122"/>
            </a:rPr>
            <a:t>384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）公共建筑节能管理服务平台”，进入“（</a:t>
          </a:r>
          <a:r>
            <a:rPr lang="en-US" altLang="en-US" sz="1600">
              <a:latin typeface="仿宋_GB2312" pitchFamily="49" charset="-122"/>
              <a:ea typeface="仿宋_GB2312" pitchFamily="49" charset="-122"/>
            </a:rPr>
            <a:t>403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）公共建筑能耗限额管理平台”（首次登录平台，请先完成单位信息填报和楼栋认领）；</a:t>
          </a:r>
        </a:p>
      </dgm:t>
    </dgm:pt>
    <dgm:pt modelId="{A1DD5B17-65CB-442E-9AAB-01B890CB0C42}" type="parTrans" cxnId="{B6CD6AD6-3298-4356-B4EA-78FD8CE1494E}">
      <dgm:prSet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5D2A78C6-6530-4574-BDEA-9CB60E6C1F06}" type="sibTrans" cxnId="{B6CD6AD6-3298-4356-B4EA-78FD8CE1494E}">
      <dgm:prSet custT="1"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38297E23-662D-4CD1-821F-972C536DEFC4}">
      <dgm:prSet phldrT="[文本]" custT="1"/>
      <dgm:spPr/>
      <dgm:t>
        <a:bodyPr/>
        <a:lstStyle/>
        <a:p>
          <a:pPr algn="just"/>
          <a:r>
            <a:rPr lang="zh-CN" altLang="en-US" sz="1600" b="1">
              <a:latin typeface="仿宋_GB2312" pitchFamily="49" charset="-122"/>
              <a:ea typeface="仿宋_GB2312" pitchFamily="49" charset="-122"/>
            </a:rPr>
            <a:t>第五步</a:t>
          </a:r>
          <a:r>
            <a:rPr lang="zh-CN" altLang="en-US" sz="1600">
              <a:latin typeface="仿宋_GB2312" pitchFamily="49" charset="-122"/>
              <a:ea typeface="仿宋_GB2312" pitchFamily="49" charset="-122"/>
            </a:rPr>
            <a:t>、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在《异议申请单》内依次选择“错误分类”和“原因分类”、填写“情况说明”、上传证明文件，完成后“提交”，完成</a:t>
          </a:r>
          <a:r>
            <a:rPr lang="en-US" sz="1600">
              <a:latin typeface="仿宋_GB2312" pitchFamily="49" charset="-122"/>
              <a:ea typeface="仿宋_GB2312" pitchFamily="49" charset="-122"/>
            </a:rPr>
            <a:t>2021</a:t>
          </a:r>
          <a:r>
            <a:rPr lang="zh-CN" sz="1600">
              <a:latin typeface="仿宋_GB2312" pitchFamily="49" charset="-122"/>
              <a:ea typeface="仿宋_GB2312" pitchFamily="49" charset="-122"/>
            </a:rPr>
            <a:t>年电耗限额值的调整申请。</a:t>
          </a:r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D3DAF134-C54D-46B5-AD4E-EF24B7CDFD8D}" type="parTrans" cxnId="{FD1C46A6-7677-4B2A-AD54-2327D5C07DFB}">
      <dgm:prSet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845AC9C5-2B98-4D52-8356-C2BA33A0CD94}" type="sibTrans" cxnId="{FD1C46A6-7677-4B2A-AD54-2327D5C07DFB}">
      <dgm:prSet/>
      <dgm:spPr/>
      <dgm:t>
        <a:bodyPr/>
        <a:lstStyle/>
        <a:p>
          <a:pPr algn="just"/>
          <a:endParaRPr lang="zh-CN" altLang="en-US" sz="1600">
            <a:latin typeface="仿宋_GB2312" pitchFamily="49" charset="-122"/>
            <a:ea typeface="仿宋_GB2312" pitchFamily="49" charset="-122"/>
          </a:endParaRPr>
        </a:p>
      </dgm:t>
    </dgm:pt>
    <dgm:pt modelId="{A603A23C-CE55-4052-ACCF-05AE4187606C}" type="pres">
      <dgm:prSet presAssocID="{ACDF3CC3-0992-4DC7-B970-3C987FF1F975}" presName="linearFlow" presStyleCnt="0">
        <dgm:presLayoutVars>
          <dgm:resizeHandles val="exact"/>
        </dgm:presLayoutVars>
      </dgm:prSet>
      <dgm:spPr/>
    </dgm:pt>
    <dgm:pt modelId="{CB4259EA-6E24-4060-A806-212523F29750}" type="pres">
      <dgm:prSet presAssocID="{91595C84-CB01-4CF5-8F47-3E0269CD28EE}" presName="node" presStyleLbl="node1" presStyleIdx="0" presStyleCnt="5" custScaleX="142098" custScaleY="11626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DB7C90C-5AEF-49C9-AD6E-B7EA4F4CFACA}" type="pres">
      <dgm:prSet presAssocID="{98AD474E-ABD5-4D73-A06E-BC3CAA71F72D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397F35E8-2B9B-443C-AD5C-5454F4508001}" type="pres">
      <dgm:prSet presAssocID="{98AD474E-ABD5-4D73-A06E-BC3CAA71F72D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EFF3059C-0EF8-4BC9-8DB7-853C8909E123}" type="pres">
      <dgm:prSet presAssocID="{96950CCE-8F68-45DF-AEBA-7FEAFC05D6BC}" presName="node" presStyleLbl="node1" presStyleIdx="1" presStyleCnt="5" custScaleX="142098" custScaleY="11555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424EF35-37E2-494C-835C-CA6011E9E3CB}" type="pres">
      <dgm:prSet presAssocID="{5D2A78C6-6530-4574-BDEA-9CB60E6C1F06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0A02FEFB-BA8B-46FB-90EC-8F3078D831CA}" type="pres">
      <dgm:prSet presAssocID="{5D2A78C6-6530-4574-BDEA-9CB60E6C1F06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A2184790-608B-4EC5-ABF7-D5E9F7609E0B}" type="pres">
      <dgm:prSet presAssocID="{3484B8FF-F5F3-4A23-BCFC-E9956CA2402C}" presName="node" presStyleLbl="node1" presStyleIdx="2" presStyleCnt="5" custScaleX="142098" custScaleY="9436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C24A9C7-0C2B-40CF-ADDD-0AEF3FCF3226}" type="pres">
      <dgm:prSet presAssocID="{F5F752B8-8673-482B-9348-B0FDBEE1497C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00E6B555-44C9-444D-9C32-4CDFF6115AD9}" type="pres">
      <dgm:prSet presAssocID="{F5F752B8-8673-482B-9348-B0FDBEE1497C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DB512F4F-A900-43CA-A4DA-412EB6A19576}" type="pres">
      <dgm:prSet presAssocID="{BE166C8D-1A1C-4B44-AA17-492C1B9B3578}" presName="node" presStyleLbl="node1" presStyleIdx="3" presStyleCnt="5" custScaleX="142098" custScaleY="11868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DF2DF57-7AA3-4217-AE22-E41576895472}" type="pres">
      <dgm:prSet presAssocID="{22881046-AC6D-448D-B18F-49B65F83792E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980970C5-F5AD-4E11-A69C-8031794BA481}" type="pres">
      <dgm:prSet presAssocID="{22881046-AC6D-448D-B18F-49B65F83792E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D08E5C46-4A3C-4E1C-B588-A755FACEB164}" type="pres">
      <dgm:prSet presAssocID="{38297E23-662D-4CD1-821F-972C536DEFC4}" presName="node" presStyleLbl="node1" presStyleIdx="4" presStyleCnt="5" custScaleX="142098" custScaleY="9313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9DFF406-7423-4722-8415-0197FA8AD519}" type="presOf" srcId="{22881046-AC6D-448D-B18F-49B65F83792E}" destId="{980970C5-F5AD-4E11-A69C-8031794BA481}" srcOrd="1" destOrd="0" presId="urn:microsoft.com/office/officeart/2005/8/layout/process2"/>
    <dgm:cxn modelId="{306209F9-3F3B-4EAD-B697-99015FC18933}" srcId="{ACDF3CC3-0992-4DC7-B970-3C987FF1F975}" destId="{3484B8FF-F5F3-4A23-BCFC-E9956CA2402C}" srcOrd="2" destOrd="0" parTransId="{750DB358-0F07-40D7-A0FA-1CD44340F13C}" sibTransId="{F5F752B8-8673-482B-9348-B0FDBEE1497C}"/>
    <dgm:cxn modelId="{462B806D-55E8-429E-918F-57F1E318C158}" type="presOf" srcId="{F5F752B8-8673-482B-9348-B0FDBEE1497C}" destId="{00E6B555-44C9-444D-9C32-4CDFF6115AD9}" srcOrd="1" destOrd="0" presId="urn:microsoft.com/office/officeart/2005/8/layout/process2"/>
    <dgm:cxn modelId="{BC91FAD0-954F-4D80-9C1F-770D44741387}" type="presOf" srcId="{38297E23-662D-4CD1-821F-972C536DEFC4}" destId="{D08E5C46-4A3C-4E1C-B588-A755FACEB164}" srcOrd="0" destOrd="0" presId="urn:microsoft.com/office/officeart/2005/8/layout/process2"/>
    <dgm:cxn modelId="{B6CD6AD6-3298-4356-B4EA-78FD8CE1494E}" srcId="{ACDF3CC3-0992-4DC7-B970-3C987FF1F975}" destId="{96950CCE-8F68-45DF-AEBA-7FEAFC05D6BC}" srcOrd="1" destOrd="0" parTransId="{A1DD5B17-65CB-442E-9AAB-01B890CB0C42}" sibTransId="{5D2A78C6-6530-4574-BDEA-9CB60E6C1F06}"/>
    <dgm:cxn modelId="{BC56503D-8E21-4796-8C32-EB71D2CDAAF9}" type="presOf" srcId="{5D2A78C6-6530-4574-BDEA-9CB60E6C1F06}" destId="{6424EF35-37E2-494C-835C-CA6011E9E3CB}" srcOrd="0" destOrd="0" presId="urn:microsoft.com/office/officeart/2005/8/layout/process2"/>
    <dgm:cxn modelId="{FD1C46A6-7677-4B2A-AD54-2327D5C07DFB}" srcId="{ACDF3CC3-0992-4DC7-B970-3C987FF1F975}" destId="{38297E23-662D-4CD1-821F-972C536DEFC4}" srcOrd="4" destOrd="0" parTransId="{D3DAF134-C54D-46B5-AD4E-EF24B7CDFD8D}" sibTransId="{845AC9C5-2B98-4D52-8356-C2BA33A0CD94}"/>
    <dgm:cxn modelId="{6E3947F4-AFAC-418D-930B-ED2520A9D23C}" type="presOf" srcId="{98AD474E-ABD5-4D73-A06E-BC3CAA71F72D}" destId="{397F35E8-2B9B-443C-AD5C-5454F4508001}" srcOrd="1" destOrd="0" presId="urn:microsoft.com/office/officeart/2005/8/layout/process2"/>
    <dgm:cxn modelId="{806E2DA5-E922-4376-944B-DB660C237155}" type="presOf" srcId="{91595C84-CB01-4CF5-8F47-3E0269CD28EE}" destId="{CB4259EA-6E24-4060-A806-212523F29750}" srcOrd="0" destOrd="0" presId="urn:microsoft.com/office/officeart/2005/8/layout/process2"/>
    <dgm:cxn modelId="{58E40875-2734-4560-B76C-2E1D122369AB}" type="presOf" srcId="{5D2A78C6-6530-4574-BDEA-9CB60E6C1F06}" destId="{0A02FEFB-BA8B-46FB-90EC-8F3078D831CA}" srcOrd="1" destOrd="0" presId="urn:microsoft.com/office/officeart/2005/8/layout/process2"/>
    <dgm:cxn modelId="{7FBF3F40-5145-4F53-86DC-629EC85BE7D2}" type="presOf" srcId="{3484B8FF-F5F3-4A23-BCFC-E9956CA2402C}" destId="{A2184790-608B-4EC5-ABF7-D5E9F7609E0B}" srcOrd="0" destOrd="0" presId="urn:microsoft.com/office/officeart/2005/8/layout/process2"/>
    <dgm:cxn modelId="{D4AD1303-12E7-4F4C-9132-61023988CA49}" srcId="{ACDF3CC3-0992-4DC7-B970-3C987FF1F975}" destId="{91595C84-CB01-4CF5-8F47-3E0269CD28EE}" srcOrd="0" destOrd="0" parTransId="{A8D0AD20-A1A5-4BE4-A9DE-941499FCB933}" sibTransId="{98AD474E-ABD5-4D73-A06E-BC3CAA71F72D}"/>
    <dgm:cxn modelId="{0AC8E859-840F-4B99-873F-40F41952CC39}" type="presOf" srcId="{F5F752B8-8673-482B-9348-B0FDBEE1497C}" destId="{9C24A9C7-0C2B-40CF-ADDD-0AEF3FCF3226}" srcOrd="0" destOrd="0" presId="urn:microsoft.com/office/officeart/2005/8/layout/process2"/>
    <dgm:cxn modelId="{3201022B-B901-45CF-842B-4AB12DF54B17}" type="presOf" srcId="{98AD474E-ABD5-4D73-A06E-BC3CAA71F72D}" destId="{DDB7C90C-5AEF-49C9-AD6E-B7EA4F4CFACA}" srcOrd="0" destOrd="0" presId="urn:microsoft.com/office/officeart/2005/8/layout/process2"/>
    <dgm:cxn modelId="{F5BEFC7D-C0F2-4EDD-880E-EFA8343F80C8}" type="presOf" srcId="{ACDF3CC3-0992-4DC7-B970-3C987FF1F975}" destId="{A603A23C-CE55-4052-ACCF-05AE4187606C}" srcOrd="0" destOrd="0" presId="urn:microsoft.com/office/officeart/2005/8/layout/process2"/>
    <dgm:cxn modelId="{29C9FE3B-2DBB-494E-9F9E-AD063B9FC3EA}" type="presOf" srcId="{96950CCE-8F68-45DF-AEBA-7FEAFC05D6BC}" destId="{EFF3059C-0EF8-4BC9-8DB7-853C8909E123}" srcOrd="0" destOrd="0" presId="urn:microsoft.com/office/officeart/2005/8/layout/process2"/>
    <dgm:cxn modelId="{8B0E9178-A320-4918-A346-4FDE64D9B91A}" type="presOf" srcId="{22881046-AC6D-448D-B18F-49B65F83792E}" destId="{3DF2DF57-7AA3-4217-AE22-E41576895472}" srcOrd="0" destOrd="0" presId="urn:microsoft.com/office/officeart/2005/8/layout/process2"/>
    <dgm:cxn modelId="{18A8A1B1-5F72-44F3-A19C-806C0BBC2D21}" srcId="{ACDF3CC3-0992-4DC7-B970-3C987FF1F975}" destId="{BE166C8D-1A1C-4B44-AA17-492C1B9B3578}" srcOrd="3" destOrd="0" parTransId="{C7B8754A-2C8F-4D36-A5EF-8E8A10CA70D3}" sibTransId="{22881046-AC6D-448D-B18F-49B65F83792E}"/>
    <dgm:cxn modelId="{1A55EEB5-1CCC-41FF-9E61-D52BBF64F7AC}" type="presOf" srcId="{BE166C8D-1A1C-4B44-AA17-492C1B9B3578}" destId="{DB512F4F-A900-43CA-A4DA-412EB6A19576}" srcOrd="0" destOrd="0" presId="urn:microsoft.com/office/officeart/2005/8/layout/process2"/>
    <dgm:cxn modelId="{7B0D4F3D-E9D0-4E70-BE2C-F2801097F8B3}" type="presParOf" srcId="{A603A23C-CE55-4052-ACCF-05AE4187606C}" destId="{CB4259EA-6E24-4060-A806-212523F29750}" srcOrd="0" destOrd="0" presId="urn:microsoft.com/office/officeart/2005/8/layout/process2"/>
    <dgm:cxn modelId="{37040330-1AD4-47D5-A06E-84839C854BD4}" type="presParOf" srcId="{A603A23C-CE55-4052-ACCF-05AE4187606C}" destId="{DDB7C90C-5AEF-49C9-AD6E-B7EA4F4CFACA}" srcOrd="1" destOrd="0" presId="urn:microsoft.com/office/officeart/2005/8/layout/process2"/>
    <dgm:cxn modelId="{5CA72E42-B370-464A-B374-D672CD7322BA}" type="presParOf" srcId="{DDB7C90C-5AEF-49C9-AD6E-B7EA4F4CFACA}" destId="{397F35E8-2B9B-443C-AD5C-5454F4508001}" srcOrd="0" destOrd="0" presId="urn:microsoft.com/office/officeart/2005/8/layout/process2"/>
    <dgm:cxn modelId="{780A8972-AC98-441C-BBC0-797C0CA8F14D}" type="presParOf" srcId="{A603A23C-CE55-4052-ACCF-05AE4187606C}" destId="{EFF3059C-0EF8-4BC9-8DB7-853C8909E123}" srcOrd="2" destOrd="0" presId="urn:microsoft.com/office/officeart/2005/8/layout/process2"/>
    <dgm:cxn modelId="{E921680E-FABE-4D9F-8238-4AC7B0D0624E}" type="presParOf" srcId="{A603A23C-CE55-4052-ACCF-05AE4187606C}" destId="{6424EF35-37E2-494C-835C-CA6011E9E3CB}" srcOrd="3" destOrd="0" presId="urn:microsoft.com/office/officeart/2005/8/layout/process2"/>
    <dgm:cxn modelId="{7645CDC5-E357-4C5A-BCDB-2A611041D7FA}" type="presParOf" srcId="{6424EF35-37E2-494C-835C-CA6011E9E3CB}" destId="{0A02FEFB-BA8B-46FB-90EC-8F3078D831CA}" srcOrd="0" destOrd="0" presId="urn:microsoft.com/office/officeart/2005/8/layout/process2"/>
    <dgm:cxn modelId="{561A9530-59ED-4B3F-A31E-0A7513CDE766}" type="presParOf" srcId="{A603A23C-CE55-4052-ACCF-05AE4187606C}" destId="{A2184790-608B-4EC5-ABF7-D5E9F7609E0B}" srcOrd="4" destOrd="0" presId="urn:microsoft.com/office/officeart/2005/8/layout/process2"/>
    <dgm:cxn modelId="{D632CDAF-DB43-4C95-A632-E71EDA2D1D72}" type="presParOf" srcId="{A603A23C-CE55-4052-ACCF-05AE4187606C}" destId="{9C24A9C7-0C2B-40CF-ADDD-0AEF3FCF3226}" srcOrd="5" destOrd="0" presId="urn:microsoft.com/office/officeart/2005/8/layout/process2"/>
    <dgm:cxn modelId="{51B49D65-3EEC-4C14-8A3E-2D748C3F2443}" type="presParOf" srcId="{9C24A9C7-0C2B-40CF-ADDD-0AEF3FCF3226}" destId="{00E6B555-44C9-444D-9C32-4CDFF6115AD9}" srcOrd="0" destOrd="0" presId="urn:microsoft.com/office/officeart/2005/8/layout/process2"/>
    <dgm:cxn modelId="{9D97C3A5-C341-465E-BD6B-78F3D5898861}" type="presParOf" srcId="{A603A23C-CE55-4052-ACCF-05AE4187606C}" destId="{DB512F4F-A900-43CA-A4DA-412EB6A19576}" srcOrd="6" destOrd="0" presId="urn:microsoft.com/office/officeart/2005/8/layout/process2"/>
    <dgm:cxn modelId="{916CAC07-714B-45DE-9C82-80633443CF75}" type="presParOf" srcId="{A603A23C-CE55-4052-ACCF-05AE4187606C}" destId="{3DF2DF57-7AA3-4217-AE22-E41576895472}" srcOrd="7" destOrd="0" presId="urn:microsoft.com/office/officeart/2005/8/layout/process2"/>
    <dgm:cxn modelId="{E93AB424-554F-4C8A-9421-42DEA269F0F8}" type="presParOf" srcId="{3DF2DF57-7AA3-4217-AE22-E41576895472}" destId="{980970C5-F5AD-4E11-A69C-8031794BA481}" srcOrd="0" destOrd="0" presId="urn:microsoft.com/office/officeart/2005/8/layout/process2"/>
    <dgm:cxn modelId="{16EC45E9-C930-4F52-BC87-A5BD0784258D}" type="presParOf" srcId="{A603A23C-CE55-4052-ACCF-05AE4187606C}" destId="{D08E5C46-4A3C-4E1C-B588-A755FACEB164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B4259EA-6E24-4060-A806-212523F29750}">
      <dsp:nvSpPr>
        <dsp:cNvPr id="0" name=""/>
        <dsp:cNvSpPr/>
      </dsp:nvSpPr>
      <dsp:spPr>
        <a:xfrm>
          <a:off x="0" y="3685"/>
          <a:ext cx="5120640" cy="1151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latin typeface="仿宋_GB2312" pitchFamily="49" charset="-122"/>
              <a:ea typeface="仿宋_GB2312" pitchFamily="49" charset="-122"/>
            </a:rPr>
            <a:t>第一步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、打开北京市住房和城乡建设委员会门户网站                 （</a:t>
          </a:r>
          <a:r>
            <a:rPr lang="en-US" altLang="en-US" sz="1600" kern="1200">
              <a:latin typeface="仿宋_GB2312" pitchFamily="49" charset="-122"/>
              <a:ea typeface="仿宋_GB2312" pitchFamily="49" charset="-122"/>
            </a:rPr>
            <a:t>http://zjw.beijing.gov.cn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），在首页“办事大厅系统”登录进入申办业务页面（首次使用“办事大厅系统”请先注册）；</a:t>
          </a:r>
        </a:p>
      </dsp:txBody>
      <dsp:txXfrm>
        <a:off x="0" y="3685"/>
        <a:ext cx="5120640" cy="1151238"/>
      </dsp:txXfrm>
    </dsp:sp>
    <dsp:sp modelId="{DDB7C90C-5AEF-49C9-AD6E-B7EA4F4CFACA}">
      <dsp:nvSpPr>
        <dsp:cNvPr id="0" name=""/>
        <dsp:cNvSpPr/>
      </dsp:nvSpPr>
      <dsp:spPr>
        <a:xfrm rot="5400000">
          <a:off x="2374652" y="1179679"/>
          <a:ext cx="371335" cy="4456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仿宋_GB2312" pitchFamily="49" charset="-122"/>
            <a:ea typeface="仿宋_GB2312" pitchFamily="49" charset="-122"/>
          </a:endParaRPr>
        </a:p>
      </dsp:txBody>
      <dsp:txXfrm rot="5400000">
        <a:off x="2374652" y="1179679"/>
        <a:ext cx="371335" cy="445602"/>
      </dsp:txXfrm>
    </dsp:sp>
    <dsp:sp modelId="{EFF3059C-0EF8-4BC9-8DB7-853C8909E123}">
      <dsp:nvSpPr>
        <dsp:cNvPr id="0" name=""/>
        <dsp:cNvSpPr/>
      </dsp:nvSpPr>
      <dsp:spPr>
        <a:xfrm>
          <a:off x="0" y="1650037"/>
          <a:ext cx="5120640" cy="114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latin typeface="仿宋_GB2312" pitchFamily="49" charset="-122"/>
              <a:ea typeface="仿宋_GB2312" pitchFamily="49" charset="-122"/>
            </a:rPr>
            <a:t>第二步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、在申办业务页面找到“（</a:t>
          </a:r>
          <a:r>
            <a:rPr lang="en-US" altLang="en-US" sz="1600" kern="1200">
              <a:latin typeface="仿宋_GB2312" pitchFamily="49" charset="-122"/>
              <a:ea typeface="仿宋_GB2312" pitchFamily="49" charset="-122"/>
            </a:rPr>
            <a:t>384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）公共建筑节能管理服务平台”，进入“（</a:t>
          </a:r>
          <a:r>
            <a:rPr lang="en-US" altLang="en-US" sz="1600" kern="1200">
              <a:latin typeface="仿宋_GB2312" pitchFamily="49" charset="-122"/>
              <a:ea typeface="仿宋_GB2312" pitchFamily="49" charset="-122"/>
            </a:rPr>
            <a:t>403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）公共建筑能耗限额管理平台”（首次登录平台，请先完成单位信息填报和楼栋认领）；</a:t>
          </a:r>
        </a:p>
      </dsp:txBody>
      <dsp:txXfrm>
        <a:off x="0" y="1650037"/>
        <a:ext cx="5120640" cy="1144296"/>
      </dsp:txXfrm>
    </dsp:sp>
    <dsp:sp modelId="{6424EF35-37E2-494C-835C-CA6011E9E3CB}">
      <dsp:nvSpPr>
        <dsp:cNvPr id="0" name=""/>
        <dsp:cNvSpPr/>
      </dsp:nvSpPr>
      <dsp:spPr>
        <a:xfrm rot="5400000">
          <a:off x="2374652" y="2819090"/>
          <a:ext cx="371335" cy="4456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仿宋_GB2312" pitchFamily="49" charset="-122"/>
            <a:ea typeface="仿宋_GB2312" pitchFamily="49" charset="-122"/>
          </a:endParaRPr>
        </a:p>
      </dsp:txBody>
      <dsp:txXfrm rot="5400000">
        <a:off x="2374652" y="2819090"/>
        <a:ext cx="371335" cy="445602"/>
      </dsp:txXfrm>
    </dsp:sp>
    <dsp:sp modelId="{A2184790-608B-4EC5-ABF7-D5E9F7609E0B}">
      <dsp:nvSpPr>
        <dsp:cNvPr id="0" name=""/>
        <dsp:cNvSpPr/>
      </dsp:nvSpPr>
      <dsp:spPr>
        <a:xfrm>
          <a:off x="0" y="3289448"/>
          <a:ext cx="5120640" cy="9344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latin typeface="仿宋_GB2312" pitchFamily="49" charset="-122"/>
              <a:ea typeface="仿宋_GB2312" pitchFamily="49" charset="-122"/>
            </a:rPr>
            <a:t>第三步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、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在限额发布页面查看建筑对应的</a:t>
          </a:r>
          <a:r>
            <a:rPr lang="en-US" sz="1600" kern="1200">
              <a:latin typeface="仿宋_GB2312" pitchFamily="49" charset="-122"/>
              <a:ea typeface="仿宋_GB2312" pitchFamily="49" charset="-122"/>
            </a:rPr>
            <a:t>2021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年电耗限额值，选择“签收”或“有异议”，进入电耗限额详情页面，查看建筑和电表信息、电耗与限额信息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；</a:t>
          </a:r>
        </a:p>
      </dsp:txBody>
      <dsp:txXfrm>
        <a:off x="0" y="3289448"/>
        <a:ext cx="5120640" cy="934418"/>
      </dsp:txXfrm>
    </dsp:sp>
    <dsp:sp modelId="{9C24A9C7-0C2B-40CF-ADDD-0AEF3FCF3226}">
      <dsp:nvSpPr>
        <dsp:cNvPr id="0" name=""/>
        <dsp:cNvSpPr/>
      </dsp:nvSpPr>
      <dsp:spPr>
        <a:xfrm rot="5400000">
          <a:off x="2374652" y="4248622"/>
          <a:ext cx="371335" cy="4456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仿宋_GB2312" pitchFamily="49" charset="-122"/>
            <a:ea typeface="仿宋_GB2312" pitchFamily="49" charset="-122"/>
          </a:endParaRPr>
        </a:p>
      </dsp:txBody>
      <dsp:txXfrm rot="5400000">
        <a:off x="2374652" y="4248622"/>
        <a:ext cx="371335" cy="445602"/>
      </dsp:txXfrm>
    </dsp:sp>
    <dsp:sp modelId="{DB512F4F-A900-43CA-A4DA-412EB6A19576}">
      <dsp:nvSpPr>
        <dsp:cNvPr id="0" name=""/>
        <dsp:cNvSpPr/>
      </dsp:nvSpPr>
      <dsp:spPr>
        <a:xfrm>
          <a:off x="0" y="4718980"/>
          <a:ext cx="5120640" cy="11752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latin typeface="仿宋_GB2312" pitchFamily="49" charset="-122"/>
              <a:ea typeface="仿宋_GB2312" pitchFamily="49" charset="-122"/>
            </a:rPr>
            <a:t>第四步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、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在电耗限额详情页面，确认信息无误且无需调整限额时，在页面下方选“签收”，完成</a:t>
          </a:r>
          <a:r>
            <a:rPr lang="en-US" sz="1600" kern="1200">
              <a:latin typeface="仿宋_GB2312" pitchFamily="49" charset="-122"/>
              <a:ea typeface="仿宋_GB2312" pitchFamily="49" charset="-122"/>
            </a:rPr>
            <a:t>2021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年电耗限额值的确认；因数据错误或情况改变需调整限额时，在页面下方选“有异议”，页面底部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展开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《异议申请单》；</a:t>
          </a:r>
          <a:endParaRPr lang="zh-CN" altLang="en-US" sz="1600" kern="1200">
            <a:latin typeface="仿宋_GB2312" pitchFamily="49" charset="-122"/>
            <a:ea typeface="仿宋_GB2312" pitchFamily="49" charset="-122"/>
          </a:endParaRPr>
        </a:p>
      </dsp:txBody>
      <dsp:txXfrm>
        <a:off x="0" y="4718980"/>
        <a:ext cx="5120640" cy="1175201"/>
      </dsp:txXfrm>
    </dsp:sp>
    <dsp:sp modelId="{3DF2DF57-7AA3-4217-AE22-E41576895472}">
      <dsp:nvSpPr>
        <dsp:cNvPr id="0" name=""/>
        <dsp:cNvSpPr/>
      </dsp:nvSpPr>
      <dsp:spPr>
        <a:xfrm rot="5400000">
          <a:off x="2374652" y="5918937"/>
          <a:ext cx="371335" cy="4456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仿宋_GB2312" pitchFamily="49" charset="-122"/>
            <a:ea typeface="仿宋_GB2312" pitchFamily="49" charset="-122"/>
          </a:endParaRPr>
        </a:p>
      </dsp:txBody>
      <dsp:txXfrm rot="5400000">
        <a:off x="2374652" y="5918937"/>
        <a:ext cx="371335" cy="445602"/>
      </dsp:txXfrm>
    </dsp:sp>
    <dsp:sp modelId="{D08E5C46-4A3C-4E1C-B588-A755FACEB164}">
      <dsp:nvSpPr>
        <dsp:cNvPr id="0" name=""/>
        <dsp:cNvSpPr/>
      </dsp:nvSpPr>
      <dsp:spPr>
        <a:xfrm>
          <a:off x="0" y="6389295"/>
          <a:ext cx="5120640" cy="922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b="1" kern="1200">
              <a:latin typeface="仿宋_GB2312" pitchFamily="49" charset="-122"/>
              <a:ea typeface="仿宋_GB2312" pitchFamily="49" charset="-122"/>
            </a:rPr>
            <a:t>第五步</a:t>
          </a:r>
          <a:r>
            <a:rPr lang="zh-CN" altLang="en-US" sz="1600" kern="1200">
              <a:latin typeface="仿宋_GB2312" pitchFamily="49" charset="-122"/>
              <a:ea typeface="仿宋_GB2312" pitchFamily="49" charset="-122"/>
            </a:rPr>
            <a:t>、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在《异议申请单》内依次选择“错误分类”和“原因分类”、填写“情况说明”、上传证明文件，完成后“提交”，完成</a:t>
          </a:r>
          <a:r>
            <a:rPr lang="en-US" sz="1600" kern="1200">
              <a:latin typeface="仿宋_GB2312" pitchFamily="49" charset="-122"/>
              <a:ea typeface="仿宋_GB2312" pitchFamily="49" charset="-122"/>
            </a:rPr>
            <a:t>2021</a:t>
          </a:r>
          <a:r>
            <a:rPr lang="zh-CN" sz="1600" kern="1200">
              <a:latin typeface="仿宋_GB2312" pitchFamily="49" charset="-122"/>
              <a:ea typeface="仿宋_GB2312" pitchFamily="49" charset="-122"/>
            </a:rPr>
            <a:t>年电耗限额值的调整申请。</a:t>
          </a:r>
          <a:endParaRPr lang="zh-CN" altLang="en-US" sz="1600" kern="1200">
            <a:latin typeface="仿宋_GB2312" pitchFamily="49" charset="-122"/>
            <a:ea typeface="仿宋_GB2312" pitchFamily="49" charset="-122"/>
          </a:endParaRPr>
        </a:p>
      </dsp:txBody>
      <dsp:txXfrm>
        <a:off x="0" y="6389295"/>
        <a:ext cx="5120640" cy="922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cbeex</dc:creator>
  <cp:lastModifiedBy>李鑫</cp:lastModifiedBy>
  <cp:revision>3</cp:revision>
  <dcterms:created xsi:type="dcterms:W3CDTF">2021-04-09T01:35:00Z</dcterms:created>
  <dcterms:modified xsi:type="dcterms:W3CDTF">2021-04-09T01:36:00Z</dcterms:modified>
</cp:coreProperties>
</file>