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194" w:rsidRPr="00471C20" w:rsidRDefault="00E04194" w:rsidP="00471C20">
      <w:pPr>
        <w:pStyle w:val="ConsPlusNormal"/>
        <w:spacing w:line="300" w:lineRule="atLeast"/>
        <w:jc w:val="right"/>
        <w:outlineLvl w:val="0"/>
        <w:rPr>
          <w:sz w:val="22"/>
          <w:szCs w:val="22"/>
        </w:rPr>
      </w:pPr>
      <w:r w:rsidRPr="00471C20">
        <w:rPr>
          <w:sz w:val="22"/>
          <w:szCs w:val="22"/>
        </w:rPr>
        <w:t>Утвержден</w:t>
      </w:r>
    </w:p>
    <w:p w:rsidR="00E04194" w:rsidRPr="00471C20" w:rsidRDefault="00E04194" w:rsidP="00471C20">
      <w:pPr>
        <w:pStyle w:val="ConsPlusNormal"/>
        <w:spacing w:line="300" w:lineRule="atLeast"/>
        <w:jc w:val="right"/>
        <w:rPr>
          <w:sz w:val="22"/>
          <w:szCs w:val="22"/>
        </w:rPr>
      </w:pPr>
      <w:r w:rsidRPr="00471C20">
        <w:rPr>
          <w:sz w:val="22"/>
          <w:szCs w:val="22"/>
        </w:rPr>
        <w:t>Решением Комиссии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 xml:space="preserve">от 23 сентября </w:t>
      </w:r>
      <w:smartTag w:uri="urn:schemas-microsoft-com:office:smarttags" w:element="metricconverter">
        <w:smartTagPr>
          <w:attr w:name="ProductID" w:val="2011 г"/>
        </w:smartTagPr>
        <w:r w:rsidRPr="00471C20">
          <w:rPr>
            <w:sz w:val="22"/>
            <w:szCs w:val="22"/>
          </w:rPr>
          <w:t>2011 г</w:t>
        </w:r>
      </w:smartTag>
      <w:r w:rsidRPr="00471C20">
        <w:rPr>
          <w:sz w:val="22"/>
          <w:szCs w:val="22"/>
        </w:rPr>
        <w:t>. N 797</w:t>
      </w:r>
    </w:p>
    <w:p w:rsidR="00E04194" w:rsidRPr="00471C20" w:rsidRDefault="00E04194" w:rsidP="00471C20">
      <w:pPr>
        <w:pStyle w:val="ConsPlusNormal"/>
        <w:spacing w:line="300" w:lineRule="atLeast"/>
        <w:jc w:val="right"/>
        <w:rPr>
          <w:sz w:val="22"/>
          <w:szCs w:val="22"/>
        </w:rPr>
      </w:pPr>
    </w:p>
    <w:p w:rsidR="00E04194" w:rsidRPr="00471C20" w:rsidRDefault="00E04194" w:rsidP="00471C20">
      <w:pPr>
        <w:pStyle w:val="ConsPlusTitle"/>
        <w:spacing w:line="300" w:lineRule="atLeast"/>
        <w:jc w:val="center"/>
        <w:rPr>
          <w:sz w:val="22"/>
          <w:szCs w:val="22"/>
        </w:rPr>
      </w:pPr>
      <w:bookmarkStart w:id="0" w:name="Par52"/>
      <w:bookmarkEnd w:id="0"/>
      <w:r w:rsidRPr="00471C20">
        <w:rPr>
          <w:sz w:val="22"/>
          <w:szCs w:val="22"/>
        </w:rPr>
        <w:t>ТЕХНИЧЕСКИЙ РЕГЛАМЕНТ ТАМОЖЕННОГО СОЮЗА</w:t>
      </w:r>
    </w:p>
    <w:p w:rsidR="00E04194" w:rsidRPr="00471C20" w:rsidRDefault="00E04194" w:rsidP="00471C20">
      <w:pPr>
        <w:pStyle w:val="ConsPlusTitle"/>
        <w:spacing w:line="300" w:lineRule="atLeast"/>
        <w:jc w:val="center"/>
        <w:rPr>
          <w:sz w:val="22"/>
          <w:szCs w:val="22"/>
        </w:rPr>
      </w:pPr>
    </w:p>
    <w:p w:rsidR="00E04194" w:rsidRPr="00471C20" w:rsidRDefault="00E04194" w:rsidP="00471C20">
      <w:pPr>
        <w:pStyle w:val="ConsPlusTitle"/>
        <w:spacing w:line="300" w:lineRule="atLeast"/>
        <w:jc w:val="center"/>
        <w:rPr>
          <w:sz w:val="22"/>
          <w:szCs w:val="22"/>
        </w:rPr>
      </w:pPr>
      <w:r w:rsidRPr="00471C20">
        <w:rPr>
          <w:sz w:val="22"/>
          <w:szCs w:val="22"/>
        </w:rPr>
        <w:t>ТР ТС 007/2011</w:t>
      </w:r>
    </w:p>
    <w:p w:rsidR="00E04194" w:rsidRPr="00471C20" w:rsidRDefault="00E04194" w:rsidP="00471C20">
      <w:pPr>
        <w:pStyle w:val="ConsPlusTitle"/>
        <w:spacing w:line="300" w:lineRule="atLeast"/>
        <w:jc w:val="center"/>
        <w:rPr>
          <w:sz w:val="22"/>
          <w:szCs w:val="22"/>
        </w:rPr>
      </w:pPr>
    </w:p>
    <w:p w:rsidR="00E04194" w:rsidRPr="00471C20" w:rsidRDefault="00E04194" w:rsidP="00471C20">
      <w:pPr>
        <w:pStyle w:val="ConsPlusTitle"/>
        <w:spacing w:line="300" w:lineRule="atLeast"/>
        <w:jc w:val="center"/>
        <w:rPr>
          <w:sz w:val="22"/>
          <w:szCs w:val="22"/>
        </w:rPr>
      </w:pPr>
      <w:r w:rsidRPr="00471C20">
        <w:rPr>
          <w:sz w:val="22"/>
          <w:szCs w:val="22"/>
        </w:rPr>
        <w:t>О БЕЗОПАСНОСТИ</w:t>
      </w:r>
    </w:p>
    <w:p w:rsidR="00E04194" w:rsidRPr="00471C20" w:rsidRDefault="00E04194" w:rsidP="00471C20">
      <w:pPr>
        <w:pStyle w:val="ConsPlusTitle"/>
        <w:spacing w:line="300" w:lineRule="atLeast"/>
        <w:jc w:val="center"/>
        <w:rPr>
          <w:sz w:val="22"/>
          <w:szCs w:val="22"/>
        </w:rPr>
      </w:pPr>
      <w:r w:rsidRPr="00471C20">
        <w:rPr>
          <w:sz w:val="22"/>
          <w:szCs w:val="22"/>
        </w:rPr>
        <w:t>ПРОДУКЦИИ, ПРЕДНАЗНАЧЕННОЙ ДЛЯ ДЕТЕЙ 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outlineLvl w:val="1"/>
        <w:rPr>
          <w:sz w:val="22"/>
          <w:szCs w:val="22"/>
        </w:rPr>
      </w:pPr>
      <w:r w:rsidRPr="00471C20">
        <w:rPr>
          <w:sz w:val="22"/>
          <w:szCs w:val="22"/>
        </w:rPr>
        <w:t>Предисловие</w:t>
      </w:r>
    </w:p>
    <w:p w:rsidR="00E04194" w:rsidRPr="00471C20" w:rsidRDefault="00E04194" w:rsidP="00471C20">
      <w:pPr>
        <w:pStyle w:val="ConsPlusNormal"/>
        <w:spacing w:line="300" w:lineRule="atLeast"/>
        <w:jc w:val="center"/>
        <w:rPr>
          <w:sz w:val="22"/>
          <w:szCs w:val="22"/>
        </w:rPr>
      </w:pPr>
    </w:p>
    <w:p w:rsidR="00E04194" w:rsidRPr="00471C20" w:rsidRDefault="00E04194" w:rsidP="00471C20">
      <w:pPr>
        <w:pStyle w:val="ConsPlusNormal"/>
        <w:spacing w:line="300" w:lineRule="atLeast"/>
        <w:ind w:firstLine="540"/>
        <w:jc w:val="both"/>
        <w:rPr>
          <w:sz w:val="22"/>
          <w:szCs w:val="22"/>
        </w:rPr>
      </w:pPr>
      <w:r w:rsidRPr="00471C20">
        <w:rPr>
          <w:sz w:val="22"/>
          <w:szCs w:val="22"/>
        </w:rPr>
        <w:t>1. Технический регламент Таможенного союза "О безопасности продукции, предназначенной для детей и подростков" разработан в соответствии с 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E04194" w:rsidRPr="00471C20" w:rsidRDefault="00E04194" w:rsidP="00471C20">
      <w:pPr>
        <w:pStyle w:val="ConsPlusNormal"/>
        <w:spacing w:line="300" w:lineRule="atLeast"/>
        <w:ind w:firstLine="540"/>
        <w:jc w:val="both"/>
        <w:rPr>
          <w:sz w:val="22"/>
          <w:szCs w:val="22"/>
        </w:rPr>
      </w:pPr>
      <w:r w:rsidRPr="00471C20">
        <w:rPr>
          <w:sz w:val="22"/>
          <w:szCs w:val="22"/>
        </w:rPr>
        <w:t>2. Настоящий 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требований к продукции, предназначенной для детей и подростков, обеспечения свободного перемещения продукции, предназначенной для детей и подростков, выпускаемой в обращения на единой таможенной территории Таможенного союза.</w:t>
      </w:r>
    </w:p>
    <w:p w:rsidR="00E04194" w:rsidRPr="00471C20" w:rsidRDefault="00E04194" w:rsidP="00471C20">
      <w:pPr>
        <w:pStyle w:val="ConsPlusNormal"/>
        <w:spacing w:line="300" w:lineRule="atLeast"/>
        <w:ind w:firstLine="540"/>
        <w:jc w:val="both"/>
        <w:rPr>
          <w:sz w:val="22"/>
          <w:szCs w:val="22"/>
        </w:rPr>
      </w:pPr>
      <w:r w:rsidRPr="00471C20">
        <w:rPr>
          <w:sz w:val="22"/>
          <w:szCs w:val="22"/>
        </w:rPr>
        <w:t>3. Если в отношении продукции, предназначенной для детей и подростков, будут приняты иные технические регламенты Таможенного союза и (или) технические регламенты Евразийского экономического сообщества (далее - ЕврАзЭС), устанавливающие требования к продукции, предназначенной для детей и подростков, то продукция, предназначенная для детей и подростков, должна соответствовать требованиям этих технических регламентов Таможенного союза и (или) технических регламентов ЕврАзЭС, действие которых на нее распространяется.</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outlineLvl w:val="1"/>
        <w:rPr>
          <w:sz w:val="22"/>
          <w:szCs w:val="22"/>
        </w:rPr>
      </w:pPr>
      <w:r w:rsidRPr="00471C20">
        <w:rPr>
          <w:sz w:val="22"/>
          <w:szCs w:val="22"/>
        </w:rPr>
        <w:t>Статья 1. Область применения</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r w:rsidRPr="00471C20">
        <w:rPr>
          <w:sz w:val="22"/>
          <w:szCs w:val="22"/>
        </w:rPr>
        <w:t>1. Настоящий технический регламент распространяется на продукцию, предназначенную для детей и подростков, ранее не находившуюся в эксплуатации (новую), выпускаемую в обращение на территории государств - членов Таможенного союза, независимо от страны происхождения.</w:t>
      </w:r>
    </w:p>
    <w:p w:rsidR="00E04194" w:rsidRPr="00471C20" w:rsidRDefault="00E04194" w:rsidP="00471C20">
      <w:pPr>
        <w:pStyle w:val="ConsPlusNormal"/>
        <w:spacing w:line="300" w:lineRule="atLeast"/>
        <w:ind w:firstLine="540"/>
        <w:jc w:val="both"/>
        <w:rPr>
          <w:sz w:val="22"/>
          <w:szCs w:val="22"/>
        </w:rPr>
      </w:pPr>
      <w:r w:rsidRPr="00471C20">
        <w:rPr>
          <w:sz w:val="22"/>
          <w:szCs w:val="22"/>
        </w:rPr>
        <w:t>К продукции, на которую распространяется действие настоящего технического регламента, относятся:</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изделия для ухода за детьми (соски молочные, соски-пустышки, посуда, столовые приборы, санитарно-гигиенические и галантерейные изделия, щетки зубные и массажеры для десен);</w:t>
      </w:r>
    </w:p>
    <w:p w:rsidR="00E04194" w:rsidRPr="00471C20" w:rsidRDefault="00E04194" w:rsidP="00471C20">
      <w:pPr>
        <w:pStyle w:val="ConsPlusNormal"/>
        <w:spacing w:line="300" w:lineRule="atLeast"/>
        <w:ind w:firstLine="540"/>
        <w:jc w:val="both"/>
        <w:rPr>
          <w:sz w:val="22"/>
          <w:szCs w:val="22"/>
        </w:rPr>
      </w:pPr>
      <w:r w:rsidRPr="00471C20">
        <w:rPr>
          <w:sz w:val="22"/>
          <w:szCs w:val="22"/>
        </w:rPr>
        <w:t>одежда, изделия из текстильных материалов, кожи и меха, изделия трикотажные и готовые штучные текстильные изделия;</w:t>
      </w:r>
    </w:p>
    <w:p w:rsidR="00E04194" w:rsidRPr="00471C20" w:rsidRDefault="00E04194" w:rsidP="00471C20">
      <w:pPr>
        <w:pStyle w:val="ConsPlusNormal"/>
        <w:spacing w:line="300" w:lineRule="atLeast"/>
        <w:ind w:firstLine="540"/>
        <w:jc w:val="both"/>
        <w:rPr>
          <w:sz w:val="22"/>
          <w:szCs w:val="22"/>
        </w:rPr>
      </w:pPr>
      <w:r w:rsidRPr="00471C20">
        <w:rPr>
          <w:sz w:val="22"/>
          <w:szCs w:val="22"/>
        </w:rPr>
        <w:t>обувь и кожгалантерейные изделия;</w:t>
      </w:r>
    </w:p>
    <w:p w:rsidR="00E04194" w:rsidRPr="00471C20" w:rsidRDefault="00E04194" w:rsidP="00471C20">
      <w:pPr>
        <w:pStyle w:val="ConsPlusNormal"/>
        <w:spacing w:line="300" w:lineRule="atLeast"/>
        <w:ind w:firstLine="540"/>
        <w:jc w:val="both"/>
        <w:rPr>
          <w:sz w:val="22"/>
          <w:szCs w:val="22"/>
        </w:rPr>
      </w:pPr>
      <w:r w:rsidRPr="00471C20">
        <w:rPr>
          <w:sz w:val="22"/>
          <w:szCs w:val="22"/>
        </w:rPr>
        <w:t>коляски детские и велосипеды;</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издательская книжная и журнальная продукция, школьно-письменные принадлежности.</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Требования настоящего технического регламента устанавливаются в отношении продукции по перечню согласно </w:t>
      </w:r>
      <w:hyperlink w:anchor="Par637" w:tooltip="ПЕРЕЧЕНЬ" w:history="1">
        <w:r w:rsidRPr="00471C20">
          <w:rPr>
            <w:sz w:val="22"/>
            <w:szCs w:val="22"/>
          </w:rPr>
          <w:t>приложению 1</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Действие настоящего технического регламента не распространяется на:</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продукцию, разработанную и изготовленную для применения в медицинских целях;</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продукты для детского питания;</w:t>
      </w:r>
    </w:p>
    <w:p w:rsidR="00E04194" w:rsidRPr="00471C20" w:rsidRDefault="00E04194" w:rsidP="00471C20">
      <w:pPr>
        <w:pStyle w:val="ConsPlusNormal"/>
        <w:spacing w:line="300" w:lineRule="atLeast"/>
        <w:ind w:firstLine="540"/>
        <w:jc w:val="both"/>
        <w:rPr>
          <w:sz w:val="22"/>
          <w:szCs w:val="22"/>
        </w:rPr>
      </w:pPr>
      <w:r w:rsidRPr="00471C20">
        <w:rPr>
          <w:sz w:val="22"/>
          <w:szCs w:val="22"/>
        </w:rPr>
        <w:t>парфюмерно-косметические товары;</w:t>
      </w:r>
    </w:p>
    <w:p w:rsidR="00E04194" w:rsidRPr="00471C20" w:rsidRDefault="00E04194" w:rsidP="00471C20">
      <w:pPr>
        <w:pStyle w:val="ConsPlusNormal"/>
        <w:spacing w:line="300" w:lineRule="atLeast"/>
        <w:ind w:firstLine="540"/>
        <w:jc w:val="both"/>
        <w:rPr>
          <w:sz w:val="22"/>
          <w:szCs w:val="22"/>
        </w:rPr>
      </w:pPr>
      <w:r w:rsidRPr="00471C20">
        <w:rPr>
          <w:sz w:val="22"/>
          <w:szCs w:val="22"/>
        </w:rPr>
        <w:t>спортивные изделия и оборудование;</w:t>
      </w:r>
    </w:p>
    <w:p w:rsidR="00E04194" w:rsidRPr="00471C20" w:rsidRDefault="00E04194" w:rsidP="00471C20">
      <w:pPr>
        <w:pStyle w:val="ConsPlusNormal"/>
        <w:spacing w:line="300" w:lineRule="atLeast"/>
        <w:ind w:firstLine="540"/>
        <w:jc w:val="both"/>
        <w:rPr>
          <w:sz w:val="22"/>
          <w:szCs w:val="22"/>
        </w:rPr>
      </w:pPr>
      <w:r w:rsidRPr="00471C20">
        <w:rPr>
          <w:sz w:val="22"/>
          <w:szCs w:val="22"/>
        </w:rPr>
        <w:t>учебные пособия, учебники, электронные учебные издания;</w:t>
      </w:r>
    </w:p>
    <w:p w:rsidR="00E04194" w:rsidRPr="00471C20" w:rsidRDefault="00E04194" w:rsidP="00471C20">
      <w:pPr>
        <w:pStyle w:val="ConsPlusNormal"/>
        <w:spacing w:line="300" w:lineRule="atLeast"/>
        <w:ind w:firstLine="540"/>
        <w:jc w:val="both"/>
        <w:rPr>
          <w:sz w:val="22"/>
          <w:szCs w:val="22"/>
        </w:rPr>
      </w:pPr>
      <w:r w:rsidRPr="00471C20">
        <w:rPr>
          <w:sz w:val="22"/>
          <w:szCs w:val="22"/>
        </w:rPr>
        <w:t>игрушки, игры настольные печатные;</w:t>
      </w:r>
    </w:p>
    <w:p w:rsidR="00E04194" w:rsidRPr="00471C20" w:rsidRDefault="00E04194" w:rsidP="00471C20">
      <w:pPr>
        <w:pStyle w:val="ConsPlusNormal"/>
        <w:spacing w:line="300" w:lineRule="atLeast"/>
        <w:ind w:firstLine="540"/>
        <w:jc w:val="both"/>
        <w:rPr>
          <w:sz w:val="22"/>
          <w:szCs w:val="22"/>
        </w:rPr>
      </w:pPr>
      <w:r w:rsidRPr="00471C20">
        <w:rPr>
          <w:sz w:val="22"/>
          <w:szCs w:val="22"/>
        </w:rPr>
        <w:t>мебель;</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продукцию, изготовленную по индивидуальным заказам.</w:t>
      </w:r>
    </w:p>
    <w:p w:rsidR="00E04194" w:rsidRPr="00471C20" w:rsidRDefault="00E04194" w:rsidP="00471C20">
      <w:pPr>
        <w:pStyle w:val="ConsPlusNormal"/>
        <w:spacing w:line="300" w:lineRule="atLeast"/>
        <w:ind w:firstLine="540"/>
        <w:jc w:val="both"/>
        <w:rPr>
          <w:sz w:val="22"/>
          <w:szCs w:val="22"/>
        </w:rPr>
      </w:pPr>
      <w:r w:rsidRPr="00471C20">
        <w:rPr>
          <w:sz w:val="22"/>
          <w:szCs w:val="22"/>
        </w:rPr>
        <w:t>2. Настоящий технический регламент устанавливает обязательные требования безопасности к продукции, предназначенной для детей и подростков, по показателям химической, биологической, механической и термической безопасности в целях защиты жизни и здоровья детей и подростков, а также предупреждения действий, вводящих в заблуждение пользователей продукции.</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outlineLvl w:val="1"/>
        <w:rPr>
          <w:sz w:val="22"/>
          <w:szCs w:val="22"/>
        </w:rPr>
      </w:pPr>
      <w:r w:rsidRPr="00471C20">
        <w:rPr>
          <w:sz w:val="22"/>
          <w:szCs w:val="22"/>
        </w:rPr>
        <w:t>Статья 2. Определения</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r w:rsidRPr="00471C20">
        <w:rPr>
          <w:sz w:val="22"/>
          <w:szCs w:val="22"/>
        </w:rPr>
        <w:t>В настоящем техническом регламенте применяются следующие термины и их определения:</w:t>
      </w:r>
    </w:p>
    <w:p w:rsidR="00E04194" w:rsidRPr="00471C20" w:rsidRDefault="00E04194" w:rsidP="00471C20">
      <w:pPr>
        <w:pStyle w:val="ConsPlusNormal"/>
        <w:spacing w:line="300" w:lineRule="atLeast"/>
        <w:ind w:firstLine="540"/>
        <w:jc w:val="both"/>
        <w:rPr>
          <w:sz w:val="22"/>
          <w:szCs w:val="22"/>
        </w:rPr>
      </w:pPr>
      <w:r w:rsidRPr="00471C20">
        <w:rPr>
          <w:sz w:val="22"/>
          <w:szCs w:val="22"/>
        </w:rPr>
        <w:t>"биологическая безопасность" - состояние изделия, при котором отсутствует недопустимый риск, связанный с причинением вреда здоровью или угрозой жизни пользователя из-за несоответствия микробиологических, токсикологических, физических и физико-химических свойств установленным требованиям;</w:t>
      </w:r>
    </w:p>
    <w:p w:rsidR="00E04194" w:rsidRPr="00471C20" w:rsidRDefault="00E04194" w:rsidP="00471C20">
      <w:pPr>
        <w:pStyle w:val="ConsPlusNormal"/>
        <w:spacing w:line="300" w:lineRule="atLeast"/>
        <w:ind w:firstLine="540"/>
        <w:jc w:val="both"/>
        <w:rPr>
          <w:sz w:val="22"/>
          <w:szCs w:val="22"/>
        </w:rPr>
      </w:pPr>
      <w:r w:rsidRPr="00471C20">
        <w:rPr>
          <w:sz w:val="22"/>
          <w:szCs w:val="22"/>
        </w:rPr>
        <w:t>"биологически безопасное издание" - издание, в процессе чтения которого обеспечиваются оптимальные условия для зрительной работы, не развивается зрительное утомление, связанное со зрительным восприятием текста, напряжением остроты зрения, аккомодацией и движением глаз;</w:t>
      </w:r>
    </w:p>
    <w:p w:rsidR="00E04194" w:rsidRPr="00471C20" w:rsidRDefault="00E04194" w:rsidP="00471C20">
      <w:pPr>
        <w:pStyle w:val="ConsPlusNormal"/>
        <w:spacing w:line="300" w:lineRule="atLeast"/>
        <w:ind w:firstLine="540"/>
        <w:jc w:val="both"/>
        <w:rPr>
          <w:sz w:val="22"/>
          <w:szCs w:val="22"/>
        </w:rPr>
      </w:pPr>
      <w:r w:rsidRPr="00471C20">
        <w:rPr>
          <w:sz w:val="22"/>
          <w:szCs w:val="22"/>
        </w:rPr>
        <w:t>"вредные вещества" - химические вещества, которые во время использования изделия могут вызвать негативные отклонения в состоянии здоровья пользователя при содержании их в материале изделия, превышающем допустимые концентрации таких веществ;</w:t>
      </w:r>
    </w:p>
    <w:p w:rsidR="00E04194" w:rsidRPr="00471C20" w:rsidRDefault="00E04194" w:rsidP="00471C20">
      <w:pPr>
        <w:pStyle w:val="ConsPlusNormal"/>
        <w:spacing w:line="300" w:lineRule="atLeast"/>
        <w:ind w:firstLine="540"/>
        <w:jc w:val="both"/>
        <w:rPr>
          <w:sz w:val="22"/>
          <w:szCs w:val="22"/>
        </w:rPr>
      </w:pPr>
      <w:r w:rsidRPr="00471C20">
        <w:rPr>
          <w:sz w:val="22"/>
          <w:szCs w:val="22"/>
        </w:rPr>
        <w:t>"выпуск продукции в обращение" - размещение на рынке государств - членов Таможенного союза продукции, отправляемой со склада изготовителя, продавца либо лица, выполняющего функции иностранного изготовителя, или отгружаемой без складирования, или экспортируемой для реализации на территории государств - членов Таможенного союза;</w:t>
      </w:r>
    </w:p>
    <w:p w:rsidR="00E04194" w:rsidRPr="00471C20" w:rsidRDefault="00E04194" w:rsidP="00471C20">
      <w:pPr>
        <w:pStyle w:val="ConsPlusNormal"/>
        <w:spacing w:line="300" w:lineRule="atLeast"/>
        <w:ind w:firstLine="540"/>
        <w:jc w:val="both"/>
        <w:rPr>
          <w:sz w:val="22"/>
          <w:szCs w:val="22"/>
        </w:rPr>
      </w:pPr>
      <w:r w:rsidRPr="00471C20">
        <w:rPr>
          <w:sz w:val="22"/>
          <w:szCs w:val="22"/>
        </w:rPr>
        <w:t>"дети" - пользователи продукции в возрасте до 14 лет;</w:t>
      </w:r>
    </w:p>
    <w:p w:rsidR="00E04194" w:rsidRPr="00471C20" w:rsidRDefault="00E04194" w:rsidP="00471C20">
      <w:pPr>
        <w:pStyle w:val="ConsPlusNormal"/>
        <w:spacing w:line="300" w:lineRule="atLeast"/>
        <w:ind w:firstLine="540"/>
        <w:jc w:val="both"/>
        <w:rPr>
          <w:sz w:val="22"/>
          <w:szCs w:val="22"/>
        </w:rPr>
      </w:pPr>
      <w:r w:rsidRPr="00471C20">
        <w:rPr>
          <w:sz w:val="22"/>
          <w:szCs w:val="22"/>
        </w:rPr>
        <w:t>"дистрибьютор" - юридическое или физическое лицо в цепочке поставок, за исключением изготовителя или импортера, выпускающее продукцию на рынок;</w:t>
      </w:r>
    </w:p>
    <w:p w:rsidR="00E04194" w:rsidRPr="00471C20" w:rsidRDefault="00E04194" w:rsidP="00471C20">
      <w:pPr>
        <w:pStyle w:val="ConsPlusNormal"/>
        <w:spacing w:line="300" w:lineRule="atLeast"/>
        <w:ind w:firstLine="540"/>
        <w:jc w:val="both"/>
        <w:rPr>
          <w:sz w:val="22"/>
          <w:szCs w:val="22"/>
        </w:rPr>
      </w:pPr>
      <w:r w:rsidRPr="00471C20">
        <w:rPr>
          <w:sz w:val="22"/>
          <w:szCs w:val="22"/>
        </w:rPr>
        <w:t>"идентификация продукции" - процедура отнесения продукции для детей и подростков к области применения настоящего технического регламента Таможенного союза и установления соответствия продукции технической документации к ней;</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"изготовитель" - юридическое лицо или физическое лицо в качестве индивидуального предпринимателя, осуществляющее от своего имени производство продукции для детей и подростков для последующей реализации и ответственное за ее соответствие требованиям безопасности настоящего технического регламента;</w:t>
      </w:r>
    </w:p>
    <w:p w:rsidR="00E04194" w:rsidRPr="00471C20" w:rsidRDefault="00E04194" w:rsidP="00471C20">
      <w:pPr>
        <w:pStyle w:val="ConsPlusNormal"/>
        <w:spacing w:line="300" w:lineRule="atLeast"/>
        <w:ind w:firstLine="540"/>
        <w:jc w:val="both"/>
        <w:rPr>
          <w:sz w:val="22"/>
          <w:szCs w:val="22"/>
        </w:rPr>
      </w:pPr>
      <w:r w:rsidRPr="00471C20">
        <w:rPr>
          <w:sz w:val="22"/>
          <w:szCs w:val="22"/>
        </w:rPr>
        <w:t>"импортер" - резидент государства - члена Таможенного союза, который заключил с нерезидентом государства - члена Таможенного союза внешнеторговый договор на передачу продукции для детей и подростков, осуществляет реализацию этой продукции и несет ответственность за ее соответствие требованиям безопасности настоящего технического регламента;</w:t>
      </w:r>
    </w:p>
    <w:p w:rsidR="00E04194" w:rsidRPr="00471C20" w:rsidRDefault="00E04194" w:rsidP="00471C20">
      <w:pPr>
        <w:pStyle w:val="ConsPlusNormal"/>
        <w:spacing w:line="300" w:lineRule="atLeast"/>
        <w:ind w:firstLine="540"/>
        <w:jc w:val="both"/>
        <w:rPr>
          <w:sz w:val="22"/>
          <w:szCs w:val="22"/>
        </w:rPr>
      </w:pPr>
      <w:r w:rsidRPr="00471C20">
        <w:rPr>
          <w:sz w:val="22"/>
          <w:szCs w:val="22"/>
        </w:rPr>
        <w:t>"индекс токсичности" - интегральный показатель воздействия вредных веществ, определяемый на культуре клеток;</w:t>
      </w:r>
    </w:p>
    <w:p w:rsidR="00E04194" w:rsidRPr="00471C20" w:rsidRDefault="00E04194" w:rsidP="00471C20">
      <w:pPr>
        <w:pStyle w:val="ConsPlusNormal"/>
        <w:spacing w:line="300" w:lineRule="atLeast"/>
        <w:ind w:firstLine="540"/>
        <w:jc w:val="both"/>
        <w:rPr>
          <w:sz w:val="22"/>
          <w:szCs w:val="22"/>
        </w:rPr>
      </w:pPr>
      <w:r w:rsidRPr="00471C20">
        <w:rPr>
          <w:sz w:val="22"/>
          <w:szCs w:val="22"/>
        </w:rPr>
        <w:t>"механическая безопасность" - комплекс количественных показателей механических свойств и конструктивных характеристик изделия, который обеспечивает снижение риска причинения вреда здоровью или угрозы жизни пользователя;</w:t>
      </w:r>
    </w:p>
    <w:p w:rsidR="00E04194" w:rsidRPr="00471C20" w:rsidRDefault="00E04194" w:rsidP="00471C20">
      <w:pPr>
        <w:pStyle w:val="ConsPlusNormal"/>
        <w:spacing w:line="300" w:lineRule="atLeast"/>
        <w:ind w:firstLine="540"/>
        <w:jc w:val="both"/>
        <w:rPr>
          <w:sz w:val="22"/>
          <w:szCs w:val="22"/>
        </w:rPr>
      </w:pPr>
      <w:r w:rsidRPr="00471C20">
        <w:rPr>
          <w:sz w:val="22"/>
          <w:szCs w:val="22"/>
        </w:rPr>
        <w:t>"новорожденные" - дети в возрасте до 28 дней включительно;</w:t>
      </w:r>
    </w:p>
    <w:p w:rsidR="00E04194" w:rsidRPr="00471C20" w:rsidRDefault="00E04194" w:rsidP="00471C20">
      <w:pPr>
        <w:pStyle w:val="ConsPlusNormal"/>
        <w:spacing w:line="300" w:lineRule="atLeast"/>
        <w:ind w:firstLine="540"/>
        <w:jc w:val="both"/>
        <w:rPr>
          <w:sz w:val="22"/>
          <w:szCs w:val="22"/>
        </w:rPr>
      </w:pPr>
      <w:r w:rsidRPr="00471C20">
        <w:rPr>
          <w:sz w:val="22"/>
          <w:szCs w:val="22"/>
        </w:rPr>
        <w:t>"обращение продукции для детей и подростков на рынке" - движение этой продукции от изготовителя к пользователю, охватывающее все процессы, которые проходит указанная продукция после завершения ее производства;</w:t>
      </w:r>
    </w:p>
    <w:p w:rsidR="00E04194" w:rsidRPr="00471C20" w:rsidRDefault="00E04194" w:rsidP="00471C20">
      <w:pPr>
        <w:pStyle w:val="ConsPlusNormal"/>
        <w:spacing w:line="300" w:lineRule="atLeast"/>
        <w:ind w:firstLine="540"/>
        <w:jc w:val="both"/>
        <w:rPr>
          <w:sz w:val="22"/>
          <w:szCs w:val="22"/>
        </w:rPr>
      </w:pPr>
      <w:r w:rsidRPr="00471C20">
        <w:rPr>
          <w:sz w:val="22"/>
          <w:szCs w:val="22"/>
        </w:rPr>
        <w:t>"подростки" - пользователи продукции в возрасте от 14 до 18 лет;</w:t>
      </w:r>
    </w:p>
    <w:p w:rsidR="00E04194" w:rsidRPr="00471C20" w:rsidRDefault="00E04194" w:rsidP="00471C20">
      <w:pPr>
        <w:pStyle w:val="ConsPlusNormal"/>
        <w:spacing w:line="300" w:lineRule="atLeast"/>
        <w:ind w:firstLine="540"/>
        <w:jc w:val="both"/>
        <w:rPr>
          <w:sz w:val="22"/>
          <w:szCs w:val="22"/>
        </w:rPr>
      </w:pPr>
      <w:r w:rsidRPr="00471C20">
        <w:rPr>
          <w:sz w:val="22"/>
          <w:szCs w:val="22"/>
        </w:rPr>
        <w:t>"пользователи продукции" - дети, подростки, лично использующие продукцию, являющуюся объектом настоящего технического регламента;</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"применение по назначению" - использование продукции для детей и подростков в соответствии с назначением, указанным изготовителем (производителем) на этой продукции и (или) в эксплуатационных документах;</w:t>
      </w:r>
    </w:p>
    <w:p w:rsidR="00E04194" w:rsidRPr="00471C20" w:rsidRDefault="00E04194" w:rsidP="00471C20">
      <w:pPr>
        <w:pStyle w:val="ConsPlusNormal"/>
        <w:spacing w:line="300" w:lineRule="atLeast"/>
        <w:ind w:firstLine="540"/>
        <w:jc w:val="both"/>
        <w:rPr>
          <w:sz w:val="22"/>
          <w:szCs w:val="22"/>
        </w:rPr>
      </w:pPr>
      <w:r w:rsidRPr="00471C20">
        <w:rPr>
          <w:sz w:val="22"/>
          <w:szCs w:val="22"/>
        </w:rPr>
        <w:t>"риск" - сочетание вероятности причинения вреда и последствий этого вреда для жизни или здоровья человека, имущества, окружающей среды, жизни или здоровья животных и растений;</w:t>
      </w:r>
    </w:p>
    <w:p w:rsidR="00E04194" w:rsidRPr="00471C20" w:rsidRDefault="00E04194" w:rsidP="00471C20">
      <w:pPr>
        <w:pStyle w:val="ConsPlusNormal"/>
        <w:spacing w:line="300" w:lineRule="atLeast"/>
        <w:ind w:firstLine="540"/>
        <w:jc w:val="both"/>
        <w:rPr>
          <w:sz w:val="22"/>
          <w:szCs w:val="22"/>
        </w:rPr>
      </w:pPr>
      <w:r w:rsidRPr="00471C20">
        <w:rPr>
          <w:sz w:val="22"/>
          <w:szCs w:val="22"/>
        </w:rPr>
        <w:t>"спортивные изделия" - изделия, обеспечивающие необходимые условия для организации и проведения соревнований и тренировок по различным видам спорта;</w:t>
      </w:r>
    </w:p>
    <w:p w:rsidR="00E04194" w:rsidRPr="00471C20" w:rsidRDefault="00E04194" w:rsidP="00471C20">
      <w:pPr>
        <w:pStyle w:val="ConsPlusNormal"/>
        <w:spacing w:line="300" w:lineRule="atLeast"/>
        <w:ind w:firstLine="540"/>
        <w:jc w:val="both"/>
        <w:rPr>
          <w:sz w:val="22"/>
          <w:szCs w:val="22"/>
        </w:rPr>
      </w:pPr>
      <w:r w:rsidRPr="00471C20">
        <w:rPr>
          <w:sz w:val="22"/>
          <w:szCs w:val="22"/>
        </w:rPr>
        <w:t>"типовой образец" - образец, представляющий изделия, относящиеся к одному виду по целевому назначению, предназначенные для одной возрастной группы, изготовленные одним производителем из одинаковых материалов по одной рецептуре и по одним техническим документам, регламентирующим выпуск продукции;</w:t>
      </w:r>
    </w:p>
    <w:p w:rsidR="00E04194" w:rsidRPr="00471C20" w:rsidRDefault="00E04194" w:rsidP="00471C20">
      <w:pPr>
        <w:pStyle w:val="ConsPlusNormal"/>
        <w:spacing w:line="300" w:lineRule="atLeast"/>
        <w:ind w:firstLine="540"/>
        <w:jc w:val="both"/>
        <w:rPr>
          <w:sz w:val="22"/>
          <w:szCs w:val="22"/>
        </w:rPr>
      </w:pPr>
      <w:r w:rsidRPr="00471C20">
        <w:rPr>
          <w:sz w:val="22"/>
          <w:szCs w:val="22"/>
        </w:rPr>
        <w:t>"уполномоченное изготовителем лицо" - юридическое или физическое лицо, зарегистрированное в установленном порядке государством Стороны, которое определено изготовителем на основании договора с ним для осуществления действий от его имени при подтверждении соответствия и размещении продукции на таможенных территориях государств Сторон, а также для возложения ответственности за несоответствие продукции требованиям технических регламентов Таможенного союза;</w:t>
      </w:r>
    </w:p>
    <w:p w:rsidR="00E04194" w:rsidRPr="00471C20" w:rsidRDefault="00E04194" w:rsidP="00471C20">
      <w:pPr>
        <w:pStyle w:val="ConsPlusNormal"/>
        <w:spacing w:line="300" w:lineRule="atLeast"/>
        <w:ind w:firstLine="540"/>
        <w:jc w:val="both"/>
        <w:rPr>
          <w:sz w:val="22"/>
          <w:szCs w:val="22"/>
        </w:rPr>
      </w:pPr>
      <w:r w:rsidRPr="00471C20">
        <w:rPr>
          <w:sz w:val="22"/>
          <w:szCs w:val="22"/>
        </w:rPr>
        <w:t>"химическая безопасность" - состояние изделия, при котором отсутствует недопустимый риск, связанный с причинением вреда здоровью или угрозой жизни пользователя из-за превышения уровня концентрации вредных для здоровья пользователя химических веществ.</w:t>
      </w:r>
    </w:p>
    <w:p w:rsidR="00E04194" w:rsidRPr="00471C20" w:rsidRDefault="00E04194" w:rsidP="00471C20">
      <w:pPr>
        <w:pStyle w:val="ConsPlusNormal"/>
        <w:spacing w:line="300" w:lineRule="atLeast"/>
        <w:ind w:firstLine="540"/>
        <w:jc w:val="both"/>
        <w:rPr>
          <w:sz w:val="22"/>
          <w:szCs w:val="22"/>
        </w:rPr>
      </w:pPr>
      <w:r w:rsidRPr="00471C20">
        <w:rPr>
          <w:sz w:val="22"/>
          <w:szCs w:val="22"/>
        </w:rPr>
        <w:t>В случае, если показатель химической безопасности установлен "не допускается", то обязательным является указание предела обнаружения вредных веществ по методикам выполнения измерений, допущенным к применению для контроля санитарно-химических показателей.</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outlineLvl w:val="1"/>
        <w:rPr>
          <w:sz w:val="22"/>
          <w:szCs w:val="22"/>
        </w:rPr>
      </w:pPr>
      <w:r w:rsidRPr="00471C20">
        <w:rPr>
          <w:sz w:val="22"/>
          <w:szCs w:val="22"/>
        </w:rPr>
        <w:t>Статья 3. Правила обращения на рынке</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r w:rsidRPr="00471C20">
        <w:rPr>
          <w:sz w:val="22"/>
          <w:szCs w:val="22"/>
        </w:rPr>
        <w:t>1. Продукция для детей и подростков выпускается в обращение на рынке государств - членов Таможенного союза при ее соответствии настоящему техническому регламенту, а также другим техническим регламентам Таможенного союза, действие которых на нее распространяется, при этом она должна пройти процедуру обязательного подтверждения соответствия и должна быть маркирована единым знаком обращения продукции на рынке государств - членов Таможенного союза.</w:t>
      </w:r>
    </w:p>
    <w:p w:rsidR="00E04194" w:rsidRPr="00471C20" w:rsidRDefault="00E04194" w:rsidP="00471C20">
      <w:pPr>
        <w:pStyle w:val="ConsPlusNormal"/>
        <w:spacing w:line="300" w:lineRule="atLeast"/>
        <w:ind w:firstLine="540"/>
        <w:jc w:val="both"/>
        <w:rPr>
          <w:sz w:val="22"/>
          <w:szCs w:val="22"/>
        </w:rPr>
      </w:pPr>
      <w:r w:rsidRPr="00471C20">
        <w:rPr>
          <w:sz w:val="22"/>
          <w:szCs w:val="22"/>
        </w:rPr>
        <w:t>2. Продукция для детей и подростков,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государств - членов Таможенного союза и не допускается к выпуску в обращение на рынке.</w:t>
      </w:r>
    </w:p>
    <w:p w:rsidR="00E04194"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outlineLvl w:val="1"/>
        <w:rPr>
          <w:sz w:val="22"/>
          <w:szCs w:val="22"/>
        </w:rPr>
      </w:pPr>
      <w:bookmarkStart w:id="1" w:name="Par125"/>
      <w:bookmarkEnd w:id="1"/>
      <w:r w:rsidRPr="00471C20">
        <w:rPr>
          <w:sz w:val="22"/>
          <w:szCs w:val="22"/>
        </w:rPr>
        <w:t>Статья 4. Требования безопасности изделий для ухода</w:t>
      </w:r>
    </w:p>
    <w:p w:rsidR="00E04194" w:rsidRPr="00471C20" w:rsidRDefault="00E04194" w:rsidP="00471C20">
      <w:pPr>
        <w:pStyle w:val="ConsPlusTitle"/>
        <w:spacing w:line="300" w:lineRule="atLeast"/>
        <w:jc w:val="center"/>
        <w:rPr>
          <w:sz w:val="22"/>
          <w:szCs w:val="22"/>
        </w:rPr>
      </w:pPr>
      <w:r w:rsidRPr="00471C20">
        <w:rPr>
          <w:sz w:val="22"/>
          <w:szCs w:val="22"/>
        </w:rPr>
        <w:t>за детьми</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r w:rsidRPr="00471C20">
        <w:rPr>
          <w:sz w:val="22"/>
          <w:szCs w:val="22"/>
        </w:rPr>
        <w:t>1. Изделия для ухода за детьми должны соответствовать следующим общим требованиям безопасности:</w:t>
      </w:r>
    </w:p>
    <w:p w:rsidR="00E04194" w:rsidRPr="00471C20" w:rsidRDefault="00E04194" w:rsidP="00471C20">
      <w:pPr>
        <w:pStyle w:val="ConsPlusNormal"/>
        <w:spacing w:line="300" w:lineRule="atLeast"/>
        <w:ind w:firstLine="540"/>
        <w:jc w:val="both"/>
        <w:rPr>
          <w:sz w:val="22"/>
          <w:szCs w:val="22"/>
        </w:rPr>
      </w:pPr>
      <w:r w:rsidRPr="00471C20">
        <w:rPr>
          <w:sz w:val="22"/>
          <w:szCs w:val="22"/>
        </w:rPr>
        <w:t>индекс токсичности, определяемый в водной среде (дистиллированная вода), должен быть в пределах от 70 до 120 процентов включительно, или должно отсутствовать местное раздражающее действие на кожные покровы и слизистые;</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изменение pH водной вытяжки должно быть не более +/- 1,0.</w:t>
      </w:r>
    </w:p>
    <w:p w:rsidR="00E04194" w:rsidRPr="00471C20" w:rsidRDefault="00E04194" w:rsidP="00471C20">
      <w:pPr>
        <w:pStyle w:val="ConsPlusNormal"/>
        <w:spacing w:line="300" w:lineRule="atLeast"/>
        <w:ind w:firstLine="540"/>
        <w:jc w:val="both"/>
        <w:rPr>
          <w:sz w:val="22"/>
          <w:szCs w:val="22"/>
        </w:rPr>
      </w:pPr>
      <w:r w:rsidRPr="00471C20">
        <w:rPr>
          <w:sz w:val="22"/>
          <w:szCs w:val="22"/>
        </w:rPr>
        <w:t>2. Соски молочные, соски-пустышки и изделия санитарно-гигиенические из латекса, резины и силиконовых эластомеров должны соответствовать требованиям химической и механической безопасности. Не допускается наличие привкуса водной вытяжки.</w:t>
      </w:r>
    </w:p>
    <w:p w:rsidR="00E04194" w:rsidRPr="00471C20" w:rsidRDefault="00E04194" w:rsidP="00471C20">
      <w:pPr>
        <w:pStyle w:val="ConsPlusNormal"/>
        <w:spacing w:line="300" w:lineRule="atLeast"/>
        <w:ind w:firstLine="540"/>
        <w:jc w:val="both"/>
        <w:rPr>
          <w:sz w:val="22"/>
          <w:szCs w:val="22"/>
        </w:rPr>
      </w:pPr>
      <w:r w:rsidRPr="00471C20">
        <w:rPr>
          <w:sz w:val="22"/>
          <w:szCs w:val="22"/>
        </w:rPr>
        <w:t>Выделение вредных для здоровья химических веществ не должно превышать следующих норм:</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при испытаниях сосок молочных и сосок-пустышек из силиконовых полимеров:</w:t>
      </w:r>
    </w:p>
    <w:p w:rsidR="00E04194" w:rsidRPr="00471C20" w:rsidRDefault="00E04194" w:rsidP="00471C20">
      <w:pPr>
        <w:pStyle w:val="ConsPlusNormal"/>
        <w:spacing w:line="300" w:lineRule="atLeast"/>
        <w:ind w:firstLine="540"/>
        <w:jc w:val="both"/>
        <w:rPr>
          <w:sz w:val="22"/>
          <w:szCs w:val="22"/>
        </w:rPr>
      </w:pPr>
      <w:r w:rsidRPr="00471C20">
        <w:rPr>
          <w:sz w:val="22"/>
          <w:szCs w:val="22"/>
        </w:rPr>
        <w:t>свинец - не допускается;</w:t>
      </w:r>
    </w:p>
    <w:p w:rsidR="00E04194" w:rsidRPr="00471C20" w:rsidRDefault="00E04194" w:rsidP="00471C20">
      <w:pPr>
        <w:pStyle w:val="ConsPlusNormal"/>
        <w:spacing w:line="300" w:lineRule="atLeast"/>
        <w:ind w:firstLine="540"/>
        <w:jc w:val="both"/>
        <w:rPr>
          <w:sz w:val="22"/>
          <w:szCs w:val="22"/>
        </w:rPr>
      </w:pPr>
      <w:r w:rsidRPr="00471C20">
        <w:rPr>
          <w:sz w:val="22"/>
          <w:szCs w:val="22"/>
        </w:rPr>
        <w:t>мышьяк - не допускается;</w:t>
      </w:r>
    </w:p>
    <w:p w:rsidR="00E04194" w:rsidRPr="00471C20" w:rsidRDefault="00E04194" w:rsidP="00471C20">
      <w:pPr>
        <w:pStyle w:val="ConsPlusNormal"/>
        <w:spacing w:line="300" w:lineRule="atLeast"/>
        <w:ind w:firstLine="540"/>
        <w:jc w:val="both"/>
        <w:rPr>
          <w:sz w:val="22"/>
          <w:szCs w:val="22"/>
        </w:rPr>
      </w:pPr>
      <w:r w:rsidRPr="00471C20">
        <w:rPr>
          <w:sz w:val="22"/>
          <w:szCs w:val="22"/>
        </w:rPr>
        <w:t>формальдегид - не допускается;</w:t>
      </w:r>
    </w:p>
    <w:p w:rsidR="00E04194" w:rsidRPr="00471C20" w:rsidRDefault="00E04194" w:rsidP="00471C20">
      <w:pPr>
        <w:pStyle w:val="ConsPlusNormal"/>
        <w:spacing w:line="300" w:lineRule="atLeast"/>
        <w:ind w:firstLine="540"/>
        <w:jc w:val="both"/>
        <w:rPr>
          <w:sz w:val="22"/>
          <w:szCs w:val="22"/>
        </w:rPr>
      </w:pPr>
      <w:r w:rsidRPr="00471C20">
        <w:rPr>
          <w:sz w:val="22"/>
          <w:szCs w:val="22"/>
        </w:rPr>
        <w:t>спирт метиловый - не допускается;</w:t>
      </w:r>
    </w:p>
    <w:p w:rsidR="00E04194" w:rsidRPr="00471C20" w:rsidRDefault="00E04194" w:rsidP="00471C20">
      <w:pPr>
        <w:pStyle w:val="ConsPlusNormal"/>
        <w:spacing w:line="300" w:lineRule="atLeast"/>
        <w:ind w:firstLine="540"/>
        <w:jc w:val="both"/>
        <w:rPr>
          <w:sz w:val="22"/>
          <w:szCs w:val="22"/>
        </w:rPr>
      </w:pPr>
      <w:r w:rsidRPr="00471C20">
        <w:rPr>
          <w:sz w:val="22"/>
          <w:szCs w:val="22"/>
        </w:rPr>
        <w:t>спирт бутиловый - не допускается;</w:t>
      </w:r>
    </w:p>
    <w:p w:rsidR="00E04194" w:rsidRPr="00471C20" w:rsidRDefault="00E04194" w:rsidP="00471C20">
      <w:pPr>
        <w:pStyle w:val="ConsPlusNormal"/>
        <w:spacing w:line="300" w:lineRule="atLeast"/>
        <w:ind w:firstLine="540"/>
        <w:jc w:val="both"/>
        <w:rPr>
          <w:sz w:val="22"/>
          <w:szCs w:val="22"/>
        </w:rPr>
      </w:pPr>
      <w:r w:rsidRPr="00471C20">
        <w:rPr>
          <w:sz w:val="22"/>
          <w:szCs w:val="22"/>
        </w:rPr>
        <w:t>фенол - не допускается;</w:t>
      </w:r>
    </w:p>
    <w:p w:rsidR="00E04194" w:rsidRPr="00471C20" w:rsidRDefault="00E04194" w:rsidP="00471C20">
      <w:pPr>
        <w:pStyle w:val="ConsPlusNormal"/>
        <w:spacing w:line="300" w:lineRule="atLeast"/>
        <w:ind w:firstLine="540"/>
        <w:jc w:val="both"/>
        <w:rPr>
          <w:sz w:val="22"/>
          <w:szCs w:val="22"/>
        </w:rPr>
      </w:pPr>
      <w:r w:rsidRPr="00471C20">
        <w:rPr>
          <w:sz w:val="22"/>
          <w:szCs w:val="22"/>
        </w:rPr>
        <w:t>цинк - не более 1,0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антиоксидант (агидол-2) - не более 2,0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при испытаниях латексных, резиновых сосок молочных и сосок-пустышек:</w:t>
      </w:r>
    </w:p>
    <w:p w:rsidR="00E04194" w:rsidRPr="00471C20" w:rsidRDefault="00E04194" w:rsidP="00471C20">
      <w:pPr>
        <w:pStyle w:val="ConsPlusNormal"/>
        <w:spacing w:line="300" w:lineRule="atLeast"/>
        <w:ind w:firstLine="540"/>
        <w:jc w:val="both"/>
        <w:rPr>
          <w:sz w:val="22"/>
          <w:szCs w:val="22"/>
        </w:rPr>
      </w:pPr>
      <w:r w:rsidRPr="00471C20">
        <w:rPr>
          <w:sz w:val="22"/>
          <w:szCs w:val="22"/>
        </w:rPr>
        <w:t>свинец - не допускается;</w:t>
      </w:r>
    </w:p>
    <w:p w:rsidR="00E04194" w:rsidRPr="00471C20" w:rsidRDefault="00E04194" w:rsidP="00471C20">
      <w:pPr>
        <w:pStyle w:val="ConsPlusNormal"/>
        <w:spacing w:line="300" w:lineRule="atLeast"/>
        <w:ind w:firstLine="540"/>
        <w:jc w:val="both"/>
        <w:rPr>
          <w:sz w:val="22"/>
          <w:szCs w:val="22"/>
        </w:rPr>
      </w:pPr>
      <w:r w:rsidRPr="00471C20">
        <w:rPr>
          <w:sz w:val="22"/>
          <w:szCs w:val="22"/>
        </w:rPr>
        <w:t>мышьяк - не допускается;</w:t>
      </w:r>
    </w:p>
    <w:p w:rsidR="00E04194" w:rsidRPr="00471C20" w:rsidRDefault="00E04194" w:rsidP="00471C20">
      <w:pPr>
        <w:pStyle w:val="ConsPlusNormal"/>
        <w:spacing w:line="300" w:lineRule="atLeast"/>
        <w:ind w:firstLine="540"/>
        <w:jc w:val="both"/>
        <w:rPr>
          <w:sz w:val="22"/>
          <w:szCs w:val="22"/>
        </w:rPr>
      </w:pPr>
      <w:r w:rsidRPr="00471C20">
        <w:rPr>
          <w:sz w:val="22"/>
          <w:szCs w:val="22"/>
        </w:rPr>
        <w:t>антиоксидант (агидол-2) - не более 2,0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N-нитрозоамин (извлечение хлористым метиленом) - не более 10,0 мкг/кг;</w:t>
      </w:r>
    </w:p>
    <w:p w:rsidR="00E04194" w:rsidRPr="00471C20" w:rsidRDefault="00E04194" w:rsidP="00471C20">
      <w:pPr>
        <w:pStyle w:val="ConsPlusNormal"/>
        <w:spacing w:line="300" w:lineRule="atLeast"/>
        <w:ind w:firstLine="540"/>
        <w:jc w:val="both"/>
        <w:rPr>
          <w:sz w:val="22"/>
          <w:szCs w:val="22"/>
        </w:rPr>
      </w:pPr>
      <w:r w:rsidRPr="00471C20">
        <w:rPr>
          <w:sz w:val="22"/>
          <w:szCs w:val="22"/>
        </w:rPr>
        <w:t>N-нитрозообразующие (извлечение искусственной слюной) - не более 200,0 мкг/кг;</w:t>
      </w:r>
    </w:p>
    <w:p w:rsidR="00E04194" w:rsidRPr="00471C20" w:rsidRDefault="00E04194" w:rsidP="00471C20">
      <w:pPr>
        <w:pStyle w:val="ConsPlusNormal"/>
        <w:spacing w:line="300" w:lineRule="atLeast"/>
        <w:ind w:firstLine="540"/>
        <w:jc w:val="both"/>
        <w:rPr>
          <w:sz w:val="22"/>
          <w:szCs w:val="22"/>
        </w:rPr>
      </w:pPr>
      <w:r w:rsidRPr="00471C20">
        <w:rPr>
          <w:sz w:val="22"/>
          <w:szCs w:val="22"/>
        </w:rPr>
        <w:t>цимат (диметилдитиокарбамат цинка) - не допускается;</w:t>
      </w:r>
    </w:p>
    <w:p w:rsidR="00E04194" w:rsidRPr="00471C20" w:rsidRDefault="00E04194" w:rsidP="00471C20">
      <w:pPr>
        <w:pStyle w:val="ConsPlusNormal"/>
        <w:spacing w:line="300" w:lineRule="atLeast"/>
        <w:ind w:firstLine="540"/>
        <w:jc w:val="both"/>
        <w:rPr>
          <w:sz w:val="22"/>
          <w:szCs w:val="22"/>
        </w:rPr>
      </w:pPr>
      <w:r w:rsidRPr="00471C20">
        <w:rPr>
          <w:sz w:val="22"/>
          <w:szCs w:val="22"/>
        </w:rPr>
        <w:t>фталевый ангидрид - не более 0,2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фенол - не допускается.</w:t>
      </w:r>
    </w:p>
    <w:p w:rsidR="00E04194" w:rsidRPr="00471C20" w:rsidRDefault="00E04194" w:rsidP="00471C20">
      <w:pPr>
        <w:pStyle w:val="ConsPlusNormal"/>
        <w:spacing w:line="300" w:lineRule="atLeast"/>
        <w:ind w:firstLine="540"/>
        <w:jc w:val="both"/>
        <w:rPr>
          <w:sz w:val="22"/>
          <w:szCs w:val="22"/>
        </w:rPr>
      </w:pPr>
      <w:r w:rsidRPr="00471C20">
        <w:rPr>
          <w:sz w:val="22"/>
          <w:szCs w:val="22"/>
        </w:rPr>
        <w:t>Соски молочные и соски-пустышки должны иметь гладкую без швов наружную и внутреннюю поверхности, которые не должны слипаться после 5-кратного кипячения в дистиллированной воде.</w:t>
      </w:r>
    </w:p>
    <w:p w:rsidR="00E04194" w:rsidRPr="00471C20" w:rsidRDefault="00E04194" w:rsidP="00471C20">
      <w:pPr>
        <w:pStyle w:val="ConsPlusNormal"/>
        <w:spacing w:line="300" w:lineRule="atLeast"/>
        <w:ind w:firstLine="540"/>
        <w:jc w:val="both"/>
        <w:rPr>
          <w:sz w:val="22"/>
          <w:szCs w:val="22"/>
        </w:rPr>
      </w:pPr>
      <w:r w:rsidRPr="00471C20">
        <w:rPr>
          <w:sz w:val="22"/>
          <w:szCs w:val="22"/>
        </w:rPr>
        <w:t>Соска-пустышка должна быть с шайбой (щитком). Прочность соединения кольца с баллончиком в соске-пустышке должна быть не менее 40 Н.</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Изделия санитарно-гигиенические из резины, предназначенные для ухода за детьми, должны быть устойчивы к 5-кратной дезинфекции, сохранять внешний вид и не должны слипаться. Изделия, наполняемые жидкостью (грелки и другие аналогичные изделия), должны быть герметичны и не должны пропускать воду. Изделия санитарно-гигиенические из резины должны соответствовать требованиям химической безопасности согласно </w:t>
      </w:r>
      <w:hyperlink w:anchor="Par699" w:tooltip="ТРЕБОВАНИЯ" w:history="1">
        <w:r w:rsidRPr="00471C20">
          <w:rPr>
            <w:sz w:val="22"/>
            <w:szCs w:val="22"/>
          </w:rPr>
          <w:t>приложению N 2</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3. Посуда и столовые приборы из пластмассы не должны иметь острых (режущих, колющих) кромок и краев, если это не определено функциональным назначением изделия. Не допускается выступание литника над опорной поверхностью. Защитно-декоративное покрытие изделия должно быть устойчиво к действию влажной обработки. Изделия, предназначенные для контакта с пищевыми продуктами, должны быть стойкими к 1-процентному раствору уксусной кислоты и мыльно-щелочным растворам, нагретым до температуры 60 +/- 5 °C, сохранять внешний вид и окраску, не деформироваться и не растрескиваться при воздействии воды при температуре от 65 до 75 °C.</w:t>
      </w:r>
    </w:p>
    <w:p w:rsidR="00E04194" w:rsidRPr="00471C20" w:rsidRDefault="00E04194" w:rsidP="00471C20">
      <w:pPr>
        <w:pStyle w:val="ConsPlusNormal"/>
        <w:spacing w:line="300" w:lineRule="atLeast"/>
        <w:ind w:firstLine="540"/>
        <w:jc w:val="both"/>
        <w:rPr>
          <w:sz w:val="22"/>
          <w:szCs w:val="22"/>
        </w:rPr>
      </w:pPr>
      <w:r w:rsidRPr="00471C20">
        <w:rPr>
          <w:sz w:val="22"/>
          <w:szCs w:val="22"/>
        </w:rPr>
        <w:t>Крышка бутылочки и других аналогичных изделий должна обеспечивать их герметичность и не пропускать воду. Прочность изделия должна быть таковой, чтобы после 5-кратного падения изделия, наполненного водой, с высоты 120 см не наблюдалось остаточной деформации, трещин, сколов и разрушений.</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Привкус и изменение цвета водной вытяжки изделий, предназначенных для контакта с пищевыми продуктами, не допускаются.</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Посуда и столовые приборы из пластмассы должны соответствовать требованиям химической безопасности согласно </w:t>
      </w:r>
      <w:hyperlink w:anchor="Par749" w:tooltip="ТРЕБОВАНИЯ" w:history="1">
        <w:r w:rsidRPr="00471C20">
          <w:rPr>
            <w:sz w:val="22"/>
            <w:szCs w:val="22"/>
          </w:rPr>
          <w:t>приложению N 3</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Изготовление детской посуды, имеющей контакт с пищевыми продуктами, с применением поликарбоната, поливинилхлорида, меламина не допускается.</w:t>
      </w:r>
    </w:p>
    <w:p w:rsidR="00E04194" w:rsidRPr="00471C20" w:rsidRDefault="00E04194" w:rsidP="00471C20">
      <w:pPr>
        <w:pStyle w:val="ConsPlusNormal"/>
        <w:spacing w:line="300" w:lineRule="atLeast"/>
        <w:ind w:firstLine="540"/>
        <w:jc w:val="both"/>
        <w:rPr>
          <w:sz w:val="22"/>
          <w:szCs w:val="22"/>
        </w:rPr>
      </w:pPr>
      <w:r w:rsidRPr="00471C20">
        <w:rPr>
          <w:sz w:val="22"/>
          <w:szCs w:val="22"/>
        </w:rPr>
        <w:t>4. В товарах детского ассортимента, предназначенных для контакта с пищевыми продуктами, миграция химических веществ 1-го и 2-го класса опасности (в том числе алюминия, бария, бора, кадмия, кобальта, мышьяка и свинца) не допускается.</w:t>
      </w:r>
    </w:p>
    <w:p w:rsidR="00E04194" w:rsidRPr="00471C20" w:rsidRDefault="00E04194" w:rsidP="00471C20">
      <w:pPr>
        <w:pStyle w:val="ConsPlusNormal"/>
        <w:spacing w:line="300" w:lineRule="atLeast"/>
        <w:ind w:firstLine="540"/>
        <w:jc w:val="both"/>
        <w:rPr>
          <w:sz w:val="22"/>
          <w:szCs w:val="22"/>
        </w:rPr>
      </w:pPr>
      <w:r w:rsidRPr="00471C20">
        <w:rPr>
          <w:sz w:val="22"/>
          <w:szCs w:val="22"/>
        </w:rPr>
        <w:t>Выделение вредных веществ, содержащихся в посуде из стекла, стеклокерамики и керамики, по показателям химической безопасности не должно превышать следующих величин:</w:t>
      </w:r>
    </w:p>
    <w:p w:rsidR="00E04194" w:rsidRPr="00471C20" w:rsidRDefault="00E04194" w:rsidP="00471C20">
      <w:pPr>
        <w:pStyle w:val="ConsPlusNormal"/>
        <w:spacing w:line="300" w:lineRule="atLeast"/>
        <w:ind w:firstLine="540"/>
        <w:jc w:val="both"/>
        <w:rPr>
          <w:sz w:val="22"/>
          <w:szCs w:val="22"/>
        </w:rPr>
      </w:pPr>
      <w:r w:rsidRPr="00471C20">
        <w:rPr>
          <w:sz w:val="22"/>
          <w:szCs w:val="22"/>
        </w:rPr>
        <w:t>хром - 0,1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марганец - 0,1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медь - 1,0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титан - 0,1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цинк - 1,0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Посуда и столовые приборы, предназначенные для горячей пищи, должны быть термически устойчивыми и не должны разрушаться при перепадах температур 95 - 70 - 20 °C, бутылочки и банки для детского питания - при перепадах температур от 95 до 45 °C, бутылочки под молочные продукты - при перепадах температур от 65 до 25 °C. Термостойкость фаянсовой посуды с цветной глазурью должна быть не менее 115 °C, с бесцветной глазурью - не менее 125 °C.</w:t>
      </w:r>
    </w:p>
    <w:p w:rsidR="00E04194" w:rsidRPr="00471C20" w:rsidRDefault="00E04194" w:rsidP="00471C20">
      <w:pPr>
        <w:pStyle w:val="ConsPlusNormal"/>
        <w:spacing w:line="300" w:lineRule="atLeast"/>
        <w:ind w:firstLine="540"/>
        <w:jc w:val="both"/>
        <w:rPr>
          <w:sz w:val="22"/>
          <w:szCs w:val="22"/>
        </w:rPr>
      </w:pPr>
      <w:r w:rsidRPr="00471C20">
        <w:rPr>
          <w:sz w:val="22"/>
          <w:szCs w:val="22"/>
        </w:rPr>
        <w:t>Покрытие, нанесенное на внутреннюю поверхность изделий, контактирующих с пищевыми продуктами, должно быть кислотостойким. Не допускается нанесение декоративных покрытий на внутреннюю поверхность посуды из стекла.</w:t>
      </w:r>
    </w:p>
    <w:p w:rsidR="00E04194" w:rsidRPr="00471C20" w:rsidRDefault="00E04194" w:rsidP="00471C20">
      <w:pPr>
        <w:pStyle w:val="ConsPlusNormal"/>
        <w:spacing w:line="300" w:lineRule="atLeast"/>
        <w:ind w:firstLine="540"/>
        <w:jc w:val="both"/>
        <w:rPr>
          <w:sz w:val="22"/>
          <w:szCs w:val="22"/>
        </w:rPr>
      </w:pPr>
      <w:r w:rsidRPr="00471C20">
        <w:rPr>
          <w:sz w:val="22"/>
          <w:szCs w:val="22"/>
        </w:rPr>
        <w:t>На изделиях не допускаются сколы, прорезные грани, прилипшие кусочки стекла, режущие или осыпающиеся частицы, сквозные просечки и инородные включения, имеющие вокруг себя трещины.</w:t>
      </w:r>
    </w:p>
    <w:p w:rsidR="00E04194" w:rsidRPr="00471C20" w:rsidRDefault="00E04194" w:rsidP="00471C20">
      <w:pPr>
        <w:pStyle w:val="ConsPlusNormal"/>
        <w:spacing w:line="300" w:lineRule="atLeast"/>
        <w:ind w:firstLine="540"/>
        <w:jc w:val="both"/>
        <w:rPr>
          <w:sz w:val="22"/>
          <w:szCs w:val="22"/>
        </w:rPr>
      </w:pPr>
      <w:r w:rsidRPr="00471C20">
        <w:rPr>
          <w:sz w:val="22"/>
          <w:szCs w:val="22"/>
        </w:rPr>
        <w:t>Крепление ручек изделий и элементов декоративного оформления должно быть прочным. Ручка изделия из стекла должна выдерживать нагрузку, равную вместимости изделия при поднимании за ручку в течение 1 минуты. Ручка изделия из керамики должна выдерживать одноразовую нагрузку массой, вдвое превышающей массу воды, заполняющей изделие, при применении метода поднимания за ручку.</w:t>
      </w:r>
    </w:p>
    <w:p w:rsidR="00E04194" w:rsidRPr="00471C20" w:rsidRDefault="00E04194" w:rsidP="00471C20">
      <w:pPr>
        <w:pStyle w:val="ConsPlusNormal"/>
        <w:spacing w:line="300" w:lineRule="atLeast"/>
        <w:ind w:firstLine="540"/>
        <w:jc w:val="both"/>
        <w:rPr>
          <w:sz w:val="22"/>
          <w:szCs w:val="22"/>
        </w:rPr>
      </w:pPr>
      <w:r w:rsidRPr="00471C20">
        <w:rPr>
          <w:sz w:val="22"/>
          <w:szCs w:val="22"/>
        </w:rPr>
        <w:t>Выделение вредных веществ из посуды и столовых приборов из металла, предназначенных для контакта с пищевыми продуктами, не должно превышать следующих норм:</w:t>
      </w:r>
    </w:p>
    <w:p w:rsidR="00E04194" w:rsidRPr="00471C20" w:rsidRDefault="00E04194" w:rsidP="00471C20">
      <w:pPr>
        <w:pStyle w:val="ConsPlusNormal"/>
        <w:spacing w:line="300" w:lineRule="atLeast"/>
        <w:ind w:firstLine="540"/>
        <w:jc w:val="both"/>
        <w:rPr>
          <w:sz w:val="22"/>
          <w:szCs w:val="22"/>
        </w:rPr>
      </w:pPr>
      <w:r w:rsidRPr="00471C20">
        <w:rPr>
          <w:sz w:val="22"/>
          <w:szCs w:val="22"/>
        </w:rPr>
        <w:t>посуда и столовые приборы из коррозионно-стойкой стали - железо - 0,3 мг/дм</w:t>
      </w:r>
      <w:r w:rsidRPr="00471C20">
        <w:rPr>
          <w:sz w:val="22"/>
          <w:szCs w:val="22"/>
          <w:vertAlign w:val="superscript"/>
        </w:rPr>
        <w:t>3</w:t>
      </w:r>
      <w:r w:rsidRPr="00471C20">
        <w:rPr>
          <w:sz w:val="22"/>
          <w:szCs w:val="22"/>
        </w:rPr>
        <w:t>, никель - 0,1 мг/дм</w:t>
      </w:r>
      <w:r w:rsidRPr="00471C20">
        <w:rPr>
          <w:sz w:val="22"/>
          <w:szCs w:val="22"/>
          <w:vertAlign w:val="superscript"/>
        </w:rPr>
        <w:t>3</w:t>
      </w:r>
      <w:r w:rsidRPr="00471C20">
        <w:rPr>
          <w:sz w:val="22"/>
          <w:szCs w:val="22"/>
        </w:rPr>
        <w:t>, хром - 0,1 мг/дм</w:t>
      </w:r>
      <w:r w:rsidRPr="00471C20">
        <w:rPr>
          <w:sz w:val="22"/>
          <w:szCs w:val="22"/>
          <w:vertAlign w:val="superscript"/>
        </w:rPr>
        <w:t>3</w:t>
      </w:r>
      <w:r w:rsidRPr="00471C20">
        <w:rPr>
          <w:sz w:val="22"/>
          <w:szCs w:val="22"/>
        </w:rPr>
        <w:t xml:space="preserve"> и марганец - 0,1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посуда из алюминия с травленой, кварцевой и шлифованной внутренней поверхностью, в том числе с противопригарным покрытием, - титан - 0,1 мг/дм</w:t>
      </w:r>
      <w:r w:rsidRPr="00471C20">
        <w:rPr>
          <w:sz w:val="22"/>
          <w:szCs w:val="22"/>
          <w:vertAlign w:val="superscript"/>
        </w:rPr>
        <w:t>3</w:t>
      </w:r>
      <w:r w:rsidRPr="00471C20">
        <w:rPr>
          <w:sz w:val="22"/>
          <w:szCs w:val="22"/>
        </w:rPr>
        <w:t>, железо - 0,3 мг/дм</w:t>
      </w:r>
      <w:r w:rsidRPr="00471C20">
        <w:rPr>
          <w:sz w:val="22"/>
          <w:szCs w:val="22"/>
          <w:vertAlign w:val="superscript"/>
        </w:rPr>
        <w:t>3</w:t>
      </w:r>
      <w:r w:rsidRPr="00471C20">
        <w:rPr>
          <w:sz w:val="22"/>
          <w:szCs w:val="22"/>
        </w:rPr>
        <w:t xml:space="preserve"> и хром - 0,1 мг/дм</w:t>
      </w:r>
      <w:r w:rsidRPr="00471C20">
        <w:rPr>
          <w:sz w:val="22"/>
          <w:szCs w:val="22"/>
          <w:vertAlign w:val="superscript"/>
        </w:rPr>
        <w:t>3</w:t>
      </w:r>
      <w:r w:rsidRPr="00471C20">
        <w:rPr>
          <w:sz w:val="22"/>
          <w:szCs w:val="22"/>
        </w:rPr>
        <w:t>, алюминий не допускается, фтор-ион (суммарно) не допускается для изделий с противопригарным покрытием;</w:t>
      </w:r>
    </w:p>
    <w:p w:rsidR="00E04194" w:rsidRPr="00471C20" w:rsidRDefault="00E04194" w:rsidP="00471C20">
      <w:pPr>
        <w:pStyle w:val="ConsPlusNormal"/>
        <w:spacing w:line="300" w:lineRule="atLeast"/>
        <w:ind w:firstLine="540"/>
        <w:jc w:val="both"/>
        <w:rPr>
          <w:sz w:val="22"/>
          <w:szCs w:val="22"/>
        </w:rPr>
      </w:pPr>
      <w:r w:rsidRPr="00471C20">
        <w:rPr>
          <w:sz w:val="22"/>
          <w:szCs w:val="22"/>
        </w:rPr>
        <w:t>посуда и столовые приборы из алюминия с плакированной нержавеющей сталью поверхностью - алюминий и свинец - не допускаются, медь - 1,0 мг/дм</w:t>
      </w:r>
      <w:r w:rsidRPr="00471C20">
        <w:rPr>
          <w:sz w:val="22"/>
          <w:szCs w:val="22"/>
          <w:vertAlign w:val="superscript"/>
        </w:rPr>
        <w:t>3</w:t>
      </w:r>
      <w:r w:rsidRPr="00471C20">
        <w:rPr>
          <w:sz w:val="22"/>
          <w:szCs w:val="22"/>
        </w:rPr>
        <w:t>, цинк - 1,0 мг/дм</w:t>
      </w:r>
      <w:r w:rsidRPr="00471C20">
        <w:rPr>
          <w:sz w:val="22"/>
          <w:szCs w:val="22"/>
          <w:vertAlign w:val="superscript"/>
        </w:rPr>
        <w:t>3</w:t>
      </w:r>
      <w:r w:rsidRPr="00471C20">
        <w:rPr>
          <w:sz w:val="22"/>
          <w:szCs w:val="22"/>
        </w:rPr>
        <w:t>, железо - 0,3 мг/дм</w:t>
      </w:r>
      <w:r w:rsidRPr="00471C20">
        <w:rPr>
          <w:sz w:val="22"/>
          <w:szCs w:val="22"/>
          <w:vertAlign w:val="superscript"/>
        </w:rPr>
        <w:t>3</w:t>
      </w:r>
      <w:r w:rsidRPr="00471C20">
        <w:rPr>
          <w:sz w:val="22"/>
          <w:szCs w:val="22"/>
        </w:rPr>
        <w:t>, никель - 0,1 мг/дм</w:t>
      </w:r>
      <w:r w:rsidRPr="00471C20">
        <w:rPr>
          <w:sz w:val="22"/>
          <w:szCs w:val="22"/>
          <w:vertAlign w:val="superscript"/>
        </w:rPr>
        <w:t>3</w:t>
      </w:r>
      <w:r w:rsidRPr="00471C20">
        <w:rPr>
          <w:sz w:val="22"/>
          <w:szCs w:val="22"/>
        </w:rPr>
        <w:t xml:space="preserve"> и хром - 0,1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посуда и столовые приборы из мельхиора, нейзильбера с серебряным или золотым покрытием - свинец - не допускается, медь - 1,0 мг/дм</w:t>
      </w:r>
      <w:r w:rsidRPr="00471C20">
        <w:rPr>
          <w:sz w:val="22"/>
          <w:szCs w:val="22"/>
          <w:vertAlign w:val="superscript"/>
        </w:rPr>
        <w:t>3</w:t>
      </w:r>
      <w:r w:rsidRPr="00471C20">
        <w:rPr>
          <w:sz w:val="22"/>
          <w:szCs w:val="22"/>
        </w:rPr>
        <w:t>, цинк - 1,0 мг/дм</w:t>
      </w:r>
      <w:r w:rsidRPr="00471C20">
        <w:rPr>
          <w:sz w:val="22"/>
          <w:szCs w:val="22"/>
          <w:vertAlign w:val="superscript"/>
        </w:rPr>
        <w:t>3</w:t>
      </w:r>
      <w:r w:rsidRPr="00471C20">
        <w:rPr>
          <w:sz w:val="22"/>
          <w:szCs w:val="22"/>
        </w:rPr>
        <w:t>, никель - 0,1 мг/дм</w:t>
      </w:r>
      <w:r w:rsidRPr="00471C20">
        <w:rPr>
          <w:sz w:val="22"/>
          <w:szCs w:val="22"/>
          <w:vertAlign w:val="superscript"/>
        </w:rPr>
        <w:t>3</w:t>
      </w:r>
      <w:r w:rsidRPr="00471C20">
        <w:rPr>
          <w:sz w:val="22"/>
          <w:szCs w:val="22"/>
        </w:rPr>
        <w:t>, хром - 0,1 мг/дм</w:t>
      </w:r>
      <w:r w:rsidRPr="00471C20">
        <w:rPr>
          <w:sz w:val="22"/>
          <w:szCs w:val="22"/>
          <w:vertAlign w:val="superscript"/>
        </w:rPr>
        <w:t>3</w:t>
      </w:r>
      <w:r w:rsidRPr="00471C20">
        <w:rPr>
          <w:sz w:val="22"/>
          <w:szCs w:val="22"/>
        </w:rPr>
        <w:t>, марганец - 0,1 мг/дм</w:t>
      </w:r>
      <w:r w:rsidRPr="00471C20">
        <w:rPr>
          <w:sz w:val="22"/>
          <w:szCs w:val="22"/>
          <w:vertAlign w:val="superscript"/>
        </w:rPr>
        <w:t>3</w:t>
      </w:r>
      <w:r w:rsidRPr="00471C20">
        <w:rPr>
          <w:sz w:val="22"/>
          <w:szCs w:val="22"/>
        </w:rPr>
        <w:t xml:space="preserve"> и железо - 0,3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посуда стальная эмалированная, в т.ч. с противопригарным покрытием, - бор, алюминий, кобальт, свинец и мышьяк - не допускаются, никель - 0,1 мг/дм</w:t>
      </w:r>
      <w:r w:rsidRPr="00471C20">
        <w:rPr>
          <w:sz w:val="22"/>
          <w:szCs w:val="22"/>
          <w:vertAlign w:val="superscript"/>
        </w:rPr>
        <w:t>3</w:t>
      </w:r>
      <w:r w:rsidRPr="00471C20">
        <w:rPr>
          <w:sz w:val="22"/>
          <w:szCs w:val="22"/>
        </w:rPr>
        <w:t>, хром - 0,1 мг/дм</w:t>
      </w:r>
      <w:r w:rsidRPr="00471C20">
        <w:rPr>
          <w:sz w:val="22"/>
          <w:szCs w:val="22"/>
          <w:vertAlign w:val="superscript"/>
        </w:rPr>
        <w:t>3</w:t>
      </w:r>
      <w:r w:rsidRPr="00471C20">
        <w:rPr>
          <w:sz w:val="22"/>
          <w:szCs w:val="22"/>
        </w:rPr>
        <w:t>, марганец - 0,1 мг/дм</w:t>
      </w:r>
      <w:r w:rsidRPr="00471C20">
        <w:rPr>
          <w:sz w:val="22"/>
          <w:szCs w:val="22"/>
          <w:vertAlign w:val="superscript"/>
        </w:rPr>
        <w:t>3</w:t>
      </w:r>
      <w:r w:rsidRPr="00471C20">
        <w:rPr>
          <w:sz w:val="22"/>
          <w:szCs w:val="22"/>
        </w:rPr>
        <w:t>, цинк - 0,1 мг/дм</w:t>
      </w:r>
      <w:r w:rsidRPr="00471C20">
        <w:rPr>
          <w:sz w:val="22"/>
          <w:szCs w:val="22"/>
          <w:vertAlign w:val="superscript"/>
        </w:rPr>
        <w:t>3</w:t>
      </w:r>
      <w:r w:rsidRPr="00471C20">
        <w:rPr>
          <w:sz w:val="22"/>
          <w:szCs w:val="22"/>
        </w:rPr>
        <w:t xml:space="preserve"> и титан - 0,1 мг/дм</w:t>
      </w:r>
      <w:r w:rsidRPr="00471C20">
        <w:rPr>
          <w:sz w:val="22"/>
          <w:szCs w:val="22"/>
          <w:vertAlign w:val="superscript"/>
        </w:rPr>
        <w:t>3</w:t>
      </w:r>
      <w:r w:rsidRPr="00471C20">
        <w:rPr>
          <w:sz w:val="22"/>
          <w:szCs w:val="22"/>
        </w:rPr>
        <w:t>, фтор-ион (суммарно) не допускается для изделий с противопригарным покрытием;</w:t>
      </w:r>
    </w:p>
    <w:p w:rsidR="00E04194" w:rsidRPr="00471C20" w:rsidRDefault="00E04194" w:rsidP="00471C20">
      <w:pPr>
        <w:pStyle w:val="ConsPlusNormal"/>
        <w:spacing w:line="300" w:lineRule="atLeast"/>
        <w:ind w:firstLine="540"/>
        <w:jc w:val="both"/>
        <w:rPr>
          <w:sz w:val="22"/>
          <w:szCs w:val="22"/>
        </w:rPr>
      </w:pPr>
      <w:r w:rsidRPr="00471C20">
        <w:rPr>
          <w:sz w:val="22"/>
          <w:szCs w:val="22"/>
        </w:rPr>
        <w:t>посуда из бумаги и картона (одноразового применения) - этилацетат, формальдегид, спирт метиловый, спирт бутиловый, спирт изобутиловый, бензол, свинец, мышьяк - не допускаются, ацетальдегид - 0,2 мг/дм</w:t>
      </w:r>
      <w:r w:rsidRPr="00471C20">
        <w:rPr>
          <w:sz w:val="22"/>
          <w:szCs w:val="22"/>
          <w:vertAlign w:val="superscript"/>
        </w:rPr>
        <w:t>3</w:t>
      </w:r>
      <w:r w:rsidRPr="00471C20">
        <w:rPr>
          <w:sz w:val="22"/>
          <w:szCs w:val="22"/>
        </w:rPr>
        <w:t>, ацетон - 0,1 мг/дм</w:t>
      </w:r>
      <w:r w:rsidRPr="00471C20">
        <w:rPr>
          <w:sz w:val="22"/>
          <w:szCs w:val="22"/>
          <w:vertAlign w:val="superscript"/>
        </w:rPr>
        <w:t>3</w:t>
      </w:r>
      <w:r w:rsidRPr="00471C20">
        <w:rPr>
          <w:sz w:val="22"/>
          <w:szCs w:val="22"/>
        </w:rPr>
        <w:t>, толуол - 0,5 мг/дм</w:t>
      </w:r>
      <w:r w:rsidRPr="00471C20">
        <w:rPr>
          <w:sz w:val="22"/>
          <w:szCs w:val="22"/>
          <w:vertAlign w:val="superscript"/>
        </w:rPr>
        <w:t>3</w:t>
      </w:r>
      <w:r w:rsidRPr="00471C20">
        <w:rPr>
          <w:sz w:val="22"/>
          <w:szCs w:val="22"/>
        </w:rPr>
        <w:t>, цинк - 1,0 мг/дм</w:t>
      </w:r>
      <w:r w:rsidRPr="00471C20">
        <w:rPr>
          <w:sz w:val="22"/>
          <w:szCs w:val="22"/>
          <w:vertAlign w:val="superscript"/>
        </w:rPr>
        <w:t>3</w:t>
      </w:r>
      <w:r w:rsidRPr="00471C20">
        <w:rPr>
          <w:sz w:val="22"/>
          <w:szCs w:val="22"/>
        </w:rPr>
        <w:t>, хром - 0,1 мг/дм</w:t>
      </w:r>
      <w:r w:rsidRPr="00471C20">
        <w:rPr>
          <w:sz w:val="22"/>
          <w:szCs w:val="22"/>
          <w:vertAlign w:val="superscript"/>
        </w:rPr>
        <w:t>3</w:t>
      </w:r>
      <w:r w:rsidRPr="00471C20">
        <w:rPr>
          <w:sz w:val="22"/>
          <w:szCs w:val="22"/>
        </w:rPr>
        <w:t>, бутилацетат - 0,1 мг/дм</w:t>
      </w:r>
      <w:r w:rsidRPr="00471C20">
        <w:rPr>
          <w:sz w:val="22"/>
          <w:szCs w:val="22"/>
          <w:vertAlign w:val="superscript"/>
        </w:rPr>
        <w:t>3</w:t>
      </w:r>
      <w:r w:rsidRPr="00471C20">
        <w:rPr>
          <w:sz w:val="22"/>
          <w:szCs w:val="22"/>
        </w:rPr>
        <w:t>, спирт изопропиловый - 0,1 мг/дм</w:t>
      </w:r>
      <w:r w:rsidRPr="00471C20">
        <w:rPr>
          <w:sz w:val="22"/>
          <w:szCs w:val="22"/>
          <w:vertAlign w:val="superscript"/>
        </w:rPr>
        <w:t>3</w:t>
      </w:r>
      <w:r w:rsidRPr="00471C20">
        <w:rPr>
          <w:sz w:val="22"/>
          <w:szCs w:val="22"/>
        </w:rPr>
        <w:t>, ксилолы (смесь изомеров) - 0,05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5. Выделение вредных веществ из металлических санитарно-гигиенических и галантерейных изделий не должно превышать железа - 0,3 мг/дм</w:t>
      </w:r>
      <w:r w:rsidRPr="00471C20">
        <w:rPr>
          <w:sz w:val="22"/>
          <w:szCs w:val="22"/>
          <w:vertAlign w:val="superscript"/>
        </w:rPr>
        <w:t>3</w:t>
      </w:r>
      <w:r w:rsidRPr="00471C20">
        <w:rPr>
          <w:sz w:val="22"/>
          <w:szCs w:val="22"/>
        </w:rPr>
        <w:t>, алюминия - 0,5 мг/дм</w:t>
      </w:r>
      <w:r w:rsidRPr="00471C20">
        <w:rPr>
          <w:sz w:val="22"/>
          <w:szCs w:val="22"/>
          <w:vertAlign w:val="superscript"/>
        </w:rPr>
        <w:t>3</w:t>
      </w:r>
      <w:r w:rsidRPr="00471C20">
        <w:rPr>
          <w:sz w:val="22"/>
          <w:szCs w:val="22"/>
        </w:rPr>
        <w:t xml:space="preserve"> и свинца - 0,03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Изделия санитарно-гигиенические из металла должны быть стойкими к коррозии. Крепление ручек и элементов декоративного оформления, арматуры и покрытий должно быть прочным.</w:t>
      </w:r>
    </w:p>
    <w:p w:rsidR="00E04194" w:rsidRPr="00471C20" w:rsidRDefault="00E04194" w:rsidP="00471C20">
      <w:pPr>
        <w:pStyle w:val="ConsPlusNormal"/>
        <w:spacing w:line="300" w:lineRule="atLeast"/>
        <w:ind w:firstLine="540"/>
        <w:jc w:val="both"/>
        <w:rPr>
          <w:sz w:val="22"/>
          <w:szCs w:val="22"/>
        </w:rPr>
      </w:pPr>
      <w:r w:rsidRPr="00471C20">
        <w:rPr>
          <w:sz w:val="22"/>
          <w:szCs w:val="22"/>
        </w:rPr>
        <w:t>6. Изделия санитарно-гигиенические и галантерейные из пластмассы (ножницы, расчески, щетки и другие аналогичные изделия) не должны иметь острых (режущих, колющих) кромок, если это не определено функциональным назначением изделия.</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Изделия санитарно-гигиенические должны сохранять внешний вид и окраску, не деформироваться и не растрескиваться при воздействии воды при температуре от 65 до 75 °C. Не должно наблюдаться стирания красителя при протирании изделия.</w:t>
      </w:r>
    </w:p>
    <w:p w:rsidR="00E04194" w:rsidRPr="00471C20" w:rsidRDefault="00E04194" w:rsidP="00471C20">
      <w:pPr>
        <w:pStyle w:val="ConsPlusNormal"/>
        <w:spacing w:line="300" w:lineRule="atLeast"/>
        <w:ind w:firstLine="540"/>
        <w:jc w:val="both"/>
        <w:rPr>
          <w:sz w:val="22"/>
          <w:szCs w:val="22"/>
        </w:rPr>
      </w:pPr>
      <w:r w:rsidRPr="00471C20">
        <w:rPr>
          <w:sz w:val="22"/>
          <w:szCs w:val="22"/>
        </w:rPr>
        <w:t>Крепление ручек должно быть прочным и выдерживать статическую нагрузку, превышающую вмещаемую массу не менее чем в 2 раза.</w:t>
      </w:r>
    </w:p>
    <w:p w:rsidR="00E04194" w:rsidRPr="00471C20" w:rsidRDefault="00E04194" w:rsidP="00471C20">
      <w:pPr>
        <w:pStyle w:val="ConsPlusNormal"/>
        <w:spacing w:line="300" w:lineRule="atLeast"/>
        <w:ind w:firstLine="540"/>
        <w:jc w:val="both"/>
        <w:rPr>
          <w:sz w:val="22"/>
          <w:szCs w:val="22"/>
        </w:rPr>
      </w:pPr>
      <w:r w:rsidRPr="00471C20">
        <w:rPr>
          <w:sz w:val="22"/>
          <w:szCs w:val="22"/>
        </w:rPr>
        <w:t>Деформация по ширине заполненной на три четвертых части высоты водой детской ванночки не должна превышать 1,5 процента.</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Изделия санитарно-гигиенические и галантерейные из пластмассы должны соответствовать требованиям химической безопасности согласно </w:t>
      </w:r>
      <w:hyperlink w:anchor="Par1026" w:tooltip="ТРЕБОВАНИЯ" w:history="1">
        <w:r w:rsidRPr="00471C20">
          <w:rPr>
            <w:sz w:val="22"/>
            <w:szCs w:val="22"/>
          </w:rPr>
          <w:t>приложению 4</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7. Щетки зубные, щетки зубные электрические с питанием от химических источников тока, массажеры для десен и аналогичные изделия для ухода за полостью рта должны соответствовать требованиям химической безопасности согласно </w:t>
      </w:r>
      <w:hyperlink w:anchor="Par1301" w:tooltip="ТРЕБОВАНИЯ" w:history="1">
        <w:r w:rsidRPr="00471C20">
          <w:rPr>
            <w:sz w:val="22"/>
            <w:szCs w:val="22"/>
          </w:rPr>
          <w:t>приложению 5</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Щетки зубные, щетки зубные электрические с питанием от химических источников тока для детей до 12 лет должны изготовляться мягкими (степень жесткости менее 6 сН/мм</w:t>
      </w:r>
      <w:r w:rsidRPr="00471C20">
        <w:rPr>
          <w:sz w:val="22"/>
          <w:szCs w:val="22"/>
          <w:vertAlign w:val="superscript"/>
        </w:rPr>
        <w:t>2</w:t>
      </w:r>
      <w:r w:rsidRPr="00471C20">
        <w:rPr>
          <w:sz w:val="22"/>
          <w:szCs w:val="22"/>
        </w:rPr>
        <w:t>), для детей старше 12 лет и подростков - средней жесткости (степень жесткости не менее 6 сН/мм</w:t>
      </w:r>
      <w:r w:rsidRPr="00471C20">
        <w:rPr>
          <w:sz w:val="22"/>
          <w:szCs w:val="22"/>
          <w:vertAlign w:val="superscript"/>
        </w:rPr>
        <w:t>2</w:t>
      </w:r>
      <w:r w:rsidRPr="00471C20">
        <w:rPr>
          <w:sz w:val="22"/>
          <w:szCs w:val="22"/>
        </w:rPr>
        <w:t xml:space="preserve"> и не более 9 сН/мм</w:t>
      </w:r>
      <w:r w:rsidRPr="00471C20">
        <w:rPr>
          <w:sz w:val="22"/>
          <w:szCs w:val="22"/>
          <w:vertAlign w:val="superscript"/>
        </w:rPr>
        <w:t>2</w:t>
      </w:r>
      <w:r w:rsidRPr="00471C20">
        <w:rPr>
          <w:sz w:val="22"/>
          <w:szCs w:val="22"/>
        </w:rPr>
        <w:t xml:space="preserve"> включительно). Синтетическое волокно в кустах щетки должно быть без заусенцев и иметь закругленные концы. Прочность крепления кустов щеток зубных должна быть не менее 15 Н. Колодка изделия в месте наименьшего сечения должна выдерживать нагрузку не менее 0,40 Дж. Поверхность щеток зубных, щеток зубных электрических с питанием от химических источников тока, массажеров для десен и аналогичных изделий для ухода за полостью рта должна быть без сколов и трещин.</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Щетки зубные, щетки зубные электрические с питанием от химических источников тока, массажеры для десен и аналогичные изделия для ухода за полостью рта должны соответствовать требованиям микробиологической безопасности согласно </w:t>
      </w:r>
      <w:hyperlink w:anchor="Par1459" w:tooltip="ТРЕБОВАНИЯ" w:history="1">
        <w:r w:rsidRPr="00471C20">
          <w:rPr>
            <w:sz w:val="22"/>
            <w:szCs w:val="22"/>
          </w:rPr>
          <w:t>приложению 6</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Щетки зубные, щетки зубные электрические с питанием от химических источников тока, массажеры для десен и аналогичные изделия для ухода за полостью рта должны соответствовать требованиям биологической безопасности согласно </w:t>
      </w:r>
      <w:hyperlink w:anchor="Par1496" w:tooltip="ТРЕБОВАНИЯ" w:history="1">
        <w:r w:rsidRPr="00471C20">
          <w:rPr>
            <w:sz w:val="22"/>
            <w:szCs w:val="22"/>
          </w:rPr>
          <w:t>приложению 7</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8. Изделия санитарно-гигиенические разового использования для ухода за детьми должны соответствовать требованиям микробиологической безопасности согласно </w:t>
      </w:r>
      <w:hyperlink w:anchor="Par1459" w:tooltip="ТРЕБОВАНИЯ" w:history="1">
        <w:r w:rsidRPr="00471C20">
          <w:rPr>
            <w:sz w:val="22"/>
            <w:szCs w:val="22"/>
          </w:rPr>
          <w:t>приложению 6</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Изделия санитарно-гигиенические, содержащие гелеобразующие влагопоглощающие материалы, не должны проявлять сенсибилизирующего компрессионного действия в течение 24 часов.</w:t>
      </w:r>
    </w:p>
    <w:p w:rsidR="00E04194" w:rsidRPr="00471C20" w:rsidRDefault="00E04194" w:rsidP="00471C20">
      <w:pPr>
        <w:pStyle w:val="ConsPlusNormal"/>
        <w:spacing w:line="300" w:lineRule="atLeast"/>
        <w:ind w:firstLine="540"/>
        <w:jc w:val="both"/>
        <w:rPr>
          <w:sz w:val="22"/>
          <w:szCs w:val="22"/>
        </w:rPr>
      </w:pPr>
      <w:r w:rsidRPr="00471C20">
        <w:rPr>
          <w:sz w:val="22"/>
          <w:szCs w:val="22"/>
        </w:rPr>
        <w:t>Выделение вредных веществ, содержащихся в изделиях санитарно-гигиенических, содержащих гелеобразующие влагопоглощающие материалы, не должно превышать акрилонитрила - 0,02 мг/дм</w:t>
      </w:r>
      <w:r w:rsidRPr="00471C20">
        <w:rPr>
          <w:sz w:val="22"/>
          <w:szCs w:val="22"/>
          <w:vertAlign w:val="superscript"/>
        </w:rPr>
        <w:t>3</w:t>
      </w:r>
      <w:r w:rsidRPr="00471C20">
        <w:rPr>
          <w:sz w:val="22"/>
          <w:szCs w:val="22"/>
        </w:rPr>
        <w:t>, ацетальдегида - 0,2 мг/дм</w:t>
      </w:r>
      <w:r w:rsidRPr="00471C20">
        <w:rPr>
          <w:sz w:val="22"/>
          <w:szCs w:val="22"/>
          <w:vertAlign w:val="superscript"/>
        </w:rPr>
        <w:t>3</w:t>
      </w:r>
      <w:r w:rsidRPr="00471C20">
        <w:rPr>
          <w:sz w:val="22"/>
          <w:szCs w:val="22"/>
        </w:rPr>
        <w:t>, ацетона - 0,1 мг/дм</w:t>
      </w:r>
      <w:r w:rsidRPr="00471C20">
        <w:rPr>
          <w:sz w:val="22"/>
          <w:szCs w:val="22"/>
          <w:vertAlign w:val="superscript"/>
        </w:rPr>
        <w:t>3</w:t>
      </w:r>
      <w:r w:rsidRPr="00471C20">
        <w:rPr>
          <w:sz w:val="22"/>
          <w:szCs w:val="22"/>
        </w:rPr>
        <w:t>, бензола - 0,01 мг/дм</w:t>
      </w:r>
      <w:r w:rsidRPr="00471C20">
        <w:rPr>
          <w:sz w:val="22"/>
          <w:szCs w:val="22"/>
          <w:vertAlign w:val="superscript"/>
        </w:rPr>
        <w:t>3</w:t>
      </w:r>
      <w:r w:rsidRPr="00471C20">
        <w:rPr>
          <w:sz w:val="22"/>
          <w:szCs w:val="22"/>
        </w:rPr>
        <w:t>, гексана - 0,1 мг/дм</w:t>
      </w:r>
      <w:r w:rsidRPr="00471C20">
        <w:rPr>
          <w:sz w:val="22"/>
          <w:szCs w:val="22"/>
          <w:vertAlign w:val="superscript"/>
        </w:rPr>
        <w:t>3</w:t>
      </w:r>
      <w:r w:rsidRPr="00471C20">
        <w:rPr>
          <w:sz w:val="22"/>
          <w:szCs w:val="22"/>
        </w:rPr>
        <w:t>, спирта метилового - 0,2 мг/дм</w:t>
      </w:r>
      <w:r w:rsidRPr="00471C20">
        <w:rPr>
          <w:sz w:val="22"/>
          <w:szCs w:val="22"/>
          <w:vertAlign w:val="superscript"/>
        </w:rPr>
        <w:t>3</w:t>
      </w:r>
      <w:r w:rsidRPr="00471C20">
        <w:rPr>
          <w:sz w:val="22"/>
          <w:szCs w:val="22"/>
        </w:rPr>
        <w:t>, спирта пропилового - 0,1 мг/дм</w:t>
      </w:r>
      <w:r w:rsidRPr="00471C20">
        <w:rPr>
          <w:sz w:val="22"/>
          <w:szCs w:val="22"/>
          <w:vertAlign w:val="superscript"/>
        </w:rPr>
        <w:t>3</w:t>
      </w:r>
      <w:r w:rsidRPr="00471C20">
        <w:rPr>
          <w:sz w:val="22"/>
          <w:szCs w:val="22"/>
        </w:rPr>
        <w:t>, толуола - 0,5 мг/дм</w:t>
      </w:r>
      <w:r w:rsidRPr="00471C20">
        <w:rPr>
          <w:sz w:val="22"/>
          <w:szCs w:val="22"/>
          <w:vertAlign w:val="superscript"/>
        </w:rPr>
        <w:t>3</w:t>
      </w:r>
      <w:r w:rsidRPr="00471C20">
        <w:rPr>
          <w:sz w:val="22"/>
          <w:szCs w:val="22"/>
        </w:rPr>
        <w:t>, фенола - 0,05 мг/дм</w:t>
      </w:r>
      <w:r w:rsidRPr="00471C20">
        <w:rPr>
          <w:sz w:val="22"/>
          <w:szCs w:val="22"/>
          <w:vertAlign w:val="superscript"/>
        </w:rPr>
        <w:t>3</w:t>
      </w:r>
      <w:r w:rsidRPr="00471C20">
        <w:rPr>
          <w:sz w:val="22"/>
          <w:szCs w:val="22"/>
        </w:rPr>
        <w:t xml:space="preserve"> или сумма общих фенолов - 0,1 мг/дм</w:t>
      </w:r>
      <w:r w:rsidRPr="00471C20">
        <w:rPr>
          <w:sz w:val="22"/>
          <w:szCs w:val="22"/>
          <w:vertAlign w:val="superscript"/>
        </w:rPr>
        <w:t>3</w:t>
      </w:r>
      <w:r w:rsidRPr="00471C20">
        <w:rPr>
          <w:sz w:val="22"/>
          <w:szCs w:val="22"/>
        </w:rPr>
        <w:t>, формальдегида - 0,1 мг/дм</w:t>
      </w:r>
      <w:r w:rsidRPr="00471C20">
        <w:rPr>
          <w:sz w:val="22"/>
          <w:szCs w:val="22"/>
          <w:vertAlign w:val="superscript"/>
        </w:rPr>
        <w:t>3</w:t>
      </w:r>
      <w:r w:rsidRPr="00471C20">
        <w:rPr>
          <w:sz w:val="22"/>
          <w:szCs w:val="22"/>
        </w:rPr>
        <w:t>, этилацетата - 0,1 мг/дм</w:t>
      </w:r>
      <w:r w:rsidRPr="00471C20">
        <w:rPr>
          <w:sz w:val="22"/>
          <w:szCs w:val="22"/>
          <w:vertAlign w:val="superscript"/>
        </w:rPr>
        <w:t>3</w:t>
      </w:r>
      <w:r w:rsidRPr="00471C20">
        <w:rPr>
          <w:sz w:val="22"/>
          <w:szCs w:val="22"/>
        </w:rPr>
        <w:t>, свинца - 0,03 мг/дм</w:t>
      </w:r>
      <w:r w:rsidRPr="00471C20">
        <w:rPr>
          <w:sz w:val="22"/>
          <w:szCs w:val="22"/>
          <w:vertAlign w:val="superscript"/>
        </w:rPr>
        <w:t>3</w:t>
      </w:r>
      <w:r w:rsidRPr="00471C20">
        <w:rPr>
          <w:sz w:val="22"/>
          <w:szCs w:val="22"/>
        </w:rPr>
        <w:t>, цинка - 1,0 мг/дм</w:t>
      </w:r>
      <w:r w:rsidRPr="00471C20">
        <w:rPr>
          <w:sz w:val="22"/>
          <w:szCs w:val="22"/>
          <w:vertAlign w:val="superscript"/>
        </w:rPr>
        <w:t>3</w:t>
      </w:r>
      <w:r w:rsidRPr="00471C20">
        <w:rPr>
          <w:sz w:val="22"/>
          <w:szCs w:val="22"/>
        </w:rPr>
        <w:t>, мышьяка - 0,05 мг/дм</w:t>
      </w:r>
      <w:r w:rsidRPr="00471C20">
        <w:rPr>
          <w:sz w:val="22"/>
          <w:szCs w:val="22"/>
          <w:vertAlign w:val="superscript"/>
        </w:rPr>
        <w:t>3</w:t>
      </w:r>
      <w:r w:rsidRPr="00471C20">
        <w:rPr>
          <w:sz w:val="22"/>
          <w:szCs w:val="22"/>
        </w:rPr>
        <w:t xml:space="preserve"> и хрома (III) и (VI) (суммарно) - 0,1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Выделение вредных веществ, содержащихся в изделиях санитарно-гигиенических из целлюлозы и ваты, не должно превышать ацетальдегида - 0,2 мг/дм</w:t>
      </w:r>
      <w:r w:rsidRPr="00471C20">
        <w:rPr>
          <w:sz w:val="22"/>
          <w:szCs w:val="22"/>
          <w:vertAlign w:val="superscript"/>
        </w:rPr>
        <w:t>3</w:t>
      </w:r>
      <w:r w:rsidRPr="00471C20">
        <w:rPr>
          <w:sz w:val="22"/>
          <w:szCs w:val="22"/>
        </w:rPr>
        <w:t>, ацетона - 0,1 мг/дм</w:t>
      </w:r>
      <w:r w:rsidRPr="00471C20">
        <w:rPr>
          <w:sz w:val="22"/>
          <w:szCs w:val="22"/>
          <w:vertAlign w:val="superscript"/>
        </w:rPr>
        <w:t>3</w:t>
      </w:r>
      <w:r w:rsidRPr="00471C20">
        <w:rPr>
          <w:sz w:val="22"/>
          <w:szCs w:val="22"/>
        </w:rPr>
        <w:t>, бензола - 0,01 мг/дм</w:t>
      </w:r>
      <w:r w:rsidRPr="00471C20">
        <w:rPr>
          <w:sz w:val="22"/>
          <w:szCs w:val="22"/>
          <w:vertAlign w:val="superscript"/>
        </w:rPr>
        <w:t>3</w:t>
      </w:r>
      <w:r w:rsidRPr="00471C20">
        <w:rPr>
          <w:sz w:val="22"/>
          <w:szCs w:val="22"/>
        </w:rPr>
        <w:t>, спирта метилового - 0,2 мг/дм</w:t>
      </w:r>
      <w:r w:rsidRPr="00471C20">
        <w:rPr>
          <w:sz w:val="22"/>
          <w:szCs w:val="22"/>
          <w:vertAlign w:val="superscript"/>
        </w:rPr>
        <w:t>3</w:t>
      </w:r>
      <w:r w:rsidRPr="00471C20">
        <w:rPr>
          <w:sz w:val="22"/>
          <w:szCs w:val="22"/>
        </w:rPr>
        <w:t>, спирта бутилового - 0,5 мг/дм</w:t>
      </w:r>
      <w:r w:rsidRPr="00471C20">
        <w:rPr>
          <w:sz w:val="22"/>
          <w:szCs w:val="22"/>
          <w:vertAlign w:val="superscript"/>
        </w:rPr>
        <w:t>3</w:t>
      </w:r>
      <w:r w:rsidRPr="00471C20">
        <w:rPr>
          <w:sz w:val="22"/>
          <w:szCs w:val="22"/>
        </w:rPr>
        <w:t>, толуола - 0,5 мг/дм</w:t>
      </w:r>
      <w:r w:rsidRPr="00471C20">
        <w:rPr>
          <w:sz w:val="22"/>
          <w:szCs w:val="22"/>
          <w:vertAlign w:val="superscript"/>
        </w:rPr>
        <w:t>3</w:t>
      </w:r>
      <w:r w:rsidRPr="00471C20">
        <w:rPr>
          <w:sz w:val="22"/>
          <w:szCs w:val="22"/>
        </w:rPr>
        <w:t>, формальдегида - 0,1 мг/дм</w:t>
      </w:r>
      <w:r w:rsidRPr="00471C20">
        <w:rPr>
          <w:sz w:val="22"/>
          <w:szCs w:val="22"/>
          <w:vertAlign w:val="superscript"/>
        </w:rPr>
        <w:t>3</w:t>
      </w:r>
      <w:r w:rsidRPr="00471C20">
        <w:rPr>
          <w:sz w:val="22"/>
          <w:szCs w:val="22"/>
        </w:rPr>
        <w:t>, этилацетата - 0,1 мг/дм</w:t>
      </w:r>
      <w:r w:rsidRPr="00471C20">
        <w:rPr>
          <w:sz w:val="22"/>
          <w:szCs w:val="22"/>
          <w:vertAlign w:val="superscript"/>
        </w:rPr>
        <w:t>3</w:t>
      </w:r>
      <w:r w:rsidRPr="00471C20">
        <w:rPr>
          <w:sz w:val="22"/>
          <w:szCs w:val="22"/>
        </w:rPr>
        <w:t>, свинца - 0,03 мг/дм</w:t>
      </w:r>
      <w:r w:rsidRPr="00471C20">
        <w:rPr>
          <w:sz w:val="22"/>
          <w:szCs w:val="22"/>
          <w:vertAlign w:val="superscript"/>
        </w:rPr>
        <w:t>3</w:t>
      </w:r>
      <w:r w:rsidRPr="00471C20">
        <w:rPr>
          <w:sz w:val="22"/>
          <w:szCs w:val="22"/>
        </w:rPr>
        <w:t>, цинка - 1,0 мг/дм</w:t>
      </w:r>
      <w:r w:rsidRPr="00471C20">
        <w:rPr>
          <w:sz w:val="22"/>
          <w:szCs w:val="22"/>
          <w:vertAlign w:val="superscript"/>
        </w:rPr>
        <w:t>3</w:t>
      </w:r>
      <w:r w:rsidRPr="00471C20">
        <w:rPr>
          <w:sz w:val="22"/>
          <w:szCs w:val="22"/>
        </w:rPr>
        <w:t>, мышьяка - 0,05 мг/дм</w:t>
      </w:r>
      <w:r w:rsidRPr="00471C20">
        <w:rPr>
          <w:sz w:val="22"/>
          <w:szCs w:val="22"/>
          <w:vertAlign w:val="superscript"/>
        </w:rPr>
        <w:t>3</w:t>
      </w:r>
      <w:r w:rsidRPr="00471C20">
        <w:rPr>
          <w:sz w:val="22"/>
          <w:szCs w:val="22"/>
        </w:rPr>
        <w:t xml:space="preserve"> и хрома (III) и (VI) (суммарно) - 0,1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outlineLvl w:val="1"/>
        <w:rPr>
          <w:sz w:val="22"/>
          <w:szCs w:val="22"/>
        </w:rPr>
      </w:pPr>
      <w:bookmarkStart w:id="2" w:name="Par193"/>
      <w:bookmarkEnd w:id="2"/>
      <w:r w:rsidRPr="00471C20">
        <w:rPr>
          <w:sz w:val="22"/>
          <w:szCs w:val="22"/>
        </w:rPr>
        <w:t>Статья 5. Требования безопасности одежды, изделий</w:t>
      </w:r>
    </w:p>
    <w:p w:rsidR="00E04194" w:rsidRPr="00471C20" w:rsidRDefault="00E04194" w:rsidP="00471C20">
      <w:pPr>
        <w:pStyle w:val="ConsPlusTitle"/>
        <w:spacing w:line="300" w:lineRule="atLeast"/>
        <w:jc w:val="center"/>
        <w:rPr>
          <w:sz w:val="22"/>
          <w:szCs w:val="22"/>
        </w:rPr>
      </w:pPr>
      <w:r w:rsidRPr="00471C20">
        <w:rPr>
          <w:sz w:val="22"/>
          <w:szCs w:val="22"/>
        </w:rPr>
        <w:t>из текстильных материалов, кожи, меха, трикотажных изделий</w:t>
      </w:r>
    </w:p>
    <w:p w:rsidR="00E04194" w:rsidRPr="00471C20" w:rsidRDefault="00E04194" w:rsidP="00471C20">
      <w:pPr>
        <w:pStyle w:val="ConsPlusTitle"/>
        <w:spacing w:line="300" w:lineRule="atLeast"/>
        <w:jc w:val="center"/>
        <w:rPr>
          <w:sz w:val="22"/>
          <w:szCs w:val="22"/>
        </w:rPr>
      </w:pPr>
      <w:r w:rsidRPr="00471C20">
        <w:rPr>
          <w:sz w:val="22"/>
          <w:szCs w:val="22"/>
        </w:rPr>
        <w:t>и готовых штучных текстильных изделий</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r w:rsidRPr="00471C20">
        <w:rPr>
          <w:sz w:val="22"/>
          <w:szCs w:val="22"/>
        </w:rPr>
        <w:t>1. В соответствии с функциональным назначением одежда и изделия подразделяются на одежду и изделия 1-го, 2-го и 3-го слоев.</w:t>
      </w:r>
    </w:p>
    <w:p w:rsidR="00E04194" w:rsidRPr="00471C20" w:rsidRDefault="00E04194" w:rsidP="00471C20">
      <w:pPr>
        <w:pStyle w:val="ConsPlusNormal"/>
        <w:spacing w:line="300" w:lineRule="atLeast"/>
        <w:ind w:firstLine="540"/>
        <w:jc w:val="both"/>
        <w:rPr>
          <w:sz w:val="22"/>
          <w:szCs w:val="22"/>
        </w:rPr>
      </w:pPr>
      <w:r w:rsidRPr="00471C20">
        <w:rPr>
          <w:sz w:val="22"/>
          <w:szCs w:val="22"/>
        </w:rPr>
        <w:t>К одежде и изделиям 1-го слоя относятся изделия, имеющие непосредственный контакт с кожей пользователя, такие, как нательное и постельное белье, корсетные и купальные изделия, головные уборы (летние), чулочно-носочные изделия, платки носовые и головные и другие аналогичные изделия.</w:t>
      </w:r>
    </w:p>
    <w:p w:rsidR="00E04194" w:rsidRPr="00471C20" w:rsidRDefault="00E04194" w:rsidP="00471C20">
      <w:pPr>
        <w:pStyle w:val="ConsPlusNormal"/>
        <w:spacing w:line="300" w:lineRule="atLeast"/>
        <w:ind w:firstLine="540"/>
        <w:jc w:val="both"/>
        <w:rPr>
          <w:sz w:val="22"/>
          <w:szCs w:val="22"/>
        </w:rPr>
      </w:pPr>
      <w:r w:rsidRPr="00471C20">
        <w:rPr>
          <w:sz w:val="22"/>
          <w:szCs w:val="22"/>
        </w:rPr>
        <w:t>К одежде и изделиям 2-го слоя относятся изделия, имеющие ограниченный контакт с кожей пользователя, в частности платья, блузки, верхние сорочки, брюки, юбки, костюмы без подкладки, свитеры, джемперы, головные уборы (кроме летних), рукавицы, перчатки, чулочно-носочные изделия осенне-зимнего ассортимента (носки, получулки) и другие аналогичные изделия.</w:t>
      </w:r>
    </w:p>
    <w:p w:rsidR="00E04194" w:rsidRPr="00471C20" w:rsidRDefault="00E04194" w:rsidP="00471C20">
      <w:pPr>
        <w:pStyle w:val="ConsPlusNormal"/>
        <w:spacing w:line="300" w:lineRule="atLeast"/>
        <w:ind w:firstLine="540"/>
        <w:jc w:val="both"/>
        <w:rPr>
          <w:sz w:val="22"/>
          <w:szCs w:val="22"/>
        </w:rPr>
      </w:pPr>
      <w:r w:rsidRPr="00471C20">
        <w:rPr>
          <w:sz w:val="22"/>
          <w:szCs w:val="22"/>
        </w:rPr>
        <w:t>К одежде 3-го слоя относятся пальто, полупальто, куртки, плащи, костюмы на подкладке, конверты для новорожденных и другие аналогичные изделия.</w:t>
      </w:r>
    </w:p>
    <w:p w:rsidR="00E04194" w:rsidRPr="00471C20" w:rsidRDefault="00E04194" w:rsidP="00471C20">
      <w:pPr>
        <w:pStyle w:val="ConsPlusNormal"/>
        <w:spacing w:line="300" w:lineRule="atLeast"/>
        <w:ind w:firstLine="540"/>
        <w:jc w:val="both"/>
        <w:rPr>
          <w:sz w:val="22"/>
          <w:szCs w:val="22"/>
        </w:rPr>
      </w:pPr>
      <w:r w:rsidRPr="00471C20">
        <w:rPr>
          <w:sz w:val="22"/>
          <w:szCs w:val="22"/>
        </w:rPr>
        <w:t>2. Для детей до одного года (диапазон размеров - рост до 74 см, обхват груди до 48 см) одежда из текстильных материалов, трикотажные изделия и готовые текстильные изделия должны отвечать требованиям биологической и химической безопасности.</w:t>
      </w:r>
    </w:p>
    <w:p w:rsidR="00E04194" w:rsidRPr="00471C20" w:rsidRDefault="00E04194" w:rsidP="00471C20">
      <w:pPr>
        <w:pStyle w:val="ConsPlusNormal"/>
        <w:spacing w:line="300" w:lineRule="atLeast"/>
        <w:ind w:firstLine="540"/>
        <w:jc w:val="both"/>
        <w:rPr>
          <w:sz w:val="22"/>
          <w:szCs w:val="22"/>
        </w:rPr>
      </w:pPr>
      <w:r w:rsidRPr="00471C20">
        <w:rPr>
          <w:sz w:val="22"/>
          <w:szCs w:val="22"/>
        </w:rPr>
        <w:t>Одежда и изделия 1-го слоя - постельное белье, трикотажные и швейные изделия из текстильных материалов должны соответствовать следующим нормам:</w:t>
      </w:r>
    </w:p>
    <w:p w:rsidR="00E04194" w:rsidRPr="00471C20" w:rsidRDefault="00E04194" w:rsidP="00471C20">
      <w:pPr>
        <w:pStyle w:val="ConsPlusNormal"/>
        <w:spacing w:line="300" w:lineRule="atLeast"/>
        <w:ind w:firstLine="540"/>
        <w:jc w:val="both"/>
        <w:rPr>
          <w:sz w:val="22"/>
          <w:szCs w:val="22"/>
        </w:rPr>
      </w:pPr>
      <w:r w:rsidRPr="00471C20">
        <w:rPr>
          <w:sz w:val="22"/>
          <w:szCs w:val="22"/>
        </w:rPr>
        <w:t>гигроскопичность - не менее 14 процентов;</w:t>
      </w:r>
    </w:p>
    <w:p w:rsidR="00E04194" w:rsidRPr="00471C20" w:rsidRDefault="00E04194" w:rsidP="00471C20">
      <w:pPr>
        <w:pStyle w:val="ConsPlusNormal"/>
        <w:spacing w:line="300" w:lineRule="atLeast"/>
        <w:ind w:firstLine="540"/>
        <w:jc w:val="both"/>
        <w:rPr>
          <w:sz w:val="22"/>
          <w:szCs w:val="22"/>
        </w:rPr>
      </w:pPr>
      <w:r w:rsidRPr="00471C20">
        <w:rPr>
          <w:sz w:val="22"/>
          <w:szCs w:val="22"/>
        </w:rPr>
        <w:t>воздухопроницаемость - не менее 150 дм</w:t>
      </w:r>
      <w:r w:rsidRPr="00471C20">
        <w:rPr>
          <w:sz w:val="22"/>
          <w:szCs w:val="22"/>
          <w:vertAlign w:val="superscript"/>
        </w:rPr>
        <w:t>3</w:t>
      </w:r>
      <w:r w:rsidRPr="00471C20">
        <w:rPr>
          <w:sz w:val="22"/>
          <w:szCs w:val="22"/>
        </w:rPr>
        <w:t>/м</w:t>
      </w:r>
      <w:r w:rsidRPr="00471C20">
        <w:rPr>
          <w:sz w:val="22"/>
          <w:szCs w:val="22"/>
          <w:vertAlign w:val="superscript"/>
        </w:rPr>
        <w:t>2</w:t>
      </w:r>
      <w:r w:rsidRPr="00471C20">
        <w:rPr>
          <w:sz w:val="22"/>
          <w:szCs w:val="22"/>
        </w:rPr>
        <w:t>с, для изделий из фланели, бумазеи и футерованных (ворсованных) трикотажных полотен допускается не менее 70 дм</w:t>
      </w:r>
      <w:r w:rsidRPr="00471C20">
        <w:rPr>
          <w:sz w:val="22"/>
          <w:szCs w:val="22"/>
          <w:vertAlign w:val="superscript"/>
        </w:rPr>
        <w:t>3</w:t>
      </w:r>
      <w:r w:rsidRPr="00471C20">
        <w:rPr>
          <w:sz w:val="22"/>
          <w:szCs w:val="22"/>
        </w:rPr>
        <w:t>/м</w:t>
      </w:r>
      <w:r w:rsidRPr="00471C20">
        <w:rPr>
          <w:sz w:val="22"/>
          <w:szCs w:val="22"/>
          <w:vertAlign w:val="superscript"/>
        </w:rPr>
        <w:t>2</w:t>
      </w:r>
      <w:r w:rsidRPr="00471C20">
        <w:rPr>
          <w:sz w:val="22"/>
          <w:szCs w:val="22"/>
        </w:rPr>
        <w:t>с;</w:t>
      </w:r>
    </w:p>
    <w:p w:rsidR="00E04194" w:rsidRPr="00471C20" w:rsidRDefault="00E04194" w:rsidP="00471C20">
      <w:pPr>
        <w:pStyle w:val="ConsPlusNormal"/>
        <w:spacing w:line="300" w:lineRule="atLeast"/>
        <w:ind w:firstLine="540"/>
        <w:jc w:val="both"/>
        <w:rPr>
          <w:sz w:val="22"/>
          <w:szCs w:val="22"/>
        </w:rPr>
      </w:pPr>
      <w:r w:rsidRPr="00471C20">
        <w:rPr>
          <w:sz w:val="22"/>
          <w:szCs w:val="22"/>
        </w:rPr>
        <w:t>содержание свободного формальдегида - не более 20 мкг/г;</w:t>
      </w:r>
    </w:p>
    <w:p w:rsidR="00E04194" w:rsidRPr="00471C20" w:rsidRDefault="00E04194" w:rsidP="00471C20">
      <w:pPr>
        <w:pStyle w:val="ConsPlusNormal"/>
        <w:spacing w:line="300" w:lineRule="atLeast"/>
        <w:ind w:firstLine="540"/>
        <w:jc w:val="both"/>
        <w:rPr>
          <w:sz w:val="22"/>
          <w:szCs w:val="22"/>
        </w:rPr>
      </w:pPr>
      <w:r w:rsidRPr="00471C20">
        <w:rPr>
          <w:sz w:val="22"/>
          <w:szCs w:val="22"/>
        </w:rPr>
        <w:t>устойчивость окраски к стирке, поту и трению сухому - не менее 4 баллов.</w:t>
      </w:r>
    </w:p>
    <w:p w:rsidR="00E04194" w:rsidRPr="00471C20" w:rsidRDefault="00E04194" w:rsidP="00471C20">
      <w:pPr>
        <w:pStyle w:val="ConsPlusNormal"/>
        <w:spacing w:line="300" w:lineRule="atLeast"/>
        <w:ind w:firstLine="540"/>
        <w:jc w:val="both"/>
        <w:rPr>
          <w:sz w:val="22"/>
          <w:szCs w:val="22"/>
        </w:rPr>
      </w:pPr>
      <w:r w:rsidRPr="00471C20">
        <w:rPr>
          <w:sz w:val="22"/>
          <w:szCs w:val="22"/>
        </w:rPr>
        <w:t>Одежда и изделия 2-го слоя - трикотажные и швейные изделия из текстильных материалов должны соответствовать следующим нормам:</w:t>
      </w:r>
    </w:p>
    <w:p w:rsidR="00E04194" w:rsidRPr="00471C20" w:rsidRDefault="00E04194" w:rsidP="00471C20">
      <w:pPr>
        <w:pStyle w:val="ConsPlusNormal"/>
        <w:spacing w:line="300" w:lineRule="atLeast"/>
        <w:ind w:firstLine="540"/>
        <w:jc w:val="both"/>
        <w:rPr>
          <w:sz w:val="22"/>
          <w:szCs w:val="22"/>
        </w:rPr>
      </w:pPr>
      <w:r w:rsidRPr="00471C20">
        <w:rPr>
          <w:sz w:val="22"/>
          <w:szCs w:val="22"/>
        </w:rPr>
        <w:t>гигроскопичность - не менее 10 процентов;</w:t>
      </w:r>
    </w:p>
    <w:p w:rsidR="00E04194" w:rsidRPr="00471C20" w:rsidRDefault="00E04194" w:rsidP="00471C20">
      <w:pPr>
        <w:pStyle w:val="ConsPlusNormal"/>
        <w:spacing w:line="300" w:lineRule="atLeast"/>
        <w:ind w:firstLine="540"/>
        <w:jc w:val="both"/>
        <w:rPr>
          <w:sz w:val="22"/>
          <w:szCs w:val="22"/>
        </w:rPr>
      </w:pPr>
      <w:r w:rsidRPr="00471C20">
        <w:rPr>
          <w:sz w:val="22"/>
          <w:szCs w:val="22"/>
        </w:rPr>
        <w:t>воздухопроницаемость - не менее 100 дм</w:t>
      </w:r>
      <w:r w:rsidRPr="00471C20">
        <w:rPr>
          <w:sz w:val="22"/>
          <w:szCs w:val="22"/>
          <w:vertAlign w:val="superscript"/>
        </w:rPr>
        <w:t>3</w:t>
      </w:r>
      <w:r w:rsidRPr="00471C20">
        <w:rPr>
          <w:sz w:val="22"/>
          <w:szCs w:val="22"/>
        </w:rPr>
        <w:t>/м</w:t>
      </w:r>
      <w:r w:rsidRPr="00471C20">
        <w:rPr>
          <w:sz w:val="22"/>
          <w:szCs w:val="22"/>
          <w:vertAlign w:val="superscript"/>
        </w:rPr>
        <w:t>2</w:t>
      </w:r>
      <w:r w:rsidRPr="00471C20">
        <w:rPr>
          <w:sz w:val="22"/>
          <w:szCs w:val="22"/>
        </w:rPr>
        <w:t>с, для изделий из фланели, бумазеи, футерованных (ворсованных) трикотажных полотен и материалов с полиуретановыми нитями допускается не менее 70 дм</w:t>
      </w:r>
      <w:r w:rsidRPr="00471C20">
        <w:rPr>
          <w:sz w:val="22"/>
          <w:szCs w:val="22"/>
          <w:vertAlign w:val="superscript"/>
        </w:rPr>
        <w:t>3</w:t>
      </w:r>
      <w:r w:rsidRPr="00471C20">
        <w:rPr>
          <w:sz w:val="22"/>
          <w:szCs w:val="22"/>
        </w:rPr>
        <w:t>/м</w:t>
      </w:r>
      <w:r w:rsidRPr="00471C20">
        <w:rPr>
          <w:sz w:val="22"/>
          <w:szCs w:val="22"/>
          <w:vertAlign w:val="superscript"/>
        </w:rPr>
        <w:t>2</w:t>
      </w:r>
      <w:r w:rsidRPr="00471C20">
        <w:rPr>
          <w:sz w:val="22"/>
          <w:szCs w:val="22"/>
        </w:rPr>
        <w:t>с;</w:t>
      </w:r>
    </w:p>
    <w:p w:rsidR="00E04194" w:rsidRPr="00471C20" w:rsidRDefault="00E04194" w:rsidP="00471C20">
      <w:pPr>
        <w:pStyle w:val="ConsPlusNormal"/>
        <w:spacing w:line="300" w:lineRule="atLeast"/>
        <w:ind w:firstLine="540"/>
        <w:jc w:val="both"/>
        <w:rPr>
          <w:sz w:val="22"/>
          <w:szCs w:val="22"/>
        </w:rPr>
      </w:pPr>
      <w:r w:rsidRPr="00471C20">
        <w:rPr>
          <w:sz w:val="22"/>
          <w:szCs w:val="22"/>
        </w:rPr>
        <w:t>содержание свободного формальдегида - не более 20 мкг/г;</w:t>
      </w:r>
    </w:p>
    <w:p w:rsidR="00E04194" w:rsidRPr="00471C20" w:rsidRDefault="00E04194" w:rsidP="00471C20">
      <w:pPr>
        <w:pStyle w:val="ConsPlusNormal"/>
        <w:spacing w:line="300" w:lineRule="atLeast"/>
        <w:ind w:firstLine="540"/>
        <w:jc w:val="both"/>
        <w:rPr>
          <w:sz w:val="22"/>
          <w:szCs w:val="22"/>
        </w:rPr>
      </w:pPr>
      <w:r w:rsidRPr="00471C20">
        <w:rPr>
          <w:sz w:val="22"/>
          <w:szCs w:val="22"/>
        </w:rPr>
        <w:t>устойчивость окраски к стирке, поту и трению сухому - не менее 4 баллов.</w:t>
      </w:r>
    </w:p>
    <w:p w:rsidR="00E04194" w:rsidRPr="00471C20" w:rsidRDefault="00E04194" w:rsidP="00471C20">
      <w:pPr>
        <w:pStyle w:val="ConsPlusNormal"/>
        <w:spacing w:line="300" w:lineRule="atLeast"/>
        <w:ind w:firstLine="540"/>
        <w:jc w:val="both"/>
        <w:rPr>
          <w:sz w:val="22"/>
          <w:szCs w:val="22"/>
        </w:rPr>
      </w:pPr>
      <w:r w:rsidRPr="00471C20">
        <w:rPr>
          <w:sz w:val="22"/>
          <w:szCs w:val="22"/>
        </w:rPr>
        <w:t>Одежда 3-го слоя - трикотажные и швейные изделия из текстильных материалов должны соответствовать следующим нормам:</w:t>
      </w:r>
    </w:p>
    <w:p w:rsidR="00E04194" w:rsidRPr="00471C20" w:rsidRDefault="00E04194" w:rsidP="00471C20">
      <w:pPr>
        <w:pStyle w:val="ConsPlusNormal"/>
        <w:spacing w:line="300" w:lineRule="atLeast"/>
        <w:ind w:firstLine="540"/>
        <w:jc w:val="both"/>
        <w:rPr>
          <w:sz w:val="22"/>
          <w:szCs w:val="22"/>
        </w:rPr>
      </w:pPr>
      <w:r w:rsidRPr="00471C20">
        <w:rPr>
          <w:sz w:val="22"/>
          <w:szCs w:val="22"/>
        </w:rPr>
        <w:t>гигроскопичность (для подкладки) - не менее 10 процентов;</w:t>
      </w:r>
    </w:p>
    <w:p w:rsidR="00E04194" w:rsidRPr="00471C20" w:rsidRDefault="00E04194" w:rsidP="00471C20">
      <w:pPr>
        <w:pStyle w:val="ConsPlusNormal"/>
        <w:spacing w:line="300" w:lineRule="atLeast"/>
        <w:ind w:firstLine="540"/>
        <w:jc w:val="both"/>
        <w:rPr>
          <w:sz w:val="22"/>
          <w:szCs w:val="22"/>
        </w:rPr>
      </w:pPr>
      <w:r w:rsidRPr="00471C20">
        <w:rPr>
          <w:sz w:val="22"/>
          <w:szCs w:val="22"/>
        </w:rPr>
        <w:t>воздухопроницаемость (для подкладки) - не менее 100 дм</w:t>
      </w:r>
      <w:r w:rsidRPr="00471C20">
        <w:rPr>
          <w:sz w:val="22"/>
          <w:szCs w:val="22"/>
          <w:vertAlign w:val="superscript"/>
        </w:rPr>
        <w:t>3</w:t>
      </w:r>
      <w:r w:rsidRPr="00471C20">
        <w:rPr>
          <w:sz w:val="22"/>
          <w:szCs w:val="22"/>
        </w:rPr>
        <w:t>/м</w:t>
      </w:r>
      <w:r w:rsidRPr="00471C20">
        <w:rPr>
          <w:sz w:val="22"/>
          <w:szCs w:val="22"/>
          <w:vertAlign w:val="superscript"/>
        </w:rPr>
        <w:t>2</w:t>
      </w:r>
      <w:r w:rsidRPr="00471C20">
        <w:rPr>
          <w:sz w:val="22"/>
          <w:szCs w:val="22"/>
        </w:rPr>
        <w:t>с; для подкладки из фланели, бумазеи, джинсовых и вельветовых тканей, футерованных (ворсованных) трикотажных полотен - не менее 70 дм</w:t>
      </w:r>
      <w:r w:rsidRPr="00471C20">
        <w:rPr>
          <w:sz w:val="22"/>
          <w:szCs w:val="22"/>
          <w:vertAlign w:val="superscript"/>
        </w:rPr>
        <w:t>3</w:t>
      </w:r>
      <w:r w:rsidRPr="00471C20">
        <w:rPr>
          <w:sz w:val="22"/>
          <w:szCs w:val="22"/>
        </w:rPr>
        <w:t>/м</w:t>
      </w:r>
      <w:r w:rsidRPr="00471C20">
        <w:rPr>
          <w:sz w:val="22"/>
          <w:szCs w:val="22"/>
          <w:vertAlign w:val="superscript"/>
        </w:rPr>
        <w:t>2</w:t>
      </w:r>
      <w:r w:rsidRPr="00471C20">
        <w:rPr>
          <w:sz w:val="22"/>
          <w:szCs w:val="22"/>
        </w:rPr>
        <w:t>с;</w:t>
      </w:r>
    </w:p>
    <w:p w:rsidR="00E04194" w:rsidRPr="00471C20" w:rsidRDefault="00E04194" w:rsidP="00471C20">
      <w:pPr>
        <w:pStyle w:val="ConsPlusNormal"/>
        <w:spacing w:line="300" w:lineRule="atLeast"/>
        <w:ind w:firstLine="540"/>
        <w:jc w:val="both"/>
        <w:rPr>
          <w:sz w:val="22"/>
          <w:szCs w:val="22"/>
        </w:rPr>
      </w:pPr>
      <w:r w:rsidRPr="00471C20">
        <w:rPr>
          <w:sz w:val="22"/>
          <w:szCs w:val="22"/>
        </w:rPr>
        <w:t>содержание свободного формальдегида - не более 20 мкг/г;</w:t>
      </w:r>
    </w:p>
    <w:p w:rsidR="00E04194" w:rsidRPr="00471C20" w:rsidRDefault="00E04194" w:rsidP="00471C20">
      <w:pPr>
        <w:pStyle w:val="ConsPlusNormal"/>
        <w:spacing w:line="300" w:lineRule="atLeast"/>
        <w:ind w:firstLine="540"/>
        <w:jc w:val="both"/>
        <w:rPr>
          <w:sz w:val="22"/>
          <w:szCs w:val="22"/>
        </w:rPr>
      </w:pPr>
      <w:r w:rsidRPr="00471C20">
        <w:rPr>
          <w:sz w:val="22"/>
          <w:szCs w:val="22"/>
        </w:rPr>
        <w:t>устойчивость окраски материалов верха к стирке, поту, трению сухому и воде дистиллированной - не менее 3 баллов, устойчивость окраски подкладки к стирке, поту и трению сухому - не менее 4 баллов.</w:t>
      </w:r>
    </w:p>
    <w:p w:rsidR="00E04194" w:rsidRPr="00471C20" w:rsidRDefault="00E04194" w:rsidP="00471C20">
      <w:pPr>
        <w:pStyle w:val="ConsPlusNormal"/>
        <w:spacing w:line="300" w:lineRule="atLeast"/>
        <w:ind w:firstLine="540"/>
        <w:jc w:val="both"/>
        <w:rPr>
          <w:sz w:val="22"/>
          <w:szCs w:val="22"/>
        </w:rPr>
      </w:pPr>
      <w:r w:rsidRPr="00471C20">
        <w:rPr>
          <w:sz w:val="22"/>
          <w:szCs w:val="22"/>
        </w:rPr>
        <w:t>В одежде 3-го слоя без подкладки, изготовленной из материалов, имеющих воздухопроницаемость менее 10 дм</w:t>
      </w:r>
      <w:r w:rsidRPr="00471C20">
        <w:rPr>
          <w:sz w:val="22"/>
          <w:szCs w:val="22"/>
          <w:vertAlign w:val="superscript"/>
        </w:rPr>
        <w:t>3</w:t>
      </w:r>
      <w:r w:rsidRPr="00471C20">
        <w:rPr>
          <w:sz w:val="22"/>
          <w:szCs w:val="22"/>
        </w:rPr>
        <w:t>/м</w:t>
      </w:r>
      <w:r w:rsidRPr="00471C20">
        <w:rPr>
          <w:sz w:val="22"/>
          <w:szCs w:val="22"/>
          <w:vertAlign w:val="superscript"/>
        </w:rPr>
        <w:t>2</w:t>
      </w:r>
      <w:r w:rsidRPr="00471C20">
        <w:rPr>
          <w:sz w:val="22"/>
          <w:szCs w:val="22"/>
        </w:rPr>
        <w:t>с, должны быть предусмотрены конструктивные элементы для обеспечения воздухообмена.</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3. Для детей старше года и подростков одежда и швейные изделия из текстильных материалов должны соответствовать требованиям биологической и химической безопасности согласно </w:t>
      </w:r>
      <w:hyperlink w:anchor="Par1535" w:tooltip="ТРЕБОВАНИЯ," w:history="1">
        <w:r w:rsidRPr="00471C20">
          <w:rPr>
            <w:sz w:val="22"/>
            <w:szCs w:val="22"/>
          </w:rPr>
          <w:t>приложению 8</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4. Текстильные материалы для одежды и изделий должны соответствовать требованиям, предъявляемым к устойчивости окраски, согласно </w:t>
      </w:r>
      <w:hyperlink w:anchor="Par1675" w:tooltip="ТРЕБОВАНИЯ," w:history="1">
        <w:r w:rsidRPr="00471C20">
          <w:rPr>
            <w:sz w:val="22"/>
            <w:szCs w:val="22"/>
          </w:rPr>
          <w:t>приложению 9</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5. Изделия для новорожденных и бельевые изделия для детей в возрасте до 1 года должны быть изготовлены из натуральных материалов, за исключением наполнителей.</w:t>
      </w:r>
    </w:p>
    <w:p w:rsidR="00E04194" w:rsidRPr="00471C20" w:rsidRDefault="00E04194" w:rsidP="00471C20">
      <w:pPr>
        <w:pStyle w:val="ConsPlusNormal"/>
        <w:spacing w:line="300" w:lineRule="atLeast"/>
        <w:ind w:firstLine="540"/>
        <w:jc w:val="both"/>
        <w:rPr>
          <w:sz w:val="22"/>
          <w:szCs w:val="22"/>
        </w:rPr>
      </w:pPr>
      <w:r w:rsidRPr="00471C20">
        <w:rPr>
          <w:sz w:val="22"/>
          <w:szCs w:val="22"/>
        </w:rPr>
        <w:t>Соединительные швы с обметыванием срезов в бельевых изделиях для новорожденных должны быть выполнены на лицевую сторону.</w:t>
      </w:r>
    </w:p>
    <w:p w:rsidR="00E04194" w:rsidRPr="00471C20" w:rsidRDefault="00E04194" w:rsidP="00471C20">
      <w:pPr>
        <w:pStyle w:val="ConsPlusNormal"/>
        <w:spacing w:line="300" w:lineRule="atLeast"/>
        <w:ind w:firstLine="540"/>
        <w:jc w:val="both"/>
        <w:rPr>
          <w:sz w:val="22"/>
          <w:szCs w:val="22"/>
        </w:rPr>
      </w:pPr>
      <w:r w:rsidRPr="00471C20">
        <w:rPr>
          <w:sz w:val="22"/>
          <w:szCs w:val="22"/>
        </w:rPr>
        <w:t>Внешние и декоративные элементы в изделиях для новорожденных и бельевых изделиях для детей в возрасте до 1 года (кружева, шитье, аппликации и другие аналогичные элементы), выполненные из синтетических материалов, не должны непосредственно контактировать с кожей ребенка.</w:t>
      </w:r>
    </w:p>
    <w:p w:rsidR="00E04194" w:rsidRPr="00471C20" w:rsidRDefault="00E04194" w:rsidP="00471C20">
      <w:pPr>
        <w:pStyle w:val="ConsPlusNormal"/>
        <w:spacing w:line="300" w:lineRule="atLeast"/>
        <w:ind w:firstLine="540"/>
        <w:jc w:val="both"/>
        <w:rPr>
          <w:sz w:val="22"/>
          <w:szCs w:val="22"/>
        </w:rPr>
      </w:pPr>
      <w:r w:rsidRPr="00471C20">
        <w:rPr>
          <w:sz w:val="22"/>
          <w:szCs w:val="22"/>
        </w:rPr>
        <w:t>6. Напряженность электростатического поля на поверхности изделий определяется в изделиях 1-го и 2-го слоя, изготовленных из чистошерстяных, шерстяных, полушерстяных, синтетических и смешанных материалов, и не должна превышать 15 кВ/м.</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7. Текстильные материалы для одежды и изделий должны соответствовать требованиям химической безопасности согласно </w:t>
      </w:r>
      <w:hyperlink w:anchor="Par1761" w:tooltip="ТРЕБОВАНИЯ" w:history="1">
        <w:r w:rsidRPr="00471C20">
          <w:rPr>
            <w:sz w:val="22"/>
            <w:szCs w:val="22"/>
          </w:rPr>
          <w:t>приложению 10</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Перечень контролируемых химических веществ определяется в зависимости от химического состава материала и вида изделия.</w:t>
      </w:r>
    </w:p>
    <w:p w:rsidR="00E04194" w:rsidRPr="00471C20" w:rsidRDefault="00E04194" w:rsidP="00471C20">
      <w:pPr>
        <w:pStyle w:val="ConsPlusNormal"/>
        <w:spacing w:line="300" w:lineRule="atLeast"/>
        <w:ind w:firstLine="540"/>
        <w:jc w:val="both"/>
        <w:rPr>
          <w:sz w:val="22"/>
          <w:szCs w:val="22"/>
        </w:rPr>
      </w:pPr>
      <w:r w:rsidRPr="00471C20">
        <w:rPr>
          <w:sz w:val="22"/>
          <w:szCs w:val="22"/>
        </w:rPr>
        <w:t>Вредные вещества в одежде 1-го и 2-го слоев определяются в водной среде, в изделиях 3-го слоя (кроме изделий для новорожденных и детей до 1 года) - в воздушной среде. В изделиях 3-го слоя для новорожденных и детей до 1 года вредные вещества определяются в водной и воздушной средах.</w:t>
      </w:r>
    </w:p>
    <w:p w:rsidR="00E04194" w:rsidRPr="00471C20" w:rsidRDefault="00E04194" w:rsidP="00471C20">
      <w:pPr>
        <w:pStyle w:val="ConsPlusNormal"/>
        <w:spacing w:line="300" w:lineRule="atLeast"/>
        <w:ind w:firstLine="540"/>
        <w:jc w:val="both"/>
        <w:rPr>
          <w:sz w:val="22"/>
          <w:szCs w:val="22"/>
        </w:rPr>
      </w:pPr>
      <w:r w:rsidRPr="00471C20">
        <w:rPr>
          <w:sz w:val="22"/>
          <w:szCs w:val="22"/>
        </w:rPr>
        <w:t>Индекс токсичности при испытаниях в водной среде должен быть от 70 до 120 процентов включительно, в воздушной среде - от 80 до 120 процентов включительно или должно отсутствовать местное кожно-раздражающее действие в одежде и изделиях 1-го и 2-го слоя.</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Выделение летучих химических веществ, содержащихся в текстильных материалах, обработанных аппретами, не должно превышать нормативов согласно </w:t>
      </w:r>
      <w:hyperlink w:anchor="Par1905" w:tooltip="ДОПОЛНИТЕЛЬНЫЕ ТРЕБОВАНИЯ" w:history="1">
        <w:r w:rsidRPr="00471C20">
          <w:rPr>
            <w:sz w:val="22"/>
            <w:szCs w:val="22"/>
          </w:rPr>
          <w:t>приложению 11</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8. Кожа для одежды, головных уборов и кожгалантерейных изделий должна соответствовать следующим требованиям:</w:t>
      </w:r>
    </w:p>
    <w:p w:rsidR="00E04194" w:rsidRPr="00471C20" w:rsidRDefault="00E04194" w:rsidP="00471C20">
      <w:pPr>
        <w:pStyle w:val="ConsPlusNormal"/>
        <w:spacing w:line="300" w:lineRule="atLeast"/>
        <w:ind w:firstLine="540"/>
        <w:jc w:val="both"/>
        <w:rPr>
          <w:sz w:val="22"/>
          <w:szCs w:val="22"/>
        </w:rPr>
      </w:pPr>
      <w:r w:rsidRPr="00471C20">
        <w:rPr>
          <w:sz w:val="22"/>
          <w:szCs w:val="22"/>
        </w:rPr>
        <w:t>содержание свободного формальдегида - не более 20 мкг/г;</w:t>
      </w:r>
    </w:p>
    <w:p w:rsidR="00E04194" w:rsidRPr="00471C20" w:rsidRDefault="00E04194" w:rsidP="00471C20">
      <w:pPr>
        <w:pStyle w:val="ConsPlusNormal"/>
        <w:spacing w:line="300" w:lineRule="atLeast"/>
        <w:ind w:firstLine="540"/>
        <w:jc w:val="both"/>
        <w:rPr>
          <w:sz w:val="22"/>
          <w:szCs w:val="22"/>
        </w:rPr>
      </w:pPr>
      <w:r w:rsidRPr="00471C20">
        <w:rPr>
          <w:sz w:val="22"/>
          <w:szCs w:val="22"/>
        </w:rPr>
        <w:t>содержание водовымываемого хрома (VI) в коже не допускается;</w:t>
      </w:r>
    </w:p>
    <w:p w:rsidR="00E04194" w:rsidRPr="00471C20" w:rsidRDefault="00E04194" w:rsidP="00471C20">
      <w:pPr>
        <w:pStyle w:val="ConsPlusNormal"/>
        <w:spacing w:line="300" w:lineRule="atLeast"/>
        <w:ind w:firstLine="540"/>
        <w:jc w:val="both"/>
        <w:rPr>
          <w:sz w:val="22"/>
          <w:szCs w:val="22"/>
        </w:rPr>
      </w:pPr>
      <w:r w:rsidRPr="00471C20">
        <w:rPr>
          <w:sz w:val="22"/>
          <w:szCs w:val="22"/>
        </w:rPr>
        <w:t>устойчивость окраски кожи к сухому трению - не менее 4 баллов, устойчивость окраски кожи, кроме кож для перчаток и рукавиц, к мокрому трению - не менее 3 баллов.</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9. Текстильные материалы, применяемые в одежде и головных уборах из кожи, должны соответствовать требованиям биологической и химической безопасности, предъявляемым к текстильным материалам согласно </w:t>
      </w:r>
      <w:hyperlink w:anchor="Par1761" w:tooltip="ТРЕБОВАНИЯ" w:history="1">
        <w:r w:rsidRPr="00471C20">
          <w:rPr>
            <w:sz w:val="22"/>
            <w:szCs w:val="22"/>
          </w:rPr>
          <w:t>приложению 10</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10. Одежда, конверты, головные уборы, перчатки, рукавицы и другие аналогичные изделия из меха для детей до 1 года должны соответствовать следующим требованиям:</w:t>
      </w:r>
    </w:p>
    <w:p w:rsidR="00E04194" w:rsidRPr="00471C20" w:rsidRDefault="00E04194" w:rsidP="00471C20">
      <w:pPr>
        <w:pStyle w:val="ConsPlusNormal"/>
        <w:spacing w:line="300" w:lineRule="atLeast"/>
        <w:ind w:firstLine="540"/>
        <w:jc w:val="both"/>
        <w:rPr>
          <w:sz w:val="22"/>
          <w:szCs w:val="22"/>
        </w:rPr>
      </w:pPr>
      <w:r w:rsidRPr="00471C20">
        <w:rPr>
          <w:sz w:val="22"/>
          <w:szCs w:val="22"/>
        </w:rPr>
        <w:t>содержание свободного формальдегида не более 20 мкг/г;</w:t>
      </w:r>
    </w:p>
    <w:p w:rsidR="00E04194" w:rsidRPr="00471C20" w:rsidRDefault="00E04194" w:rsidP="00471C20">
      <w:pPr>
        <w:pStyle w:val="ConsPlusNormal"/>
        <w:spacing w:line="300" w:lineRule="atLeast"/>
        <w:ind w:firstLine="540"/>
        <w:jc w:val="both"/>
        <w:rPr>
          <w:sz w:val="22"/>
          <w:szCs w:val="22"/>
        </w:rPr>
      </w:pPr>
      <w:r w:rsidRPr="00471C20">
        <w:rPr>
          <w:sz w:val="22"/>
          <w:szCs w:val="22"/>
        </w:rPr>
        <w:t>содержание водовымываемого хрома (VI) не допускается;</w:t>
      </w:r>
    </w:p>
    <w:p w:rsidR="00E04194" w:rsidRPr="00471C20" w:rsidRDefault="00E04194" w:rsidP="00471C20">
      <w:pPr>
        <w:pStyle w:val="ConsPlusNormal"/>
        <w:spacing w:line="300" w:lineRule="atLeast"/>
        <w:ind w:firstLine="540"/>
        <w:jc w:val="both"/>
        <w:rPr>
          <w:sz w:val="22"/>
          <w:szCs w:val="22"/>
        </w:rPr>
      </w:pPr>
      <w:r w:rsidRPr="00471C20">
        <w:rPr>
          <w:sz w:val="22"/>
          <w:szCs w:val="22"/>
        </w:rPr>
        <w:t>pH водной вытяжки кожевой ткани - не менее 3,5;</w:t>
      </w:r>
    </w:p>
    <w:p w:rsidR="00E04194" w:rsidRPr="00471C20" w:rsidRDefault="00E04194" w:rsidP="00471C20">
      <w:pPr>
        <w:pStyle w:val="ConsPlusNormal"/>
        <w:spacing w:line="300" w:lineRule="atLeast"/>
        <w:ind w:firstLine="540"/>
        <w:jc w:val="both"/>
        <w:rPr>
          <w:sz w:val="22"/>
          <w:szCs w:val="22"/>
        </w:rPr>
      </w:pPr>
      <w:r w:rsidRPr="00471C20">
        <w:rPr>
          <w:sz w:val="22"/>
          <w:szCs w:val="22"/>
        </w:rPr>
        <w:t>температура сваривания кожевой ткани меха - не менее 50 °C;</w:t>
      </w:r>
    </w:p>
    <w:p w:rsidR="00E04194" w:rsidRPr="00471C20" w:rsidRDefault="00E04194" w:rsidP="00471C20">
      <w:pPr>
        <w:pStyle w:val="ConsPlusNormal"/>
        <w:spacing w:line="300" w:lineRule="atLeast"/>
        <w:ind w:firstLine="540"/>
        <w:jc w:val="both"/>
        <w:rPr>
          <w:sz w:val="22"/>
          <w:szCs w:val="22"/>
        </w:rPr>
      </w:pPr>
      <w:r w:rsidRPr="00471C20">
        <w:rPr>
          <w:sz w:val="22"/>
          <w:szCs w:val="22"/>
        </w:rPr>
        <w:t>устойчивость окраски к сухому трению волосяного покрова - не менее 4 баллов, к сухому трению кожевой ткани - не менее 3 баллов.</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11. Одежда и изделия из меха для детей старше 1 года должны соответствовать требованиям безопасности согласно </w:t>
      </w:r>
      <w:hyperlink w:anchor="Par1953" w:tooltip="ТРЕБОВАНИЯ" w:history="1">
        <w:r w:rsidRPr="00471C20">
          <w:rPr>
            <w:sz w:val="22"/>
            <w:szCs w:val="22"/>
          </w:rPr>
          <w:t>приложению 12</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12. Текстильные материалы в одежде и изделиях из меха должны соответствовать требованиям биологической и химической безопасности, предъявляемым к текстильным материалам согласно </w:t>
      </w:r>
      <w:hyperlink w:anchor="Par1761" w:tooltip="ТРЕБОВАНИЯ" w:history="1">
        <w:r w:rsidRPr="00471C20">
          <w:rPr>
            <w:sz w:val="22"/>
            <w:szCs w:val="22"/>
          </w:rPr>
          <w:t>приложению 10</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outlineLvl w:val="1"/>
        <w:rPr>
          <w:sz w:val="22"/>
          <w:szCs w:val="22"/>
        </w:rPr>
      </w:pPr>
      <w:r w:rsidRPr="00471C20">
        <w:rPr>
          <w:sz w:val="22"/>
          <w:szCs w:val="22"/>
        </w:rPr>
        <w:t>Статья 6. Требования безопасности обуви</w:t>
      </w:r>
    </w:p>
    <w:p w:rsidR="00E04194" w:rsidRPr="00471C20" w:rsidRDefault="00E04194" w:rsidP="00471C20">
      <w:pPr>
        <w:pStyle w:val="ConsPlusTitle"/>
        <w:spacing w:line="300" w:lineRule="atLeast"/>
        <w:jc w:val="center"/>
        <w:rPr>
          <w:sz w:val="22"/>
          <w:szCs w:val="22"/>
        </w:rPr>
      </w:pPr>
      <w:r w:rsidRPr="00471C20">
        <w:rPr>
          <w:sz w:val="22"/>
          <w:szCs w:val="22"/>
        </w:rPr>
        <w:t>и кожгалантерейных изделий</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r w:rsidRPr="00471C20">
        <w:rPr>
          <w:sz w:val="22"/>
          <w:szCs w:val="22"/>
        </w:rPr>
        <w:t>1. Безопасность обуви и кожгалантерейных изделий оценивают устойчивостью окраски применяемых материалов к сухому и мокрому трению и воздействию пота, а также концентрацией выделяющихся вредных веществ и комплексом физико-механических свойств (масса, гибкость, прочность крепления деталей низа, деформация подноска и задника обуви и разрывная нагрузка узлов крепления ручек кожгалантерейных изделий).</w:t>
      </w:r>
    </w:p>
    <w:p w:rsidR="00E04194" w:rsidRPr="00471C20" w:rsidRDefault="00E04194" w:rsidP="00471C20">
      <w:pPr>
        <w:pStyle w:val="ConsPlusNormal"/>
        <w:spacing w:line="300" w:lineRule="atLeast"/>
        <w:ind w:firstLine="540"/>
        <w:jc w:val="both"/>
        <w:rPr>
          <w:sz w:val="22"/>
          <w:szCs w:val="22"/>
        </w:rPr>
      </w:pPr>
      <w:r w:rsidRPr="00471C20">
        <w:rPr>
          <w:sz w:val="22"/>
          <w:szCs w:val="22"/>
        </w:rPr>
        <w:t>2. В обуви не допускается подкладка из следующих материалов:</w:t>
      </w:r>
    </w:p>
    <w:p w:rsidR="00E04194" w:rsidRPr="00471C20" w:rsidRDefault="00E04194" w:rsidP="00471C20">
      <w:pPr>
        <w:pStyle w:val="ConsPlusNormal"/>
        <w:spacing w:line="300" w:lineRule="atLeast"/>
        <w:ind w:firstLine="540"/>
        <w:jc w:val="both"/>
        <w:rPr>
          <w:sz w:val="22"/>
          <w:szCs w:val="22"/>
        </w:rPr>
      </w:pPr>
      <w:r w:rsidRPr="00471C20">
        <w:rPr>
          <w:sz w:val="22"/>
          <w:szCs w:val="22"/>
        </w:rPr>
        <w:t>- из искусственных и (или) синтетических материалов в закрытой обуви всех половозрастных групп;</w:t>
      </w:r>
    </w:p>
    <w:p w:rsidR="00E04194" w:rsidRPr="00471C20" w:rsidRDefault="00E04194" w:rsidP="00471C20">
      <w:pPr>
        <w:pStyle w:val="ConsPlusNormal"/>
        <w:spacing w:line="300" w:lineRule="atLeast"/>
        <w:ind w:firstLine="540"/>
        <w:jc w:val="both"/>
        <w:rPr>
          <w:sz w:val="22"/>
          <w:szCs w:val="22"/>
        </w:rPr>
      </w:pPr>
      <w:r w:rsidRPr="00471C20">
        <w:rPr>
          <w:sz w:val="22"/>
          <w:szCs w:val="22"/>
        </w:rPr>
        <w:t>- из искусственных и (или) синтетических материалов в открытой обуви для детей ясельного возраста и малодетской обуви;</w:t>
      </w:r>
    </w:p>
    <w:p w:rsidR="00E04194" w:rsidRPr="00471C20" w:rsidRDefault="00E04194" w:rsidP="00471C20">
      <w:pPr>
        <w:pStyle w:val="ConsPlusNormal"/>
        <w:spacing w:line="300" w:lineRule="atLeast"/>
        <w:ind w:firstLine="540"/>
        <w:jc w:val="both"/>
        <w:rPr>
          <w:sz w:val="22"/>
          <w:szCs w:val="22"/>
        </w:rPr>
      </w:pPr>
      <w:r w:rsidRPr="00471C20">
        <w:rPr>
          <w:sz w:val="22"/>
          <w:szCs w:val="22"/>
        </w:rPr>
        <w:t>- из текстильных материалов с вложением химических волокон более 20% для детей ясельного возраста и малодетской обуви;</w:t>
      </w:r>
    </w:p>
    <w:p w:rsidR="00E04194" w:rsidRPr="00471C20" w:rsidRDefault="00E04194" w:rsidP="00471C20">
      <w:pPr>
        <w:pStyle w:val="ConsPlusNormal"/>
        <w:spacing w:line="300" w:lineRule="atLeast"/>
        <w:ind w:firstLine="540"/>
        <w:jc w:val="both"/>
        <w:rPr>
          <w:sz w:val="22"/>
          <w:szCs w:val="22"/>
        </w:rPr>
      </w:pPr>
      <w:r w:rsidRPr="00471C20">
        <w:rPr>
          <w:sz w:val="22"/>
          <w:szCs w:val="22"/>
        </w:rPr>
        <w:t>- из искусственного меха и байки в зимней обуви для детей ясельного возраста.</w:t>
      </w:r>
    </w:p>
    <w:p w:rsidR="00E04194" w:rsidRPr="00471C20" w:rsidRDefault="00E04194" w:rsidP="00471C20">
      <w:pPr>
        <w:pStyle w:val="ConsPlusNormal"/>
        <w:spacing w:line="300" w:lineRule="atLeast"/>
        <w:ind w:firstLine="540"/>
        <w:jc w:val="both"/>
        <w:rPr>
          <w:sz w:val="22"/>
          <w:szCs w:val="22"/>
        </w:rPr>
      </w:pPr>
      <w:r w:rsidRPr="00471C20">
        <w:rPr>
          <w:sz w:val="22"/>
          <w:szCs w:val="22"/>
        </w:rPr>
        <w:t>В обуви не допускается вкладная стелька из следующих материалов:</w:t>
      </w:r>
    </w:p>
    <w:p w:rsidR="00E04194" w:rsidRPr="00471C20" w:rsidRDefault="00E04194" w:rsidP="00471C20">
      <w:pPr>
        <w:pStyle w:val="ConsPlusNormal"/>
        <w:spacing w:line="300" w:lineRule="atLeast"/>
        <w:ind w:firstLine="540"/>
        <w:jc w:val="both"/>
        <w:rPr>
          <w:sz w:val="22"/>
          <w:szCs w:val="22"/>
        </w:rPr>
      </w:pPr>
      <w:r w:rsidRPr="00471C20">
        <w:rPr>
          <w:sz w:val="22"/>
          <w:szCs w:val="22"/>
        </w:rPr>
        <w:t>- из искусственных и (или) синтетических материалов в обуви для детей ясельного возраста и малодетской обуви;</w:t>
      </w:r>
    </w:p>
    <w:p w:rsidR="00E04194" w:rsidRPr="00471C20" w:rsidRDefault="00E04194" w:rsidP="00471C20">
      <w:pPr>
        <w:pStyle w:val="ConsPlusNormal"/>
        <w:spacing w:line="300" w:lineRule="atLeast"/>
        <w:ind w:firstLine="540"/>
        <w:jc w:val="both"/>
        <w:rPr>
          <w:sz w:val="22"/>
          <w:szCs w:val="22"/>
        </w:rPr>
      </w:pPr>
      <w:r w:rsidRPr="00471C20">
        <w:rPr>
          <w:sz w:val="22"/>
          <w:szCs w:val="22"/>
        </w:rPr>
        <w:t>- из текстильных материалов с вложением химических волокон более 20% для детей ясельного возраста и малодетской обуви.</w:t>
      </w:r>
    </w:p>
    <w:p w:rsidR="00E04194" w:rsidRPr="00471C20" w:rsidRDefault="00E04194" w:rsidP="00471C20">
      <w:pPr>
        <w:pStyle w:val="ConsPlusNormal"/>
        <w:spacing w:line="300" w:lineRule="atLeast"/>
        <w:ind w:firstLine="540"/>
        <w:jc w:val="both"/>
        <w:rPr>
          <w:sz w:val="22"/>
          <w:szCs w:val="22"/>
        </w:rPr>
      </w:pPr>
      <w:r w:rsidRPr="00471C20">
        <w:rPr>
          <w:sz w:val="22"/>
          <w:szCs w:val="22"/>
        </w:rPr>
        <w:t>В обуви для детей ясельного возраста в качестве материала верха не допускается применять искусственные и (или) синтетические материалы, кроме летней и весенне-осенней обуви с подкладкой из натуральных материалов.</w:t>
      </w:r>
    </w:p>
    <w:p w:rsidR="00E04194" w:rsidRPr="00471C20" w:rsidRDefault="00E04194" w:rsidP="00471C20">
      <w:pPr>
        <w:pStyle w:val="ConsPlusNormal"/>
        <w:spacing w:line="300" w:lineRule="atLeast"/>
        <w:ind w:firstLine="540"/>
        <w:jc w:val="both"/>
        <w:rPr>
          <w:sz w:val="22"/>
          <w:szCs w:val="22"/>
        </w:rPr>
      </w:pPr>
      <w:r w:rsidRPr="00471C20">
        <w:rPr>
          <w:sz w:val="22"/>
          <w:szCs w:val="22"/>
        </w:rPr>
        <w:t>3. В обуви не допускается:</w:t>
      </w:r>
    </w:p>
    <w:p w:rsidR="00E04194" w:rsidRPr="00471C20" w:rsidRDefault="00E04194" w:rsidP="00471C20">
      <w:pPr>
        <w:pStyle w:val="ConsPlusNormal"/>
        <w:spacing w:line="300" w:lineRule="atLeast"/>
        <w:ind w:firstLine="540"/>
        <w:jc w:val="both"/>
        <w:rPr>
          <w:sz w:val="22"/>
          <w:szCs w:val="22"/>
        </w:rPr>
      </w:pPr>
      <w:r w:rsidRPr="00471C20">
        <w:rPr>
          <w:sz w:val="22"/>
          <w:szCs w:val="22"/>
        </w:rPr>
        <w:t>открытая пяточная часть для детей в возрасте до 3 лет;</w:t>
      </w:r>
    </w:p>
    <w:p w:rsidR="00E04194" w:rsidRPr="00471C20" w:rsidRDefault="00E04194" w:rsidP="00471C20">
      <w:pPr>
        <w:pStyle w:val="ConsPlusNormal"/>
        <w:spacing w:line="300" w:lineRule="atLeast"/>
        <w:ind w:firstLine="540"/>
        <w:jc w:val="both"/>
        <w:rPr>
          <w:sz w:val="22"/>
          <w:szCs w:val="22"/>
        </w:rPr>
      </w:pPr>
      <w:r w:rsidRPr="00471C20">
        <w:rPr>
          <w:sz w:val="22"/>
          <w:szCs w:val="22"/>
        </w:rPr>
        <w:t>нефиксированная пяточная часть для детей в возрасте от 3 до 7 лет, кроме обуви, предназначенной для кратковременной носки.</w:t>
      </w:r>
    </w:p>
    <w:p w:rsidR="00E04194" w:rsidRPr="00471C20" w:rsidRDefault="00E04194" w:rsidP="00471C20">
      <w:pPr>
        <w:pStyle w:val="ConsPlusNormal"/>
        <w:spacing w:line="300" w:lineRule="atLeast"/>
        <w:ind w:firstLine="540"/>
        <w:jc w:val="both"/>
        <w:rPr>
          <w:sz w:val="22"/>
          <w:szCs w:val="22"/>
        </w:rPr>
      </w:pPr>
      <w:r w:rsidRPr="00471C20">
        <w:rPr>
          <w:sz w:val="22"/>
          <w:szCs w:val="22"/>
        </w:rPr>
        <w:t>4. Кожа для обуви должна соответствовать следующим требованиям:</w:t>
      </w:r>
    </w:p>
    <w:p w:rsidR="00E04194" w:rsidRPr="00471C20" w:rsidRDefault="00E04194" w:rsidP="00471C20">
      <w:pPr>
        <w:pStyle w:val="ConsPlusNormal"/>
        <w:spacing w:line="300" w:lineRule="atLeast"/>
        <w:ind w:firstLine="540"/>
        <w:jc w:val="both"/>
        <w:rPr>
          <w:sz w:val="22"/>
          <w:szCs w:val="22"/>
        </w:rPr>
      </w:pPr>
      <w:r w:rsidRPr="00471C20">
        <w:rPr>
          <w:sz w:val="22"/>
          <w:szCs w:val="22"/>
        </w:rPr>
        <w:t>содержание свободного формальдегида - не более 20 мкг/г;</w:t>
      </w:r>
    </w:p>
    <w:p w:rsidR="00E04194" w:rsidRPr="00471C20" w:rsidRDefault="00E04194" w:rsidP="00471C20">
      <w:pPr>
        <w:pStyle w:val="ConsPlusNormal"/>
        <w:spacing w:line="300" w:lineRule="atLeast"/>
        <w:ind w:firstLine="540"/>
        <w:jc w:val="both"/>
        <w:rPr>
          <w:sz w:val="22"/>
          <w:szCs w:val="22"/>
        </w:rPr>
      </w:pPr>
      <w:r w:rsidRPr="00471C20">
        <w:rPr>
          <w:sz w:val="22"/>
          <w:szCs w:val="22"/>
        </w:rPr>
        <w:t>содержание водовымываемого хрома (VI) не допускается;</w:t>
      </w:r>
    </w:p>
    <w:p w:rsidR="00E04194" w:rsidRPr="00471C20" w:rsidRDefault="00E04194" w:rsidP="00471C20">
      <w:pPr>
        <w:pStyle w:val="ConsPlusNormal"/>
        <w:spacing w:line="300" w:lineRule="atLeast"/>
        <w:ind w:firstLine="540"/>
        <w:jc w:val="both"/>
        <w:rPr>
          <w:sz w:val="22"/>
          <w:szCs w:val="22"/>
        </w:rPr>
      </w:pPr>
      <w:r w:rsidRPr="00471C20">
        <w:rPr>
          <w:sz w:val="22"/>
          <w:szCs w:val="22"/>
        </w:rPr>
        <w:t>устойчивость окраски к сухому трению - не менее 4 баллов;</w:t>
      </w:r>
    </w:p>
    <w:p w:rsidR="00E04194" w:rsidRPr="00471C20" w:rsidRDefault="00E04194" w:rsidP="00471C20">
      <w:pPr>
        <w:pStyle w:val="ConsPlusNormal"/>
        <w:spacing w:line="300" w:lineRule="atLeast"/>
        <w:ind w:firstLine="540"/>
        <w:jc w:val="both"/>
        <w:rPr>
          <w:sz w:val="22"/>
          <w:szCs w:val="22"/>
        </w:rPr>
      </w:pPr>
      <w:r w:rsidRPr="00471C20">
        <w:rPr>
          <w:sz w:val="22"/>
          <w:szCs w:val="22"/>
        </w:rPr>
        <w:t>устойчивость окраски к мокрому трению - не менее 3 баллов;</w:t>
      </w:r>
    </w:p>
    <w:p w:rsidR="00E04194" w:rsidRPr="00471C20" w:rsidRDefault="00E04194" w:rsidP="00471C20">
      <w:pPr>
        <w:pStyle w:val="ConsPlusNormal"/>
        <w:spacing w:line="300" w:lineRule="atLeast"/>
        <w:ind w:firstLine="540"/>
        <w:jc w:val="both"/>
        <w:rPr>
          <w:sz w:val="22"/>
          <w:szCs w:val="22"/>
        </w:rPr>
      </w:pPr>
      <w:r w:rsidRPr="00471C20">
        <w:rPr>
          <w:sz w:val="22"/>
          <w:szCs w:val="22"/>
        </w:rPr>
        <w:t>устойчивость окраски к воздействию пота - не менее 3 баллов.</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5. Обувь должна соответствовать требованиям биологической и механической безопасности согласно </w:t>
      </w:r>
      <w:hyperlink w:anchor="Par1989" w:tooltip="ТРЕБОВАНИЯ" w:history="1">
        <w:r w:rsidRPr="00471C20">
          <w:rPr>
            <w:sz w:val="22"/>
            <w:szCs w:val="22"/>
          </w:rPr>
          <w:t>приложению 13</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Напряженность электростатического поля на поверхности обуви не должна превышать 15 кВ/м.</w:t>
      </w:r>
    </w:p>
    <w:p w:rsidR="00E04194" w:rsidRPr="00471C20" w:rsidRDefault="00E04194" w:rsidP="00471C20">
      <w:pPr>
        <w:pStyle w:val="ConsPlusNormal"/>
        <w:spacing w:line="300" w:lineRule="atLeast"/>
        <w:ind w:firstLine="540"/>
        <w:jc w:val="both"/>
        <w:rPr>
          <w:sz w:val="22"/>
          <w:szCs w:val="22"/>
        </w:rPr>
      </w:pPr>
      <w:r w:rsidRPr="00471C20">
        <w:rPr>
          <w:sz w:val="22"/>
          <w:szCs w:val="22"/>
        </w:rPr>
        <w:t>6. Кожгалантерейные изделия должны соответствовать требованиям биологической и механической безопасности согласно приложению 14 (</w:t>
      </w:r>
      <w:hyperlink w:anchor="Par2241" w:tooltip="Требования биологической и механической безопасности," w:history="1">
        <w:r w:rsidRPr="00471C20">
          <w:rPr>
            <w:sz w:val="22"/>
            <w:szCs w:val="22"/>
          </w:rPr>
          <w:t>таблицы 1</w:t>
        </w:r>
      </w:hyperlink>
      <w:r w:rsidRPr="00471C20">
        <w:rPr>
          <w:sz w:val="22"/>
          <w:szCs w:val="22"/>
        </w:rPr>
        <w:t xml:space="preserve">, </w:t>
      </w:r>
      <w:hyperlink w:anchor="Par2266" w:tooltip="Требования, предъявляемые к размерам изделий для учащихся" w:history="1">
        <w:r w:rsidRPr="00471C20">
          <w:rPr>
            <w:sz w:val="22"/>
            <w:szCs w:val="22"/>
          </w:rPr>
          <w:t>2</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7.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 Ранцы ученические для детей младшего школьного возраста должны быть снабжены формоустойчивой спинкой.</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8. Содержание вредных веществ в материалах для ранцев, сумок, ученических рюкзаков, портфелей не должно превышать нормативов в соответствии с требованиями химической безопасности согласно приложению 14 </w:t>
      </w:r>
      <w:hyperlink w:anchor="Par2288" w:tooltip="Требования химической безопасности, предъявляемые" w:history="1">
        <w:r w:rsidRPr="00471C20">
          <w:rPr>
            <w:sz w:val="22"/>
            <w:szCs w:val="22"/>
          </w:rPr>
          <w:t>(таблица 3)</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9. Содержание вредных веществ в материалах для обуви и кожгалантерейных изделий, за исключением ранцев, сумок, ученических рюкзаков, портфелей не должно превышать:</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для меха - нормативов в соответствии с требованиями химической безопасности согласно </w:t>
      </w:r>
      <w:hyperlink w:anchor="Par1953" w:tooltip="ТРЕБОВАНИЯ" w:history="1">
        <w:r w:rsidRPr="00471C20">
          <w:rPr>
            <w:sz w:val="22"/>
            <w:szCs w:val="22"/>
          </w:rPr>
          <w:t>приложению 12</w:t>
        </w:r>
      </w:hyperlink>
      <w:r w:rsidRPr="00471C20">
        <w:rPr>
          <w:sz w:val="22"/>
          <w:szCs w:val="22"/>
        </w:rPr>
        <w:t xml:space="preserve"> к настоящему техническому регламенту;</w:t>
      </w:r>
    </w:p>
    <w:p w:rsidR="00E04194" w:rsidRPr="00471C20" w:rsidRDefault="00E04194" w:rsidP="00471C20">
      <w:pPr>
        <w:pStyle w:val="ConsPlusNormal"/>
        <w:spacing w:line="300" w:lineRule="atLeast"/>
        <w:ind w:firstLine="540"/>
        <w:jc w:val="both"/>
        <w:rPr>
          <w:sz w:val="22"/>
          <w:szCs w:val="22"/>
        </w:rPr>
      </w:pPr>
      <w:r w:rsidRPr="00471C20">
        <w:rPr>
          <w:sz w:val="22"/>
          <w:szCs w:val="22"/>
        </w:rPr>
        <w:t>для кожи - нормативов, предусмотренных для обуви, одежды, головных уборов и кожгалантерейных изделий;</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для текстильных материалов - нормативов в соответствии с требованиями химической безопасности согласно </w:t>
      </w:r>
      <w:hyperlink w:anchor="Par1761" w:tooltip="ТРЕБОВАНИЯ" w:history="1">
        <w:r w:rsidRPr="00471C20">
          <w:rPr>
            <w:sz w:val="22"/>
            <w:szCs w:val="22"/>
          </w:rPr>
          <w:t>приложению 10</w:t>
        </w:r>
      </w:hyperlink>
      <w:r w:rsidRPr="00471C20">
        <w:rPr>
          <w:sz w:val="22"/>
          <w:szCs w:val="22"/>
        </w:rPr>
        <w:t xml:space="preserve"> к настоящему техническому регламенту;</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для химических и полимерных материалов - нормативов в соответствии с требованиями химической безопасности согласно </w:t>
      </w:r>
      <w:hyperlink w:anchor="Par2390" w:tooltip="ТРЕБОВАНИЯ" w:history="1">
        <w:r w:rsidRPr="00471C20">
          <w:rPr>
            <w:sz w:val="22"/>
            <w:szCs w:val="22"/>
          </w:rPr>
          <w:t>приложению 15</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10. Определение выделения вредных веществ, содержащихся в материалах обуви для детей до 1 года, а также домашней, летней и пляжной обуви, перчатках и рукавицах, мелкой кожгалантерее, проводится в водной среде, в материалах остальных видов обуви и кожгалантерейных изделий - в воздушной среде.</w:t>
      </w:r>
    </w:p>
    <w:p w:rsidR="00E04194" w:rsidRPr="00471C20" w:rsidRDefault="00E04194" w:rsidP="00471C20">
      <w:pPr>
        <w:pStyle w:val="ConsPlusNormal"/>
        <w:spacing w:line="300" w:lineRule="atLeast"/>
        <w:ind w:firstLine="540"/>
        <w:jc w:val="both"/>
        <w:rPr>
          <w:sz w:val="22"/>
          <w:szCs w:val="22"/>
        </w:rPr>
      </w:pPr>
      <w:r w:rsidRPr="00471C20">
        <w:rPr>
          <w:sz w:val="22"/>
          <w:szCs w:val="22"/>
        </w:rPr>
        <w:t>Индекс токсичности при испытаниях в водной среде должен быть от 70 до 120 процентов включительно, в воздушной среде - от 80 до 120 процентов включительно, или внутренние слои обуви и соприкасающиеся с кожными покровами конструктивные элементы кожгалантерейных изделий не должны оказывать на организм местного кожно-раздражающего действия.</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outlineLvl w:val="1"/>
        <w:rPr>
          <w:sz w:val="22"/>
          <w:szCs w:val="22"/>
        </w:rPr>
      </w:pPr>
      <w:bookmarkStart w:id="3" w:name="Par318"/>
      <w:bookmarkEnd w:id="3"/>
      <w:r w:rsidRPr="00471C20">
        <w:rPr>
          <w:sz w:val="22"/>
          <w:szCs w:val="22"/>
        </w:rPr>
        <w:t>Статья 7. Требования безопасности колясок</w:t>
      </w:r>
    </w:p>
    <w:p w:rsidR="00E04194" w:rsidRPr="00471C20" w:rsidRDefault="00E04194" w:rsidP="00471C20">
      <w:pPr>
        <w:pStyle w:val="ConsPlusTitle"/>
        <w:spacing w:line="300" w:lineRule="atLeast"/>
        <w:jc w:val="center"/>
        <w:rPr>
          <w:sz w:val="22"/>
          <w:szCs w:val="22"/>
        </w:rPr>
      </w:pPr>
      <w:r w:rsidRPr="00471C20">
        <w:rPr>
          <w:sz w:val="22"/>
          <w:szCs w:val="22"/>
        </w:rPr>
        <w:t>детских и велосипедов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r w:rsidRPr="00471C20">
        <w:rPr>
          <w:sz w:val="22"/>
          <w:szCs w:val="22"/>
        </w:rPr>
        <w:t>1. Коляски детские должны быть устойчивыми на горизонтальной и наклонной (под углом 10°) плоскостях, должны иметь тормозную и блокировочную системы.</w:t>
      </w:r>
    </w:p>
    <w:p w:rsidR="00E04194" w:rsidRPr="00471C20" w:rsidRDefault="00E04194" w:rsidP="00471C20">
      <w:pPr>
        <w:pStyle w:val="ConsPlusNormal"/>
        <w:spacing w:line="300" w:lineRule="atLeast"/>
        <w:ind w:firstLine="540"/>
        <w:jc w:val="both"/>
        <w:rPr>
          <w:sz w:val="22"/>
          <w:szCs w:val="22"/>
        </w:rPr>
      </w:pPr>
      <w:r w:rsidRPr="00471C20">
        <w:rPr>
          <w:sz w:val="22"/>
          <w:szCs w:val="22"/>
        </w:rPr>
        <w:t>Коляски не должны иметь острых краев, узлов и деталей, находящихся в контакте с ребенком. Не должно быть открытых отверстий, щелей диаметром в диапазоне больше 5 мм и меньше 12 мм. Открытые коляски должны иметь устройства для предупреждения выпадения ребенка из коляски (ремни безопасности, ограждения и другие аналогичные приспособления), спинка коляски должна быть формоустойчивой.</w:t>
      </w:r>
    </w:p>
    <w:p w:rsidR="00E04194" w:rsidRPr="00471C20" w:rsidRDefault="00E04194" w:rsidP="00471C20">
      <w:pPr>
        <w:pStyle w:val="ConsPlusNormal"/>
        <w:spacing w:line="300" w:lineRule="atLeast"/>
        <w:ind w:firstLine="540"/>
        <w:jc w:val="both"/>
        <w:rPr>
          <w:sz w:val="22"/>
          <w:szCs w:val="22"/>
        </w:rPr>
      </w:pPr>
      <w:r w:rsidRPr="00471C20">
        <w:rPr>
          <w:sz w:val="22"/>
          <w:szCs w:val="22"/>
        </w:rPr>
        <w:t>Тормозная и блокировочная системы колясок должны быть недоступны для ребенка, находящегося в коляске, или закрытие и открытие их должно осуществляться одновременно двумя руками либо с применением специальных инструментов.</w:t>
      </w:r>
    </w:p>
    <w:p w:rsidR="00E04194" w:rsidRPr="00471C20" w:rsidRDefault="00E04194" w:rsidP="00471C20">
      <w:pPr>
        <w:pStyle w:val="ConsPlusNormal"/>
        <w:spacing w:line="300" w:lineRule="atLeast"/>
        <w:ind w:firstLine="540"/>
        <w:jc w:val="both"/>
        <w:rPr>
          <w:sz w:val="22"/>
          <w:szCs w:val="22"/>
        </w:rPr>
      </w:pPr>
      <w:r w:rsidRPr="00471C20">
        <w:rPr>
          <w:sz w:val="22"/>
          <w:szCs w:val="22"/>
        </w:rPr>
        <w:t>Не допускается самопроизвольного срабатывания движущихся (складные ручки) и съемных деталей (кузова) из рабочего положения.</w:t>
      </w:r>
    </w:p>
    <w:p w:rsidR="00E04194" w:rsidRPr="00471C20" w:rsidRDefault="00E04194" w:rsidP="00471C20">
      <w:pPr>
        <w:pStyle w:val="ConsPlusNormal"/>
        <w:spacing w:line="300" w:lineRule="atLeast"/>
        <w:ind w:firstLine="540"/>
        <w:jc w:val="both"/>
        <w:rPr>
          <w:sz w:val="22"/>
          <w:szCs w:val="22"/>
        </w:rPr>
      </w:pPr>
      <w:r w:rsidRPr="00471C20">
        <w:rPr>
          <w:sz w:val="22"/>
          <w:szCs w:val="22"/>
        </w:rPr>
        <w:t>Текстильные материалы колясок должны быть прочными, иметь устойчивость окраски к трению не менее 3 баллов по серой шкале эталонов.</w:t>
      </w:r>
    </w:p>
    <w:p w:rsidR="00E04194" w:rsidRPr="00471C20" w:rsidRDefault="00E04194" w:rsidP="00471C20">
      <w:pPr>
        <w:pStyle w:val="ConsPlusNormal"/>
        <w:spacing w:line="300" w:lineRule="atLeast"/>
        <w:ind w:firstLine="540"/>
        <w:jc w:val="both"/>
        <w:rPr>
          <w:sz w:val="22"/>
          <w:szCs w:val="22"/>
        </w:rPr>
      </w:pPr>
      <w:r w:rsidRPr="00471C20">
        <w:rPr>
          <w:sz w:val="22"/>
          <w:szCs w:val="22"/>
        </w:rPr>
        <w:t>Внешняя обивка закрытого кузова колясок должна быть водонепроницаемой или иметь водонепроницаемый чехол.</w:t>
      </w:r>
    </w:p>
    <w:p w:rsidR="00E04194" w:rsidRPr="00471C20" w:rsidRDefault="00E04194" w:rsidP="00471C20">
      <w:pPr>
        <w:pStyle w:val="ConsPlusNormal"/>
        <w:spacing w:line="300" w:lineRule="atLeast"/>
        <w:ind w:firstLine="540"/>
        <w:jc w:val="both"/>
        <w:rPr>
          <w:sz w:val="22"/>
          <w:szCs w:val="22"/>
        </w:rPr>
      </w:pPr>
      <w:r w:rsidRPr="00471C20">
        <w:rPr>
          <w:sz w:val="22"/>
          <w:szCs w:val="22"/>
        </w:rPr>
        <w:t>Ручки, ремни, скобы и иные приспособления, предназначенные для переноски колясок, должны выдерживать нагрузку 30 кг. Прочность ремней безопасности, включая регуляторы и замки, должна быть не менее 150 Н.</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Текстильные материалы, применяемые в изготовлении колясок, должны соответствовать требованиям химической безопасности согласно </w:t>
      </w:r>
      <w:hyperlink w:anchor="Par1761" w:tooltip="ТРЕБОВАНИЯ" w:history="1">
        <w:r w:rsidRPr="00471C20">
          <w:rPr>
            <w:sz w:val="22"/>
            <w:szCs w:val="22"/>
          </w:rPr>
          <w:t>приложению 10</w:t>
        </w:r>
      </w:hyperlink>
      <w:r w:rsidRPr="00471C20">
        <w:rPr>
          <w:sz w:val="22"/>
          <w:szCs w:val="22"/>
        </w:rPr>
        <w:t xml:space="preserve">, химические и полимерные материалы - требованиям химической безопасности согласно </w:t>
      </w:r>
      <w:hyperlink w:anchor="Par2390" w:tooltip="ТРЕБОВАНИЯ" w:history="1">
        <w:r w:rsidRPr="00471C20">
          <w:rPr>
            <w:sz w:val="22"/>
            <w:szCs w:val="22"/>
          </w:rPr>
          <w:t>приложению 15</w:t>
        </w:r>
      </w:hyperlink>
      <w:r w:rsidRPr="00471C20">
        <w:rPr>
          <w:sz w:val="22"/>
          <w:szCs w:val="22"/>
        </w:rPr>
        <w:t xml:space="preserve"> к настоящему техническому регламенту. Индекс токсичности при испытаниях в водной среде должен быть от 70 до 120 процентов включительно, в воздушной среде - от 80 до 120 процентов включительно или должно отсутствовать местное кожно-раздражающее действие.</w:t>
      </w:r>
    </w:p>
    <w:p w:rsidR="00E04194" w:rsidRPr="00471C20" w:rsidRDefault="00E04194" w:rsidP="00471C20">
      <w:pPr>
        <w:pStyle w:val="ConsPlusNormal"/>
        <w:spacing w:line="300" w:lineRule="atLeast"/>
        <w:ind w:firstLine="540"/>
        <w:jc w:val="both"/>
        <w:rPr>
          <w:sz w:val="22"/>
          <w:szCs w:val="22"/>
        </w:rPr>
      </w:pPr>
      <w:r w:rsidRPr="00471C20">
        <w:rPr>
          <w:sz w:val="22"/>
          <w:szCs w:val="22"/>
        </w:rPr>
        <w:t>Определение выделения вредных веществ, содержащихся в материалах, контактирующих с кожными покровами, проводится в водной среде, в остальных - в воздушной.</w:t>
      </w:r>
    </w:p>
    <w:p w:rsidR="00E04194" w:rsidRPr="00471C20" w:rsidRDefault="00E04194" w:rsidP="00471C20">
      <w:pPr>
        <w:pStyle w:val="ConsPlusNormal"/>
        <w:spacing w:line="300" w:lineRule="atLeast"/>
        <w:ind w:firstLine="540"/>
        <w:jc w:val="both"/>
        <w:rPr>
          <w:sz w:val="22"/>
          <w:szCs w:val="22"/>
        </w:rPr>
      </w:pPr>
      <w:r w:rsidRPr="00471C20">
        <w:rPr>
          <w:sz w:val="22"/>
          <w:szCs w:val="22"/>
        </w:rPr>
        <w:t>Конструкция колясок должна обеспечивать возможность установки световозвращающих и сигнальных элементов.</w:t>
      </w:r>
    </w:p>
    <w:p w:rsidR="00E04194" w:rsidRPr="00471C20" w:rsidRDefault="00E04194" w:rsidP="00471C20">
      <w:pPr>
        <w:pStyle w:val="ConsPlusNormal"/>
        <w:spacing w:line="300" w:lineRule="atLeast"/>
        <w:ind w:firstLine="540"/>
        <w:jc w:val="both"/>
        <w:rPr>
          <w:sz w:val="22"/>
          <w:szCs w:val="22"/>
        </w:rPr>
      </w:pPr>
      <w:r w:rsidRPr="00471C20">
        <w:rPr>
          <w:sz w:val="22"/>
          <w:szCs w:val="22"/>
        </w:rPr>
        <w:t>2. Требованиям безопасности должны соответствовать велосипеды для детей дошкольного возраста (велосипеды с высотой седла от 435 мм до 635 мм), дорожные (транспортные) велосипеды для младших школьников и подростков (велосипеды с регулировкой седла на высоту 635 мм и более). При этом масса снаряженного велосипедиста для подростков должна быть не более 50 кг, а для младших школьников - не более 40 кг.</w:t>
      </w:r>
    </w:p>
    <w:p w:rsidR="00E04194" w:rsidRPr="00471C20" w:rsidRDefault="00E04194" w:rsidP="00471C20">
      <w:pPr>
        <w:pStyle w:val="ConsPlusNormal"/>
        <w:spacing w:line="300" w:lineRule="atLeast"/>
        <w:ind w:firstLine="540"/>
        <w:jc w:val="both"/>
        <w:rPr>
          <w:sz w:val="22"/>
          <w:szCs w:val="22"/>
        </w:rPr>
      </w:pPr>
      <w:r w:rsidRPr="00471C20">
        <w:rPr>
          <w:sz w:val="22"/>
          <w:szCs w:val="22"/>
        </w:rPr>
        <w:t>Велосипеды с цепной передачей должны быть оборудованы тормозной системой (тормозными системами). Не допускается набегание цепи на вершины зубьев звездочки и сбрасывание цепи. Велосипеды должны быть оснащены защитным устройством, закрывающим наружную поверхность касания цепи с ведущей звездочкой.</w:t>
      </w:r>
    </w:p>
    <w:p w:rsidR="00E04194" w:rsidRPr="00471C20" w:rsidRDefault="00E04194" w:rsidP="00471C20">
      <w:pPr>
        <w:pStyle w:val="ConsPlusNormal"/>
        <w:spacing w:line="300" w:lineRule="atLeast"/>
        <w:ind w:firstLine="540"/>
        <w:jc w:val="both"/>
        <w:rPr>
          <w:sz w:val="22"/>
          <w:szCs w:val="22"/>
        </w:rPr>
      </w:pPr>
      <w:r w:rsidRPr="00471C20">
        <w:rPr>
          <w:sz w:val="22"/>
          <w:szCs w:val="22"/>
        </w:rPr>
        <w:t>Выступающие края деталей велосипедов, которые могут соприкасаться с телом пользователя в процессе езды, не должны быть острыми. Выступы, длина которых превышает 8 мм, должны быть закруглены. На верхней трубе рамы не должно быть выступов.</w:t>
      </w:r>
    </w:p>
    <w:p w:rsidR="00E04194" w:rsidRPr="00471C20" w:rsidRDefault="00E04194" w:rsidP="00471C20">
      <w:pPr>
        <w:pStyle w:val="ConsPlusNormal"/>
        <w:spacing w:line="300" w:lineRule="atLeast"/>
        <w:ind w:firstLine="540"/>
        <w:jc w:val="both"/>
        <w:rPr>
          <w:sz w:val="22"/>
          <w:szCs w:val="22"/>
        </w:rPr>
      </w:pPr>
      <w:r w:rsidRPr="00471C20">
        <w:rPr>
          <w:sz w:val="22"/>
          <w:szCs w:val="22"/>
        </w:rPr>
        <w:t>Тормозная система должна работать без заеданий.</w:t>
      </w:r>
    </w:p>
    <w:p w:rsidR="00E04194" w:rsidRPr="00471C20" w:rsidRDefault="00E04194" w:rsidP="00471C20">
      <w:pPr>
        <w:pStyle w:val="ConsPlusNormal"/>
        <w:spacing w:line="300" w:lineRule="atLeast"/>
        <w:ind w:firstLine="540"/>
        <w:jc w:val="both"/>
        <w:rPr>
          <w:sz w:val="22"/>
          <w:szCs w:val="22"/>
        </w:rPr>
      </w:pPr>
      <w:r w:rsidRPr="00471C20">
        <w:rPr>
          <w:sz w:val="22"/>
          <w:szCs w:val="22"/>
        </w:rPr>
        <w:t>В велосипедах с ручным тормозом для детей дошкольного возраста сила торможения должна составлять не менее 50 Н при приложении на рукоятку тормоза силы, равной 90 Н.</w:t>
      </w:r>
    </w:p>
    <w:p w:rsidR="00E04194" w:rsidRPr="00471C20" w:rsidRDefault="00E04194" w:rsidP="00471C20">
      <w:pPr>
        <w:pStyle w:val="ConsPlusNormal"/>
        <w:spacing w:line="300" w:lineRule="atLeast"/>
        <w:ind w:firstLine="540"/>
        <w:jc w:val="both"/>
        <w:rPr>
          <w:sz w:val="22"/>
          <w:szCs w:val="22"/>
        </w:rPr>
      </w:pPr>
      <w:r w:rsidRPr="00471C20">
        <w:rPr>
          <w:sz w:val="22"/>
          <w:szCs w:val="22"/>
        </w:rPr>
        <w:t>В велосипедах с ножным тормозом отношение силы, прикладываемой к педалям, к силе торможения не должно превышать отношения соответственно 2:1.</w:t>
      </w:r>
    </w:p>
    <w:p w:rsidR="00E04194" w:rsidRPr="00471C20" w:rsidRDefault="00E04194" w:rsidP="00471C20">
      <w:pPr>
        <w:pStyle w:val="ConsPlusNormal"/>
        <w:spacing w:line="300" w:lineRule="atLeast"/>
        <w:ind w:firstLine="540"/>
        <w:jc w:val="both"/>
        <w:rPr>
          <w:sz w:val="22"/>
          <w:szCs w:val="22"/>
        </w:rPr>
      </w:pPr>
      <w:r w:rsidRPr="00471C20">
        <w:rPr>
          <w:sz w:val="22"/>
          <w:szCs w:val="22"/>
        </w:rPr>
        <w:t>Тормозная система должна срабатывать при испытании тормозной системы велосипедов для подростков при нагрузке 70 кг, для младших школьников - 60 кг. Не допускается полной блокировки колес. После снятия приложенного к тормозу усилия все элементы тормозной системы должны возвратиться в исходное состояние.</w:t>
      </w:r>
    </w:p>
    <w:p w:rsidR="00E04194" w:rsidRPr="00471C20" w:rsidRDefault="00E04194" w:rsidP="00471C20">
      <w:pPr>
        <w:pStyle w:val="ConsPlusNormal"/>
        <w:spacing w:line="300" w:lineRule="atLeast"/>
        <w:ind w:firstLine="540"/>
        <w:jc w:val="both"/>
        <w:rPr>
          <w:sz w:val="22"/>
          <w:szCs w:val="22"/>
        </w:rPr>
      </w:pPr>
      <w:r w:rsidRPr="00471C20">
        <w:rPr>
          <w:sz w:val="22"/>
          <w:szCs w:val="22"/>
        </w:rPr>
        <w:t>Рулевое управление должно обеспечивать устойчивое и надежное управление велосипедом. Концы руля должны быть снабжены ручками или заглушками, выдерживающими силу стягивания не менее 70 Н. Узлы, детали и соединения велосипедов должны быть прочными. При испытаниях узла "руль - передняя вилка" велосипедов не должно быть видимых трещин и разрушений стержня руля.</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При испытаниях узла рулевого управления в велосипедах для детей дошкольного возраста остаточная деформация не должна превышать 20 мм на 100 мм длины при приложении крутящего момента, равного 30 Нм, статической нагрузки - 500 Н и не должно быть перемещения руля относительно стержня при приложении с обеих сторон руля нагрузок по 130 Н.</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При испытаниях на удар узла "рама - передняя вилка" в велосипедах для младших школьников остаточная деформация не должна превышать 40 мм при приложении усилия к узлу 130 Н и падающей массы не менее 13,5 кг, в велосипедах для подростков - 40 мм при приложении усилия к узлу 200 Н и падающей массы не менее 22,5 кг.</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При испытаниях узла рулевого управления на прочность в велосипедах для младших школьников стержень руля не должен разрушаться при приложении крутящего момента не менее 50 Нм, при испытаниях велосипедов для подростков - не менее 108 Нм. При испытаниях велосипедов для младших школьников не допускаются трещины, сломы и смещение испытательного вала более 4 мм при приложении крутящего момента к узлу "стержень руля - передняя вилка" 15 Нм, велосипедов для подростков - не менее 25 Нм.</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При испытаниях велосипедов для детей дошкольного возраста, младших школьников и подростков не допускаются перемещения седла относительно седлодержателя и седлодержателя относительно седла при приложении вертикального усилия к седлу соответственно не менее 300 Н, 600 Н и 700 Н и горизонтального усилия соответственно 100 Н, 150 Н и 200 Н.</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При испытании велосипедов для детей дошкольного возраста падающим грузом массой 22,5 кг с высоты 50 мм и свободным падением узла "рама - вилка" с грузом массой 30 кг не должно быть видимых трещин, остаточная деформация узла, измеряемая между наконечником вилки и рамы, должна быть не более 20 мм.</w:t>
      </w:r>
    </w:p>
    <w:p w:rsidR="00E04194" w:rsidRPr="00471C20" w:rsidRDefault="00E04194" w:rsidP="00471C20">
      <w:pPr>
        <w:pStyle w:val="ConsPlusNormal"/>
        <w:spacing w:line="300" w:lineRule="atLeast"/>
        <w:ind w:firstLine="540"/>
        <w:jc w:val="both"/>
        <w:rPr>
          <w:sz w:val="22"/>
          <w:szCs w:val="22"/>
        </w:rPr>
      </w:pPr>
      <w:r w:rsidRPr="00471C20">
        <w:rPr>
          <w:sz w:val="22"/>
          <w:szCs w:val="22"/>
        </w:rPr>
        <w:t>Узел "педаль - шатун" должен быть устойчив к динамическим нагрузкам. Не должно быть перегрева и видимых трещин в резьбе педали или шатуна при динамических испытаниях. При испытании велосипедов для младших школьников привод велосипеда должен оставаться работоспособным после приложения к педали вертикального усилия не менее 600 Н, при испытании велосипедов для подростков - не менее 1500 Н.</w:t>
      </w:r>
    </w:p>
    <w:p w:rsidR="00E04194" w:rsidRPr="00471C20" w:rsidRDefault="00E04194" w:rsidP="00471C20">
      <w:pPr>
        <w:pStyle w:val="ConsPlusNormal"/>
        <w:spacing w:line="300" w:lineRule="atLeast"/>
        <w:ind w:firstLine="540"/>
        <w:jc w:val="both"/>
        <w:rPr>
          <w:sz w:val="22"/>
          <w:szCs w:val="22"/>
        </w:rPr>
      </w:pPr>
      <w:r w:rsidRPr="00471C20">
        <w:rPr>
          <w:sz w:val="22"/>
          <w:szCs w:val="22"/>
        </w:rPr>
        <w:t>У велосипедов для детей дошкольного возраста педали не должны касаться поверхности земли при отклонении ненагруженного велосипеда от вертикального положения на 20°, у велосипедов для младших школьников и подростков - на 25°.</w:t>
      </w:r>
    </w:p>
    <w:p w:rsidR="00E04194" w:rsidRPr="00471C20" w:rsidRDefault="00E04194" w:rsidP="00471C20">
      <w:pPr>
        <w:pStyle w:val="ConsPlusNormal"/>
        <w:spacing w:line="300" w:lineRule="atLeast"/>
        <w:ind w:firstLine="540"/>
        <w:jc w:val="both"/>
        <w:rPr>
          <w:sz w:val="22"/>
          <w:szCs w:val="22"/>
        </w:rPr>
      </w:pPr>
      <w:r w:rsidRPr="00471C20">
        <w:rPr>
          <w:sz w:val="22"/>
          <w:szCs w:val="22"/>
        </w:rPr>
        <w:t>Велосипеды для младших школьников и подростков должны иметь световозвращатели.</w:t>
      </w:r>
    </w:p>
    <w:p w:rsidR="00E04194" w:rsidRPr="00471C20" w:rsidRDefault="00E04194" w:rsidP="00471C20">
      <w:pPr>
        <w:pStyle w:val="ConsPlusNormal"/>
        <w:spacing w:line="300" w:lineRule="atLeast"/>
        <w:ind w:firstLine="540"/>
        <w:jc w:val="both"/>
        <w:rPr>
          <w:sz w:val="22"/>
          <w:szCs w:val="22"/>
        </w:rPr>
      </w:pPr>
      <w:r w:rsidRPr="00471C20">
        <w:rPr>
          <w:sz w:val="22"/>
          <w:szCs w:val="22"/>
        </w:rPr>
        <w:t>Конструкция велосипеда должна обеспечивать возможность установки системы освещения, световозвращающих элементов сигнальных устройств.</w:t>
      </w:r>
    </w:p>
    <w:p w:rsidR="00E04194" w:rsidRPr="00471C20" w:rsidRDefault="00E04194" w:rsidP="00471C20">
      <w:pPr>
        <w:pStyle w:val="ConsPlusNormal"/>
        <w:spacing w:line="300" w:lineRule="atLeast"/>
        <w:ind w:firstLine="540"/>
        <w:jc w:val="both"/>
        <w:rPr>
          <w:sz w:val="22"/>
          <w:szCs w:val="22"/>
        </w:rPr>
      </w:pPr>
      <w:r w:rsidRPr="00471C20">
        <w:rPr>
          <w:sz w:val="22"/>
          <w:szCs w:val="22"/>
        </w:rPr>
        <w:t>Поддерживающие ролики, устанавливаемые на велосипеды для детей дошкольного возраста, при приложении вертикальной нагрузки в 30 кг не должны иметь прогиб более 25 мм и остаточную деформацию более 15 мм.</w:t>
      </w:r>
    </w:p>
    <w:p w:rsidR="00E04194" w:rsidRPr="00471C20" w:rsidRDefault="00E04194" w:rsidP="00471C20">
      <w:pPr>
        <w:pStyle w:val="ConsPlusNormal"/>
        <w:spacing w:line="300" w:lineRule="atLeast"/>
        <w:ind w:firstLine="540"/>
        <w:jc w:val="both"/>
        <w:rPr>
          <w:sz w:val="22"/>
          <w:szCs w:val="22"/>
        </w:rPr>
      </w:pPr>
      <w:r w:rsidRPr="00471C20">
        <w:rPr>
          <w:sz w:val="22"/>
          <w:szCs w:val="22"/>
        </w:rPr>
        <w:t>Расстояние по горизонтали между плоскостью симметрии велосипеда и внутренней торцевой поверхностью каждого ролика должно составлять не менее 175 мм.</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Текстильные материалы, применяемые в изготовлении велосипедов, должны соответствовать требованиям химической безопасности согласно </w:t>
      </w:r>
      <w:hyperlink w:anchor="Par1761" w:tooltip="ТРЕБОВАНИЯ" w:history="1">
        <w:r w:rsidRPr="00471C20">
          <w:rPr>
            <w:sz w:val="22"/>
            <w:szCs w:val="22"/>
          </w:rPr>
          <w:t>приложению N 10</w:t>
        </w:r>
      </w:hyperlink>
      <w:r w:rsidRPr="00471C20">
        <w:rPr>
          <w:sz w:val="22"/>
          <w:szCs w:val="22"/>
        </w:rPr>
        <w:t xml:space="preserve">, полимерные материалы - требованиям химической безопасности согласно </w:t>
      </w:r>
      <w:hyperlink w:anchor="Par2390" w:tooltip="ТРЕБОВАНИЯ" w:history="1">
        <w:r w:rsidRPr="00471C20">
          <w:rPr>
            <w:sz w:val="22"/>
            <w:szCs w:val="22"/>
          </w:rPr>
          <w:t>приложению N 15</w:t>
        </w:r>
      </w:hyperlink>
      <w:r w:rsidRPr="00471C20">
        <w:rPr>
          <w:sz w:val="22"/>
          <w:szCs w:val="22"/>
        </w:rPr>
        <w:t xml:space="preserve"> к настоящему техническому регламенту. Определение выделения вредных веществ, содержащихся в материалах, контактирующих с кожными покровами, проводится в водной среде, в остальных - в воздушной.</w:t>
      </w: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outlineLvl w:val="1"/>
        <w:rPr>
          <w:sz w:val="22"/>
          <w:szCs w:val="22"/>
        </w:rPr>
      </w:pPr>
      <w:r w:rsidRPr="00471C20">
        <w:rPr>
          <w:sz w:val="22"/>
          <w:szCs w:val="22"/>
        </w:rPr>
        <w:t>Статья 8. Требования безопасности издательской (книжной</w:t>
      </w:r>
    </w:p>
    <w:p w:rsidR="00E04194" w:rsidRPr="00471C20" w:rsidRDefault="00E04194" w:rsidP="00471C20">
      <w:pPr>
        <w:pStyle w:val="ConsPlusTitle"/>
        <w:spacing w:line="300" w:lineRule="atLeast"/>
        <w:jc w:val="center"/>
        <w:rPr>
          <w:sz w:val="22"/>
          <w:szCs w:val="22"/>
        </w:rPr>
      </w:pPr>
      <w:r w:rsidRPr="00471C20">
        <w:rPr>
          <w:sz w:val="22"/>
          <w:szCs w:val="22"/>
        </w:rPr>
        <w:t>и журнальной) продукции, школьно-письменных принадлежностей</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r w:rsidRPr="00471C20">
        <w:rPr>
          <w:sz w:val="22"/>
          <w:szCs w:val="22"/>
        </w:rPr>
        <w:t>1. Биологическая безопасность издательской продукции определяется параметрами шрифтового оформления и приемами оформления текстов в зависимости от вида издания, объема текста единовременного прочтения, возраста пользователя и в соответствии с физиологическими особенностями органов зрения детей и подростков.</w:t>
      </w:r>
    </w:p>
    <w:p w:rsidR="00E04194" w:rsidRPr="00471C20" w:rsidRDefault="00E04194" w:rsidP="00471C20">
      <w:pPr>
        <w:pStyle w:val="ConsPlusNormal"/>
        <w:spacing w:line="300" w:lineRule="atLeast"/>
        <w:ind w:firstLine="540"/>
        <w:jc w:val="both"/>
        <w:rPr>
          <w:sz w:val="22"/>
          <w:szCs w:val="22"/>
        </w:rPr>
      </w:pPr>
      <w:r w:rsidRPr="00471C20">
        <w:rPr>
          <w:sz w:val="22"/>
          <w:szCs w:val="22"/>
        </w:rPr>
        <w:t>2. В случае если издательская продукция рассчитана на 2 или 3 возрастные группы, то такая продукция должна соответствовать требованиям, установленным к наименьшей из указанных в читательском адресе возрастных групп.</w:t>
      </w:r>
    </w:p>
    <w:p w:rsidR="00E04194" w:rsidRPr="00471C20" w:rsidRDefault="00E04194" w:rsidP="00471C20">
      <w:pPr>
        <w:pStyle w:val="ConsPlusNormal"/>
        <w:spacing w:line="300" w:lineRule="atLeast"/>
        <w:ind w:firstLine="540"/>
        <w:jc w:val="both"/>
        <w:rPr>
          <w:sz w:val="22"/>
          <w:szCs w:val="22"/>
        </w:rPr>
      </w:pPr>
      <w:r w:rsidRPr="00471C20">
        <w:rPr>
          <w:sz w:val="22"/>
          <w:szCs w:val="22"/>
        </w:rPr>
        <w:t>3. Издательская продукция независимо от вида и возраста пользователя должна соответствовать следующим требованиям:</w:t>
      </w:r>
    </w:p>
    <w:p w:rsidR="00E04194" w:rsidRPr="00471C20" w:rsidRDefault="00E04194" w:rsidP="00471C20">
      <w:pPr>
        <w:pStyle w:val="ConsPlusNormal"/>
        <w:spacing w:line="300" w:lineRule="atLeast"/>
        <w:ind w:firstLine="540"/>
        <w:jc w:val="both"/>
        <w:rPr>
          <w:sz w:val="22"/>
          <w:szCs w:val="22"/>
        </w:rPr>
      </w:pPr>
      <w:r w:rsidRPr="00471C20">
        <w:rPr>
          <w:sz w:val="22"/>
          <w:szCs w:val="22"/>
        </w:rPr>
        <w:t>оптическая плотность фона при печати текста на цветном и сером фоне и (или) многокрасочных иллюстрациях должна быть не более 0,3, при печати вывороткой шрифта - не менее 0,4;</w:t>
      </w:r>
    </w:p>
    <w:p w:rsidR="00E04194" w:rsidRPr="00471C20" w:rsidRDefault="00E04194" w:rsidP="00471C20">
      <w:pPr>
        <w:pStyle w:val="ConsPlusNormal"/>
        <w:spacing w:line="300" w:lineRule="atLeast"/>
        <w:ind w:firstLine="540"/>
        <w:jc w:val="both"/>
        <w:rPr>
          <w:sz w:val="22"/>
          <w:szCs w:val="22"/>
        </w:rPr>
      </w:pPr>
      <w:r w:rsidRPr="00471C20">
        <w:rPr>
          <w:sz w:val="22"/>
          <w:szCs w:val="22"/>
        </w:rPr>
        <w:t>для изготовления издательской продукции не допускается применение газетной бумаги, кроме издательской продукции, не предназначенной для повторного использования (экзаменационные билеты, карточки с заданиями, тестовые задания, кроссворды и другие);</w:t>
      </w:r>
    </w:p>
    <w:p w:rsidR="00E04194" w:rsidRPr="00471C20" w:rsidRDefault="00E04194" w:rsidP="00471C20">
      <w:pPr>
        <w:pStyle w:val="ConsPlusNormal"/>
        <w:spacing w:line="300" w:lineRule="atLeast"/>
        <w:ind w:firstLine="540"/>
        <w:jc w:val="both"/>
        <w:rPr>
          <w:sz w:val="22"/>
          <w:szCs w:val="22"/>
        </w:rPr>
      </w:pPr>
      <w:r w:rsidRPr="00471C20">
        <w:rPr>
          <w:sz w:val="22"/>
          <w:szCs w:val="22"/>
        </w:rPr>
        <w:t>в издательской продукции не допускается применение узкого начертания шрифта;</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при оформлении буквенных, числовых и химических формул кегль шрифта основных элементов формул может быть на 2 пункта меньше кегля шрифта основного текста, кегль шрифта вспомогательных элементов формул должен быть не менее 6 пунктов;</w:t>
      </w:r>
    </w:p>
    <w:p w:rsidR="00E04194" w:rsidRPr="00471C20" w:rsidRDefault="00E04194" w:rsidP="00471C20">
      <w:pPr>
        <w:pStyle w:val="ConsPlusNormal"/>
        <w:spacing w:line="300" w:lineRule="atLeast"/>
        <w:ind w:firstLine="540"/>
        <w:jc w:val="both"/>
        <w:rPr>
          <w:sz w:val="22"/>
          <w:szCs w:val="22"/>
        </w:rPr>
      </w:pPr>
      <w:r w:rsidRPr="00471C20">
        <w:rPr>
          <w:sz w:val="22"/>
          <w:szCs w:val="22"/>
        </w:rPr>
        <w:t>корешковые поля на развороте текстовых страниц издания должны быть не менее 26 мм;</w:t>
      </w:r>
    </w:p>
    <w:p w:rsidR="00E04194" w:rsidRPr="00471C20" w:rsidRDefault="00E04194" w:rsidP="00471C20">
      <w:pPr>
        <w:pStyle w:val="ConsPlusNormal"/>
        <w:spacing w:line="300" w:lineRule="atLeast"/>
        <w:ind w:firstLine="540"/>
        <w:jc w:val="both"/>
        <w:rPr>
          <w:sz w:val="22"/>
          <w:szCs w:val="22"/>
        </w:rPr>
      </w:pPr>
      <w:r w:rsidRPr="00471C20">
        <w:rPr>
          <w:sz w:val="22"/>
          <w:szCs w:val="22"/>
        </w:rPr>
        <w:t>на полях страницы, кроме корешковых, допускается размещать условные обозначения, наглядные изображения и текст объемом не более 50 знаков на расстоянии не менее 5 мм от полосы;</w:t>
      </w:r>
    </w:p>
    <w:p w:rsidR="00E04194" w:rsidRPr="00471C20" w:rsidRDefault="00E04194" w:rsidP="00471C20">
      <w:pPr>
        <w:pStyle w:val="ConsPlusNormal"/>
        <w:spacing w:line="300" w:lineRule="atLeast"/>
        <w:ind w:firstLine="540"/>
        <w:jc w:val="both"/>
        <w:rPr>
          <w:sz w:val="22"/>
          <w:szCs w:val="22"/>
        </w:rPr>
      </w:pPr>
      <w:r w:rsidRPr="00471C20">
        <w:rPr>
          <w:sz w:val="22"/>
          <w:szCs w:val="22"/>
        </w:rPr>
        <w:t>не допускается печать текста с нечеткими штрихами знаков;</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пробел между словами в издательской продукции для дошкольного и младшего школьного возраста должен быть равен кеглю шрифта.</w:t>
      </w:r>
    </w:p>
    <w:p w:rsidR="00E04194" w:rsidRPr="00471C20" w:rsidRDefault="00E04194" w:rsidP="00471C20">
      <w:pPr>
        <w:pStyle w:val="ConsPlusNormal"/>
        <w:spacing w:line="300" w:lineRule="atLeast"/>
        <w:ind w:firstLine="540"/>
        <w:jc w:val="both"/>
        <w:rPr>
          <w:sz w:val="22"/>
          <w:szCs w:val="22"/>
        </w:rPr>
      </w:pPr>
      <w:r w:rsidRPr="00471C20">
        <w:rPr>
          <w:sz w:val="22"/>
          <w:szCs w:val="22"/>
        </w:rPr>
        <w:t>4. В раскрасках для детей дошкольного возраста минимальный линейный размер элементов рисунка должен быть не менее 5 мм.</w:t>
      </w:r>
    </w:p>
    <w:p w:rsidR="00E04194" w:rsidRPr="00471C20" w:rsidRDefault="00E04194" w:rsidP="00471C20">
      <w:pPr>
        <w:pStyle w:val="ConsPlusNormal"/>
        <w:spacing w:line="300" w:lineRule="atLeast"/>
        <w:ind w:firstLine="540"/>
        <w:jc w:val="both"/>
        <w:rPr>
          <w:sz w:val="22"/>
          <w:szCs w:val="22"/>
        </w:rPr>
      </w:pPr>
      <w:r w:rsidRPr="00471C20">
        <w:rPr>
          <w:sz w:val="22"/>
          <w:szCs w:val="22"/>
        </w:rPr>
        <w:t>Для изготовления раскрасок должна использоваться бумага рисовальная офсетная писчая и другие виды бумаги с массой площади 1 м</w:t>
      </w:r>
      <w:r w:rsidRPr="00471C20">
        <w:rPr>
          <w:sz w:val="22"/>
          <w:szCs w:val="22"/>
          <w:vertAlign w:val="superscript"/>
        </w:rPr>
        <w:t>2</w:t>
      </w:r>
      <w:r w:rsidRPr="00471C20">
        <w:rPr>
          <w:sz w:val="22"/>
          <w:szCs w:val="22"/>
        </w:rPr>
        <w:t xml:space="preserve"> от 100 +/- 5 г до 160 +/- 7.</w:t>
      </w:r>
    </w:p>
    <w:p w:rsidR="00E04194" w:rsidRPr="00471C20" w:rsidRDefault="00E04194" w:rsidP="00471C20">
      <w:pPr>
        <w:pStyle w:val="ConsPlusNormal"/>
        <w:spacing w:line="300" w:lineRule="atLeast"/>
        <w:ind w:firstLine="540"/>
        <w:jc w:val="both"/>
        <w:rPr>
          <w:sz w:val="22"/>
          <w:szCs w:val="22"/>
        </w:rPr>
      </w:pPr>
      <w:r w:rsidRPr="00471C20">
        <w:rPr>
          <w:sz w:val="22"/>
          <w:szCs w:val="22"/>
        </w:rPr>
        <w:t>Для рисования графитным карандашом допускается использование бумаги с массой площади 1 м</w:t>
      </w:r>
      <w:r w:rsidRPr="00471C20">
        <w:rPr>
          <w:sz w:val="22"/>
          <w:szCs w:val="22"/>
          <w:vertAlign w:val="superscript"/>
        </w:rPr>
        <w:t>2</w:t>
      </w:r>
      <w:r w:rsidRPr="00471C20">
        <w:rPr>
          <w:sz w:val="22"/>
          <w:szCs w:val="22"/>
        </w:rPr>
        <w:t xml:space="preserve"> не менее 60 +/- 3 г. При использовании данной бумаги рисунок, предназначенный для раскрашивания, должен находиться на одной стороне листа.</w:t>
      </w:r>
    </w:p>
    <w:p w:rsidR="00E04194" w:rsidRPr="00471C20" w:rsidRDefault="00E04194" w:rsidP="00471C20">
      <w:pPr>
        <w:pStyle w:val="ConsPlusNormal"/>
        <w:spacing w:line="300" w:lineRule="atLeast"/>
        <w:ind w:firstLine="540"/>
        <w:jc w:val="both"/>
        <w:rPr>
          <w:sz w:val="22"/>
          <w:szCs w:val="22"/>
        </w:rPr>
      </w:pPr>
      <w:r w:rsidRPr="00471C20">
        <w:rPr>
          <w:sz w:val="22"/>
          <w:szCs w:val="22"/>
        </w:rPr>
        <w:t>5. В изданиях литературно-художественных, развивающего обучения, для дополнительного образования и научно-популярных для текста не рекомендуется применять цветные краски и выворотку шрифта.</w:t>
      </w:r>
    </w:p>
    <w:p w:rsidR="00E04194" w:rsidRPr="00471C20" w:rsidRDefault="00E04194" w:rsidP="00471C20">
      <w:pPr>
        <w:pStyle w:val="ConsPlusNormal"/>
        <w:spacing w:line="300" w:lineRule="atLeast"/>
        <w:ind w:firstLine="540"/>
        <w:jc w:val="both"/>
        <w:rPr>
          <w:sz w:val="22"/>
          <w:szCs w:val="22"/>
        </w:rPr>
      </w:pPr>
      <w:r w:rsidRPr="00471C20">
        <w:rPr>
          <w:sz w:val="22"/>
          <w:szCs w:val="22"/>
        </w:rPr>
        <w:t>6. В изданиях справочных и для досуга при печати цветными красками на цветном фоне кегль шрифта должен быть не менее 20 пунктов, объем текста - не более 200 знаков.</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7. Шрифтовое оформление текста в изданиях книжных и журнальных для детей дошкольного возраста (3 - 6 лет), младшего школьного возраста (7 - 10 лет), среднего школьного возраста (11 - 14 лет), старшего школьного возраста (15 - 18 лет) должно соответствовать требованиям согласно приложениям соответственно </w:t>
      </w:r>
      <w:hyperlink w:anchor="Par2487" w:tooltip="ТРЕБОВАНИЯ," w:history="1">
        <w:r w:rsidRPr="00471C20">
          <w:rPr>
            <w:sz w:val="22"/>
            <w:szCs w:val="22"/>
          </w:rPr>
          <w:t>16</w:t>
        </w:r>
      </w:hyperlink>
      <w:r w:rsidRPr="00471C20">
        <w:rPr>
          <w:sz w:val="22"/>
          <w:szCs w:val="22"/>
        </w:rPr>
        <w:t xml:space="preserve"> - </w:t>
      </w:r>
      <w:hyperlink w:anchor="Par2714" w:tooltip="ТРЕБОВАНИЯ," w:history="1">
        <w:r w:rsidRPr="00471C20">
          <w:rPr>
            <w:sz w:val="22"/>
            <w:szCs w:val="22"/>
          </w:rPr>
          <w:t>19</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8. Шрифтовое оформление текста при 2- и 3-колонном наборе в изданиях книжных и журнальных должно соответствовать требованиям согласно </w:t>
      </w:r>
      <w:hyperlink w:anchor="Par2806" w:tooltip="ТРЕБОВАНИЯ," w:history="1">
        <w:r w:rsidRPr="00471C20">
          <w:rPr>
            <w:sz w:val="22"/>
            <w:szCs w:val="22"/>
          </w:rPr>
          <w:t>приложению 20</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9. Шрифтовое оформление текста в изданиях книжных и журнальных при печати на цветном, сером фоне и многокрасочных иллюстрациях должно соответствовать требованиям согласно </w:t>
      </w:r>
      <w:hyperlink w:anchor="Par2868" w:tooltip="ТРЕБОВАНИЯ," w:history="1">
        <w:r w:rsidRPr="00471C20">
          <w:rPr>
            <w:sz w:val="22"/>
            <w:szCs w:val="22"/>
          </w:rPr>
          <w:t>приложению 21</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10. Шрифтовое оформление текста в комбинированных книжных и журнальных изданиях, включающих наряду с текстом игрушки, канцелярские принадлежности, компакт-диски и другие изделия, должно соответствовать требованиям согласно приложениям соответственно </w:t>
      </w:r>
      <w:hyperlink w:anchor="Par2487" w:tooltip="ТРЕБОВАНИЯ," w:history="1">
        <w:r w:rsidRPr="00471C20">
          <w:rPr>
            <w:sz w:val="22"/>
            <w:szCs w:val="22"/>
          </w:rPr>
          <w:t>16</w:t>
        </w:r>
      </w:hyperlink>
      <w:r w:rsidRPr="00471C20">
        <w:rPr>
          <w:sz w:val="22"/>
          <w:szCs w:val="22"/>
        </w:rPr>
        <w:t xml:space="preserve"> - </w:t>
      </w:r>
      <w:hyperlink w:anchor="Par2868" w:tooltip="ТРЕБОВАНИЯ," w:history="1">
        <w:r w:rsidRPr="00471C20">
          <w:rPr>
            <w:sz w:val="22"/>
            <w:szCs w:val="22"/>
          </w:rPr>
          <w:t>21</w:t>
        </w:r>
      </w:hyperlink>
      <w:r w:rsidRPr="00471C20">
        <w:rPr>
          <w:sz w:val="22"/>
          <w:szCs w:val="22"/>
        </w:rPr>
        <w:t xml:space="preserve"> к настоящему техническому регламенту.</w:t>
      </w:r>
    </w:p>
    <w:p w:rsidR="00E04194" w:rsidRPr="00471C20" w:rsidRDefault="00E04194" w:rsidP="00471C20">
      <w:pPr>
        <w:pStyle w:val="ConsPlusNormal"/>
        <w:spacing w:line="300" w:lineRule="atLeast"/>
        <w:ind w:firstLine="540"/>
        <w:jc w:val="both"/>
        <w:rPr>
          <w:sz w:val="22"/>
          <w:szCs w:val="22"/>
        </w:rPr>
      </w:pPr>
      <w:r w:rsidRPr="00471C20">
        <w:rPr>
          <w:sz w:val="22"/>
          <w:szCs w:val="22"/>
        </w:rPr>
        <w:t>11. Параметры шрифтового оформления издательской продукции даются в типометрической системе Дидо (1 пункт равен 0,376 мм).</w:t>
      </w:r>
    </w:p>
    <w:p w:rsidR="00E04194" w:rsidRPr="00471C20" w:rsidRDefault="00E04194" w:rsidP="00471C20">
      <w:pPr>
        <w:pStyle w:val="ConsPlusNormal"/>
        <w:spacing w:line="300" w:lineRule="atLeast"/>
        <w:ind w:firstLine="540"/>
        <w:jc w:val="both"/>
        <w:rPr>
          <w:sz w:val="22"/>
          <w:szCs w:val="22"/>
        </w:rPr>
      </w:pPr>
      <w:r w:rsidRPr="00471C20">
        <w:rPr>
          <w:sz w:val="22"/>
          <w:szCs w:val="22"/>
        </w:rPr>
        <w:t>12. Издательская продукция должна соответствовать требованиям химической безопасности и не должна выделять вредные вещества:</w:t>
      </w:r>
    </w:p>
    <w:p w:rsidR="00E04194" w:rsidRPr="00471C20" w:rsidRDefault="00E04194" w:rsidP="00471C20">
      <w:pPr>
        <w:pStyle w:val="ConsPlusNormal"/>
        <w:spacing w:line="300" w:lineRule="atLeast"/>
        <w:ind w:firstLine="540"/>
        <w:jc w:val="both"/>
        <w:rPr>
          <w:sz w:val="22"/>
          <w:szCs w:val="22"/>
        </w:rPr>
      </w:pPr>
      <w:r w:rsidRPr="00471C20">
        <w:rPr>
          <w:sz w:val="22"/>
          <w:szCs w:val="22"/>
        </w:rPr>
        <w:t>для детей до трех лет включительно в модельную среду (дистиллированная вода) в количестве, превышающем:</w:t>
      </w:r>
    </w:p>
    <w:p w:rsidR="00E04194" w:rsidRPr="00471C20" w:rsidRDefault="00E04194" w:rsidP="00471C20">
      <w:pPr>
        <w:pStyle w:val="ConsPlusNormal"/>
        <w:spacing w:line="300" w:lineRule="atLeast"/>
        <w:ind w:firstLine="540"/>
        <w:jc w:val="both"/>
        <w:rPr>
          <w:sz w:val="22"/>
          <w:szCs w:val="22"/>
        </w:rPr>
      </w:pPr>
      <w:r w:rsidRPr="00471C20">
        <w:rPr>
          <w:sz w:val="22"/>
          <w:szCs w:val="22"/>
        </w:rPr>
        <w:t>фенол - 0,05 мг/дм</w:t>
      </w:r>
      <w:r w:rsidRPr="00471C20">
        <w:rPr>
          <w:sz w:val="22"/>
          <w:szCs w:val="22"/>
          <w:vertAlign w:val="superscript"/>
        </w:rPr>
        <w:t>3</w:t>
      </w:r>
      <w:r w:rsidRPr="00471C20">
        <w:rPr>
          <w:sz w:val="22"/>
          <w:szCs w:val="22"/>
        </w:rPr>
        <w:t xml:space="preserve"> или сумма общих фенолов - 0,1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формальдегид - 0,1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свинец - 90 мг/кг;</w:t>
      </w:r>
    </w:p>
    <w:p w:rsidR="00E04194" w:rsidRPr="00471C20" w:rsidRDefault="00E04194" w:rsidP="00471C20">
      <w:pPr>
        <w:pStyle w:val="ConsPlusNormal"/>
        <w:spacing w:line="300" w:lineRule="atLeast"/>
        <w:ind w:firstLine="540"/>
        <w:jc w:val="both"/>
        <w:rPr>
          <w:sz w:val="22"/>
          <w:szCs w:val="22"/>
        </w:rPr>
      </w:pPr>
      <w:r w:rsidRPr="00471C20">
        <w:rPr>
          <w:sz w:val="22"/>
          <w:szCs w:val="22"/>
        </w:rPr>
        <w:t>цинк - 1,0 мг/дм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мышьяк - 25 мг/кг;</w:t>
      </w:r>
    </w:p>
    <w:p w:rsidR="00E04194" w:rsidRPr="00471C20" w:rsidRDefault="00E04194" w:rsidP="00471C20">
      <w:pPr>
        <w:pStyle w:val="ConsPlusNormal"/>
        <w:spacing w:line="300" w:lineRule="atLeast"/>
        <w:ind w:firstLine="540"/>
        <w:jc w:val="both"/>
        <w:rPr>
          <w:sz w:val="22"/>
          <w:szCs w:val="22"/>
        </w:rPr>
      </w:pPr>
      <w:r w:rsidRPr="00471C20">
        <w:rPr>
          <w:sz w:val="22"/>
          <w:szCs w:val="22"/>
        </w:rPr>
        <w:t>хром (III) и (VI) - 60 мг/кг;</w:t>
      </w:r>
    </w:p>
    <w:p w:rsidR="00E04194" w:rsidRPr="00471C20" w:rsidRDefault="00E04194" w:rsidP="00471C20">
      <w:pPr>
        <w:pStyle w:val="ConsPlusNormal"/>
        <w:spacing w:line="300" w:lineRule="atLeast"/>
        <w:ind w:firstLine="540"/>
        <w:jc w:val="both"/>
        <w:rPr>
          <w:sz w:val="22"/>
          <w:szCs w:val="22"/>
        </w:rPr>
      </w:pPr>
      <w:r w:rsidRPr="00471C20">
        <w:rPr>
          <w:sz w:val="22"/>
          <w:szCs w:val="22"/>
        </w:rPr>
        <w:t>для детей старше трех лет в воздушную среду в количестве, превышающем:</w:t>
      </w:r>
    </w:p>
    <w:p w:rsidR="00E04194" w:rsidRPr="00471C20" w:rsidRDefault="00E04194" w:rsidP="00471C20">
      <w:pPr>
        <w:pStyle w:val="ConsPlusNormal"/>
        <w:spacing w:line="300" w:lineRule="atLeast"/>
        <w:ind w:firstLine="540"/>
        <w:jc w:val="both"/>
        <w:rPr>
          <w:sz w:val="22"/>
          <w:szCs w:val="22"/>
        </w:rPr>
      </w:pPr>
      <w:r w:rsidRPr="00471C20">
        <w:rPr>
          <w:sz w:val="22"/>
          <w:szCs w:val="22"/>
        </w:rPr>
        <w:t>фенол - 0,003 мг/м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формальдегид - 0,003 мг/м</w:t>
      </w:r>
      <w:r w:rsidRPr="00471C20">
        <w:rPr>
          <w:sz w:val="22"/>
          <w:szCs w:val="22"/>
          <w:vertAlign w:val="superscript"/>
        </w:rPr>
        <w:t>3</w:t>
      </w:r>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13. Школьно-письменные принадлежности по показателям химической безопасности должны соответствовать требованиям согласно </w:t>
      </w:r>
      <w:hyperlink w:anchor="Par2979" w:tooltip="Приложение N 22" w:history="1">
        <w:r w:rsidRPr="00471C20">
          <w:rPr>
            <w:sz w:val="22"/>
            <w:szCs w:val="22"/>
          </w:rPr>
          <w:t>приложению 22</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14. Для изготовления тетрадей школьных и общих, для записи слов, для подготовки дошкольников к письму, для нот, дневников школьных используется бумага писчая, а также другие виды полиграфической бумаги с массой бумаги площадью 1 м</w:t>
      </w:r>
      <w:r w:rsidRPr="00471C20">
        <w:rPr>
          <w:sz w:val="22"/>
          <w:szCs w:val="22"/>
          <w:vertAlign w:val="superscript"/>
        </w:rPr>
        <w:t>2</w:t>
      </w:r>
      <w:r w:rsidRPr="00471C20">
        <w:rPr>
          <w:sz w:val="22"/>
          <w:szCs w:val="22"/>
        </w:rPr>
        <w:t xml:space="preserve"> не менее 60,0 +/- 3,0 г. Применение глянцевой бумаги не допускается. Толщина линий, образующих строки и клетки, должна быть 0,1 - 0,4 мм в зависимости от вида линовок.</w:t>
      </w:r>
    </w:p>
    <w:p w:rsidR="00E04194" w:rsidRPr="00471C20" w:rsidRDefault="00E04194" w:rsidP="00471C20">
      <w:pPr>
        <w:pStyle w:val="ConsPlusNormal"/>
        <w:spacing w:line="300" w:lineRule="atLeast"/>
        <w:ind w:firstLine="540"/>
        <w:jc w:val="both"/>
        <w:rPr>
          <w:sz w:val="22"/>
          <w:szCs w:val="22"/>
        </w:rPr>
      </w:pPr>
      <w:r w:rsidRPr="00471C20">
        <w:rPr>
          <w:sz w:val="22"/>
          <w:szCs w:val="22"/>
        </w:rPr>
        <w:t>Для производства альбомов, папок и тетрадей для рисования используется бумага рисовальная, а также другие виды полиграфической бумаги с массой бумаги площадью 1 м</w:t>
      </w:r>
      <w:r w:rsidRPr="00471C20">
        <w:rPr>
          <w:sz w:val="22"/>
          <w:szCs w:val="22"/>
          <w:vertAlign w:val="superscript"/>
        </w:rPr>
        <w:t>2</w:t>
      </w:r>
      <w:r w:rsidRPr="00471C20">
        <w:rPr>
          <w:sz w:val="22"/>
          <w:szCs w:val="22"/>
        </w:rPr>
        <w:t xml:space="preserve"> от 100,0 +/- 5,0 г до 160,0 +/- 7,0 г; альбомов и папок для черчения - бумага чертежная, а также другие виды полиграфической бумаги с массой бумаги площадью 1 м</w:t>
      </w:r>
      <w:r w:rsidRPr="00471C20">
        <w:rPr>
          <w:sz w:val="22"/>
          <w:szCs w:val="22"/>
          <w:vertAlign w:val="superscript"/>
        </w:rPr>
        <w:t>2</w:t>
      </w:r>
      <w:r w:rsidRPr="00471C20">
        <w:rPr>
          <w:sz w:val="22"/>
          <w:szCs w:val="22"/>
        </w:rPr>
        <w:t xml:space="preserve"> от 160,0 +/- 7,0 г до 200,0 +/- 8,0 г.</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outlineLvl w:val="1"/>
        <w:rPr>
          <w:sz w:val="22"/>
          <w:szCs w:val="22"/>
        </w:rPr>
      </w:pPr>
      <w:r w:rsidRPr="00471C20">
        <w:rPr>
          <w:sz w:val="22"/>
          <w:szCs w:val="22"/>
        </w:rPr>
        <w:t>Статья 9. Требования к маркировке продукции</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r w:rsidRPr="00471C20">
        <w:rPr>
          <w:sz w:val="22"/>
          <w:szCs w:val="22"/>
        </w:rPr>
        <w:t>1. Маркировка продукции должна быть достоверной, проверяемой, читаемой и доступной для осмотра и идентификации. Маркировку продукции наносят на изделие, этикетку, прикрепляемую к изделию, или товарный ярлык, упаковку изделия, упаковку группы изделий или листок-вкладыш к продукции.</w:t>
      </w:r>
    </w:p>
    <w:p w:rsidR="00E04194" w:rsidRPr="00471C20" w:rsidRDefault="00E04194" w:rsidP="00471C20">
      <w:pPr>
        <w:pStyle w:val="ConsPlusNormal"/>
        <w:spacing w:line="300" w:lineRule="atLeast"/>
        <w:ind w:firstLine="540"/>
        <w:jc w:val="both"/>
        <w:rPr>
          <w:sz w:val="22"/>
          <w:szCs w:val="22"/>
        </w:rPr>
      </w:pPr>
      <w:r w:rsidRPr="00471C20">
        <w:rPr>
          <w:sz w:val="22"/>
          <w:szCs w:val="22"/>
        </w:rPr>
        <w:t>2. Маркировка продукции должна содержать следующую информацию:</w:t>
      </w:r>
    </w:p>
    <w:p w:rsidR="00E04194" w:rsidRPr="00471C20" w:rsidRDefault="00E04194" w:rsidP="00471C20">
      <w:pPr>
        <w:pStyle w:val="ConsPlusNormal"/>
        <w:spacing w:line="300" w:lineRule="atLeast"/>
        <w:ind w:firstLine="540"/>
        <w:jc w:val="both"/>
        <w:rPr>
          <w:sz w:val="22"/>
          <w:szCs w:val="22"/>
        </w:rPr>
      </w:pPr>
      <w:r w:rsidRPr="00471C20">
        <w:rPr>
          <w:sz w:val="22"/>
          <w:szCs w:val="22"/>
        </w:rPr>
        <w:t>наименование страны, где изготовлена продукция;</w:t>
      </w:r>
    </w:p>
    <w:p w:rsidR="00E04194" w:rsidRPr="00471C20" w:rsidRDefault="00E04194" w:rsidP="00471C20">
      <w:pPr>
        <w:pStyle w:val="ConsPlusNormal"/>
        <w:spacing w:line="300" w:lineRule="atLeast"/>
        <w:ind w:firstLine="540"/>
        <w:jc w:val="both"/>
        <w:rPr>
          <w:sz w:val="22"/>
          <w:szCs w:val="22"/>
        </w:rPr>
      </w:pPr>
      <w:r w:rsidRPr="00471C20">
        <w:rPr>
          <w:sz w:val="22"/>
          <w:szCs w:val="22"/>
        </w:rPr>
        <w:t>наименование и местонахождение изготовителя (уполномоченного изготовителем лица), импортера, дистрибьютора;</w:t>
      </w:r>
    </w:p>
    <w:p w:rsidR="00E04194" w:rsidRPr="00471C20" w:rsidRDefault="00E04194" w:rsidP="00471C20">
      <w:pPr>
        <w:pStyle w:val="ConsPlusNormal"/>
        <w:spacing w:line="300" w:lineRule="atLeast"/>
        <w:ind w:firstLine="540"/>
        <w:jc w:val="both"/>
        <w:rPr>
          <w:sz w:val="22"/>
          <w:szCs w:val="22"/>
        </w:rPr>
      </w:pPr>
      <w:r w:rsidRPr="00471C20">
        <w:rPr>
          <w:sz w:val="22"/>
          <w:szCs w:val="22"/>
        </w:rPr>
        <w:t>наименование и вид (назначение) изделия;</w:t>
      </w:r>
    </w:p>
    <w:p w:rsidR="00E04194" w:rsidRPr="00471C20" w:rsidRDefault="00E04194" w:rsidP="00471C20">
      <w:pPr>
        <w:pStyle w:val="ConsPlusNormal"/>
        <w:spacing w:line="300" w:lineRule="atLeast"/>
        <w:ind w:firstLine="540"/>
        <w:jc w:val="both"/>
        <w:rPr>
          <w:sz w:val="22"/>
          <w:szCs w:val="22"/>
        </w:rPr>
      </w:pPr>
      <w:r w:rsidRPr="00471C20">
        <w:rPr>
          <w:sz w:val="22"/>
          <w:szCs w:val="22"/>
        </w:rPr>
        <w:t>дата изготовления;</w:t>
      </w:r>
    </w:p>
    <w:p w:rsidR="00E04194" w:rsidRPr="00471C20" w:rsidRDefault="00E04194" w:rsidP="00471C20">
      <w:pPr>
        <w:pStyle w:val="ConsPlusNormal"/>
        <w:spacing w:line="300" w:lineRule="atLeast"/>
        <w:ind w:firstLine="540"/>
        <w:jc w:val="both"/>
        <w:rPr>
          <w:sz w:val="22"/>
          <w:szCs w:val="22"/>
        </w:rPr>
      </w:pPr>
      <w:r w:rsidRPr="00471C20">
        <w:rPr>
          <w:sz w:val="22"/>
          <w:szCs w:val="22"/>
        </w:rPr>
        <w:t>единый знак обращения на рынке;</w:t>
      </w:r>
    </w:p>
    <w:p w:rsidR="00E04194" w:rsidRPr="00471C20" w:rsidRDefault="00E04194" w:rsidP="00471C20">
      <w:pPr>
        <w:pStyle w:val="ConsPlusNormal"/>
        <w:spacing w:line="300" w:lineRule="atLeast"/>
        <w:ind w:firstLine="540"/>
        <w:jc w:val="both"/>
        <w:rPr>
          <w:sz w:val="22"/>
          <w:szCs w:val="22"/>
        </w:rPr>
      </w:pPr>
      <w:r w:rsidRPr="00471C20">
        <w:rPr>
          <w:sz w:val="22"/>
          <w:szCs w:val="22"/>
        </w:rPr>
        <w:t>срок службы продукции (при необходимости);</w:t>
      </w:r>
    </w:p>
    <w:p w:rsidR="00E04194" w:rsidRPr="00471C20" w:rsidRDefault="00E04194" w:rsidP="00471C20">
      <w:pPr>
        <w:pStyle w:val="ConsPlusNormal"/>
        <w:spacing w:line="300" w:lineRule="atLeast"/>
        <w:ind w:firstLine="540"/>
        <w:jc w:val="both"/>
        <w:rPr>
          <w:sz w:val="22"/>
          <w:szCs w:val="22"/>
        </w:rPr>
      </w:pPr>
      <w:r w:rsidRPr="00471C20">
        <w:rPr>
          <w:sz w:val="22"/>
          <w:szCs w:val="22"/>
        </w:rPr>
        <w:t>гарантийный срок службы (при необходимости);</w:t>
      </w:r>
    </w:p>
    <w:p w:rsidR="00E04194" w:rsidRPr="00471C20" w:rsidRDefault="00E04194" w:rsidP="00471C20">
      <w:pPr>
        <w:pStyle w:val="ConsPlusNormal"/>
        <w:spacing w:line="300" w:lineRule="atLeast"/>
        <w:ind w:firstLine="540"/>
        <w:jc w:val="both"/>
        <w:rPr>
          <w:sz w:val="22"/>
          <w:szCs w:val="22"/>
        </w:rPr>
      </w:pPr>
      <w:r w:rsidRPr="00471C20">
        <w:rPr>
          <w:sz w:val="22"/>
          <w:szCs w:val="22"/>
        </w:rPr>
        <w:t>товарный знак (при наличии).</w:t>
      </w:r>
    </w:p>
    <w:p w:rsidR="00E04194" w:rsidRPr="00471C20" w:rsidRDefault="00E04194" w:rsidP="00471C20">
      <w:pPr>
        <w:pStyle w:val="ConsPlusNormal"/>
        <w:spacing w:line="300" w:lineRule="atLeast"/>
        <w:ind w:firstLine="540"/>
        <w:jc w:val="both"/>
        <w:rPr>
          <w:sz w:val="22"/>
          <w:szCs w:val="22"/>
        </w:rPr>
      </w:pPr>
      <w:r w:rsidRPr="00471C20">
        <w:rPr>
          <w:sz w:val="22"/>
          <w:szCs w:val="22"/>
        </w:rPr>
        <w:t>3. Информация должна быть представлена на русском языке или государственном языке государства - члена Таможенного союза, на территории которого данное изделие производится и реализуется потребителю.</w:t>
      </w:r>
    </w:p>
    <w:p w:rsidR="00E04194" w:rsidRPr="00471C20" w:rsidRDefault="00E04194" w:rsidP="00471C20">
      <w:pPr>
        <w:pStyle w:val="ConsPlusNormal"/>
        <w:spacing w:line="300" w:lineRule="atLeast"/>
        <w:ind w:firstLine="540"/>
        <w:jc w:val="both"/>
        <w:rPr>
          <w:sz w:val="22"/>
          <w:szCs w:val="22"/>
        </w:rPr>
      </w:pPr>
      <w:r w:rsidRPr="00471C20">
        <w:rPr>
          <w:sz w:val="22"/>
          <w:szCs w:val="22"/>
        </w:rPr>
        <w:t>Для импортной продукции допускается наименование страны, где изготовлена продукция, наименование изготовителя и его юридический адрес указывать с использованием латинского алфавита.</w:t>
      </w:r>
    </w:p>
    <w:p w:rsidR="00E04194" w:rsidRPr="00471C20" w:rsidRDefault="00E04194" w:rsidP="00471C20">
      <w:pPr>
        <w:pStyle w:val="ConsPlusNormal"/>
        <w:spacing w:line="300" w:lineRule="atLeast"/>
        <w:ind w:firstLine="540"/>
        <w:jc w:val="both"/>
        <w:rPr>
          <w:sz w:val="22"/>
          <w:szCs w:val="22"/>
        </w:rPr>
      </w:pPr>
      <w:r w:rsidRPr="00471C20">
        <w:rPr>
          <w:sz w:val="22"/>
          <w:szCs w:val="22"/>
        </w:rPr>
        <w:t>4. Не допускается использование указаний "экологически чистая", "ортопедическая" и других аналогичных указаний без соответствующего подтверждения.</w:t>
      </w:r>
    </w:p>
    <w:p w:rsidR="00E04194" w:rsidRPr="00471C20" w:rsidRDefault="00E04194" w:rsidP="00471C20">
      <w:pPr>
        <w:pStyle w:val="ConsPlusNormal"/>
        <w:spacing w:line="300" w:lineRule="atLeast"/>
        <w:ind w:firstLine="540"/>
        <w:jc w:val="both"/>
        <w:rPr>
          <w:sz w:val="22"/>
          <w:szCs w:val="22"/>
        </w:rPr>
      </w:pPr>
      <w:r w:rsidRPr="00471C20">
        <w:rPr>
          <w:sz w:val="22"/>
          <w:szCs w:val="22"/>
        </w:rPr>
        <w:t>5. Маркировка сосок молочных и сосок-пустышек должна наноситься на закрытую упаковку и содержать гарантийный срок службы, инструкцию по использованию, хранению, гигиеническому уходу за изделием.</w:t>
      </w:r>
    </w:p>
    <w:p w:rsidR="00E04194" w:rsidRPr="00471C20" w:rsidRDefault="00E04194" w:rsidP="00471C20">
      <w:pPr>
        <w:pStyle w:val="ConsPlusNormal"/>
        <w:spacing w:line="300" w:lineRule="atLeast"/>
        <w:ind w:firstLine="540"/>
        <w:jc w:val="both"/>
        <w:rPr>
          <w:sz w:val="22"/>
          <w:szCs w:val="22"/>
        </w:rPr>
      </w:pPr>
      <w:r w:rsidRPr="00471C20">
        <w:rPr>
          <w:sz w:val="22"/>
          <w:szCs w:val="22"/>
        </w:rPr>
        <w:t>6. Изделия санитарно-гигиенические разового использования для ухода за детьми должны иметь инструкцию, содержащую информацию с указанием назначения, размера, рекомендаций по правильному выбору вида и размера изделия, способов ухода за изделием и его утилизации (при необходимости).</w:t>
      </w:r>
    </w:p>
    <w:p w:rsidR="00E04194" w:rsidRPr="00471C20" w:rsidRDefault="00E04194" w:rsidP="00471C20">
      <w:pPr>
        <w:pStyle w:val="ConsPlusNormal"/>
        <w:spacing w:line="300" w:lineRule="atLeast"/>
        <w:ind w:firstLine="540"/>
        <w:jc w:val="both"/>
        <w:rPr>
          <w:sz w:val="22"/>
          <w:szCs w:val="22"/>
        </w:rPr>
      </w:pPr>
      <w:r w:rsidRPr="00471C20">
        <w:rPr>
          <w:sz w:val="22"/>
          <w:szCs w:val="22"/>
        </w:rPr>
        <w:t>7. Маркировка посуды и изделий санитарно-гигиенических и галантерейных должна содержать обозначение материала, из которого изготовлено изделие, и инструкцию по эксплуатации и уходу.</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Изделия, по форме и виду аналогичные применяемым изделиям для пищевых продуктов, но не предназначенные для контакта с пищевыми продуктами, должны иметь маркировку "Для непищевых продуктов" или указание их конкретного назначения.</w:t>
      </w:r>
    </w:p>
    <w:p w:rsidR="00E04194" w:rsidRPr="00471C20" w:rsidRDefault="00E04194" w:rsidP="00471C20">
      <w:pPr>
        <w:pStyle w:val="ConsPlusNormal"/>
        <w:spacing w:line="300" w:lineRule="atLeast"/>
        <w:ind w:firstLine="540"/>
        <w:jc w:val="both"/>
        <w:rPr>
          <w:sz w:val="22"/>
          <w:szCs w:val="22"/>
        </w:rPr>
      </w:pPr>
      <w:r w:rsidRPr="00471C20">
        <w:rPr>
          <w:sz w:val="22"/>
          <w:szCs w:val="22"/>
        </w:rPr>
        <w:t>8. Маркировка одежды, изделий из текстильных материалов, кожи, меха, трикотажных изделий и готовых штучных текстильных изделий в дополнение к обязательным требованиям должна иметь информацию с указанием:</w:t>
      </w:r>
    </w:p>
    <w:p w:rsidR="00E04194" w:rsidRPr="00471C20" w:rsidRDefault="00E04194" w:rsidP="00471C20">
      <w:pPr>
        <w:pStyle w:val="ConsPlusNormal"/>
        <w:spacing w:line="300" w:lineRule="atLeast"/>
        <w:ind w:firstLine="540"/>
        <w:jc w:val="both"/>
        <w:rPr>
          <w:sz w:val="22"/>
          <w:szCs w:val="22"/>
        </w:rPr>
      </w:pPr>
      <w:r w:rsidRPr="00471C20">
        <w:rPr>
          <w:sz w:val="22"/>
          <w:szCs w:val="22"/>
        </w:rPr>
        <w:t>вида и массовой доли (процентного содержания) натурального и химического сырья в материале верха и подкладке изделия (отклонения фактических значений процентного содержания сырья не должно превышать 5 процентов), а также вида меха и вида его обработки (крашеный или некрашеный);</w:t>
      </w:r>
    </w:p>
    <w:p w:rsidR="00E04194" w:rsidRPr="00471C20" w:rsidRDefault="00E04194" w:rsidP="00471C20">
      <w:pPr>
        <w:pStyle w:val="ConsPlusNormal"/>
        <w:spacing w:line="300" w:lineRule="atLeast"/>
        <w:ind w:firstLine="540"/>
        <w:jc w:val="both"/>
        <w:rPr>
          <w:sz w:val="22"/>
          <w:szCs w:val="22"/>
        </w:rPr>
      </w:pPr>
      <w:r w:rsidRPr="00471C20">
        <w:rPr>
          <w:sz w:val="22"/>
          <w:szCs w:val="22"/>
        </w:rPr>
        <w:t>размера изделия в соответствии с типовой размерной шкалой или требованиями нормативного документа на конкретный вид продукции;</w:t>
      </w:r>
    </w:p>
    <w:p w:rsidR="00E04194" w:rsidRPr="00471C20" w:rsidRDefault="00E04194" w:rsidP="00471C20">
      <w:pPr>
        <w:pStyle w:val="ConsPlusNormal"/>
        <w:spacing w:line="300" w:lineRule="atLeast"/>
        <w:ind w:firstLine="540"/>
        <w:jc w:val="both"/>
        <w:rPr>
          <w:sz w:val="22"/>
          <w:szCs w:val="22"/>
        </w:rPr>
      </w:pPr>
      <w:r w:rsidRPr="00471C20">
        <w:rPr>
          <w:sz w:val="22"/>
          <w:szCs w:val="22"/>
        </w:rPr>
        <w:t>символов по уходу за изделием и (или) инструкции по особенностям ухода за изделием в процессе эксплуатации (при необходимости).</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Изделия для новорожденных и бельевые изделия для детей до 1 года необходимо сопровождать информацией "Предварительная стирка обязательна".</w:t>
      </w:r>
    </w:p>
    <w:p w:rsidR="00E04194" w:rsidRPr="00471C20" w:rsidRDefault="00E04194" w:rsidP="00471C20">
      <w:pPr>
        <w:pStyle w:val="ConsPlusNormal"/>
        <w:spacing w:line="300" w:lineRule="atLeast"/>
        <w:ind w:firstLine="540"/>
        <w:jc w:val="both"/>
        <w:rPr>
          <w:sz w:val="22"/>
          <w:szCs w:val="22"/>
        </w:rPr>
      </w:pPr>
      <w:r w:rsidRPr="00471C20">
        <w:rPr>
          <w:sz w:val="22"/>
          <w:szCs w:val="22"/>
        </w:rPr>
        <w:t>9. Маркировка обуви должна иметь информацию о размере, модели и (или) артикуле изделия, материале верха, подкладки и подошвы, условиях эксплуатации и ухода за обувью.</w:t>
      </w:r>
    </w:p>
    <w:p w:rsidR="00E04194" w:rsidRPr="00471C20" w:rsidRDefault="00E04194" w:rsidP="00471C20">
      <w:pPr>
        <w:pStyle w:val="ConsPlusNormal"/>
        <w:spacing w:line="300" w:lineRule="atLeast"/>
        <w:ind w:firstLine="540"/>
        <w:jc w:val="both"/>
        <w:rPr>
          <w:sz w:val="22"/>
          <w:szCs w:val="22"/>
        </w:rPr>
      </w:pPr>
      <w:r w:rsidRPr="00471C20">
        <w:rPr>
          <w:sz w:val="22"/>
          <w:szCs w:val="22"/>
        </w:rPr>
        <w:t>10. Маркировка кожгалантерейных изделий должна содержать наименование материала, из которого изготовлено изделие, инструкцию по эксплуатации и уходу.</w:t>
      </w:r>
    </w:p>
    <w:p w:rsidR="00E04194" w:rsidRPr="00471C20" w:rsidRDefault="00E04194" w:rsidP="00471C20">
      <w:pPr>
        <w:pStyle w:val="ConsPlusNormal"/>
        <w:spacing w:line="300" w:lineRule="atLeast"/>
        <w:ind w:firstLine="540"/>
        <w:jc w:val="both"/>
        <w:rPr>
          <w:sz w:val="22"/>
          <w:szCs w:val="22"/>
        </w:rPr>
      </w:pPr>
      <w:r w:rsidRPr="00471C20">
        <w:rPr>
          <w:sz w:val="22"/>
          <w:szCs w:val="22"/>
        </w:rPr>
        <w:t>Маркировка ранцев ученических, сумок, портфелей и рюкзаков должна содержать информацию о возрасте пользователя.</w:t>
      </w:r>
    </w:p>
    <w:p w:rsidR="00E04194" w:rsidRPr="00471C20" w:rsidRDefault="00E04194" w:rsidP="00471C20">
      <w:pPr>
        <w:pStyle w:val="ConsPlusNormal"/>
        <w:spacing w:line="300" w:lineRule="atLeast"/>
        <w:ind w:firstLine="540"/>
        <w:jc w:val="both"/>
        <w:rPr>
          <w:sz w:val="22"/>
          <w:szCs w:val="22"/>
        </w:rPr>
      </w:pPr>
      <w:r w:rsidRPr="00471C20">
        <w:rPr>
          <w:sz w:val="22"/>
          <w:szCs w:val="22"/>
        </w:rPr>
        <w:t>11. Коляски детские должны иметь инструкцию по применению с указанием возраста пользователя, для которого предназначено изделие, а также по монтажу, установке, регулированию, безопасному использованию и хранению. Маркировка колясок детских должна содержать информацию о гарантийном сроке эксплуатации и хранения.</w:t>
      </w:r>
    </w:p>
    <w:p w:rsidR="00E04194" w:rsidRPr="00471C20" w:rsidRDefault="00E04194" w:rsidP="00471C20">
      <w:pPr>
        <w:pStyle w:val="ConsPlusNormal"/>
        <w:spacing w:line="300" w:lineRule="atLeast"/>
        <w:ind w:firstLine="540"/>
        <w:jc w:val="both"/>
        <w:rPr>
          <w:sz w:val="22"/>
          <w:szCs w:val="22"/>
        </w:rPr>
      </w:pPr>
      <w:r w:rsidRPr="00471C20">
        <w:rPr>
          <w:sz w:val="22"/>
          <w:szCs w:val="22"/>
        </w:rPr>
        <w:t>12. Велосипеды должны иметь инструкцию по применению с указанием массы и возраста пользователя, для которого предназначено изделие, рекомендациями по сборке, подготовке к эксплуатации и регулированию, эксплуатации, подбору велосипеда, указаниями по техническому обслуживанию велосипеда. Маркировка велосипедов должна содержать информацию о гарантийном сроке эксплуатации.</w:t>
      </w:r>
    </w:p>
    <w:p w:rsidR="00E04194"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outlineLvl w:val="1"/>
        <w:rPr>
          <w:sz w:val="22"/>
          <w:szCs w:val="22"/>
        </w:rPr>
      </w:pPr>
      <w:bookmarkStart w:id="4" w:name="Par444"/>
      <w:bookmarkEnd w:id="4"/>
      <w:r w:rsidRPr="00471C20">
        <w:rPr>
          <w:sz w:val="22"/>
          <w:szCs w:val="22"/>
        </w:rPr>
        <w:t>Статья 10. Обеспечение соответствия</w:t>
      </w:r>
    </w:p>
    <w:p w:rsidR="00E04194" w:rsidRPr="00471C20" w:rsidRDefault="00E04194" w:rsidP="00471C20">
      <w:pPr>
        <w:pStyle w:val="ConsPlusTitle"/>
        <w:spacing w:line="300" w:lineRule="atLeast"/>
        <w:jc w:val="center"/>
        <w:rPr>
          <w:sz w:val="22"/>
          <w:szCs w:val="22"/>
        </w:rPr>
      </w:pPr>
      <w:r w:rsidRPr="00471C20">
        <w:rPr>
          <w:sz w:val="22"/>
          <w:szCs w:val="22"/>
        </w:rPr>
        <w:t>требованиям безопасности</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r w:rsidRPr="00471C20">
        <w:rPr>
          <w:sz w:val="22"/>
          <w:szCs w:val="22"/>
        </w:rPr>
        <w:t>1. Соответствие продукции для детей и подростков настоящему техническому регламенту обеспечивается выполнением его требований безопасности непосредственно либо выполнением требований документов в области стандартизации,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настоящего технического регламента.</w:t>
      </w:r>
    </w:p>
    <w:p w:rsidR="00E04194" w:rsidRPr="00471C20" w:rsidRDefault="00E04194" w:rsidP="00471C20">
      <w:pPr>
        <w:pStyle w:val="ConsPlusNormal"/>
        <w:spacing w:line="300" w:lineRule="atLeast"/>
        <w:ind w:firstLine="540"/>
        <w:jc w:val="both"/>
        <w:rPr>
          <w:sz w:val="22"/>
          <w:szCs w:val="22"/>
        </w:rPr>
      </w:pPr>
      <w:r w:rsidRPr="00471C20">
        <w:rPr>
          <w:sz w:val="22"/>
          <w:szCs w:val="22"/>
        </w:rPr>
        <w:t>Выполнение на добровольной основе требований названных документов в области стандартизации свидетельствует о презумпции соответствия требованиям безопасности настоящего технического регламента.</w:t>
      </w:r>
    </w:p>
    <w:p w:rsidR="00E04194" w:rsidRPr="00471C20" w:rsidRDefault="00E04194" w:rsidP="00471C20">
      <w:pPr>
        <w:pStyle w:val="ConsPlusNormal"/>
        <w:spacing w:line="300" w:lineRule="atLeast"/>
        <w:ind w:firstLine="540"/>
        <w:jc w:val="both"/>
        <w:rPr>
          <w:sz w:val="22"/>
          <w:szCs w:val="22"/>
        </w:rPr>
      </w:pPr>
      <w:r w:rsidRPr="00471C20">
        <w:rPr>
          <w:sz w:val="22"/>
          <w:szCs w:val="22"/>
        </w:rPr>
        <w:t>2. Государственный контроль (надзор) за соблюдением требований технического регламента Таможенного союза проводится в порядке, установленном законодательством государств - членов Таможенного союза.</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outlineLvl w:val="1"/>
        <w:rPr>
          <w:sz w:val="22"/>
          <w:szCs w:val="22"/>
        </w:rPr>
      </w:pPr>
      <w:r w:rsidRPr="00471C20">
        <w:rPr>
          <w:sz w:val="22"/>
          <w:szCs w:val="22"/>
        </w:rPr>
        <w:t>Статья 11. Идентификация продукции</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r w:rsidRPr="00471C20">
        <w:rPr>
          <w:sz w:val="22"/>
          <w:szCs w:val="22"/>
        </w:rPr>
        <w:t>1. Идентификацию продукции по признакам, включающим наименование (с указанием при необходимости возраста и пола пользователя), вид (назначение) продукции, соответствие ее области применения настоящего технического регламента и установление соответствия продукции технической документации к ней, проводит:</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изготовитель (уполномоченное изготовителем лицо), импортер или дистрибьютор, заявляющий о соответствии продукции требованиям настоящего технического регламента и предоставляющий ее в обращение на территории государств - членов Таможенного союза;</w:t>
      </w:r>
    </w:p>
    <w:p w:rsidR="00E04194" w:rsidRPr="00471C20" w:rsidRDefault="00E04194" w:rsidP="00471C20">
      <w:pPr>
        <w:pStyle w:val="ConsPlusNormal"/>
        <w:spacing w:line="300" w:lineRule="atLeast"/>
        <w:ind w:firstLine="540"/>
        <w:jc w:val="both"/>
        <w:rPr>
          <w:sz w:val="22"/>
          <w:szCs w:val="22"/>
        </w:rPr>
      </w:pPr>
      <w:r w:rsidRPr="00471C20">
        <w:rPr>
          <w:sz w:val="22"/>
          <w:szCs w:val="22"/>
        </w:rPr>
        <w:t>орган по сертификации (оценке (подтверждению) соответствия) в целях подтверждения соответствия продукции, подлежащей обязательной сертификации, требованиям настоящего технического регламента.</w:t>
      </w:r>
    </w:p>
    <w:p w:rsidR="00E04194" w:rsidRPr="00471C20" w:rsidRDefault="00E04194" w:rsidP="00471C20">
      <w:pPr>
        <w:pStyle w:val="ConsPlusNormal"/>
        <w:spacing w:line="300" w:lineRule="atLeast"/>
        <w:ind w:firstLine="540"/>
        <w:jc w:val="both"/>
        <w:rPr>
          <w:sz w:val="22"/>
          <w:szCs w:val="22"/>
        </w:rPr>
      </w:pPr>
      <w:r w:rsidRPr="00471C20">
        <w:rPr>
          <w:sz w:val="22"/>
          <w:szCs w:val="22"/>
        </w:rPr>
        <w:t>2. Для идентификации продукции используются органолептический и инструментальный способы:</w:t>
      </w:r>
    </w:p>
    <w:p w:rsidR="00E04194" w:rsidRPr="00471C20" w:rsidRDefault="00E04194" w:rsidP="00471C20">
      <w:pPr>
        <w:pStyle w:val="ConsPlusNormal"/>
        <w:spacing w:line="300" w:lineRule="atLeast"/>
        <w:ind w:firstLine="540"/>
        <w:jc w:val="both"/>
        <w:rPr>
          <w:sz w:val="22"/>
          <w:szCs w:val="22"/>
        </w:rPr>
      </w:pPr>
      <w:r w:rsidRPr="00471C20">
        <w:rPr>
          <w:sz w:val="22"/>
          <w:szCs w:val="22"/>
        </w:rPr>
        <w:t>2.1. при органолептической идентификации продукцию идентифицируют по наименованию и виду (назначению) продукции, а также ее тождественности и характерным признакам, свойственным определяемому виду продукции, в соответствии со стандартами и технической документацией;</w:t>
      </w:r>
    </w:p>
    <w:p w:rsidR="00E04194" w:rsidRPr="00471C20" w:rsidRDefault="00E04194" w:rsidP="00471C20">
      <w:pPr>
        <w:pStyle w:val="ConsPlusNormal"/>
        <w:spacing w:line="300" w:lineRule="atLeast"/>
        <w:ind w:firstLine="540"/>
        <w:jc w:val="both"/>
        <w:rPr>
          <w:sz w:val="22"/>
          <w:szCs w:val="22"/>
        </w:rPr>
      </w:pPr>
      <w:r w:rsidRPr="00471C20">
        <w:rPr>
          <w:sz w:val="22"/>
          <w:szCs w:val="22"/>
        </w:rPr>
        <w:t>2.2. при инструментальном способе идентификации испытания продукции проводят в соответствии с утвержденным перечнем международных и региональных стандартов, а в случае их отсутствия - национальных (государственных) стандартов государств - членов Таможенного союза,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outlineLvl w:val="1"/>
        <w:rPr>
          <w:sz w:val="22"/>
          <w:szCs w:val="22"/>
        </w:rPr>
      </w:pPr>
      <w:r w:rsidRPr="00471C20">
        <w:rPr>
          <w:sz w:val="22"/>
          <w:szCs w:val="22"/>
        </w:rPr>
        <w:t>Статья 12. Оценка (подтверждение) соответствия</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r w:rsidRPr="00471C20">
        <w:rPr>
          <w:sz w:val="22"/>
          <w:szCs w:val="22"/>
        </w:rPr>
        <w:t>1. Перед выпуском в обращение на рынок продукция должна быть подвергнута процедуре обязательной оценки (подтверждению) соответствия требованиям настоящего технического регламента, которая осуществляется в форме государственной регистрации с последующим декларированием соответствия, декларирования соответствия или сертификации.</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При оценке (подтверждении) соответствия заявителем может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w:t>
      </w:r>
    </w:p>
    <w:p w:rsidR="00E04194" w:rsidRPr="00471C20" w:rsidRDefault="00E04194" w:rsidP="00471C20">
      <w:pPr>
        <w:pStyle w:val="ConsPlusNormal"/>
        <w:spacing w:line="300" w:lineRule="atLeast"/>
        <w:ind w:firstLine="540"/>
        <w:jc w:val="both"/>
        <w:rPr>
          <w:sz w:val="22"/>
          <w:szCs w:val="22"/>
        </w:rPr>
      </w:pPr>
      <w:bookmarkStart w:id="5" w:name="Par468"/>
      <w:bookmarkEnd w:id="5"/>
      <w:r w:rsidRPr="00471C20">
        <w:rPr>
          <w:sz w:val="22"/>
          <w:szCs w:val="22"/>
        </w:rPr>
        <w:t>2. Оценка (подтверждение) соответствия продукции требованиям настоящего технического регламента в форме государственной регистрации с последующим декларированием соответствия осуществляется для следующей продукции:</w:t>
      </w:r>
    </w:p>
    <w:p w:rsidR="00E04194" w:rsidRPr="00471C20" w:rsidRDefault="00E04194" w:rsidP="00471C20">
      <w:pPr>
        <w:pStyle w:val="ConsPlusNormal"/>
        <w:spacing w:line="300" w:lineRule="atLeast"/>
        <w:ind w:firstLine="540"/>
        <w:jc w:val="both"/>
        <w:rPr>
          <w:sz w:val="22"/>
          <w:szCs w:val="22"/>
        </w:rPr>
      </w:pPr>
      <w:r w:rsidRPr="00471C20">
        <w:rPr>
          <w:sz w:val="22"/>
          <w:szCs w:val="22"/>
        </w:rPr>
        <w:t>соски молочные, соски-пустышки из латекса, резины или силиконовые;</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изделия санитарно-гигиенические разового использования (подгузники, трусы, пеленки, гигиенические ватные палочки (для носа и ушей));</w:t>
      </w:r>
    </w:p>
    <w:p w:rsidR="00E04194" w:rsidRPr="00471C20" w:rsidRDefault="00E04194" w:rsidP="00471C20">
      <w:pPr>
        <w:pStyle w:val="ConsPlusNormal"/>
        <w:spacing w:line="300" w:lineRule="atLeast"/>
        <w:ind w:firstLine="540"/>
        <w:jc w:val="both"/>
        <w:rPr>
          <w:sz w:val="22"/>
          <w:szCs w:val="22"/>
        </w:rPr>
      </w:pPr>
      <w:r w:rsidRPr="00471C20">
        <w:rPr>
          <w:sz w:val="22"/>
          <w:szCs w:val="22"/>
        </w:rPr>
        <w:t>посуда, столовые приборы для детей до 3-х лет (чашки, блюдца, поильники, тарелки, миски, ложки, вилки, бутылочки и другие аналогичные изделия для пищевых продуктов);</w:t>
      </w:r>
    </w:p>
    <w:p w:rsidR="00E04194" w:rsidRPr="00471C20" w:rsidRDefault="00E04194" w:rsidP="00471C20">
      <w:pPr>
        <w:pStyle w:val="ConsPlusNormal"/>
        <w:spacing w:line="300" w:lineRule="atLeast"/>
        <w:ind w:firstLine="540"/>
        <w:jc w:val="both"/>
        <w:rPr>
          <w:sz w:val="22"/>
          <w:szCs w:val="22"/>
        </w:rPr>
      </w:pPr>
      <w:r w:rsidRPr="00471C20">
        <w:rPr>
          <w:sz w:val="22"/>
          <w:szCs w:val="22"/>
        </w:rPr>
        <w:t>щетки зубные, щетки зубные электрические с питанием от химических источников тока, массажеры для десен и другие аналогичные изделия для детей до 3-х лет;</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изделия 1-го слоя бельевые трикотажные и из текстильных материалов для детей до 3-х лет;</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изделия чулочно-носочные трикотажные 1-го слоя для детей до 3-х лет;</w:t>
      </w:r>
    </w:p>
    <w:p w:rsidR="00E04194" w:rsidRPr="00471C20" w:rsidRDefault="00E04194" w:rsidP="00471C20">
      <w:pPr>
        <w:pStyle w:val="ConsPlusNormal"/>
        <w:spacing w:line="300" w:lineRule="atLeast"/>
        <w:ind w:firstLine="540"/>
        <w:jc w:val="both"/>
        <w:rPr>
          <w:sz w:val="22"/>
          <w:szCs w:val="22"/>
        </w:rPr>
      </w:pPr>
      <w:r w:rsidRPr="00471C20">
        <w:rPr>
          <w:sz w:val="22"/>
          <w:szCs w:val="22"/>
        </w:rPr>
        <w:t>головные уборы (летние) 1-го слоя трикотажные и из текстильных материалов для детей до 3-х лет.</w:t>
      </w:r>
    </w:p>
    <w:p w:rsidR="00E04194" w:rsidRPr="00471C20" w:rsidRDefault="00E04194" w:rsidP="00471C20">
      <w:pPr>
        <w:pStyle w:val="ConsPlusNormal"/>
        <w:spacing w:line="300" w:lineRule="atLeast"/>
        <w:ind w:firstLine="540"/>
        <w:jc w:val="both"/>
        <w:rPr>
          <w:sz w:val="22"/>
          <w:szCs w:val="22"/>
        </w:rPr>
      </w:pPr>
      <w:r w:rsidRPr="00471C20">
        <w:rPr>
          <w:sz w:val="22"/>
          <w:szCs w:val="22"/>
        </w:rPr>
        <w:t>Государственная регистрация с выдачей свидетельства о государственной регистрации продукции, изготавливаемой на территории Таможенного союза, осуществляется на этапе ее постановки на производство, а продукции, впервые ввозимой на территорию Таможенного союза, - до ее ввоза на территорию Таможенного союза.</w:t>
      </w:r>
    </w:p>
    <w:p w:rsidR="00E04194" w:rsidRPr="00471C20" w:rsidRDefault="00E04194" w:rsidP="00471C20">
      <w:pPr>
        <w:pStyle w:val="ConsPlusNormal"/>
        <w:spacing w:line="300" w:lineRule="atLeast"/>
        <w:ind w:firstLine="540"/>
        <w:jc w:val="both"/>
        <w:rPr>
          <w:sz w:val="22"/>
          <w:szCs w:val="22"/>
        </w:rPr>
      </w:pPr>
      <w:r w:rsidRPr="00471C20">
        <w:rPr>
          <w:sz w:val="22"/>
          <w:szCs w:val="22"/>
        </w:rPr>
        <w:t>Заявителем для целей государственной регистрации продукции, изготавливаемой на территории Таможенного союза, является изготовитель, а для продукции, изготавливаемой вне территории Таможенного союза, - лицо, выполняющее функции иностранного изготовителя, продавец, зарегистрированные в соответствии с законодательством государств - членов Таможенного союза на их территории.</w:t>
      </w:r>
    </w:p>
    <w:p w:rsidR="00E04194" w:rsidRPr="00471C20" w:rsidRDefault="00E04194" w:rsidP="00471C20">
      <w:pPr>
        <w:pStyle w:val="ConsPlusNormal"/>
        <w:spacing w:line="300" w:lineRule="atLeast"/>
        <w:ind w:firstLine="540"/>
        <w:jc w:val="both"/>
        <w:rPr>
          <w:sz w:val="22"/>
          <w:szCs w:val="22"/>
        </w:rPr>
      </w:pPr>
      <w:r w:rsidRPr="00471C20">
        <w:rPr>
          <w:sz w:val="22"/>
          <w:szCs w:val="22"/>
        </w:rPr>
        <w:t>Государственную регистрацию продукции проводит уполномоченный Стороной орган в области санитарно-эпидемиологического благополучия населения (далее - регистрационный орган).</w:t>
      </w:r>
    </w:p>
    <w:p w:rsidR="00E04194" w:rsidRPr="00471C20" w:rsidRDefault="00E04194" w:rsidP="00471C20">
      <w:pPr>
        <w:pStyle w:val="ConsPlusNormal"/>
        <w:spacing w:line="300" w:lineRule="atLeast"/>
        <w:ind w:firstLine="540"/>
        <w:jc w:val="both"/>
        <w:rPr>
          <w:sz w:val="22"/>
          <w:szCs w:val="22"/>
        </w:rPr>
      </w:pPr>
      <w:r w:rsidRPr="00471C20">
        <w:rPr>
          <w:sz w:val="22"/>
          <w:szCs w:val="22"/>
        </w:rPr>
        <w:t>Для выдачи свидетельства о государственной регистрации заявителем представляются следующие документы:</w:t>
      </w:r>
    </w:p>
    <w:p w:rsidR="00E04194" w:rsidRPr="00471C20" w:rsidRDefault="00E04194" w:rsidP="00471C20">
      <w:pPr>
        <w:pStyle w:val="ConsPlusNormal"/>
        <w:spacing w:line="300" w:lineRule="atLeast"/>
        <w:ind w:firstLine="540"/>
        <w:jc w:val="both"/>
        <w:rPr>
          <w:sz w:val="22"/>
          <w:szCs w:val="22"/>
        </w:rPr>
      </w:pPr>
      <w:r w:rsidRPr="00471C20">
        <w:rPr>
          <w:sz w:val="22"/>
          <w:szCs w:val="22"/>
        </w:rPr>
        <w:t>- заявление;</w:t>
      </w:r>
    </w:p>
    <w:p w:rsidR="00E04194" w:rsidRPr="00471C20" w:rsidRDefault="00E04194" w:rsidP="00471C20">
      <w:pPr>
        <w:pStyle w:val="ConsPlusNormal"/>
        <w:spacing w:line="300" w:lineRule="atLeast"/>
        <w:ind w:firstLine="540"/>
        <w:jc w:val="both"/>
        <w:rPr>
          <w:sz w:val="22"/>
          <w:szCs w:val="22"/>
        </w:rPr>
      </w:pPr>
      <w:r w:rsidRPr="00471C20">
        <w:rPr>
          <w:sz w:val="22"/>
          <w:szCs w:val="22"/>
        </w:rPr>
        <w:t>- копии документов, в соответствии с которыми изготавливается продукция (стандарты, технические условия, регламенты, технологические инструкции, спецификации, рецептуры, сведения о составе), заверенные заявителем, - для продукции, изготавливаемой на территории Таможенного союза, заверенные в соответствии с законодательством Стороны, в которой проводится государственная регистрация, - для продукции, изготавливаемой вне территории Таможенного союза;</w:t>
      </w:r>
    </w:p>
    <w:p w:rsidR="00E04194" w:rsidRPr="00471C20" w:rsidRDefault="00E04194" w:rsidP="00471C20">
      <w:pPr>
        <w:pStyle w:val="ConsPlusNormal"/>
        <w:spacing w:line="300" w:lineRule="atLeast"/>
        <w:ind w:firstLine="540"/>
        <w:jc w:val="both"/>
        <w:rPr>
          <w:sz w:val="22"/>
          <w:szCs w:val="22"/>
        </w:rPr>
      </w:pPr>
      <w:r w:rsidRPr="00471C20">
        <w:rPr>
          <w:sz w:val="22"/>
          <w:szCs w:val="22"/>
        </w:rPr>
        <w:t>- документ изготовителя по применению (эксплуатации, использованию) подконтрольной продукции (инструкция, руководство, регламент, рекомендации) либо его копия, заверенная заявителем;</w:t>
      </w:r>
    </w:p>
    <w:p w:rsidR="00E04194" w:rsidRPr="00471C20" w:rsidRDefault="00E04194" w:rsidP="00471C20">
      <w:pPr>
        <w:pStyle w:val="ConsPlusNormal"/>
        <w:spacing w:line="300" w:lineRule="atLeast"/>
        <w:ind w:firstLine="540"/>
        <w:jc w:val="both"/>
        <w:rPr>
          <w:sz w:val="22"/>
          <w:szCs w:val="22"/>
        </w:rPr>
      </w:pPr>
      <w:r w:rsidRPr="00471C20">
        <w:rPr>
          <w:sz w:val="22"/>
          <w:szCs w:val="22"/>
        </w:rPr>
        <w:t>- копии этикеток (упаковки) или их макеты на подконтрольную продукцию, заверенные заявителем;</w:t>
      </w:r>
    </w:p>
    <w:p w:rsidR="00E04194" w:rsidRPr="00471C20" w:rsidRDefault="00E04194" w:rsidP="00471C20">
      <w:pPr>
        <w:pStyle w:val="ConsPlusNormal"/>
        <w:spacing w:line="300" w:lineRule="atLeast"/>
        <w:ind w:firstLine="540"/>
        <w:jc w:val="both"/>
        <w:rPr>
          <w:sz w:val="22"/>
          <w:szCs w:val="22"/>
        </w:rPr>
      </w:pPr>
      <w:r w:rsidRPr="00471C20">
        <w:rPr>
          <w:sz w:val="22"/>
          <w:szCs w:val="22"/>
        </w:rPr>
        <w:t>- акт отбора образцов (проб) - для продукции, изготавливаемой на территории Таможенного союза;</w:t>
      </w:r>
    </w:p>
    <w:p w:rsidR="00E04194" w:rsidRPr="00471C20" w:rsidRDefault="00E04194" w:rsidP="00471C20">
      <w:pPr>
        <w:pStyle w:val="ConsPlusNormal"/>
        <w:spacing w:line="300" w:lineRule="atLeast"/>
        <w:ind w:firstLine="540"/>
        <w:jc w:val="both"/>
        <w:rPr>
          <w:sz w:val="22"/>
          <w:szCs w:val="22"/>
        </w:rPr>
      </w:pPr>
      <w:r w:rsidRPr="00471C20">
        <w:rPr>
          <w:sz w:val="22"/>
          <w:szCs w:val="22"/>
        </w:rPr>
        <w:t>- письменное уведомление изготовителя о том, что изготовленная им продукция отвечает требованиям документов, в соответствии с которыми она изготавливается, или копии сертификатов качества, паспорта безопасности (качества), удостоверения о качестве, сертификатов свободной продажи, заверенные в соответствии с законодательством Стороны, в которой проводится государственная регистрация, - предоставляется один из перечисленных документов;</w:t>
      </w:r>
    </w:p>
    <w:p w:rsidR="00E04194" w:rsidRPr="00471C20" w:rsidRDefault="00E04194" w:rsidP="00471C20">
      <w:pPr>
        <w:pStyle w:val="ConsPlusNormal"/>
        <w:spacing w:line="300" w:lineRule="atLeast"/>
        <w:ind w:firstLine="540"/>
        <w:jc w:val="both"/>
        <w:rPr>
          <w:sz w:val="22"/>
          <w:szCs w:val="22"/>
        </w:rPr>
      </w:pPr>
      <w:r w:rsidRPr="00471C20">
        <w:rPr>
          <w:sz w:val="22"/>
          <w:szCs w:val="22"/>
        </w:rPr>
        <w:t>- протоколы испытаний испытательных лабораторий (центров) уполномоченных органов, аккредитованных в национальных системах аккредитации Сторон и внесенных в Единый реестр органов по сертификации и испытательных лабораторий (центров) Таможенного союза;</w:t>
      </w:r>
    </w:p>
    <w:p w:rsidR="00E04194" w:rsidRPr="00471C20" w:rsidRDefault="00E04194" w:rsidP="00471C20">
      <w:pPr>
        <w:pStyle w:val="ConsPlusNormal"/>
        <w:spacing w:line="300" w:lineRule="atLeast"/>
        <w:ind w:firstLine="540"/>
        <w:jc w:val="both"/>
        <w:rPr>
          <w:sz w:val="22"/>
          <w:szCs w:val="22"/>
        </w:rPr>
      </w:pPr>
      <w:r w:rsidRPr="00471C20">
        <w:rPr>
          <w:sz w:val="22"/>
          <w:szCs w:val="22"/>
        </w:rPr>
        <w:t>- выписка из Единого государственного реестра юридических лиц или Единого государственного реестра индивидуальных предпринимателей (для продукции, произведенной на территории Таможенного союза);</w:t>
      </w:r>
    </w:p>
    <w:p w:rsidR="00E04194" w:rsidRPr="00471C20" w:rsidRDefault="00E04194" w:rsidP="00471C20">
      <w:pPr>
        <w:pStyle w:val="ConsPlusNormal"/>
        <w:spacing w:line="300" w:lineRule="atLeast"/>
        <w:ind w:firstLine="540"/>
        <w:jc w:val="both"/>
        <w:rPr>
          <w:sz w:val="22"/>
          <w:szCs w:val="22"/>
        </w:rPr>
      </w:pPr>
      <w:r w:rsidRPr="00471C20">
        <w:rPr>
          <w:sz w:val="22"/>
          <w:szCs w:val="22"/>
        </w:rPr>
        <w:t>- копии документов, подтверждающих ввоз образцов подконтрольной продукции на территорию Таможенного союза, заверенные в соответствии с законодательством Стороны, в которой проводится государственная регистрация, - для продукции, изготавливаемой вне территории Таможенного союза.</w:t>
      </w:r>
    </w:p>
    <w:p w:rsidR="00E04194" w:rsidRPr="00471C20" w:rsidRDefault="00E04194" w:rsidP="00471C20">
      <w:pPr>
        <w:pStyle w:val="ConsPlusNormal"/>
        <w:spacing w:line="300" w:lineRule="atLeast"/>
        <w:ind w:firstLine="540"/>
        <w:jc w:val="both"/>
        <w:rPr>
          <w:sz w:val="22"/>
          <w:szCs w:val="22"/>
        </w:rPr>
      </w:pPr>
      <w:r w:rsidRPr="00471C20">
        <w:rPr>
          <w:sz w:val="22"/>
          <w:szCs w:val="22"/>
        </w:rPr>
        <w:t>Переводы документов изготовителя с иностранного языка на государственный язык государства - члена Таможенного союза должны быть заверены в соответствии с законодательством Стороны, в которой проводится государственная регистрация.</w:t>
      </w:r>
    </w:p>
    <w:p w:rsidR="00E04194" w:rsidRPr="00471C20" w:rsidRDefault="00E04194" w:rsidP="00471C20">
      <w:pPr>
        <w:pStyle w:val="ConsPlusNormal"/>
        <w:spacing w:line="300" w:lineRule="atLeast"/>
        <w:ind w:firstLine="540"/>
        <w:jc w:val="both"/>
        <w:rPr>
          <w:sz w:val="22"/>
          <w:szCs w:val="22"/>
        </w:rPr>
      </w:pPr>
      <w:r w:rsidRPr="00471C20">
        <w:rPr>
          <w:sz w:val="22"/>
          <w:szCs w:val="22"/>
        </w:rPr>
        <w:t>Ответственность за достоверность документов, представляемых для целей выдачи свидетельства о государственной регистрации, несет заявитель.</w:t>
      </w:r>
    </w:p>
    <w:p w:rsidR="00E04194" w:rsidRPr="00471C20" w:rsidRDefault="00E04194" w:rsidP="00471C20">
      <w:pPr>
        <w:pStyle w:val="ConsPlusNormal"/>
        <w:spacing w:line="300" w:lineRule="atLeast"/>
        <w:ind w:firstLine="540"/>
        <w:jc w:val="both"/>
        <w:rPr>
          <w:sz w:val="22"/>
          <w:szCs w:val="22"/>
        </w:rPr>
      </w:pPr>
      <w:r w:rsidRPr="00471C20">
        <w:rPr>
          <w:sz w:val="22"/>
          <w:szCs w:val="22"/>
        </w:rPr>
        <w:t>В государственной регистрации может быть отказано в случаях, установленных законодательством Таможенного союза.</w:t>
      </w:r>
    </w:p>
    <w:p w:rsidR="00E04194" w:rsidRPr="00471C20" w:rsidRDefault="00E04194" w:rsidP="00471C20">
      <w:pPr>
        <w:pStyle w:val="ConsPlusNormal"/>
        <w:spacing w:line="300" w:lineRule="atLeast"/>
        <w:ind w:firstLine="540"/>
        <w:jc w:val="both"/>
        <w:rPr>
          <w:sz w:val="22"/>
          <w:szCs w:val="22"/>
        </w:rPr>
      </w:pPr>
      <w:r w:rsidRPr="00471C20">
        <w:rPr>
          <w:sz w:val="22"/>
          <w:szCs w:val="22"/>
        </w:rPr>
        <w:t>Государственная регистрация может быть прекращена регистрационным органом в случаях, установленных законодательством Таможенного союза.</w:t>
      </w:r>
    </w:p>
    <w:p w:rsidR="00E04194" w:rsidRPr="00471C20" w:rsidRDefault="00E04194" w:rsidP="00471C20">
      <w:pPr>
        <w:pStyle w:val="ConsPlusNormal"/>
        <w:spacing w:line="300" w:lineRule="atLeast"/>
        <w:ind w:firstLine="540"/>
        <w:jc w:val="both"/>
        <w:rPr>
          <w:sz w:val="22"/>
          <w:szCs w:val="22"/>
        </w:rPr>
      </w:pPr>
      <w:r w:rsidRPr="00471C20">
        <w:rPr>
          <w:sz w:val="22"/>
          <w:szCs w:val="22"/>
        </w:rPr>
        <w:t>Подтверждение соответствия продукции, подлежащей государственной регистрации, осуществляется путем принятия декларации о соответствии продукции требованиям настоящего технического регламента. В состав технической документации, подтверждающей соответствие такой продукции требованиям настоящего технического регламента, в том числе включается свидетельство о государственной регистрации продукции и протоколы испытаний, проведенных для целей государственной регистрации.</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Применяемые схемы декларирования:</w:t>
      </w:r>
    </w:p>
    <w:p w:rsidR="00E04194" w:rsidRPr="00471C20" w:rsidRDefault="00E04194" w:rsidP="00471C20">
      <w:pPr>
        <w:pStyle w:val="ConsPlusNormal"/>
        <w:spacing w:line="300" w:lineRule="atLeast"/>
        <w:ind w:firstLine="540"/>
        <w:jc w:val="both"/>
        <w:rPr>
          <w:sz w:val="22"/>
          <w:szCs w:val="22"/>
        </w:rPr>
      </w:pPr>
      <w:r w:rsidRPr="00471C20">
        <w:rPr>
          <w:sz w:val="22"/>
          <w:szCs w:val="22"/>
        </w:rPr>
        <w:t>схема 3д - испытания образцов проводят в аккредитованной испытательной лаборатории (центре), производственный контроль осуществляет изготовитель (для продукции, выпускаемой серийно). При декларировании соответствия по схеме 3д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изготовителем либо выполняющее функции иностранного изготовителя на основании договора с ним. Срок действия декларации - не более 5 лет;</w:t>
      </w:r>
    </w:p>
    <w:p w:rsidR="00E04194" w:rsidRPr="00471C20" w:rsidRDefault="00E04194" w:rsidP="00471C20">
      <w:pPr>
        <w:pStyle w:val="ConsPlusNormal"/>
        <w:spacing w:line="300" w:lineRule="atLeast"/>
        <w:ind w:firstLine="540"/>
        <w:jc w:val="both"/>
        <w:rPr>
          <w:sz w:val="22"/>
          <w:szCs w:val="22"/>
        </w:rPr>
      </w:pPr>
      <w:r w:rsidRPr="00471C20">
        <w:rPr>
          <w:sz w:val="22"/>
          <w:szCs w:val="22"/>
        </w:rPr>
        <w:t>схема 4д - испытания образцов проводят в аккредитованной испытательной лаборатории (центре) (на партию продукции (единичное изделие)). При декларировании соответствия по схеме 4д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изготовителем или продавцом либо выполняющее функции иностранного изготовителя на основании договора с ним. Срок действия декларации на серийно выпускаемую продукцию - на срок, установленный заявителем, исходя из планируемого срока выпуска данной продукции, но не более 3-х лет. Срок действия декларации на партию продукции - на срок, установленный заявителем, с учетом срока годности (хранения), но не более чем на 1 год.</w:t>
      </w:r>
    </w:p>
    <w:p w:rsidR="00E04194" w:rsidRPr="00471C20" w:rsidRDefault="00E04194" w:rsidP="00471C20">
      <w:pPr>
        <w:pStyle w:val="ConsPlusNormal"/>
        <w:spacing w:line="300" w:lineRule="atLeast"/>
        <w:ind w:firstLine="540"/>
        <w:jc w:val="both"/>
        <w:rPr>
          <w:sz w:val="22"/>
          <w:szCs w:val="22"/>
        </w:rPr>
      </w:pPr>
      <w:r w:rsidRPr="00471C20">
        <w:rPr>
          <w:sz w:val="22"/>
          <w:szCs w:val="22"/>
        </w:rPr>
        <w:t>3. Подтверждение соответствия продукции требованиям настоящего технического регламента в форме декларирования соответствия проводится с использованием следующих схем:</w:t>
      </w:r>
    </w:p>
    <w:p w:rsidR="00E04194" w:rsidRPr="00471C20" w:rsidRDefault="00E04194" w:rsidP="00471C20">
      <w:pPr>
        <w:pStyle w:val="ConsPlusNormal"/>
        <w:spacing w:line="300" w:lineRule="atLeast"/>
        <w:ind w:firstLine="540"/>
        <w:jc w:val="both"/>
        <w:rPr>
          <w:sz w:val="22"/>
          <w:szCs w:val="22"/>
        </w:rPr>
      </w:pPr>
      <w:r w:rsidRPr="00471C20">
        <w:rPr>
          <w:sz w:val="22"/>
          <w:szCs w:val="22"/>
        </w:rPr>
        <w:t>- схема 1д или 2д - принятие декларации о соответствии продукции требованиям настоящего технического регламента на основании собственных доказательств, срок действия декларации - не более 3 лет, проводится для следующей продукции:</w:t>
      </w:r>
    </w:p>
    <w:p w:rsidR="00E04194" w:rsidRPr="00471C20" w:rsidRDefault="00E04194" w:rsidP="00471C20">
      <w:pPr>
        <w:pStyle w:val="ConsPlusNormal"/>
        <w:spacing w:line="300" w:lineRule="atLeast"/>
        <w:ind w:firstLine="540"/>
        <w:jc w:val="both"/>
        <w:rPr>
          <w:sz w:val="22"/>
          <w:szCs w:val="22"/>
        </w:rPr>
      </w:pPr>
      <w:r w:rsidRPr="00471C20">
        <w:rPr>
          <w:sz w:val="22"/>
          <w:szCs w:val="22"/>
        </w:rPr>
        <w:t>кожгалантерейные изделия;</w:t>
      </w:r>
    </w:p>
    <w:p w:rsidR="00E04194" w:rsidRPr="00471C20" w:rsidRDefault="00E04194" w:rsidP="00471C20">
      <w:pPr>
        <w:pStyle w:val="ConsPlusNormal"/>
        <w:spacing w:line="300" w:lineRule="atLeast"/>
        <w:ind w:firstLine="540"/>
        <w:jc w:val="both"/>
        <w:rPr>
          <w:sz w:val="22"/>
          <w:szCs w:val="22"/>
        </w:rPr>
      </w:pPr>
      <w:r w:rsidRPr="00471C20">
        <w:rPr>
          <w:sz w:val="22"/>
          <w:szCs w:val="22"/>
        </w:rPr>
        <w:t>школьно-письменные принадлежности;</w:t>
      </w:r>
    </w:p>
    <w:p w:rsidR="00E04194" w:rsidRPr="00471C20" w:rsidRDefault="00E04194" w:rsidP="00471C20">
      <w:pPr>
        <w:pStyle w:val="ConsPlusNormal"/>
        <w:spacing w:line="300" w:lineRule="atLeast"/>
        <w:ind w:firstLine="540"/>
        <w:jc w:val="both"/>
        <w:rPr>
          <w:sz w:val="22"/>
          <w:szCs w:val="22"/>
        </w:rPr>
      </w:pPr>
      <w:r w:rsidRPr="00471C20">
        <w:rPr>
          <w:sz w:val="22"/>
          <w:szCs w:val="22"/>
        </w:rPr>
        <w:t>- схема 3д, 4д или 6д - принятие декларации о соответствии продукции требованиям настоящего технического регламента с участием третьей стороны - аккредитованной испытательной лаборатории (центра), срок действия декларации - не более 5 лет, проводится для следующих групп продукции:</w:t>
      </w:r>
    </w:p>
    <w:p w:rsidR="00E04194" w:rsidRPr="00471C20" w:rsidRDefault="00E04194" w:rsidP="00471C20">
      <w:pPr>
        <w:pStyle w:val="ConsPlusNormal"/>
        <w:spacing w:line="300" w:lineRule="atLeast"/>
        <w:ind w:firstLine="540"/>
        <w:jc w:val="both"/>
        <w:rPr>
          <w:sz w:val="22"/>
          <w:szCs w:val="22"/>
        </w:rPr>
      </w:pPr>
      <w:r w:rsidRPr="00471C20">
        <w:rPr>
          <w:sz w:val="22"/>
          <w:szCs w:val="22"/>
        </w:rPr>
        <w:t>одежда и изделия 3-го слоя трикотажные, из текстильных материалов и кожи для детей старше 1 года и подростков;</w:t>
      </w:r>
    </w:p>
    <w:p w:rsidR="00E04194" w:rsidRPr="00471C20" w:rsidRDefault="00E04194" w:rsidP="00471C20">
      <w:pPr>
        <w:pStyle w:val="ConsPlusNormal"/>
        <w:spacing w:line="300" w:lineRule="atLeast"/>
        <w:ind w:firstLine="540"/>
        <w:jc w:val="both"/>
        <w:rPr>
          <w:sz w:val="22"/>
          <w:szCs w:val="22"/>
        </w:rPr>
      </w:pPr>
      <w:r w:rsidRPr="00471C20">
        <w:rPr>
          <w:sz w:val="22"/>
          <w:szCs w:val="22"/>
        </w:rPr>
        <w:t>одежда, изделия и головные уборы из меха для детей старше 1 года и подростков;</w:t>
      </w:r>
    </w:p>
    <w:p w:rsidR="00E04194" w:rsidRPr="00471C20" w:rsidRDefault="00E04194" w:rsidP="00471C20">
      <w:pPr>
        <w:pStyle w:val="ConsPlusNormal"/>
        <w:spacing w:line="300" w:lineRule="atLeast"/>
        <w:ind w:firstLine="540"/>
        <w:jc w:val="both"/>
        <w:rPr>
          <w:sz w:val="22"/>
          <w:szCs w:val="22"/>
        </w:rPr>
      </w:pPr>
      <w:r w:rsidRPr="00471C20">
        <w:rPr>
          <w:sz w:val="22"/>
          <w:szCs w:val="22"/>
        </w:rPr>
        <w:t>головные уборы 2-го слоя трикотажные, из текстильных материалов и кожи для детей старше 1 года и подростков;</w:t>
      </w:r>
    </w:p>
    <w:p w:rsidR="00E04194" w:rsidRPr="00471C20" w:rsidRDefault="00E04194" w:rsidP="00471C20">
      <w:pPr>
        <w:pStyle w:val="ConsPlusNormal"/>
        <w:spacing w:line="300" w:lineRule="atLeast"/>
        <w:ind w:firstLine="540"/>
        <w:jc w:val="both"/>
        <w:rPr>
          <w:sz w:val="22"/>
          <w:szCs w:val="22"/>
        </w:rPr>
      </w:pPr>
      <w:r w:rsidRPr="00471C20">
        <w:rPr>
          <w:sz w:val="22"/>
          <w:szCs w:val="22"/>
        </w:rPr>
        <w:t>готовые штучные текстильные изделия;</w:t>
      </w:r>
    </w:p>
    <w:p w:rsidR="00E04194" w:rsidRPr="00471C20" w:rsidRDefault="00E04194" w:rsidP="00471C20">
      <w:pPr>
        <w:pStyle w:val="ConsPlusNormal"/>
        <w:spacing w:line="300" w:lineRule="atLeast"/>
        <w:ind w:firstLine="540"/>
        <w:jc w:val="both"/>
        <w:rPr>
          <w:sz w:val="22"/>
          <w:szCs w:val="22"/>
        </w:rPr>
      </w:pPr>
      <w:r w:rsidRPr="00471C20">
        <w:rPr>
          <w:sz w:val="22"/>
          <w:szCs w:val="22"/>
        </w:rPr>
        <w:t>обувь валяная грубошерстная;</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издательская книжная, журнальная продукция.</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При декларировании соответствия продукции требованиям настоящего технического регламента состав доказательных материалов должен включать:</w:t>
      </w:r>
    </w:p>
    <w:p w:rsidR="00E04194" w:rsidRPr="00471C20" w:rsidRDefault="00E04194" w:rsidP="00471C20">
      <w:pPr>
        <w:pStyle w:val="ConsPlusNormal"/>
        <w:spacing w:line="300" w:lineRule="atLeast"/>
        <w:ind w:firstLine="540"/>
        <w:jc w:val="both"/>
        <w:rPr>
          <w:sz w:val="22"/>
          <w:szCs w:val="22"/>
        </w:rPr>
      </w:pPr>
      <w:r w:rsidRPr="00471C20">
        <w:rPr>
          <w:sz w:val="22"/>
          <w:szCs w:val="22"/>
        </w:rPr>
        <w:t>- копии документов, подтверждающих, что заявитель зарегистрирован в установленном порядке государством Стороны в качестве юридического лица или индивидуального предпринимателя;</w:t>
      </w:r>
    </w:p>
    <w:p w:rsidR="00E04194" w:rsidRPr="00471C20" w:rsidRDefault="00E04194" w:rsidP="00471C20">
      <w:pPr>
        <w:pStyle w:val="ConsPlusNormal"/>
        <w:spacing w:line="300" w:lineRule="atLeast"/>
        <w:ind w:firstLine="540"/>
        <w:jc w:val="both"/>
        <w:rPr>
          <w:sz w:val="22"/>
          <w:szCs w:val="22"/>
        </w:rPr>
      </w:pPr>
      <w:r w:rsidRPr="00471C20">
        <w:rPr>
          <w:sz w:val="22"/>
          <w:szCs w:val="22"/>
        </w:rPr>
        <w:t>- протоколы испытаний типовых образцов продукции, подтверждающие соответствие продукции требованиям настоящего технического регламента по показателям безопасности.</w:t>
      </w:r>
    </w:p>
    <w:p w:rsidR="00E04194" w:rsidRPr="00471C20" w:rsidRDefault="00E04194" w:rsidP="00471C20">
      <w:pPr>
        <w:pStyle w:val="ConsPlusNormal"/>
        <w:spacing w:line="300" w:lineRule="atLeast"/>
        <w:ind w:firstLine="540"/>
        <w:jc w:val="both"/>
        <w:rPr>
          <w:sz w:val="22"/>
          <w:szCs w:val="22"/>
        </w:rPr>
      </w:pPr>
      <w:r w:rsidRPr="00471C20">
        <w:rPr>
          <w:sz w:val="22"/>
          <w:szCs w:val="22"/>
        </w:rPr>
        <w:t>Если информации, содержащейся в протоколах испытаний, недостаточно для идентификации продукции, то в состав доказательных материалов включают эксплуатационные документы, техническую и конструкторскую документацию, сведения о сырье, материалах и комплектующих изделиях.</w:t>
      </w:r>
    </w:p>
    <w:p w:rsidR="00E04194" w:rsidRPr="00471C20" w:rsidRDefault="00E04194" w:rsidP="00471C20">
      <w:pPr>
        <w:pStyle w:val="ConsPlusNormal"/>
        <w:spacing w:line="300" w:lineRule="atLeast"/>
        <w:ind w:firstLine="540"/>
        <w:jc w:val="both"/>
        <w:rPr>
          <w:sz w:val="22"/>
          <w:szCs w:val="22"/>
        </w:rPr>
      </w:pPr>
      <w:r w:rsidRPr="00471C20">
        <w:rPr>
          <w:sz w:val="22"/>
          <w:szCs w:val="22"/>
        </w:rPr>
        <w:t>Если заявителем является продавец, то состав доказательных материалов включает копии документов, подтверждающих происхождение продукции, копии контракта (договора), копии товарно-транспортных документов.</w:t>
      </w:r>
    </w:p>
    <w:p w:rsidR="00E04194" w:rsidRPr="00471C20" w:rsidRDefault="00E04194" w:rsidP="00471C20">
      <w:pPr>
        <w:pStyle w:val="ConsPlusNormal"/>
        <w:spacing w:line="300" w:lineRule="atLeast"/>
        <w:ind w:firstLine="540"/>
        <w:jc w:val="both"/>
        <w:rPr>
          <w:sz w:val="22"/>
          <w:szCs w:val="22"/>
        </w:rPr>
      </w:pPr>
      <w:r w:rsidRPr="00471C20">
        <w:rPr>
          <w:sz w:val="22"/>
          <w:szCs w:val="22"/>
        </w:rPr>
        <w:t>Для продукции, свойства которой изменяются в течение времени, и продукции с ограниченным сроком годности протокол испытаний типовых образцов продукции должен быть оформлен в период не ранее чем за шесть месяцев до даты принятия декларации.</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Протокол испытаний типовых образцов продукции должен содержать:</w:t>
      </w:r>
    </w:p>
    <w:p w:rsidR="00E04194" w:rsidRPr="00471C20" w:rsidRDefault="00E04194" w:rsidP="00471C20">
      <w:pPr>
        <w:pStyle w:val="ConsPlusNormal"/>
        <w:spacing w:line="300" w:lineRule="atLeast"/>
        <w:ind w:firstLine="540"/>
        <w:jc w:val="both"/>
        <w:rPr>
          <w:sz w:val="22"/>
          <w:szCs w:val="22"/>
        </w:rPr>
      </w:pPr>
      <w:r w:rsidRPr="00471C20">
        <w:rPr>
          <w:sz w:val="22"/>
          <w:szCs w:val="22"/>
        </w:rPr>
        <w:t>- дату оформления протокола и номер в соответствии с системой, принятой в испытательной лаборатории;</w:t>
      </w:r>
    </w:p>
    <w:p w:rsidR="00E04194" w:rsidRPr="00471C20" w:rsidRDefault="00E04194" w:rsidP="00471C20">
      <w:pPr>
        <w:pStyle w:val="ConsPlusNormal"/>
        <w:spacing w:line="300" w:lineRule="atLeast"/>
        <w:ind w:firstLine="540"/>
        <w:jc w:val="both"/>
        <w:rPr>
          <w:sz w:val="22"/>
          <w:szCs w:val="22"/>
        </w:rPr>
      </w:pPr>
      <w:r w:rsidRPr="00471C20">
        <w:rPr>
          <w:sz w:val="22"/>
          <w:szCs w:val="22"/>
        </w:rPr>
        <w:t>- наименование испытательной лаборатории или наименование и регистрационный номер аккредитованной испытательной лаборатории (центра) (в зависимости от схемы декларирования);</w:t>
      </w:r>
    </w:p>
    <w:p w:rsidR="00E04194" w:rsidRPr="00471C20" w:rsidRDefault="00E04194" w:rsidP="00471C20">
      <w:pPr>
        <w:pStyle w:val="ConsPlusNormal"/>
        <w:spacing w:line="300" w:lineRule="atLeast"/>
        <w:ind w:firstLine="540"/>
        <w:jc w:val="both"/>
        <w:rPr>
          <w:sz w:val="22"/>
          <w:szCs w:val="22"/>
        </w:rPr>
      </w:pPr>
      <w:r w:rsidRPr="00471C20">
        <w:rPr>
          <w:sz w:val="22"/>
          <w:szCs w:val="22"/>
        </w:rPr>
        <w:t>- наименование продукции;</w:t>
      </w:r>
    </w:p>
    <w:p w:rsidR="00E04194" w:rsidRPr="00471C20" w:rsidRDefault="00E04194" w:rsidP="00471C20">
      <w:pPr>
        <w:pStyle w:val="ConsPlusNormal"/>
        <w:spacing w:line="300" w:lineRule="atLeast"/>
        <w:ind w:firstLine="540"/>
        <w:jc w:val="both"/>
        <w:rPr>
          <w:sz w:val="22"/>
          <w:szCs w:val="22"/>
        </w:rPr>
      </w:pPr>
      <w:r w:rsidRPr="00471C20">
        <w:rPr>
          <w:sz w:val="22"/>
          <w:szCs w:val="22"/>
        </w:rPr>
        <w:t>- наименование и фактические значения проверяемых показателей свойств продукции;</w:t>
      </w:r>
    </w:p>
    <w:p w:rsidR="00E04194" w:rsidRPr="00471C20" w:rsidRDefault="00E04194" w:rsidP="00471C20">
      <w:pPr>
        <w:pStyle w:val="ConsPlusNormal"/>
        <w:spacing w:line="300" w:lineRule="atLeast"/>
        <w:ind w:firstLine="540"/>
        <w:jc w:val="both"/>
        <w:rPr>
          <w:sz w:val="22"/>
          <w:szCs w:val="22"/>
        </w:rPr>
      </w:pPr>
      <w:r w:rsidRPr="00471C20">
        <w:rPr>
          <w:sz w:val="22"/>
          <w:szCs w:val="22"/>
        </w:rPr>
        <w:t>- номера и наименования нормативных документов на примененные методы испытаний.</w:t>
      </w:r>
    </w:p>
    <w:p w:rsidR="00E04194" w:rsidRPr="00471C20" w:rsidRDefault="00E04194" w:rsidP="00471C20">
      <w:pPr>
        <w:pStyle w:val="ConsPlusNormal"/>
        <w:spacing w:line="300" w:lineRule="atLeast"/>
        <w:ind w:firstLine="540"/>
        <w:jc w:val="both"/>
        <w:rPr>
          <w:sz w:val="22"/>
          <w:szCs w:val="22"/>
        </w:rPr>
      </w:pPr>
      <w:r w:rsidRPr="00471C20">
        <w:rPr>
          <w:sz w:val="22"/>
          <w:szCs w:val="22"/>
        </w:rPr>
        <w:t>По желанию заявителя декларирование соответствия продукции по схеме принятия декларации на основании собственных доказательств может быть заменено декларированием соответствия по схеме принятия декларации на основании доказательств, полученных с участием третьей стороны, а декларирование соответствия продукции может быть заменено сертификацией.</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При декларировании соответствия по схемам 1д, 3д, 6д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изготовителем либо выполняющее функции иностранного изготовителя на основании договора с ним.</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При декларировании соответствия по схемам 2д, 4д заявитель - зарегистрированное в соответствии с законодательством государств - членов Таможенного союза на их территориях юридическое лицо или физическое лицо, являющееся изготовителем или продавцом либо выполняющее функции иностранного изготовителя на основании договора с ним.</w:t>
      </w:r>
    </w:p>
    <w:p w:rsidR="00E04194" w:rsidRPr="00471C20" w:rsidRDefault="00E04194" w:rsidP="00471C20">
      <w:pPr>
        <w:pStyle w:val="ConsPlusNormal"/>
        <w:spacing w:line="300" w:lineRule="atLeast"/>
        <w:ind w:firstLine="540"/>
        <w:jc w:val="both"/>
        <w:rPr>
          <w:sz w:val="22"/>
          <w:szCs w:val="22"/>
        </w:rPr>
      </w:pPr>
      <w:r w:rsidRPr="00471C20">
        <w:rPr>
          <w:sz w:val="22"/>
          <w:szCs w:val="22"/>
        </w:rPr>
        <w:t>4. Подтверждение соответствия продукции требованиям настоящего технического регламента в форме сертификации осуществляется аккредитованным органом по сертификации с участием аккредитованной испытательной лаборатории (центра) по одной из схем - 1с, 2с, 3с или 4с:</w:t>
      </w:r>
    </w:p>
    <w:p w:rsidR="00E04194" w:rsidRPr="00471C20" w:rsidRDefault="00E04194" w:rsidP="00471C20">
      <w:pPr>
        <w:pStyle w:val="ConsPlusNormal"/>
        <w:spacing w:line="300" w:lineRule="atLeast"/>
        <w:ind w:firstLine="540"/>
        <w:jc w:val="both"/>
        <w:rPr>
          <w:sz w:val="22"/>
          <w:szCs w:val="22"/>
        </w:rPr>
      </w:pPr>
      <w:r w:rsidRPr="00471C20">
        <w:rPr>
          <w:sz w:val="22"/>
          <w:szCs w:val="22"/>
        </w:rPr>
        <w:t>если заявителем является продавец, зарегистрированный в установленном порядке государством - членом Таможенного союза, то срок действия сертификата - не более 3 лет, периодичность инспекционного контроля за сертифицированной продукцией - 1 раз в год;</w:t>
      </w:r>
    </w:p>
    <w:p w:rsidR="00E04194" w:rsidRPr="00471C20" w:rsidRDefault="00E04194" w:rsidP="00471C20">
      <w:pPr>
        <w:pStyle w:val="ConsPlusNormal"/>
        <w:spacing w:line="300" w:lineRule="atLeast"/>
        <w:ind w:firstLine="540"/>
        <w:jc w:val="both"/>
        <w:rPr>
          <w:sz w:val="22"/>
          <w:szCs w:val="22"/>
        </w:rPr>
      </w:pPr>
      <w:r w:rsidRPr="00471C20">
        <w:rPr>
          <w:sz w:val="22"/>
          <w:szCs w:val="22"/>
        </w:rPr>
        <w:t>если заявителем является изготовитель или лицо, выполняющее функции иностранного изготовителя на основании договора с ним, то срок действия сертификата - не более 3 лет, периодичность инспекционного контроля за сертифицированной продукцией - 1 раз в год;</w:t>
      </w:r>
    </w:p>
    <w:p w:rsidR="00E04194" w:rsidRPr="00471C20" w:rsidRDefault="00E04194" w:rsidP="00471C20">
      <w:pPr>
        <w:pStyle w:val="ConsPlusNormal"/>
        <w:spacing w:line="300" w:lineRule="atLeast"/>
        <w:ind w:firstLine="540"/>
        <w:jc w:val="both"/>
        <w:rPr>
          <w:sz w:val="22"/>
          <w:szCs w:val="22"/>
        </w:rPr>
      </w:pPr>
      <w:r w:rsidRPr="00471C20">
        <w:rPr>
          <w:sz w:val="22"/>
          <w:szCs w:val="22"/>
        </w:rPr>
        <w:t>если заявителем является изготовитель или лицо, выполняющее функции иностранного изготовителя на основании договора с ним, имеющие сертифицированную систему менеджмента качества, то срок действия сертификата - не более 5 лет, периодичность инспекционного контроля за сертифицированной продукцией - 1 раз в год.</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Подтверждение соответствия продукции требованиям настоящего технического регламента в форме сертификации осуществляется для следующей продукции, за исключением продукции, указанной в </w:t>
      </w:r>
      <w:hyperlink w:anchor="Par468" w:tooltip="2. Оценка (подтверждение) соответствия продукции требованиям настоящего технического регламента в форме государственной регистрации с последующим декларированием соответствия осуществляется для следующей продукции:" w:history="1">
        <w:r w:rsidRPr="00471C20">
          <w:rPr>
            <w:sz w:val="22"/>
            <w:szCs w:val="22"/>
          </w:rPr>
          <w:t>пункте 2</w:t>
        </w:r>
      </w:hyperlink>
      <w:r w:rsidRPr="00471C20">
        <w:rPr>
          <w:sz w:val="22"/>
          <w:szCs w:val="22"/>
        </w:rPr>
        <w:t xml:space="preserve"> настоящей статьи:</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изделия санитарно-гигиенические из резины формовые и неформовые для ухода за детьми;</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изделия санитарно-гигиенические и галантерейные из пластмасс и металла;</w:t>
      </w:r>
    </w:p>
    <w:p w:rsidR="00E04194" w:rsidRPr="00471C20" w:rsidRDefault="00E04194" w:rsidP="00471C20">
      <w:pPr>
        <w:pStyle w:val="ConsPlusNormal"/>
        <w:spacing w:line="300" w:lineRule="atLeast"/>
        <w:ind w:firstLine="540"/>
        <w:jc w:val="both"/>
        <w:rPr>
          <w:sz w:val="22"/>
          <w:szCs w:val="22"/>
        </w:rPr>
      </w:pPr>
      <w:r w:rsidRPr="00471C20">
        <w:rPr>
          <w:sz w:val="22"/>
          <w:szCs w:val="22"/>
        </w:rPr>
        <w:t>белье постельное;</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изделия 1-го слоя бельевые трикотажные и из текстильных материалов;</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изделия чулочно-носочные трикотажные 1-го слоя;</w:t>
      </w:r>
    </w:p>
    <w:p w:rsidR="00E04194" w:rsidRPr="00471C20" w:rsidRDefault="00E04194" w:rsidP="00471C20">
      <w:pPr>
        <w:pStyle w:val="ConsPlusNormal"/>
        <w:spacing w:line="300" w:lineRule="atLeast"/>
        <w:ind w:firstLine="540"/>
        <w:jc w:val="both"/>
        <w:rPr>
          <w:sz w:val="22"/>
          <w:szCs w:val="22"/>
        </w:rPr>
      </w:pPr>
      <w:r w:rsidRPr="00471C20">
        <w:rPr>
          <w:sz w:val="22"/>
          <w:szCs w:val="22"/>
        </w:rPr>
        <w:t>головные уборы (летние) 1-го слоя трикотажные и из текстильных материалов;</w:t>
      </w:r>
    </w:p>
    <w:p w:rsidR="00E04194" w:rsidRPr="00471C20" w:rsidRDefault="00E04194" w:rsidP="00471C20">
      <w:pPr>
        <w:pStyle w:val="ConsPlusNormal"/>
        <w:spacing w:line="300" w:lineRule="atLeast"/>
        <w:ind w:firstLine="540"/>
        <w:jc w:val="both"/>
        <w:rPr>
          <w:sz w:val="22"/>
          <w:szCs w:val="22"/>
        </w:rPr>
      </w:pPr>
      <w:r w:rsidRPr="00471C20">
        <w:rPr>
          <w:sz w:val="22"/>
          <w:szCs w:val="22"/>
        </w:rPr>
        <w:t>одежда и изделия 2-го слоя из текстильных материалов и кожи;</w:t>
      </w:r>
    </w:p>
    <w:p w:rsidR="00E04194" w:rsidRPr="00471C20" w:rsidRDefault="00E04194" w:rsidP="00471C20">
      <w:pPr>
        <w:pStyle w:val="ConsPlusNormal"/>
        <w:spacing w:line="300" w:lineRule="atLeast"/>
        <w:ind w:firstLine="540"/>
        <w:jc w:val="both"/>
        <w:rPr>
          <w:sz w:val="22"/>
          <w:szCs w:val="22"/>
        </w:rPr>
      </w:pPr>
      <w:r w:rsidRPr="00471C20">
        <w:rPr>
          <w:sz w:val="22"/>
          <w:szCs w:val="22"/>
        </w:rPr>
        <w:t>изделия 2-го слоя трикотажные;</w:t>
      </w:r>
    </w:p>
    <w:p w:rsidR="00E04194" w:rsidRPr="00471C20" w:rsidRDefault="00E04194" w:rsidP="00471C20">
      <w:pPr>
        <w:pStyle w:val="ConsPlusNormal"/>
        <w:spacing w:line="300" w:lineRule="atLeast"/>
        <w:ind w:firstLine="540"/>
        <w:jc w:val="both"/>
        <w:rPr>
          <w:sz w:val="22"/>
          <w:szCs w:val="22"/>
        </w:rPr>
      </w:pPr>
      <w:r w:rsidRPr="00471C20">
        <w:rPr>
          <w:sz w:val="22"/>
          <w:szCs w:val="22"/>
        </w:rPr>
        <w:t>головные уборы 2-го слоя трикотажные, из текстильных материалов и кожи для детей до 1-го года;</w:t>
      </w:r>
    </w:p>
    <w:p w:rsidR="00E04194" w:rsidRPr="00471C20" w:rsidRDefault="00E04194" w:rsidP="00471C20">
      <w:pPr>
        <w:pStyle w:val="ConsPlusNormal"/>
        <w:spacing w:line="300" w:lineRule="atLeast"/>
        <w:ind w:firstLine="540"/>
        <w:jc w:val="both"/>
        <w:rPr>
          <w:sz w:val="22"/>
          <w:szCs w:val="22"/>
        </w:rPr>
      </w:pPr>
      <w:r w:rsidRPr="00471C20">
        <w:rPr>
          <w:sz w:val="22"/>
          <w:szCs w:val="22"/>
        </w:rPr>
        <w:t>одежда и изделия 3-го слоя трикотажные, из текстильных материалов и кожи до 1-го года;</w:t>
      </w:r>
    </w:p>
    <w:p w:rsidR="00E04194" w:rsidRPr="00471C20" w:rsidRDefault="00E04194" w:rsidP="00471C20">
      <w:pPr>
        <w:pStyle w:val="ConsPlusNormal"/>
        <w:spacing w:line="300" w:lineRule="atLeast"/>
        <w:ind w:firstLine="540"/>
        <w:jc w:val="both"/>
        <w:rPr>
          <w:sz w:val="22"/>
          <w:szCs w:val="22"/>
        </w:rPr>
      </w:pPr>
      <w:r w:rsidRPr="00471C20">
        <w:rPr>
          <w:sz w:val="22"/>
          <w:szCs w:val="22"/>
        </w:rPr>
        <w:t>одежда, изделия и головные уборы из меха для детей до 1-го года;</w:t>
      </w:r>
    </w:p>
    <w:p w:rsidR="00E04194" w:rsidRPr="00471C20" w:rsidRDefault="00E04194" w:rsidP="00471C20">
      <w:pPr>
        <w:pStyle w:val="ConsPlusNormal"/>
        <w:spacing w:line="300" w:lineRule="atLeast"/>
        <w:ind w:firstLine="540"/>
        <w:jc w:val="both"/>
        <w:rPr>
          <w:sz w:val="22"/>
          <w:szCs w:val="22"/>
        </w:rPr>
      </w:pPr>
      <w:r w:rsidRPr="00471C20">
        <w:rPr>
          <w:sz w:val="22"/>
          <w:szCs w:val="22"/>
        </w:rPr>
        <w:t>обувь, кроме обуви валяной грубошерстной;</w:t>
      </w:r>
    </w:p>
    <w:p w:rsidR="00E04194" w:rsidRPr="00471C20" w:rsidRDefault="00E04194" w:rsidP="00471C20">
      <w:pPr>
        <w:pStyle w:val="ConsPlusNormal"/>
        <w:spacing w:line="300" w:lineRule="atLeast"/>
        <w:ind w:firstLine="540"/>
        <w:jc w:val="both"/>
        <w:rPr>
          <w:sz w:val="22"/>
          <w:szCs w:val="22"/>
        </w:rPr>
      </w:pPr>
      <w:r w:rsidRPr="00471C20">
        <w:rPr>
          <w:sz w:val="22"/>
          <w:szCs w:val="22"/>
        </w:rPr>
        <w:t>коляски детские;</w:t>
      </w:r>
    </w:p>
    <w:p w:rsidR="00E04194" w:rsidRPr="00471C20" w:rsidRDefault="00E04194" w:rsidP="00471C20">
      <w:pPr>
        <w:pStyle w:val="ConsPlusNormal"/>
        <w:spacing w:line="300" w:lineRule="atLeast"/>
        <w:ind w:firstLine="540"/>
        <w:jc w:val="both"/>
        <w:rPr>
          <w:sz w:val="22"/>
          <w:szCs w:val="22"/>
        </w:rPr>
      </w:pPr>
      <w:r w:rsidRPr="00471C20">
        <w:rPr>
          <w:sz w:val="22"/>
          <w:szCs w:val="22"/>
        </w:rPr>
        <w:t>велосипеды.</w:t>
      </w:r>
    </w:p>
    <w:p w:rsidR="00E04194" w:rsidRPr="00471C20" w:rsidRDefault="00E04194" w:rsidP="00471C20">
      <w:pPr>
        <w:pStyle w:val="ConsPlusNormal"/>
        <w:spacing w:line="300" w:lineRule="atLeast"/>
        <w:ind w:firstLine="540"/>
        <w:jc w:val="both"/>
        <w:rPr>
          <w:sz w:val="22"/>
          <w:szCs w:val="22"/>
        </w:rPr>
      </w:pPr>
      <w:r w:rsidRPr="00471C20">
        <w:rPr>
          <w:sz w:val="22"/>
          <w:szCs w:val="22"/>
        </w:rPr>
        <w:t>5. Для подтверждения соответствия продукции требованиям настоящего технического регламента в форме сертификации заявитель направляет в орган по сертификации заявку на проведение работ и копии документов, подтверждающих государственную регистрацию в качестве юридического лица или индивидуального предпринимателя.</w:t>
      </w:r>
    </w:p>
    <w:p w:rsidR="00E04194" w:rsidRPr="00471C20" w:rsidRDefault="00E04194" w:rsidP="00471C20">
      <w:pPr>
        <w:pStyle w:val="ConsPlusNormal"/>
        <w:spacing w:line="300" w:lineRule="atLeast"/>
        <w:ind w:firstLine="540"/>
        <w:jc w:val="both"/>
        <w:rPr>
          <w:sz w:val="22"/>
          <w:szCs w:val="22"/>
        </w:rPr>
      </w:pPr>
      <w:r w:rsidRPr="00471C20">
        <w:rPr>
          <w:sz w:val="22"/>
          <w:szCs w:val="22"/>
        </w:rPr>
        <w:t>Если заявителем является продавец, то он дополнительно представляет копии документов, подтверждающих происхождение продукции, копии контракта (договора), копии товарно-транспортных документов.</w:t>
      </w:r>
    </w:p>
    <w:p w:rsidR="00E04194" w:rsidRPr="00471C20" w:rsidRDefault="00E04194" w:rsidP="00471C20">
      <w:pPr>
        <w:pStyle w:val="ConsPlusNormal"/>
        <w:spacing w:line="300" w:lineRule="atLeast"/>
        <w:ind w:firstLine="540"/>
        <w:jc w:val="both"/>
        <w:rPr>
          <w:sz w:val="22"/>
          <w:szCs w:val="22"/>
        </w:rPr>
      </w:pPr>
      <w:r w:rsidRPr="00471C20">
        <w:rPr>
          <w:sz w:val="22"/>
          <w:szCs w:val="22"/>
        </w:rPr>
        <w:t>В зависимости от схемы сертификации заявитель представляет копии эксплуатационных документов, технической и конструкторской документации, сведения о сырье, материалах и комплектующих изделиях.</w:t>
      </w:r>
    </w:p>
    <w:p w:rsidR="00E04194" w:rsidRPr="00471C20" w:rsidRDefault="00E04194" w:rsidP="00471C20">
      <w:pPr>
        <w:pStyle w:val="ConsPlusNormal"/>
        <w:spacing w:line="300" w:lineRule="atLeast"/>
        <w:ind w:firstLine="540"/>
        <w:jc w:val="both"/>
        <w:rPr>
          <w:sz w:val="22"/>
          <w:szCs w:val="22"/>
        </w:rPr>
      </w:pPr>
      <w:r w:rsidRPr="00471C20">
        <w:rPr>
          <w:sz w:val="22"/>
          <w:szCs w:val="22"/>
        </w:rPr>
        <w:t>6. Орган по сертификации рассматривает заявку и приложенные к ней документы, принимает решение по заявке, проводит идентификацию продукции и отбор образцов для испытаний, организует проведение испытаний образцов продукции на соответствие требованиям настоящего Технического регламента, проводит анализ полученных результатов испытаний, содержащихся в протоколе, дает заключение о соответствии (несоответствии) требованиям настоящего технического регламента, проводит оценку производства изготовителя (анализ состояния производства), если это предусмотрено схемой сертификации, принимает решение о выдаче сертификата соответствия или отказе в его выдаче, осуществляет инспекционный контроль за сертифицированной продукцией, если это предусмотрено схемой сертификации, ведет реестр выданных им сертификатов соответствия, выдает сертификаты соответствия, приостанавливает или прекращает действие выданных им сертификатов соответствия, информирует об этом уполномоченные органы, обеспечивающие формирование и ведение национальных частей Единого реестра выданных сертификатов соответствия.</w:t>
      </w:r>
    </w:p>
    <w:p w:rsidR="00E04194" w:rsidRPr="00471C20" w:rsidRDefault="00E04194" w:rsidP="00471C20">
      <w:pPr>
        <w:pStyle w:val="ConsPlusNormal"/>
        <w:spacing w:line="300" w:lineRule="atLeast"/>
        <w:ind w:firstLine="540"/>
        <w:jc w:val="both"/>
        <w:rPr>
          <w:sz w:val="22"/>
          <w:szCs w:val="22"/>
        </w:rPr>
      </w:pPr>
      <w:r w:rsidRPr="00471C20">
        <w:rPr>
          <w:sz w:val="22"/>
          <w:szCs w:val="22"/>
        </w:rPr>
        <w:t>7. Аккредитованная испытательная лаборатория (центр) проводит испытания и оформляет протокол испытаний типовых образцов продукции.</w:t>
      </w:r>
    </w:p>
    <w:p w:rsidR="00E04194" w:rsidRPr="00471C20" w:rsidRDefault="00E04194" w:rsidP="00471C20">
      <w:pPr>
        <w:pStyle w:val="ConsPlusNormal"/>
        <w:spacing w:line="300" w:lineRule="atLeast"/>
        <w:ind w:firstLine="540"/>
        <w:jc w:val="both"/>
        <w:rPr>
          <w:sz w:val="22"/>
          <w:szCs w:val="22"/>
        </w:rPr>
      </w:pPr>
      <w:r w:rsidRPr="00471C20">
        <w:rPr>
          <w:sz w:val="22"/>
          <w:szCs w:val="22"/>
        </w:rPr>
        <w:t>Протокол испытаний типовых образцов продукции должен содержать:</w:t>
      </w:r>
    </w:p>
    <w:p w:rsidR="00E04194" w:rsidRPr="00471C20" w:rsidRDefault="00E04194" w:rsidP="00471C20">
      <w:pPr>
        <w:pStyle w:val="ConsPlusNormal"/>
        <w:spacing w:line="300" w:lineRule="atLeast"/>
        <w:ind w:firstLine="540"/>
        <w:jc w:val="both"/>
        <w:rPr>
          <w:sz w:val="22"/>
          <w:szCs w:val="22"/>
        </w:rPr>
      </w:pPr>
      <w:r w:rsidRPr="00471C20">
        <w:rPr>
          <w:sz w:val="22"/>
          <w:szCs w:val="22"/>
        </w:rPr>
        <w:t>- дату оформления протокола и номер в соответствии с системой, принятой в аккредитованной испытательной лаборатории;</w:t>
      </w:r>
    </w:p>
    <w:p w:rsidR="00E04194" w:rsidRPr="00471C20" w:rsidRDefault="00E04194" w:rsidP="00471C20">
      <w:pPr>
        <w:pStyle w:val="ConsPlusNormal"/>
        <w:spacing w:line="300" w:lineRule="atLeast"/>
        <w:ind w:firstLine="540"/>
        <w:jc w:val="both"/>
        <w:rPr>
          <w:sz w:val="22"/>
          <w:szCs w:val="22"/>
        </w:rPr>
      </w:pPr>
      <w:r w:rsidRPr="00471C20">
        <w:rPr>
          <w:sz w:val="22"/>
          <w:szCs w:val="22"/>
        </w:rPr>
        <w:t>- наименование и регистрационный номер аккредитованной испытательной лаборатории;</w:t>
      </w:r>
    </w:p>
    <w:p w:rsidR="00E04194" w:rsidRPr="00471C20" w:rsidRDefault="00E04194" w:rsidP="00471C20">
      <w:pPr>
        <w:pStyle w:val="ConsPlusNormal"/>
        <w:spacing w:line="300" w:lineRule="atLeast"/>
        <w:ind w:firstLine="540"/>
        <w:jc w:val="both"/>
        <w:rPr>
          <w:sz w:val="22"/>
          <w:szCs w:val="22"/>
        </w:rPr>
      </w:pPr>
      <w:r w:rsidRPr="00471C20">
        <w:rPr>
          <w:sz w:val="22"/>
          <w:szCs w:val="22"/>
        </w:rPr>
        <w:t>- наименование продукции;</w:t>
      </w:r>
    </w:p>
    <w:p w:rsidR="00E04194" w:rsidRPr="00471C20" w:rsidRDefault="00E04194" w:rsidP="00471C20">
      <w:pPr>
        <w:pStyle w:val="ConsPlusNormal"/>
        <w:spacing w:line="300" w:lineRule="atLeast"/>
        <w:ind w:firstLine="540"/>
        <w:jc w:val="both"/>
        <w:rPr>
          <w:sz w:val="22"/>
          <w:szCs w:val="22"/>
        </w:rPr>
      </w:pPr>
      <w:r w:rsidRPr="00471C20">
        <w:rPr>
          <w:sz w:val="22"/>
          <w:szCs w:val="22"/>
        </w:rPr>
        <w:t>- наименование, фактические и нормативные значения проверяемых показателей свойств продукции;</w:t>
      </w:r>
    </w:p>
    <w:p w:rsidR="00E04194" w:rsidRPr="00471C20" w:rsidRDefault="00E04194" w:rsidP="00471C20">
      <w:pPr>
        <w:pStyle w:val="ConsPlusNormal"/>
        <w:spacing w:line="300" w:lineRule="atLeast"/>
        <w:ind w:firstLine="540"/>
        <w:jc w:val="both"/>
        <w:rPr>
          <w:sz w:val="22"/>
          <w:szCs w:val="22"/>
        </w:rPr>
      </w:pPr>
      <w:r w:rsidRPr="00471C20">
        <w:rPr>
          <w:sz w:val="22"/>
          <w:szCs w:val="22"/>
        </w:rPr>
        <w:t>- наименование технического регламента, на соответствие требованиям которого проводятся сертификационные испытания;</w:t>
      </w:r>
    </w:p>
    <w:p w:rsidR="00E04194" w:rsidRPr="00471C20" w:rsidRDefault="00E04194" w:rsidP="00471C20">
      <w:pPr>
        <w:pStyle w:val="ConsPlusNormal"/>
        <w:spacing w:line="300" w:lineRule="atLeast"/>
        <w:ind w:firstLine="540"/>
        <w:jc w:val="both"/>
        <w:rPr>
          <w:sz w:val="22"/>
          <w:szCs w:val="22"/>
        </w:rPr>
      </w:pPr>
      <w:r w:rsidRPr="00471C20">
        <w:rPr>
          <w:sz w:val="22"/>
          <w:szCs w:val="22"/>
        </w:rPr>
        <w:t>- номера и наименования нормативных документов на примененные методы испытаний;</w:t>
      </w:r>
    </w:p>
    <w:p w:rsidR="00E04194" w:rsidRPr="00471C20" w:rsidRDefault="00E04194" w:rsidP="00471C20">
      <w:pPr>
        <w:pStyle w:val="ConsPlusNormal"/>
        <w:spacing w:line="300" w:lineRule="atLeast"/>
        <w:ind w:firstLine="540"/>
        <w:jc w:val="both"/>
        <w:rPr>
          <w:sz w:val="22"/>
          <w:szCs w:val="22"/>
        </w:rPr>
      </w:pPr>
      <w:r w:rsidRPr="00471C20">
        <w:rPr>
          <w:sz w:val="22"/>
          <w:szCs w:val="22"/>
        </w:rPr>
        <w:t>- перечень испытательного оборудования и средств измерений, использованных при проведении испытаний.</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outlineLvl w:val="1"/>
        <w:rPr>
          <w:sz w:val="22"/>
          <w:szCs w:val="22"/>
        </w:rPr>
      </w:pPr>
      <w:r w:rsidRPr="00471C20">
        <w:rPr>
          <w:sz w:val="22"/>
          <w:szCs w:val="22"/>
        </w:rPr>
        <w:t>Статья 13. Маркировка единым знаком обращения продукции</w:t>
      </w:r>
    </w:p>
    <w:p w:rsidR="00E04194" w:rsidRPr="00471C20" w:rsidRDefault="00E04194" w:rsidP="00471C20">
      <w:pPr>
        <w:pStyle w:val="ConsPlusTitle"/>
        <w:spacing w:line="300" w:lineRule="atLeast"/>
        <w:jc w:val="center"/>
        <w:rPr>
          <w:sz w:val="22"/>
          <w:szCs w:val="22"/>
        </w:rPr>
      </w:pPr>
      <w:r w:rsidRPr="00471C20">
        <w:rPr>
          <w:sz w:val="22"/>
          <w:szCs w:val="22"/>
        </w:rPr>
        <w:t>на рынке государств - членов Таможенного союза</w:t>
      </w:r>
    </w:p>
    <w:p w:rsidR="00E04194" w:rsidRPr="00471C20" w:rsidRDefault="00E04194" w:rsidP="00471C20">
      <w:pPr>
        <w:pStyle w:val="ConsPlusNormal"/>
        <w:spacing w:line="300" w:lineRule="atLeast"/>
        <w:jc w:val="center"/>
        <w:rPr>
          <w:sz w:val="22"/>
          <w:szCs w:val="22"/>
        </w:rPr>
      </w:pPr>
    </w:p>
    <w:p w:rsidR="00E04194" w:rsidRPr="00471C20" w:rsidRDefault="00E04194" w:rsidP="00471C20">
      <w:pPr>
        <w:pStyle w:val="ConsPlusNormal"/>
        <w:spacing w:line="300" w:lineRule="atLeast"/>
        <w:ind w:firstLine="540"/>
        <w:jc w:val="both"/>
        <w:rPr>
          <w:sz w:val="22"/>
          <w:szCs w:val="22"/>
        </w:rPr>
      </w:pPr>
      <w:r w:rsidRPr="00471C20">
        <w:rPr>
          <w:sz w:val="22"/>
          <w:szCs w:val="22"/>
        </w:rPr>
        <w:t>1. Продукция для детей и подростков, соответствующая требованиям безопасности настоящего технического регламента и прошедшая процедуру оценки (подтверждения) соответствия, должна иметь маркировку единым знаком обращения продукции на рынке государств - членов Таможенного союза.</w:t>
      </w:r>
    </w:p>
    <w:p w:rsidR="00E04194" w:rsidRPr="00471C20" w:rsidRDefault="00E04194" w:rsidP="00471C20">
      <w:pPr>
        <w:pStyle w:val="ConsPlusNormal"/>
        <w:spacing w:line="300" w:lineRule="atLeast"/>
        <w:ind w:firstLine="540"/>
        <w:jc w:val="both"/>
        <w:rPr>
          <w:sz w:val="22"/>
          <w:szCs w:val="22"/>
        </w:rPr>
      </w:pPr>
      <w:r w:rsidRPr="00471C20">
        <w:rPr>
          <w:sz w:val="22"/>
          <w:szCs w:val="22"/>
        </w:rPr>
        <w:t>2. Маркировка единым знаком обращения продукции на рынке государств - членов Таможенного союза осуществляется перед выпуском продукции в обращение на рынке.</w:t>
      </w:r>
    </w:p>
    <w:p w:rsidR="00E04194" w:rsidRPr="00471C20" w:rsidRDefault="00E04194" w:rsidP="00471C20">
      <w:pPr>
        <w:pStyle w:val="ConsPlusNormal"/>
        <w:spacing w:line="300" w:lineRule="atLeast"/>
        <w:ind w:firstLine="540"/>
        <w:jc w:val="both"/>
        <w:rPr>
          <w:sz w:val="22"/>
          <w:szCs w:val="22"/>
        </w:rPr>
      </w:pPr>
      <w:r w:rsidRPr="00471C20">
        <w:rPr>
          <w:sz w:val="22"/>
          <w:szCs w:val="22"/>
        </w:rPr>
        <w:t>3. Единый знак обращения продукции на рынке государств - членов Таможенного союза наносится на каждую единицу продукции для детей и подростков или товарный ярлык единицы продукции.</w:t>
      </w:r>
    </w:p>
    <w:p w:rsidR="00E04194" w:rsidRPr="00471C20" w:rsidRDefault="00E04194" w:rsidP="00471C20">
      <w:pPr>
        <w:pStyle w:val="ConsPlusNormal"/>
        <w:spacing w:line="300" w:lineRule="atLeast"/>
        <w:ind w:firstLine="540"/>
        <w:jc w:val="both"/>
        <w:rPr>
          <w:sz w:val="22"/>
          <w:szCs w:val="22"/>
        </w:rPr>
      </w:pPr>
      <w:r w:rsidRPr="00471C20">
        <w:rPr>
          <w:sz w:val="22"/>
          <w:szCs w:val="22"/>
        </w:rPr>
        <w:t>4. Допускается нанесение единого знака обращения продукции на рынке государств - членов Таможенного союза только на упаковку с указанием в прилагаемых к нему эксплуатационных документах о невозможности нанесения знака непосредственно на единицу продукции (или товарный ярлык) ввиду особенностей изделия.</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outlineLvl w:val="1"/>
        <w:rPr>
          <w:sz w:val="22"/>
          <w:szCs w:val="22"/>
        </w:rPr>
      </w:pPr>
      <w:r w:rsidRPr="00471C20">
        <w:rPr>
          <w:sz w:val="22"/>
          <w:szCs w:val="22"/>
        </w:rPr>
        <w:t>Статья 14. Защитительная оговорка</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bookmarkStart w:id="6" w:name="Par614"/>
      <w:bookmarkEnd w:id="6"/>
      <w:r w:rsidRPr="00471C20">
        <w:rPr>
          <w:sz w:val="22"/>
          <w:szCs w:val="22"/>
        </w:rPr>
        <w:t>1. Государства - члены Таможенного союза обязаны предпринять все меры для ограничения, запрета выпуска в обращение продукции для детей и подростков на таможенной территории государств - членов Таможенного союза, а также изъятия с рынка продукции для детей и подростков, не соответствующей требованиям безопасности настоящего технического регламента.</w:t>
      </w:r>
    </w:p>
    <w:p w:rsidR="00E04194" w:rsidRPr="00471C20" w:rsidRDefault="00E04194" w:rsidP="00471C20">
      <w:pPr>
        <w:pStyle w:val="ConsPlusNormal"/>
        <w:spacing w:line="300" w:lineRule="atLeast"/>
        <w:ind w:firstLine="540"/>
        <w:jc w:val="both"/>
        <w:rPr>
          <w:sz w:val="22"/>
          <w:szCs w:val="22"/>
        </w:rPr>
      </w:pPr>
      <w:r w:rsidRPr="00471C20">
        <w:rPr>
          <w:sz w:val="22"/>
          <w:szCs w:val="22"/>
        </w:rPr>
        <w:t>2. Компетентный орган государства - члена Таможенного союза обязан уведомить Комиссию Таможенного союза и компетентные органы других государств - 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p w:rsidR="00E04194" w:rsidRPr="00471C20" w:rsidRDefault="00E04194" w:rsidP="00471C20">
      <w:pPr>
        <w:pStyle w:val="ConsPlusNormal"/>
        <w:spacing w:line="300" w:lineRule="atLeast"/>
        <w:ind w:firstLine="540"/>
        <w:jc w:val="both"/>
        <w:rPr>
          <w:sz w:val="22"/>
          <w:szCs w:val="22"/>
        </w:rPr>
      </w:pPr>
      <w:r w:rsidRPr="00471C20">
        <w:rPr>
          <w:sz w:val="22"/>
          <w:szCs w:val="22"/>
        </w:rPr>
        <w:t>3. Основанием для применения статьи защиты могут быть следующие случаи:</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невыполнение </w:t>
      </w:r>
      <w:hyperlink w:anchor="Par125" w:tooltip="Статья 4. Требования безопасности изделий для ухода" w:history="1">
        <w:r w:rsidRPr="00471C20">
          <w:rPr>
            <w:sz w:val="22"/>
            <w:szCs w:val="22"/>
          </w:rPr>
          <w:t>статей 4</w:t>
        </w:r>
      </w:hyperlink>
      <w:r w:rsidRPr="00471C20">
        <w:rPr>
          <w:sz w:val="22"/>
          <w:szCs w:val="22"/>
        </w:rPr>
        <w:t xml:space="preserve"> - </w:t>
      </w:r>
      <w:hyperlink w:anchor="Par318" w:tooltip="Статья 7. Требования безопасности колясок" w:history="1">
        <w:r w:rsidRPr="00471C20">
          <w:rPr>
            <w:sz w:val="22"/>
            <w:szCs w:val="22"/>
          </w:rPr>
          <w:t>7</w:t>
        </w:r>
      </w:hyperlink>
      <w:r w:rsidRPr="00471C20">
        <w:rPr>
          <w:sz w:val="22"/>
          <w:szCs w:val="22"/>
        </w:rPr>
        <w:t xml:space="preserve"> настоящего технического регламента Таможенного союза;</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несоблюдение правил, изложенных в </w:t>
      </w:r>
      <w:hyperlink w:anchor="Par444" w:tooltip="Статья 10. Обеспечение соответствия" w:history="1">
        <w:r w:rsidRPr="00471C20">
          <w:rPr>
            <w:sz w:val="22"/>
            <w:szCs w:val="22"/>
          </w:rPr>
          <w:t>статье 10</w:t>
        </w:r>
      </w:hyperlink>
      <w:r w:rsidRPr="00471C20">
        <w:rPr>
          <w:sz w:val="22"/>
          <w:szCs w:val="22"/>
        </w:rPr>
        <w:t xml:space="preserve"> настоящего технического регламента Таможенного союза;</w:t>
      </w:r>
    </w:p>
    <w:p w:rsidR="00E04194" w:rsidRPr="00471C20" w:rsidRDefault="00E04194" w:rsidP="00471C20">
      <w:pPr>
        <w:pStyle w:val="ConsPlusNormal"/>
        <w:spacing w:line="300" w:lineRule="atLeast"/>
        <w:ind w:firstLine="540"/>
        <w:jc w:val="both"/>
        <w:rPr>
          <w:sz w:val="22"/>
          <w:szCs w:val="22"/>
        </w:rPr>
      </w:pPr>
      <w:r w:rsidRPr="00471C20">
        <w:rPr>
          <w:sz w:val="22"/>
          <w:szCs w:val="22"/>
        </w:rPr>
        <w:t>другие причины запрета выпуска продукции, предназначенной для детей и подростков, в обращение на рынке государства - члена Таможенного союза.</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4. Если компетентные органы других государств - членов Таможенного союза выражают протест против упомянутого в </w:t>
      </w:r>
      <w:hyperlink w:anchor="Par614" w:tooltip="1. Государства - члены Таможенного союза обязаны предпринять все меры для ограничения, запрета выпуска в обращение продукции для детей и подростков на таможенной территории государств - членов Таможенного союза, а также изъятия с рынка продукции для детей и подростков, не соответствующей требованиям безопасности настоящего технического регламента." w:history="1">
        <w:r w:rsidRPr="00471C20">
          <w:rPr>
            <w:sz w:val="22"/>
            <w:szCs w:val="22"/>
          </w:rPr>
          <w:t>пункте 1</w:t>
        </w:r>
      </w:hyperlink>
      <w:r w:rsidRPr="00471C20">
        <w:rPr>
          <w:sz w:val="22"/>
          <w:szCs w:val="22"/>
        </w:rPr>
        <w:t xml:space="preserve"> настоящей статьи решения, то Комиссия Таможенного союза безотлагательно проводит консультации с компетентными органами всех государств - членов Таможенного союза для принятия взаимоприемлемого решения.</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1</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jc w:val="right"/>
        <w:rPr>
          <w:sz w:val="22"/>
          <w:szCs w:val="22"/>
        </w:rPr>
      </w:pPr>
    </w:p>
    <w:p w:rsidR="00E04194" w:rsidRPr="00471C20" w:rsidRDefault="00E04194" w:rsidP="00471C20">
      <w:pPr>
        <w:pStyle w:val="ConsPlusTitle"/>
        <w:spacing w:line="300" w:lineRule="atLeast"/>
        <w:jc w:val="center"/>
        <w:rPr>
          <w:sz w:val="22"/>
          <w:szCs w:val="22"/>
        </w:rPr>
      </w:pPr>
      <w:bookmarkStart w:id="7" w:name="Par637"/>
      <w:bookmarkEnd w:id="7"/>
      <w:r w:rsidRPr="00471C20">
        <w:rPr>
          <w:sz w:val="22"/>
          <w:szCs w:val="22"/>
        </w:rPr>
        <w:t>ПЕРЕЧЕНЬ</w:t>
      </w:r>
    </w:p>
    <w:p w:rsidR="00E04194" w:rsidRPr="00471C20" w:rsidRDefault="00E04194" w:rsidP="00471C20">
      <w:pPr>
        <w:pStyle w:val="ConsPlusTitle"/>
        <w:spacing w:line="300" w:lineRule="atLeast"/>
        <w:jc w:val="center"/>
        <w:rPr>
          <w:sz w:val="22"/>
          <w:szCs w:val="22"/>
        </w:rPr>
      </w:pPr>
      <w:r w:rsidRPr="00471C20">
        <w:rPr>
          <w:sz w:val="22"/>
          <w:szCs w:val="22"/>
        </w:rPr>
        <w:t>ПРОДУКЦИИ, ПРЕДНАЗНАЧЕННОЙ ДЛЯ ДЕТЕЙ И ПОДРОСТКОВ,</w:t>
      </w:r>
    </w:p>
    <w:p w:rsidR="00E04194" w:rsidRPr="00471C20" w:rsidRDefault="00E04194" w:rsidP="00471C20">
      <w:pPr>
        <w:pStyle w:val="ConsPlusTitle"/>
        <w:spacing w:line="300" w:lineRule="atLeast"/>
        <w:jc w:val="center"/>
        <w:rPr>
          <w:sz w:val="22"/>
          <w:szCs w:val="22"/>
        </w:rPr>
      </w:pPr>
      <w:r w:rsidRPr="00471C20">
        <w:rPr>
          <w:sz w:val="22"/>
          <w:szCs w:val="22"/>
        </w:rPr>
        <w:t>В ОТНОШЕНИИ КОТОРОЙ УСТАНАВЛИВАЮТСЯ ТРЕБОВАНИЯ ТЕХНИЧЕСКОГО</w:t>
      </w:r>
    </w:p>
    <w:p w:rsidR="00E04194" w:rsidRPr="00471C20" w:rsidRDefault="00E04194" w:rsidP="00471C20">
      <w:pPr>
        <w:pStyle w:val="ConsPlusTitle"/>
        <w:spacing w:line="300" w:lineRule="atLeast"/>
        <w:jc w:val="center"/>
        <w:rPr>
          <w:sz w:val="22"/>
          <w:szCs w:val="22"/>
        </w:rPr>
      </w:pPr>
      <w:r w:rsidRPr="00471C20">
        <w:rPr>
          <w:sz w:val="22"/>
          <w:szCs w:val="22"/>
        </w:rPr>
        <w:t>РЕГЛАМЕНТА О БЕЗОПАСНОСТИ ПРОДУКЦИИ, ПРЕДНАЗНАЧЕННОЙ</w:t>
      </w:r>
    </w:p>
    <w:p w:rsidR="00E04194" w:rsidRPr="00471C20" w:rsidRDefault="00E04194" w:rsidP="00471C20">
      <w:pPr>
        <w:pStyle w:val="ConsPlusTitle"/>
        <w:spacing w:line="300" w:lineRule="atLeast"/>
        <w:jc w:val="center"/>
        <w:rPr>
          <w:sz w:val="22"/>
          <w:szCs w:val="22"/>
        </w:rPr>
      </w:pPr>
      <w:r w:rsidRPr="00471C20">
        <w:rPr>
          <w:sz w:val="22"/>
          <w:szCs w:val="22"/>
        </w:rPr>
        <w:t>ДЛЯ ДЕТЕЙ И ПОДРОСТКОВ</w:t>
      </w:r>
    </w:p>
    <w:p w:rsidR="00E04194" w:rsidRPr="00471C20" w:rsidRDefault="00E04194" w:rsidP="00471C20">
      <w:pPr>
        <w:pStyle w:val="ConsPlusNormal"/>
        <w:spacing w:line="300" w:lineRule="atLeast"/>
        <w:jc w:val="right"/>
        <w:rPr>
          <w:sz w:val="22"/>
          <w:szCs w:val="22"/>
        </w:rPr>
      </w:pPr>
    </w:p>
    <w:tbl>
      <w:tblPr>
        <w:tblW w:w="0" w:type="auto"/>
        <w:tblInd w:w="62" w:type="dxa"/>
        <w:tblCellMar>
          <w:top w:w="102" w:type="dxa"/>
          <w:left w:w="62" w:type="dxa"/>
          <w:bottom w:w="102" w:type="dxa"/>
          <w:right w:w="62" w:type="dxa"/>
        </w:tblCellMar>
        <w:tblLook w:val="0000"/>
      </w:tblPr>
      <w:tblGrid>
        <w:gridCol w:w="3450"/>
        <w:gridCol w:w="6249"/>
      </w:tblGrid>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Наименование групп продукции</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Перечень продукции</w:t>
            </w:r>
          </w:p>
        </w:tc>
      </w:tr>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2</w:t>
            </w:r>
          </w:p>
        </w:tc>
      </w:tr>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Соски, соски-пустышки</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соски молочные, соски-пустышки из латекса, резины или силиконовые</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Изделия санитарно-гигиенические и галантерейные изделия</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изделия санитарно-гигиенические из резины формовые или неформовые для ухода за детьми</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pBdr>
                <w:top w:val="single" w:sz="6" w:space="0" w:color="auto"/>
              </w:pBdr>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изделия санитарно-гигиенические из пластмасс (ванночка, горшок туалетный, стульчик и другие изделия для выполнения туалета) для ухода за детьми, галантерейные изделия детские</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pBdr>
                <w:top w:val="single" w:sz="6" w:space="0" w:color="auto"/>
              </w:pBdr>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санитарно-гигиенические изделия из металла (ванна, тазик и другие изделия для выполнения туалета) для ухода за детьми, галантерейные изделия детские</w:t>
            </w:r>
          </w:p>
        </w:tc>
      </w:tr>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Изделия санитарно-гигиенические разового использования</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многослойные изделия, содержащие гелеобразующие влагопоглощающие материалы - подгузники, трусы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r>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Посуда, столовые приборы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посуда и столовые приборы (чашки, блюдца, поильники, тарелки, ложки, вилки,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и картона), заявленные изготовителем как предназначенные для детей и подростков</w:t>
            </w:r>
          </w:p>
        </w:tc>
      </w:tr>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Щетки зубные, щетки зубные электрические с питанием от химических источников тока, массажеры для десен и аналогичные изделия</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 и подростков</w:t>
            </w:r>
          </w:p>
        </w:tc>
      </w:tr>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Одежда и изделия из текстильных материалов и кожи</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пальто, полупальто, плащи, костюмы, конверты для новорожденных, полукомбинезоны, куртки, комбинезоны, пиджаки, жакеты, фартуки, брюки, жилеты, платья, сарафаны, сорочки верхние, блузки, юбки, шорты, купальные изделия, изделия бельевые (белье нательное, пижамы, белье постельное и корсетные изделия), ползунки, пеленки, распашонки, кофточки, чепчики, головные уборы, одеяла, подушки, постельные принадлежности и аналогичные изделия, заявленные изготовителем как предназначенные для детей и подростков</w:t>
            </w:r>
          </w:p>
        </w:tc>
      </w:tr>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Одежда и изделия меховые</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пальто, полупальто, куртки, пиджаки, жакеты, жилеты, мешки спальные, конверты для новорожденных, воротники, манжеты, отделки, перчатки, рукавицы, носки, чулки, головные уборы и аналогичные изделия, заявленные изготовителем как предназначенные для детей и подростков</w:t>
            </w:r>
          </w:p>
        </w:tc>
      </w:tr>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Изделия трикотажные</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пальто, жакеты, джемперы, костюмы, полукомбинезоны, комбинезоны, свитера, куртки, юбки, брюки, рейтузы, шорты, платья, комплекты, блузки, сорочки верхние, жилеты, пижамы, кальсоны, панталоны, фуфайки, комбинации, купальные изделия, пеленки, чепчики, ползунки, распашонки, кофточки, трусы, фартуки, майки, колготки, носки, получулки, чулки, перчатки, варежки, платки, шарфы, головные уборы и аналогичные изделия, заявленные изготовителем как предназначенные для детей и подростков</w:t>
            </w:r>
          </w:p>
        </w:tc>
      </w:tr>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Готовые штучные текстильные изделия</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одеяла, платки носовые и головные, полотенца и аналогичные изделия, заявленные изготовителем как предназначенные для детей и подростков</w:t>
            </w:r>
          </w:p>
        </w:tc>
      </w:tr>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Обувь для детей и подростков, кроме спортивной, национальной и ортопедической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сапоги, сапожки, полусапожки, ботинки, полуботинки, туфли, сандалеты и другие виды обуви из юфти, хромовых кож, текстильных синтетических и искусственных материалов, резиновые, резинотекстильные, валяные и комбинированные, заявленные изготовителем как предназначенные для детей и подростков</w:t>
            </w:r>
          </w:p>
        </w:tc>
      </w:tr>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Кожгалантерейные изделия</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портфели, ранцы ученические, рюкзаки, сумки для детей дошкольного и школьного возраста, перчатки, рукавицы, ремни поясные и изделия мелкой кожгалантереи, заявленные изготовителем как предназначенные для детей и подростков</w:t>
            </w:r>
          </w:p>
        </w:tc>
      </w:tr>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Коляски детские</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коляски детские, комплектующие узлы и детали к ним</w:t>
            </w:r>
          </w:p>
        </w:tc>
      </w:tr>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Велосипеды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велосипеды с высотой седла от 435 мм до 635 мм для детей дошкольного возраста, транспортные велосипеды с регулировкой седла на высоту 635 мм и более для младших школьников и подростков</w:t>
            </w:r>
          </w:p>
        </w:tc>
      </w:tr>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Издательская книжная, журнальная продукция</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детская литература, журналы и продолжающиеся издания детские</w:t>
            </w:r>
          </w:p>
        </w:tc>
      </w:tr>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Школьно-письменные принадлежности</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канцелярские товары (ручки, маркеры, линейки, карандаши, резинки канцелярские, тетради, дневники, кисти и другие аналогичные изделия), заявленные изготовителем как предназначенные для детей и подростков</w:t>
            </w:r>
          </w:p>
        </w:tc>
      </w:tr>
    </w:tbl>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2</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8" w:name="Par699"/>
      <w:bookmarkEnd w:id="8"/>
      <w:r w:rsidRPr="00471C20">
        <w:rPr>
          <w:sz w:val="22"/>
          <w:szCs w:val="22"/>
        </w:rPr>
        <w:t>ТРЕБОВАНИЯ</w:t>
      </w:r>
    </w:p>
    <w:p w:rsidR="00E04194" w:rsidRPr="00471C20" w:rsidRDefault="00E04194" w:rsidP="00471C20">
      <w:pPr>
        <w:pStyle w:val="ConsPlusTitle"/>
        <w:spacing w:line="300" w:lineRule="atLeast"/>
        <w:jc w:val="center"/>
        <w:rPr>
          <w:sz w:val="22"/>
          <w:szCs w:val="22"/>
        </w:rPr>
      </w:pPr>
      <w:r w:rsidRPr="00471C20">
        <w:rPr>
          <w:sz w:val="22"/>
          <w:szCs w:val="22"/>
        </w:rPr>
        <w:t>ХИМИЧЕСКОЙ БЕЗОПАСНОСТИ, ПРЕДЪЯВЛЯЕМЫЕ К ИЗДЕЛИЯМ</w:t>
      </w:r>
    </w:p>
    <w:p w:rsidR="00E04194" w:rsidRPr="00471C20" w:rsidRDefault="00E04194" w:rsidP="00471C20">
      <w:pPr>
        <w:pStyle w:val="ConsPlusTitle"/>
        <w:spacing w:line="300" w:lineRule="atLeast"/>
        <w:jc w:val="center"/>
        <w:rPr>
          <w:sz w:val="22"/>
          <w:szCs w:val="22"/>
        </w:rPr>
      </w:pPr>
      <w:r w:rsidRPr="00471C20">
        <w:rPr>
          <w:sz w:val="22"/>
          <w:szCs w:val="22"/>
        </w:rPr>
        <w:t>САНИТАРНО-ГИГИЕНИЧЕСКИМ ИЗ РЕЗИНЫ</w:t>
      </w:r>
    </w:p>
    <w:p w:rsidR="00E04194" w:rsidRPr="00471C20" w:rsidRDefault="00E04194" w:rsidP="00471C20">
      <w:pPr>
        <w:pStyle w:val="ConsPlusNormal"/>
        <w:spacing w:line="300" w:lineRule="atLeast"/>
        <w:ind w:firstLine="540"/>
        <w:jc w:val="both"/>
        <w:rPr>
          <w:sz w:val="22"/>
          <w:szCs w:val="22"/>
        </w:rPr>
      </w:pPr>
    </w:p>
    <w:tbl>
      <w:tblPr>
        <w:tblW w:w="0" w:type="auto"/>
        <w:tblInd w:w="62" w:type="dxa"/>
        <w:tblCellMar>
          <w:top w:w="102" w:type="dxa"/>
          <w:left w:w="62" w:type="dxa"/>
          <w:bottom w:w="102" w:type="dxa"/>
          <w:right w:w="62" w:type="dxa"/>
        </w:tblCellMar>
        <w:tblLook w:val="0000"/>
      </w:tblPr>
      <w:tblGrid>
        <w:gridCol w:w="3071"/>
        <w:gridCol w:w="2973"/>
        <w:gridCol w:w="3655"/>
      </w:tblGrid>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Наименование изделия</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Наименование определяемого вещества</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Норматив миграции в модельную среду (мг/дм</w:t>
            </w:r>
            <w:r w:rsidRPr="00471C20">
              <w:rPr>
                <w:vertAlign w:val="superscript"/>
              </w:rPr>
              <w:t>3</w:t>
            </w:r>
            <w:r w:rsidRPr="00471C20">
              <w:t>, не более)</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Изделия санитарно-гигиенические из резины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свинец</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мышьяк</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цинк</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1,0</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фенол</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или сумма общих фенолов</w:t>
            </w: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антиоксиданты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ускорители вулканизации:</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класса тиазола</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0,4</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класса тиурама</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пластификаторы: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дибутилфталат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диоктилфталат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2,0</w:t>
            </w:r>
          </w:p>
        </w:tc>
      </w:tr>
    </w:tbl>
    <w:p w:rsidR="00E04194" w:rsidRPr="00471C20" w:rsidRDefault="00E04194" w:rsidP="00471C20">
      <w:pPr>
        <w:pStyle w:val="ConsPlusNormal"/>
        <w:spacing w:line="300" w:lineRule="atLeast"/>
        <w:jc w:val="both"/>
        <w:rPr>
          <w:sz w:val="22"/>
          <w:szCs w:val="22"/>
        </w:r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3</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9" w:name="Par749"/>
      <w:bookmarkEnd w:id="9"/>
      <w:r w:rsidRPr="00471C20">
        <w:rPr>
          <w:sz w:val="22"/>
          <w:szCs w:val="22"/>
        </w:rPr>
        <w:t>ТРЕБОВАНИЯ</w:t>
      </w:r>
    </w:p>
    <w:p w:rsidR="00E04194" w:rsidRPr="00471C20" w:rsidRDefault="00E04194" w:rsidP="00471C20">
      <w:pPr>
        <w:pStyle w:val="ConsPlusTitle"/>
        <w:spacing w:line="300" w:lineRule="atLeast"/>
        <w:jc w:val="center"/>
        <w:rPr>
          <w:sz w:val="22"/>
          <w:szCs w:val="22"/>
        </w:rPr>
      </w:pPr>
      <w:r w:rsidRPr="00471C20">
        <w:rPr>
          <w:sz w:val="22"/>
          <w:szCs w:val="22"/>
        </w:rPr>
        <w:t>ХИМИЧЕСКОЙ БЕЗОПАСНОСТИ, ПРЕДЪЯВЛЯЕМЫЕ К ПОСУДЕ И СТОЛОВЫМ</w:t>
      </w:r>
    </w:p>
    <w:p w:rsidR="00E04194" w:rsidRPr="00471C20" w:rsidRDefault="00E04194" w:rsidP="00471C20">
      <w:pPr>
        <w:pStyle w:val="ConsPlusTitle"/>
        <w:spacing w:line="300" w:lineRule="atLeast"/>
        <w:jc w:val="center"/>
        <w:rPr>
          <w:sz w:val="22"/>
          <w:szCs w:val="22"/>
        </w:rPr>
      </w:pPr>
      <w:r w:rsidRPr="00471C20">
        <w:rPr>
          <w:sz w:val="22"/>
          <w:szCs w:val="22"/>
        </w:rPr>
        <w:t>ПРИБОРАМ ИЗ ПЛАСТМАССЫ</w:t>
      </w:r>
    </w:p>
    <w:p w:rsidR="00E04194" w:rsidRPr="00471C20" w:rsidRDefault="00E04194" w:rsidP="00471C20">
      <w:pPr>
        <w:pStyle w:val="ConsPlusNormal"/>
        <w:spacing w:line="300" w:lineRule="atLeast"/>
        <w:ind w:firstLine="540"/>
        <w:jc w:val="both"/>
        <w:rPr>
          <w:sz w:val="22"/>
          <w:szCs w:val="22"/>
        </w:rPr>
      </w:pPr>
    </w:p>
    <w:tbl>
      <w:tblPr>
        <w:tblW w:w="0" w:type="auto"/>
        <w:tblInd w:w="62" w:type="dxa"/>
        <w:tblCellMar>
          <w:top w:w="102" w:type="dxa"/>
          <w:left w:w="62" w:type="dxa"/>
          <w:bottom w:w="102" w:type="dxa"/>
          <w:right w:w="62" w:type="dxa"/>
        </w:tblCellMar>
        <w:tblLook w:val="0000"/>
      </w:tblPr>
      <w:tblGrid>
        <w:gridCol w:w="4482"/>
        <w:gridCol w:w="2655"/>
        <w:gridCol w:w="2562"/>
      </w:tblGrid>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Наименование материалов изделия</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Наименование определяемого вещества</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Норматив миграции в модельную среду (мг/дм</w:t>
            </w:r>
            <w:r w:rsidRPr="00471C20">
              <w:rPr>
                <w:vertAlign w:val="superscript"/>
              </w:rPr>
              <w:t>3</w:t>
            </w:r>
            <w:r w:rsidRPr="00471C20">
              <w:t>, не более)</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Акрилонитрилбутадиенстирольные пластики</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v:imagedata r:id="rId6" o:title=""/>
                </v:shape>
              </w:pict>
            </w:r>
            <w:r w:rsidRPr="00471C20">
              <w:t>-метилстирол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акрилонитрил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бензальдегид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ксилолы (смесь изомеров)</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стирол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толуол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этилбензол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Полистирол и сополимеры стирола</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rPr>
                <w:position w:val="-6"/>
              </w:rPr>
              <w:pict>
                <v:shape id="_x0000_i1026" type="#_x0000_t75" style="width:12pt;height:11.25pt">
                  <v:imagedata r:id="rId6" o:title=""/>
                </v:shape>
              </w:pict>
            </w:r>
            <w:r w:rsidRPr="00471C20">
              <w:t>-метилстирол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акрилонитрил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ацетон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ацетофенон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бензальдегид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бутадиен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ксилолы (смесь изомеров)</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кумол (изопропилбензол)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метилметакрилат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стирол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толуол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этилбензол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Материалы на основе полиолефинов</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ацетон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гексан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гептан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изопропиловый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изобутиловый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этилацетат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Полимеры на основе винилацетата</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винилацетат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гексан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гептан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Поливинилхлориды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ацетон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винилхлорид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дибутилфталат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диметилфталат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диоктилфталат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2,0</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диэтилфталат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изобутиловый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изопропиловый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толуол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фенол</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или сумма общих фенолов</w:t>
            </w: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цинк</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1,0</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олово</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2,0</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Полиуретаны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ацетон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бутилацетат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изопропиловый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толуол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этилацетат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этиленгликоль</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1,0</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Полиамиды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гексаметилендиамин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e-капролактам</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фенол</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или сумма общих фенолов</w:t>
            </w: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Полиакрилат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акрилонитрил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бутилакрилат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гексан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гептан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метилметакрилат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метилакрилат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0,02</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Материалы на основе полиэфиров</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ацетон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метилацетат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фенол</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или сумма общих фенолов</w:t>
            </w: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Полифениленсульфид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дихлорбензол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фенол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или сумма общих фенолов</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бор</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Полиэтилентерефталат и сополимеры на основе терефталевой кислоты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ацетон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диметилтерефталат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1,5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изобутиловый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этиленгликоль</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1,0</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Поликарбонат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метиленхлорид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7,5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фенол</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или сумма общих фенолов</w:t>
            </w: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хлорбензол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0,02</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Фенопласты и аминопласты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фенол</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или сумма общих фенолов</w:t>
            </w: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Полимерные материалы на основе эпоксидной смолы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фенол</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или сумма общих фенолов</w:t>
            </w: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эпихлоргидрин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bl>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4</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10" w:name="Par1026"/>
      <w:bookmarkEnd w:id="10"/>
      <w:r w:rsidRPr="00471C20">
        <w:rPr>
          <w:sz w:val="22"/>
          <w:szCs w:val="22"/>
        </w:rPr>
        <w:t>ТРЕБОВАНИЯ</w:t>
      </w:r>
    </w:p>
    <w:p w:rsidR="00E04194" w:rsidRPr="00471C20" w:rsidRDefault="00E04194" w:rsidP="00471C20">
      <w:pPr>
        <w:pStyle w:val="ConsPlusTitle"/>
        <w:spacing w:line="300" w:lineRule="atLeast"/>
        <w:jc w:val="center"/>
        <w:rPr>
          <w:sz w:val="22"/>
          <w:szCs w:val="22"/>
        </w:rPr>
      </w:pPr>
      <w:r w:rsidRPr="00471C20">
        <w:rPr>
          <w:sz w:val="22"/>
          <w:szCs w:val="22"/>
        </w:rPr>
        <w:t>ХИМИЧЕСКОЙ БЕЗОПАСНОСТИ, ПРЕДЪЯВЛЯЕМЫЕ К ИЗДЕЛИЯМ</w:t>
      </w:r>
    </w:p>
    <w:p w:rsidR="00E04194" w:rsidRPr="00471C20" w:rsidRDefault="00E04194" w:rsidP="00471C20">
      <w:pPr>
        <w:pStyle w:val="ConsPlusTitle"/>
        <w:spacing w:line="300" w:lineRule="atLeast"/>
        <w:jc w:val="center"/>
        <w:rPr>
          <w:sz w:val="22"/>
          <w:szCs w:val="22"/>
        </w:rPr>
      </w:pPr>
      <w:r w:rsidRPr="00471C20">
        <w:rPr>
          <w:sz w:val="22"/>
          <w:szCs w:val="22"/>
        </w:rPr>
        <w:t>САНИТАРНО-ГИГИЕНИЧЕСКИМ И ГАЛАНТЕРЕЙНЫМ ИЗДЕЛИЯМ</w:t>
      </w:r>
    </w:p>
    <w:p w:rsidR="00E04194" w:rsidRPr="00471C20" w:rsidRDefault="00E04194" w:rsidP="00471C20">
      <w:pPr>
        <w:pStyle w:val="ConsPlusTitle"/>
        <w:spacing w:line="300" w:lineRule="atLeast"/>
        <w:jc w:val="center"/>
        <w:rPr>
          <w:sz w:val="22"/>
          <w:szCs w:val="22"/>
        </w:rPr>
      </w:pPr>
      <w:r w:rsidRPr="00471C20">
        <w:rPr>
          <w:sz w:val="22"/>
          <w:szCs w:val="22"/>
        </w:rPr>
        <w:t>ИЗ ПЛАСТМАССЫ</w:t>
      </w:r>
    </w:p>
    <w:p w:rsidR="00E04194" w:rsidRPr="00471C20" w:rsidRDefault="00E04194" w:rsidP="00471C20">
      <w:pPr>
        <w:pStyle w:val="ConsPlusNormal"/>
        <w:spacing w:line="300" w:lineRule="atLeast"/>
        <w:jc w:val="both"/>
        <w:rPr>
          <w:sz w:val="22"/>
          <w:szCs w:val="22"/>
        </w:rPr>
      </w:pPr>
    </w:p>
    <w:tbl>
      <w:tblPr>
        <w:tblW w:w="0" w:type="auto"/>
        <w:tblInd w:w="62" w:type="dxa"/>
        <w:tblCellMar>
          <w:top w:w="102" w:type="dxa"/>
          <w:left w:w="62" w:type="dxa"/>
          <w:bottom w:w="102" w:type="dxa"/>
          <w:right w:w="62" w:type="dxa"/>
        </w:tblCellMar>
        <w:tblLook w:val="0000"/>
      </w:tblPr>
      <w:tblGrid>
        <w:gridCol w:w="3828"/>
        <w:gridCol w:w="2309"/>
        <w:gridCol w:w="1768"/>
        <w:gridCol w:w="1794"/>
      </w:tblGrid>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Наименование материалов изделия</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Наименование определяемого вещества</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Норматив миграции в водную модельную среду (мг/дм</w:t>
            </w:r>
            <w:r w:rsidRPr="00471C20">
              <w:rPr>
                <w:vertAlign w:val="superscript"/>
              </w:rPr>
              <w:t>3</w:t>
            </w:r>
            <w:r w:rsidRPr="00471C20">
              <w:t>, не более)</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Норматив миграции в воздушную модельную среду (мг/м</w:t>
            </w:r>
            <w:r w:rsidRPr="00471C20">
              <w:rPr>
                <w:vertAlign w:val="superscript"/>
              </w:rPr>
              <w:t>3</w:t>
            </w:r>
            <w:r w:rsidRPr="00471C20">
              <w:t>, не более)</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Акрилонитрилбутадиенстирольные пластики</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rPr>
                <w:position w:val="-6"/>
              </w:rPr>
              <w:pict>
                <v:shape id="_x0000_i1027" type="#_x0000_t75" style="width:12pt;height:11.25pt">
                  <v:imagedata r:id="rId6" o:title=""/>
                </v:shape>
              </w:pict>
            </w:r>
            <w:r w:rsidRPr="00471C20">
              <w:t>-метилстирол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0,04</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акрилонитрил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ксилолы (смесь изомеров)</w:t>
            </w:r>
          </w:p>
        </w:tc>
        <w:tc>
          <w:tcPr>
            <w:tcW w:w="0" w:type="auto"/>
            <w:tcBorders>
              <w:top w:val="single" w:sz="4" w:space="0" w:color="auto"/>
              <w:left w:val="single" w:sz="4" w:space="0" w:color="auto"/>
              <w:bottom w:val="single" w:sz="4" w:space="0" w:color="auto"/>
              <w:right w:val="single" w:sz="4" w:space="0" w:color="auto"/>
            </w:tcBorders>
            <w:vAlign w:val="bottom"/>
          </w:tcPr>
          <w:p w:rsidR="00E04194" w:rsidRPr="00471C20" w:rsidRDefault="00E04194" w:rsidP="00471C20">
            <w:pPr>
              <w:pStyle w:val="ConsPlusNormal"/>
              <w:spacing w:line="300" w:lineRule="atLeast"/>
              <w:jc w:val="center"/>
            </w:pPr>
            <w:r w:rsidRPr="00471C20">
              <w:t>0,05</w:t>
            </w:r>
          </w:p>
        </w:tc>
        <w:tc>
          <w:tcPr>
            <w:tcW w:w="0" w:type="auto"/>
            <w:tcBorders>
              <w:top w:val="single" w:sz="4" w:space="0" w:color="auto"/>
              <w:left w:val="single" w:sz="4" w:space="0" w:color="auto"/>
              <w:bottom w:val="single" w:sz="4" w:space="0" w:color="auto"/>
              <w:right w:val="single" w:sz="4" w:space="0" w:color="auto"/>
            </w:tcBorders>
            <w:vAlign w:val="bottom"/>
          </w:tcPr>
          <w:p w:rsidR="00E04194" w:rsidRPr="00471C20" w:rsidRDefault="00E04194" w:rsidP="00471C20">
            <w:pPr>
              <w:pStyle w:val="ConsPlusNormal"/>
              <w:spacing w:line="300" w:lineRule="atLeast"/>
              <w:jc w:val="center"/>
            </w:pPr>
            <w:r w:rsidRPr="00471C20">
              <w:t>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стирол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толуол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0,6</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Полистирол и сополимеры стирола</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акрилонитрил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rPr>
                <w:position w:val="-6"/>
              </w:rPr>
              <w:pict>
                <v:shape id="_x0000_i1028" type="#_x0000_t75" style="width:12pt;height:11.25pt">
                  <v:imagedata r:id="rId6" o:title=""/>
                </v:shape>
              </w:pict>
            </w:r>
            <w:r w:rsidRPr="00471C20">
              <w:t>-метилстирол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0,04</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ксилолы (смесь изомеров)</w:t>
            </w:r>
          </w:p>
        </w:tc>
        <w:tc>
          <w:tcPr>
            <w:tcW w:w="0" w:type="auto"/>
            <w:tcBorders>
              <w:top w:val="single" w:sz="4" w:space="0" w:color="auto"/>
              <w:left w:val="single" w:sz="4" w:space="0" w:color="auto"/>
              <w:bottom w:val="single" w:sz="4" w:space="0" w:color="auto"/>
              <w:right w:val="single" w:sz="4" w:space="0" w:color="auto"/>
            </w:tcBorders>
            <w:vAlign w:val="bottom"/>
          </w:tcPr>
          <w:p w:rsidR="00E04194" w:rsidRPr="00471C20" w:rsidRDefault="00E04194" w:rsidP="00471C20">
            <w:pPr>
              <w:pStyle w:val="ConsPlusNormal"/>
              <w:spacing w:line="300" w:lineRule="atLeast"/>
              <w:jc w:val="center"/>
            </w:pPr>
            <w:r w:rsidRPr="00471C20">
              <w:t>0,05</w:t>
            </w:r>
          </w:p>
        </w:tc>
        <w:tc>
          <w:tcPr>
            <w:tcW w:w="0" w:type="auto"/>
            <w:tcBorders>
              <w:top w:val="single" w:sz="4" w:space="0" w:color="auto"/>
              <w:left w:val="single" w:sz="4" w:space="0" w:color="auto"/>
              <w:bottom w:val="single" w:sz="4" w:space="0" w:color="auto"/>
              <w:right w:val="single" w:sz="4" w:space="0" w:color="auto"/>
            </w:tcBorders>
            <w:vAlign w:val="bottom"/>
          </w:tcPr>
          <w:p w:rsidR="00E04194" w:rsidRPr="00471C20" w:rsidRDefault="00E04194" w:rsidP="00471C20">
            <w:pPr>
              <w:pStyle w:val="ConsPlusNormal"/>
              <w:spacing w:line="300" w:lineRule="atLeast"/>
              <w:jc w:val="center"/>
            </w:pPr>
            <w:r w:rsidRPr="00471C20">
              <w:t>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метилметакрилат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0,25</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стирол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толуол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0,6</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0,003</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Материалы на основе полиолефинов</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изопропиловый</w:t>
            </w:r>
          </w:p>
        </w:tc>
        <w:tc>
          <w:tcPr>
            <w:tcW w:w="0" w:type="auto"/>
            <w:tcBorders>
              <w:top w:val="single" w:sz="4" w:space="0" w:color="auto"/>
              <w:left w:val="single" w:sz="4" w:space="0" w:color="auto"/>
              <w:bottom w:val="single" w:sz="4" w:space="0" w:color="auto"/>
              <w:right w:val="single" w:sz="4" w:space="0" w:color="auto"/>
            </w:tcBorders>
            <w:vAlign w:val="bottom"/>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vAlign w:val="bottom"/>
          </w:tcPr>
          <w:p w:rsidR="00E04194" w:rsidRPr="00471C20" w:rsidRDefault="00E04194" w:rsidP="00471C20">
            <w:pPr>
              <w:pStyle w:val="ConsPlusNormal"/>
              <w:spacing w:line="300" w:lineRule="atLeast"/>
              <w:jc w:val="center"/>
            </w:pPr>
            <w:r w:rsidRPr="00471C20">
              <w:t>0,6</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этилацетат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Полимеры на основе винилацетата</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винилацетат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0,15</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Поливинилхлориды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ацетон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0,35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винилхлорид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1,0 мг/кг</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дибутилфталат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диметилфталат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0,3</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0,007</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диоктилфталат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2,0</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диэтилфталат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3,0</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толуол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0,6</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фенол</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или сумма общих фенолов</w:t>
            </w:r>
          </w:p>
        </w:tc>
        <w:tc>
          <w:tcPr>
            <w:tcW w:w="0" w:type="auto"/>
            <w:tcBorders>
              <w:left w:val="single" w:sz="4" w:space="0" w:color="auto"/>
              <w:bottom w:val="single" w:sz="4" w:space="0" w:color="auto"/>
              <w:right w:val="single" w:sz="4" w:space="0" w:color="auto"/>
            </w:tcBorders>
            <w:vAlign w:val="bottom"/>
          </w:tcPr>
          <w:p w:rsidR="00E04194" w:rsidRPr="00471C20" w:rsidRDefault="00E04194" w:rsidP="00471C20">
            <w:pPr>
              <w:pStyle w:val="ConsPlusNormal"/>
              <w:spacing w:line="300" w:lineRule="atLeast"/>
              <w:jc w:val="center"/>
            </w:pPr>
            <w:r w:rsidRPr="00471C20">
              <w:t>0,1</w:t>
            </w: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Полиуретаны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ацетон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0,35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изопропиловый</w:t>
            </w:r>
          </w:p>
        </w:tc>
        <w:tc>
          <w:tcPr>
            <w:tcW w:w="0" w:type="auto"/>
            <w:tcBorders>
              <w:top w:val="single" w:sz="4" w:space="0" w:color="auto"/>
              <w:left w:val="single" w:sz="4" w:space="0" w:color="auto"/>
              <w:bottom w:val="single" w:sz="4" w:space="0" w:color="auto"/>
              <w:right w:val="single" w:sz="4" w:space="0" w:color="auto"/>
            </w:tcBorders>
            <w:vAlign w:val="bottom"/>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vAlign w:val="bottom"/>
          </w:tcPr>
          <w:p w:rsidR="00E04194" w:rsidRPr="00471C20" w:rsidRDefault="00E04194" w:rsidP="00471C20">
            <w:pPr>
              <w:pStyle w:val="ConsPlusNormal"/>
              <w:spacing w:line="300" w:lineRule="atLeast"/>
              <w:jc w:val="center"/>
            </w:pPr>
            <w:r w:rsidRPr="00471C20">
              <w:t>0,6</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толуол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0,6</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этилацетат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этиленгликоль</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1,0</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1,0</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Полиамиды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гексаметилендиамин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e-капролактам</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0,06</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фенол</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или сумма общих фенолов</w:t>
            </w:r>
          </w:p>
        </w:tc>
        <w:tc>
          <w:tcPr>
            <w:tcW w:w="0" w:type="auto"/>
            <w:tcBorders>
              <w:left w:val="single" w:sz="4" w:space="0" w:color="auto"/>
              <w:bottom w:val="single" w:sz="4" w:space="0" w:color="auto"/>
              <w:right w:val="single" w:sz="4" w:space="0" w:color="auto"/>
            </w:tcBorders>
            <w:vAlign w:val="bottom"/>
          </w:tcPr>
          <w:p w:rsidR="00E04194" w:rsidRPr="00471C20" w:rsidRDefault="00E04194" w:rsidP="00471C20">
            <w:pPr>
              <w:pStyle w:val="ConsPlusNormal"/>
              <w:spacing w:line="300" w:lineRule="atLeast"/>
              <w:jc w:val="center"/>
            </w:pPr>
            <w:r w:rsidRPr="00471C20">
              <w:t>0,1</w:t>
            </w: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Полиакрилат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акрилонитрил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метилметакрилат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0,25</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Материалы на основе полиэфиров</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ацетон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0,35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фенол</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или сумма общих фенолов</w:t>
            </w:r>
          </w:p>
        </w:tc>
        <w:tc>
          <w:tcPr>
            <w:tcW w:w="0" w:type="auto"/>
            <w:tcBorders>
              <w:left w:val="single" w:sz="4" w:space="0" w:color="auto"/>
              <w:bottom w:val="single" w:sz="4" w:space="0" w:color="auto"/>
              <w:right w:val="single" w:sz="4" w:space="0" w:color="auto"/>
            </w:tcBorders>
            <w:vAlign w:val="bottom"/>
          </w:tcPr>
          <w:p w:rsidR="00E04194" w:rsidRPr="00471C20" w:rsidRDefault="00E04194" w:rsidP="00471C20">
            <w:pPr>
              <w:pStyle w:val="ConsPlusNormal"/>
              <w:spacing w:line="300" w:lineRule="atLeast"/>
              <w:jc w:val="center"/>
            </w:pPr>
            <w:r w:rsidRPr="00471C20">
              <w:t>0,1</w:t>
            </w: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Полиэтилентерефталат и сополимеры на основе терефталевой кислоты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ацетон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0,35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диметилтерефталат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1,5</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этиленгликоль</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1,0</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1,0</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Поликарбонат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метиленхлорид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7,5</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фенол</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или сумма общих фенолов</w:t>
            </w:r>
          </w:p>
        </w:tc>
        <w:tc>
          <w:tcPr>
            <w:tcW w:w="0" w:type="auto"/>
            <w:tcBorders>
              <w:left w:val="single" w:sz="4" w:space="0" w:color="auto"/>
              <w:bottom w:val="single" w:sz="4" w:space="0" w:color="auto"/>
              <w:right w:val="single" w:sz="4" w:space="0" w:color="auto"/>
            </w:tcBorders>
            <w:vAlign w:val="bottom"/>
          </w:tcPr>
          <w:p w:rsidR="00E04194" w:rsidRPr="00471C20" w:rsidRDefault="00E04194" w:rsidP="00471C20">
            <w:pPr>
              <w:pStyle w:val="ConsPlusNormal"/>
              <w:spacing w:line="300" w:lineRule="atLeast"/>
              <w:jc w:val="center"/>
            </w:pPr>
            <w:r w:rsidRPr="00471C20">
              <w:t>0,1</w:t>
            </w: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хлорбензол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Фенопласты и аминопласты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фенол</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или сумма общих фенолов</w:t>
            </w:r>
          </w:p>
        </w:tc>
        <w:tc>
          <w:tcPr>
            <w:tcW w:w="0" w:type="auto"/>
            <w:tcBorders>
              <w:left w:val="single" w:sz="4" w:space="0" w:color="auto"/>
              <w:bottom w:val="single" w:sz="4" w:space="0" w:color="auto"/>
              <w:right w:val="single" w:sz="4" w:space="0" w:color="auto"/>
            </w:tcBorders>
            <w:vAlign w:val="bottom"/>
          </w:tcPr>
          <w:p w:rsidR="00E04194" w:rsidRPr="00471C20" w:rsidRDefault="00E04194" w:rsidP="00471C20">
            <w:pPr>
              <w:pStyle w:val="ConsPlusNormal"/>
              <w:spacing w:line="300" w:lineRule="atLeast"/>
              <w:jc w:val="center"/>
            </w:pPr>
            <w:r w:rsidRPr="00471C20">
              <w:t>0,1</w:t>
            </w: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Полимерные материалы на основе эпоксидной смолы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фенол</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0,003</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или сумма общих фенолов</w:t>
            </w:r>
          </w:p>
        </w:tc>
        <w:tc>
          <w:tcPr>
            <w:tcW w:w="0" w:type="auto"/>
            <w:tcBorders>
              <w:left w:val="single" w:sz="4" w:space="0" w:color="auto"/>
              <w:bottom w:val="single" w:sz="4" w:space="0" w:color="auto"/>
              <w:right w:val="single" w:sz="4" w:space="0" w:color="auto"/>
            </w:tcBorders>
            <w:vAlign w:val="bottom"/>
          </w:tcPr>
          <w:p w:rsidR="00E04194" w:rsidRPr="00471C20" w:rsidRDefault="00E04194" w:rsidP="00471C20">
            <w:pPr>
              <w:pStyle w:val="ConsPlusNormal"/>
              <w:spacing w:line="300" w:lineRule="atLeast"/>
              <w:jc w:val="center"/>
            </w:pPr>
            <w:r w:rsidRPr="00471C20">
              <w:t>0,1</w:t>
            </w: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эпихлоргидрин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цинк</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1,0</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0,003</w:t>
            </w:r>
          </w:p>
        </w:tc>
      </w:tr>
    </w:tbl>
    <w:p w:rsidR="00E04194" w:rsidRPr="00471C20" w:rsidRDefault="00E04194" w:rsidP="00471C20">
      <w:pPr>
        <w:pStyle w:val="ConsPlusNormal"/>
        <w:spacing w:line="300" w:lineRule="atLeast"/>
        <w:jc w:val="both"/>
        <w:rPr>
          <w:sz w:val="22"/>
          <w:szCs w:val="22"/>
        </w:r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5</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11" w:name="Par1301"/>
      <w:bookmarkEnd w:id="11"/>
      <w:r w:rsidRPr="00471C20">
        <w:rPr>
          <w:sz w:val="22"/>
          <w:szCs w:val="22"/>
        </w:rPr>
        <w:t>ТРЕБОВАНИЯ</w:t>
      </w:r>
    </w:p>
    <w:p w:rsidR="00E04194" w:rsidRPr="00471C20" w:rsidRDefault="00E04194" w:rsidP="00471C20">
      <w:pPr>
        <w:pStyle w:val="ConsPlusTitle"/>
        <w:spacing w:line="300" w:lineRule="atLeast"/>
        <w:jc w:val="center"/>
        <w:rPr>
          <w:sz w:val="22"/>
          <w:szCs w:val="22"/>
        </w:rPr>
      </w:pPr>
      <w:r w:rsidRPr="00471C20">
        <w:rPr>
          <w:sz w:val="22"/>
          <w:szCs w:val="22"/>
        </w:rPr>
        <w:t>ХИМИЧЕСКОЙ БЕЗОПАСНОСТИ, ПРЕДЪЯВЛЯЕМЫЕ К ЩЕТКАМ ЗУБНЫМ,</w:t>
      </w:r>
    </w:p>
    <w:p w:rsidR="00E04194" w:rsidRPr="00471C20" w:rsidRDefault="00E04194" w:rsidP="00471C20">
      <w:pPr>
        <w:pStyle w:val="ConsPlusTitle"/>
        <w:spacing w:line="300" w:lineRule="atLeast"/>
        <w:jc w:val="center"/>
        <w:rPr>
          <w:sz w:val="22"/>
          <w:szCs w:val="22"/>
        </w:rPr>
      </w:pPr>
      <w:r w:rsidRPr="00471C20">
        <w:rPr>
          <w:sz w:val="22"/>
          <w:szCs w:val="22"/>
        </w:rPr>
        <w:t>МАССАЖЕРАМ ДЛЯ ДЕСЕН И АНАЛОГИЧНЫМ ИЗДЕЛИЯМ ДЛЯ УХОДА</w:t>
      </w:r>
    </w:p>
    <w:p w:rsidR="00E04194" w:rsidRPr="00471C20" w:rsidRDefault="00E04194" w:rsidP="00471C20">
      <w:pPr>
        <w:pStyle w:val="ConsPlusTitle"/>
        <w:spacing w:line="300" w:lineRule="atLeast"/>
        <w:jc w:val="center"/>
        <w:rPr>
          <w:sz w:val="22"/>
          <w:szCs w:val="22"/>
        </w:rPr>
      </w:pPr>
      <w:r w:rsidRPr="00471C20">
        <w:rPr>
          <w:sz w:val="22"/>
          <w:szCs w:val="22"/>
        </w:rPr>
        <w:t>ЗА ПОЛОСТЬЮ РТА</w:t>
      </w:r>
    </w:p>
    <w:p w:rsidR="00E04194" w:rsidRPr="00471C20" w:rsidRDefault="00E04194" w:rsidP="00471C20">
      <w:pPr>
        <w:pStyle w:val="ConsPlusNormal"/>
        <w:spacing w:line="300" w:lineRule="atLeast"/>
        <w:jc w:val="center"/>
        <w:rPr>
          <w:sz w:val="22"/>
          <w:szCs w:val="22"/>
        </w:rPr>
      </w:pPr>
    </w:p>
    <w:tbl>
      <w:tblPr>
        <w:tblW w:w="0" w:type="auto"/>
        <w:tblInd w:w="62" w:type="dxa"/>
        <w:tblCellMar>
          <w:top w:w="102" w:type="dxa"/>
          <w:left w:w="62" w:type="dxa"/>
          <w:bottom w:w="102" w:type="dxa"/>
          <w:right w:w="62" w:type="dxa"/>
        </w:tblCellMar>
        <w:tblLook w:val="0000"/>
      </w:tblPr>
      <w:tblGrid>
        <w:gridCol w:w="3951"/>
        <w:gridCol w:w="2738"/>
        <w:gridCol w:w="3010"/>
      </w:tblGrid>
      <w:tr w:rsidR="00E04194" w:rsidRPr="00471C20" w:rsidTr="00471C20">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Наименование материалов изделия</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Наименование определяемого вещества</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Норматив миграции в водную модельную среду (мг/дм</w:t>
            </w:r>
            <w:r w:rsidRPr="00471C20">
              <w:rPr>
                <w:vertAlign w:val="superscript"/>
              </w:rPr>
              <w:t>3</w:t>
            </w:r>
            <w:r w:rsidRPr="00471C20">
              <w:t>, не более)</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Акрилонитрилбутадиен-стирольные пластики</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rPr>
                <w:position w:val="-6"/>
              </w:rPr>
              <w:pict>
                <v:shape id="_x0000_i1029" type="#_x0000_t75" style="width:12pt;height:11.25pt">
                  <v:imagedata r:id="rId6" o:title=""/>
                </v:shape>
              </w:pict>
            </w:r>
            <w:r w:rsidRPr="00471C20">
              <w:t>-метилстирол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акрилонитрил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ксилолы (смесь изомеров)</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стирол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толуол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Полистирол и сополимеры стирола</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rPr>
                <w:position w:val="-6"/>
              </w:rPr>
              <w:pict>
                <v:shape id="_x0000_i1030" type="#_x0000_t75" style="width:12pt;height:11.25pt">
                  <v:imagedata r:id="rId6" o:title=""/>
                </v:shape>
              </w:pict>
            </w:r>
            <w:r w:rsidRPr="00471C20">
              <w:t>-метилстирол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акрилонитрил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ксилолы (смесь изомеров)</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метилметакрилат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стирол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толуол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Материалы на основе полиолефинов</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изопропиловый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изобутиловый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этилацетат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Полимеры на основе винилацетата</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винилацетат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Поливинилхлориды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ацетон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винилхлорид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дибутилфталат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диметилфталат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диоктилфталат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2,0</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диэтилфталат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изобутиловый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толуол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фенол</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или сумма общих фенолов</w:t>
            </w: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цинк</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1,0</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олово</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2,0</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Полиамиды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гексаметилендиамин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e-капролактам</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фенол</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или сумма общих фенолов</w:t>
            </w: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Полиэтилентерефталат и сополимеры на основе терефталевой кислоты</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0,2</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ацетон</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диметилтерефталат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1,5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изобутиловый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не допускается</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этиленгликоль</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1,0</w:t>
            </w:r>
          </w:p>
        </w:tc>
      </w:tr>
      <w:tr w:rsidR="00E04194" w:rsidRPr="00471C20" w:rsidTr="00471C20">
        <w:tc>
          <w:tcPr>
            <w:tcW w:w="0" w:type="auto"/>
            <w:vMerge w:val="restart"/>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pPr>
            <w:r w:rsidRPr="00471C20">
              <w:t>Поликарбонат</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метиленхлорид</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7,5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фенол</w:t>
            </w:r>
          </w:p>
        </w:tc>
        <w:tc>
          <w:tcPr>
            <w:tcW w:w="0" w:type="auto"/>
            <w:tcBorders>
              <w:top w:val="single" w:sz="4" w:space="0" w:color="auto"/>
              <w:left w:val="single" w:sz="4" w:space="0" w:color="auto"/>
              <w:right w:val="single" w:sz="4" w:space="0" w:color="auto"/>
            </w:tcBorders>
          </w:tcPr>
          <w:p w:rsidR="00E04194" w:rsidRPr="00471C20" w:rsidRDefault="00E04194" w:rsidP="00471C20">
            <w:pPr>
              <w:pStyle w:val="ConsPlusNormal"/>
              <w:spacing w:line="300" w:lineRule="atLeast"/>
              <w:jc w:val="center"/>
            </w:pPr>
            <w:r w:rsidRPr="00471C20">
              <w:t>0,05</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или сумма общих фенолов</w:t>
            </w:r>
          </w:p>
        </w:tc>
        <w:tc>
          <w:tcPr>
            <w:tcW w:w="0" w:type="auto"/>
            <w:tcBorders>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0,1</w:t>
            </w:r>
          </w:p>
        </w:tc>
      </w:tr>
      <w:tr w:rsidR="00E04194" w:rsidRPr="00471C20" w:rsidTr="00471C20">
        <w:tc>
          <w:tcPr>
            <w:tcW w:w="0" w:type="auto"/>
            <w:vMerge/>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хлорбензол</w:t>
            </w:r>
          </w:p>
        </w:tc>
        <w:tc>
          <w:tcPr>
            <w:tcW w:w="0" w:type="auto"/>
            <w:tcBorders>
              <w:top w:val="single" w:sz="4" w:space="0" w:color="auto"/>
              <w:left w:val="single" w:sz="4" w:space="0" w:color="auto"/>
              <w:bottom w:val="single" w:sz="4" w:space="0" w:color="auto"/>
              <w:right w:val="single" w:sz="4" w:space="0" w:color="auto"/>
            </w:tcBorders>
          </w:tcPr>
          <w:p w:rsidR="00E04194" w:rsidRPr="00471C20" w:rsidRDefault="00E04194" w:rsidP="00471C20">
            <w:pPr>
              <w:pStyle w:val="ConsPlusNormal"/>
              <w:spacing w:line="300" w:lineRule="atLeast"/>
              <w:jc w:val="center"/>
            </w:pPr>
            <w:r w:rsidRPr="00471C20">
              <w:t>0,02</w:t>
            </w:r>
          </w:p>
        </w:tc>
      </w:tr>
    </w:tbl>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6</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12" w:name="Par1459"/>
      <w:bookmarkEnd w:id="12"/>
      <w:r w:rsidRPr="00471C20">
        <w:rPr>
          <w:sz w:val="22"/>
          <w:szCs w:val="22"/>
        </w:rPr>
        <w:t>ТРЕБОВАНИЯ</w:t>
      </w:r>
    </w:p>
    <w:p w:rsidR="00E04194" w:rsidRPr="00471C20" w:rsidRDefault="00E04194" w:rsidP="00471C20">
      <w:pPr>
        <w:pStyle w:val="ConsPlusTitle"/>
        <w:spacing w:line="300" w:lineRule="atLeast"/>
        <w:jc w:val="center"/>
        <w:rPr>
          <w:sz w:val="22"/>
          <w:szCs w:val="22"/>
        </w:rPr>
      </w:pPr>
      <w:r w:rsidRPr="00471C20">
        <w:rPr>
          <w:sz w:val="22"/>
          <w:szCs w:val="22"/>
        </w:rPr>
        <w:t>МИКРОБИОЛОГИЧЕСКОЙ БЕЗОПАСНОСТИ, ПРЕДЪЯВЛЯЕМЫЕ</w:t>
      </w:r>
    </w:p>
    <w:p w:rsidR="00E04194" w:rsidRPr="00471C20" w:rsidRDefault="00E04194" w:rsidP="00471C20">
      <w:pPr>
        <w:pStyle w:val="ConsPlusTitle"/>
        <w:spacing w:line="300" w:lineRule="atLeast"/>
        <w:jc w:val="center"/>
        <w:rPr>
          <w:sz w:val="22"/>
          <w:szCs w:val="22"/>
        </w:rPr>
      </w:pPr>
      <w:r w:rsidRPr="00471C20">
        <w:rPr>
          <w:sz w:val="22"/>
          <w:szCs w:val="22"/>
        </w:rPr>
        <w:t>К ЩЕТКАМ ЗУБНЫМ, МАССАЖЕРАМ ДЛЯ ДЕСЕН И АНАЛОГИЧНЫМ</w:t>
      </w:r>
    </w:p>
    <w:p w:rsidR="00E04194" w:rsidRPr="00471C20" w:rsidRDefault="00E04194" w:rsidP="00471C20">
      <w:pPr>
        <w:pStyle w:val="ConsPlusTitle"/>
        <w:spacing w:line="300" w:lineRule="atLeast"/>
        <w:jc w:val="center"/>
        <w:rPr>
          <w:sz w:val="22"/>
          <w:szCs w:val="22"/>
        </w:rPr>
      </w:pPr>
      <w:r w:rsidRPr="00471C20">
        <w:rPr>
          <w:sz w:val="22"/>
          <w:szCs w:val="22"/>
        </w:rPr>
        <w:t>ИЗДЕЛИЯМ ДЛЯ УХОДА ЗА ПОЛОСТЬЮ РТА, ИЗДЕЛИЯМ</w:t>
      </w:r>
    </w:p>
    <w:p w:rsidR="00E04194" w:rsidRPr="00471C20" w:rsidRDefault="00E04194" w:rsidP="00471C20">
      <w:pPr>
        <w:pStyle w:val="ConsPlusTitle"/>
        <w:spacing w:line="300" w:lineRule="atLeast"/>
        <w:jc w:val="center"/>
        <w:rPr>
          <w:sz w:val="22"/>
          <w:szCs w:val="22"/>
        </w:rPr>
      </w:pPr>
      <w:r w:rsidRPr="00471C20">
        <w:rPr>
          <w:sz w:val="22"/>
          <w:szCs w:val="22"/>
        </w:rPr>
        <w:t>САНИТАРНО-ГИГИЕНИЧЕСКИМ РАЗОВОГО ИСПОЛЬЗОВАНИЯ</w:t>
      </w:r>
    </w:p>
    <w:p w:rsidR="00E04194" w:rsidRPr="00471C20" w:rsidRDefault="00E04194" w:rsidP="00471C20">
      <w:pPr>
        <w:pStyle w:val="ConsPlusNormal"/>
        <w:spacing w:line="300" w:lineRule="atLeast"/>
        <w:jc w:val="both"/>
        <w:rPr>
          <w:sz w:val="22"/>
          <w:szCs w:val="22"/>
        </w:rPr>
      </w:pPr>
    </w:p>
    <w:tbl>
      <w:tblPr>
        <w:tblW w:w="0" w:type="auto"/>
        <w:tblInd w:w="62" w:type="dxa"/>
        <w:tblCellMar>
          <w:top w:w="102" w:type="dxa"/>
          <w:left w:w="62" w:type="dxa"/>
          <w:bottom w:w="102" w:type="dxa"/>
          <w:right w:w="62" w:type="dxa"/>
        </w:tblCellMar>
        <w:tblLook w:val="0000"/>
      </w:tblPr>
      <w:tblGrid>
        <w:gridCol w:w="1549"/>
        <w:gridCol w:w="1772"/>
        <w:gridCol w:w="1833"/>
        <w:gridCol w:w="1676"/>
        <w:gridCol w:w="1479"/>
        <w:gridCol w:w="1390"/>
      </w:tblGrid>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Наименование продукции</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 xml:space="preserve">Общее количество микроорганизмов (мезофилов, аэробов и факультативных анаэробов), КОЕ </w:t>
            </w:r>
            <w:hyperlink w:anchor="Par1479" w:tooltip="&lt;1&gt; КОЕ - колониеобразующие единицы в 1 г или в 1 см2 продукции." w:history="1">
              <w:r w:rsidRPr="00BD08AF">
                <w:t>&lt;1&gt;</w:t>
              </w:r>
            </w:hyperlink>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Дрожжи, дрожжеподобные, плесневые грибы, в 1 г (1 см</w:t>
            </w:r>
            <w:r w:rsidRPr="00BD08AF">
              <w:rPr>
                <w:vertAlign w:val="superscript"/>
              </w:rPr>
              <w:t>2</w:t>
            </w:r>
            <w:r w:rsidRPr="00BD08AF">
              <w:t>) продукции</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Бактерии семейства энтеробактерии, в 1 г (1 см</w:t>
            </w:r>
            <w:r w:rsidRPr="00BD08AF">
              <w:rPr>
                <w:vertAlign w:val="superscript"/>
              </w:rPr>
              <w:t>2</w:t>
            </w:r>
            <w:r w:rsidRPr="00BD08AF">
              <w:t>) продукции</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Патогенные стафилококки, в 1 г (1 см</w:t>
            </w:r>
            <w:r w:rsidRPr="00BD08AF">
              <w:rPr>
                <w:vertAlign w:val="superscript"/>
              </w:rPr>
              <w:t>2</w:t>
            </w:r>
            <w:r w:rsidRPr="00BD08AF">
              <w:t>) продукции</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Псевдомонас аэрогиноза, в 1 г (1 см</w:t>
            </w:r>
            <w:r w:rsidRPr="00BD08AF">
              <w:rPr>
                <w:vertAlign w:val="superscript"/>
              </w:rPr>
              <w:t>2</w:t>
            </w:r>
            <w:r w:rsidRPr="00BD08AF">
              <w:t>) продукции</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Щетки зубные, массажеры для десен и аналогичные изделия для ухода за полостью рта, изделия санитарно-гигиенические разового использования</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не более 1 x 10</w:t>
            </w:r>
            <w:r w:rsidRPr="00BD08AF">
              <w:rPr>
                <w:vertAlign w:val="superscript"/>
              </w:rPr>
              <w:t>2</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отсутствие</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отсутствие</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отсутствие</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отсутствие</w:t>
            </w:r>
          </w:p>
        </w:tc>
      </w:tr>
    </w:tbl>
    <w:p w:rsidR="00E04194" w:rsidRPr="00471C20" w:rsidRDefault="00E04194" w:rsidP="00471C20">
      <w:pPr>
        <w:pStyle w:val="ConsPlusNormal"/>
        <w:spacing w:line="300" w:lineRule="atLeast"/>
        <w:ind w:firstLine="540"/>
        <w:jc w:val="both"/>
        <w:rPr>
          <w:sz w:val="22"/>
          <w:szCs w:val="22"/>
        </w:rPr>
      </w:pPr>
      <w:r w:rsidRPr="00471C20">
        <w:rPr>
          <w:sz w:val="22"/>
          <w:szCs w:val="22"/>
        </w:rPr>
        <w:t>--------------------------------</w:t>
      </w:r>
    </w:p>
    <w:p w:rsidR="00E04194" w:rsidRPr="00BD08AF" w:rsidRDefault="00E04194" w:rsidP="00471C20">
      <w:pPr>
        <w:pStyle w:val="ConsPlusNormal"/>
        <w:spacing w:line="300" w:lineRule="atLeast"/>
        <w:ind w:firstLine="540"/>
        <w:jc w:val="both"/>
      </w:pPr>
      <w:bookmarkStart w:id="13" w:name="Par1479"/>
      <w:bookmarkEnd w:id="13"/>
      <w:r w:rsidRPr="00BD08AF">
        <w:t>&lt;1&gt; КОЕ - колониеобразующие единицы в 1 г или в 1 см</w:t>
      </w:r>
      <w:r w:rsidRPr="00BD08AF">
        <w:rPr>
          <w:vertAlign w:val="superscript"/>
        </w:rPr>
        <w:t>2</w:t>
      </w:r>
      <w:r w:rsidRPr="00BD08AF">
        <w:t xml:space="preserve"> продукции.</w:t>
      </w:r>
    </w:p>
    <w:p w:rsidR="00E04194" w:rsidRPr="00471C20"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7</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14" w:name="Par1496"/>
      <w:bookmarkEnd w:id="14"/>
      <w:r w:rsidRPr="00471C20">
        <w:rPr>
          <w:sz w:val="22"/>
          <w:szCs w:val="22"/>
        </w:rPr>
        <w:t>ТРЕБОВАНИЯ</w:t>
      </w:r>
    </w:p>
    <w:p w:rsidR="00E04194" w:rsidRPr="00471C20" w:rsidRDefault="00E04194" w:rsidP="00471C20">
      <w:pPr>
        <w:pStyle w:val="ConsPlusTitle"/>
        <w:spacing w:line="300" w:lineRule="atLeast"/>
        <w:jc w:val="center"/>
        <w:rPr>
          <w:sz w:val="22"/>
          <w:szCs w:val="22"/>
        </w:rPr>
      </w:pPr>
      <w:r w:rsidRPr="00471C20">
        <w:rPr>
          <w:sz w:val="22"/>
          <w:szCs w:val="22"/>
        </w:rPr>
        <w:t>БИОЛОГИЧЕСКОЙ БЕЗОПАСНОСТИ, ПРЕДЪЯВЛЯЕМЫЕ К ЩЕТКАМ ЗУБНЫМ,</w:t>
      </w:r>
    </w:p>
    <w:p w:rsidR="00E04194" w:rsidRPr="00471C20" w:rsidRDefault="00E04194" w:rsidP="00471C20">
      <w:pPr>
        <w:pStyle w:val="ConsPlusTitle"/>
        <w:spacing w:line="300" w:lineRule="atLeast"/>
        <w:jc w:val="center"/>
        <w:rPr>
          <w:sz w:val="22"/>
          <w:szCs w:val="22"/>
        </w:rPr>
      </w:pPr>
      <w:r w:rsidRPr="00471C20">
        <w:rPr>
          <w:sz w:val="22"/>
          <w:szCs w:val="22"/>
        </w:rPr>
        <w:t>МАССАЖЕРАМ ДЛЯ ДЕСЕН И АНАЛОГИЧНЫМ ИЗДЕЛИЯМ ДЛЯ УХОДА</w:t>
      </w:r>
    </w:p>
    <w:p w:rsidR="00E04194" w:rsidRPr="00471C20" w:rsidRDefault="00E04194" w:rsidP="00471C20">
      <w:pPr>
        <w:pStyle w:val="ConsPlusTitle"/>
        <w:spacing w:line="300" w:lineRule="atLeast"/>
        <w:jc w:val="center"/>
        <w:rPr>
          <w:sz w:val="22"/>
          <w:szCs w:val="22"/>
        </w:rPr>
      </w:pPr>
      <w:r w:rsidRPr="00471C20">
        <w:rPr>
          <w:sz w:val="22"/>
          <w:szCs w:val="22"/>
        </w:rPr>
        <w:t>ЗА ПОЛОСТЬЮ РТА</w:t>
      </w:r>
    </w:p>
    <w:p w:rsidR="00E04194" w:rsidRPr="00471C20" w:rsidRDefault="00E04194" w:rsidP="00471C20">
      <w:pPr>
        <w:pStyle w:val="ConsPlusNormal"/>
        <w:spacing w:line="300" w:lineRule="atLeast"/>
        <w:ind w:firstLine="540"/>
        <w:jc w:val="both"/>
        <w:rPr>
          <w:sz w:val="22"/>
          <w:szCs w:val="22"/>
        </w:rPr>
      </w:pPr>
    </w:p>
    <w:tbl>
      <w:tblPr>
        <w:tblW w:w="0" w:type="auto"/>
        <w:tblInd w:w="62" w:type="dxa"/>
        <w:tblCellMar>
          <w:top w:w="102" w:type="dxa"/>
          <w:left w:w="62" w:type="dxa"/>
          <w:bottom w:w="102" w:type="dxa"/>
          <w:right w:w="62" w:type="dxa"/>
        </w:tblCellMar>
        <w:tblLook w:val="0000"/>
      </w:tblPr>
      <w:tblGrid>
        <w:gridCol w:w="2187"/>
        <w:gridCol w:w="2993"/>
        <w:gridCol w:w="4519"/>
      </w:tblGrid>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Вид показателя</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Характеристика показателя, норматив</w:t>
            </w:r>
          </w:p>
        </w:tc>
      </w:tr>
      <w:tr w:rsidR="00E04194" w:rsidRPr="00BD08AF" w:rsidTr="00BD08AF">
        <w:tc>
          <w:tcPr>
            <w:tcW w:w="0" w:type="auto"/>
            <w:vMerge w:val="restart"/>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 xml:space="preserve">Токсикологические показатели </w:t>
            </w:r>
            <w:hyperlink w:anchor="Par1518" w:tooltip="&lt;*&gt; Исследования токсикологических показателей проводятся на водных модельных вытяжках из указанных изделий." w:history="1">
              <w:r w:rsidRPr="00BD08AF">
                <w:t>&lt;*&gt;</w:t>
              </w:r>
            </w:hyperlink>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острая токсичность при пероральном введении</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Более 5000 мг/кг</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действие на слизистые оболочки экспериментальных животных</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индекс раздражающего действия - 0 баллов</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сенсибилизирующее действие</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отсутствие эффекта</w:t>
            </w:r>
          </w:p>
        </w:tc>
      </w:tr>
      <w:tr w:rsidR="00E04194" w:rsidRPr="00BD08AF" w:rsidTr="00BD08AF">
        <w:tc>
          <w:tcPr>
            <w:tcW w:w="0" w:type="auto"/>
            <w:vMerge w:val="restart"/>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Клинические показатели</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местнораздражающее и аллергизирующее действие</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отсутствие при однократном использовании в течение 24 часов и при двукратном ежедневном использовании в течение 72 часов</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очищающее действие</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снижение индекса гигиены полости рта по Грин-Вермиллиону не менее чем на 40 процентов от первоначального значения при однократной контрольной чистке зубов</w:t>
            </w:r>
          </w:p>
        </w:tc>
      </w:tr>
    </w:tbl>
    <w:p w:rsidR="00E04194" w:rsidRPr="00471C20" w:rsidRDefault="00E04194" w:rsidP="00471C20">
      <w:pPr>
        <w:pStyle w:val="ConsPlusNormal"/>
        <w:spacing w:line="300" w:lineRule="atLeast"/>
        <w:ind w:firstLine="540"/>
        <w:jc w:val="both"/>
        <w:rPr>
          <w:sz w:val="22"/>
          <w:szCs w:val="22"/>
        </w:rPr>
      </w:pPr>
      <w:r w:rsidRPr="00471C20">
        <w:rPr>
          <w:sz w:val="22"/>
          <w:szCs w:val="22"/>
        </w:rPr>
        <w:t>--------------------------------</w:t>
      </w:r>
    </w:p>
    <w:p w:rsidR="00E04194" w:rsidRPr="00BD08AF" w:rsidRDefault="00E04194" w:rsidP="00471C20">
      <w:pPr>
        <w:pStyle w:val="ConsPlusNormal"/>
        <w:spacing w:line="300" w:lineRule="atLeast"/>
        <w:ind w:firstLine="540"/>
        <w:jc w:val="both"/>
      </w:pPr>
      <w:bookmarkStart w:id="15" w:name="Par1518"/>
      <w:bookmarkEnd w:id="15"/>
      <w:r w:rsidRPr="00BD08AF">
        <w:t>&lt;*&gt; Исследования токсикологических показателей проводятся на водных модельных вытяжках из указанных изделий.</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8</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16" w:name="Par1535"/>
      <w:bookmarkEnd w:id="16"/>
      <w:r w:rsidRPr="00471C20">
        <w:rPr>
          <w:sz w:val="22"/>
          <w:szCs w:val="22"/>
        </w:rPr>
        <w:t>ТРЕБОВАНИЯ,</w:t>
      </w:r>
    </w:p>
    <w:p w:rsidR="00E04194" w:rsidRPr="00471C20" w:rsidRDefault="00E04194" w:rsidP="00471C20">
      <w:pPr>
        <w:pStyle w:val="ConsPlusTitle"/>
        <w:spacing w:line="300" w:lineRule="atLeast"/>
        <w:jc w:val="center"/>
        <w:rPr>
          <w:sz w:val="22"/>
          <w:szCs w:val="22"/>
        </w:rPr>
      </w:pPr>
      <w:r w:rsidRPr="00471C20">
        <w:rPr>
          <w:sz w:val="22"/>
          <w:szCs w:val="22"/>
        </w:rPr>
        <w:t>БИОЛОГИЧЕСКОЙ И ХИМИЧЕСКОЙ БЕЗОПАСНОСТИ, ПРЕДЪЯВЛЯЕМЫЕ</w:t>
      </w:r>
    </w:p>
    <w:p w:rsidR="00E04194" w:rsidRPr="00471C20" w:rsidRDefault="00E04194" w:rsidP="00471C20">
      <w:pPr>
        <w:pStyle w:val="ConsPlusTitle"/>
        <w:spacing w:line="300" w:lineRule="atLeast"/>
        <w:jc w:val="center"/>
        <w:rPr>
          <w:sz w:val="22"/>
          <w:szCs w:val="22"/>
        </w:rPr>
      </w:pPr>
      <w:r w:rsidRPr="00471C20">
        <w:rPr>
          <w:sz w:val="22"/>
          <w:szCs w:val="22"/>
        </w:rPr>
        <w:t>К ОДЕЖДЕ И ШВЕЙНЫМ ИЗДЕЛИЯМ ИЗ ТЕКСТИЛЬНЫХ МАТЕРИАЛОВ</w:t>
      </w:r>
    </w:p>
    <w:p w:rsidR="00E04194" w:rsidRPr="00471C20" w:rsidRDefault="00E04194" w:rsidP="00471C20">
      <w:pPr>
        <w:pStyle w:val="ConsPlusNormal"/>
        <w:spacing w:line="300" w:lineRule="atLeast"/>
        <w:jc w:val="both"/>
        <w:rPr>
          <w:sz w:val="22"/>
          <w:szCs w:val="22"/>
        </w:rPr>
      </w:pPr>
    </w:p>
    <w:tbl>
      <w:tblPr>
        <w:tblW w:w="0" w:type="auto"/>
        <w:tblInd w:w="62" w:type="dxa"/>
        <w:tblCellMar>
          <w:top w:w="102" w:type="dxa"/>
          <w:left w:w="62" w:type="dxa"/>
          <w:bottom w:w="102" w:type="dxa"/>
          <w:right w:w="62" w:type="dxa"/>
        </w:tblCellMar>
        <w:tblLook w:val="0000"/>
      </w:tblPr>
      <w:tblGrid>
        <w:gridCol w:w="2149"/>
        <w:gridCol w:w="2301"/>
        <w:gridCol w:w="3377"/>
        <w:gridCol w:w="1872"/>
      </w:tblGrid>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Возрастная группа, возраст пользователя</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Гигроскопичность (процентов, не менее)</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Воздухопроницаемость (дм</w:t>
            </w:r>
            <w:r w:rsidRPr="00BD08AF">
              <w:rPr>
                <w:vertAlign w:val="superscript"/>
              </w:rPr>
              <w:t>3</w:t>
            </w:r>
            <w:r w:rsidRPr="00BD08AF">
              <w:t>/м</w:t>
            </w:r>
            <w:r w:rsidRPr="00BD08AF">
              <w:rPr>
                <w:vertAlign w:val="superscript"/>
              </w:rPr>
              <w:t>2</w:t>
            </w:r>
            <w:r w:rsidRPr="00BD08AF">
              <w:t>с, не менее)</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Массовая доля свободного формальдегида (мкг/г, не более)</w:t>
            </w:r>
          </w:p>
        </w:tc>
      </w:tr>
      <w:tr w:rsidR="00E04194" w:rsidRPr="00BD08AF" w:rsidTr="00BD08AF">
        <w:tc>
          <w:tcPr>
            <w:tcW w:w="0" w:type="auto"/>
            <w:gridSpan w:val="4"/>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outlineLvl w:val="2"/>
            </w:pPr>
            <w:r w:rsidRPr="00BD08AF">
              <w:t xml:space="preserve">1. Одежда 1-го слоя, постельное белье, платки, головные уборы (летние), купальные изделия </w:t>
            </w:r>
            <w:hyperlink w:anchor="Par1646" w:tooltip="&lt;1&gt; В купальных изделиях не определяют гигроскопичность, в чулочно-носочных изделиях - воздухопроницаемость." w:history="1">
              <w:r w:rsidRPr="00BD08AF">
                <w:t>&lt;1&gt;</w:t>
              </w:r>
            </w:hyperlink>
            <w:r w:rsidRPr="00BD08AF">
              <w:t xml:space="preserve"> и чулочно-носочные </w:t>
            </w:r>
            <w:hyperlink w:anchor="Par1646" w:tooltip="&lt;1&gt; В купальных изделиях не определяют гигроскопичность, в чулочно-носочных изделиях - воздухопроницаемость." w:history="1">
              <w:r w:rsidRPr="00BD08AF">
                <w:t>&lt;1&gt;</w:t>
              </w:r>
            </w:hyperlink>
            <w:r w:rsidRPr="00BD08AF">
              <w:t xml:space="preserve"> изделия</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Ясельная группа, от 1 года до 3 лет</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9</w:t>
            </w:r>
          </w:p>
          <w:p w:rsidR="00E04194" w:rsidRPr="00BD08AF" w:rsidRDefault="00E04194" w:rsidP="00471C20">
            <w:pPr>
              <w:pStyle w:val="ConsPlusNormal"/>
              <w:spacing w:line="300" w:lineRule="atLeast"/>
              <w:jc w:val="center"/>
            </w:pPr>
            <w:r w:rsidRPr="00BD08AF">
              <w:t>(допускается не менее 7 для чулочно-носочных изделий эпизодического использования)</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150</w:t>
            </w:r>
          </w:p>
          <w:p w:rsidR="00E04194" w:rsidRPr="00BD08AF" w:rsidRDefault="00E04194" w:rsidP="00471C20">
            <w:pPr>
              <w:pStyle w:val="ConsPlusNormal"/>
              <w:spacing w:line="300" w:lineRule="atLeast"/>
              <w:jc w:val="center"/>
            </w:pPr>
            <w:r w:rsidRPr="00BD08AF">
              <w:t>(допускается не менее 70 для изделий из фланели, бумазеи, футерованных (ворсованных) трикотажных полотен)</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20</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Дошкольная группа, от 3 до 7 лет</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9</w:t>
            </w:r>
          </w:p>
          <w:p w:rsidR="00E04194" w:rsidRPr="00BD08AF" w:rsidRDefault="00E04194" w:rsidP="00471C20">
            <w:pPr>
              <w:pStyle w:val="ConsPlusNormal"/>
              <w:spacing w:line="300" w:lineRule="atLeast"/>
              <w:jc w:val="center"/>
            </w:pPr>
            <w:r w:rsidRPr="00BD08AF">
              <w:t>(допускается не менее 7 для чулочно-носочных изделий эпизодического использования)</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100</w:t>
            </w:r>
          </w:p>
          <w:p w:rsidR="00E04194" w:rsidRPr="00BD08AF" w:rsidRDefault="00E04194" w:rsidP="00471C20">
            <w:pPr>
              <w:pStyle w:val="ConsPlusNormal"/>
              <w:spacing w:line="300" w:lineRule="atLeast"/>
              <w:jc w:val="center"/>
            </w:pPr>
            <w:r w:rsidRPr="00BD08AF">
              <w:t>(допускается не менее 70 для изделий из фланели, бумазеи, футерованных (ворсованных) трикотажных полотен)</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75</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Школьная группа, от 7 до 14 лет</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9</w:t>
            </w:r>
          </w:p>
          <w:p w:rsidR="00E04194" w:rsidRPr="00BD08AF" w:rsidRDefault="00E04194" w:rsidP="00471C20">
            <w:pPr>
              <w:pStyle w:val="ConsPlusNormal"/>
              <w:spacing w:line="300" w:lineRule="atLeast"/>
              <w:jc w:val="center"/>
            </w:pPr>
            <w:r w:rsidRPr="00BD08AF">
              <w:t>(допускается не менее 7 для чулочно-носочных изделий)</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100</w:t>
            </w:r>
          </w:p>
          <w:p w:rsidR="00E04194" w:rsidRPr="00BD08AF" w:rsidRDefault="00E04194" w:rsidP="00471C20">
            <w:pPr>
              <w:pStyle w:val="ConsPlusNormal"/>
              <w:spacing w:line="300" w:lineRule="atLeast"/>
              <w:jc w:val="center"/>
            </w:pPr>
            <w:r w:rsidRPr="00BD08AF">
              <w:t>(допускается не менее 70 для изделий из фланели, бумазеи, футерованных (ворсованных) трикотажных полотен)</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75</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Подростковая группа, от 14 до 18 лет</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6</w:t>
            </w:r>
          </w:p>
          <w:p w:rsidR="00E04194" w:rsidRPr="00BD08AF" w:rsidRDefault="00E04194" w:rsidP="00471C20">
            <w:pPr>
              <w:pStyle w:val="ConsPlusNormal"/>
              <w:spacing w:line="300" w:lineRule="atLeast"/>
              <w:jc w:val="center"/>
            </w:pPr>
            <w:r w:rsidRPr="00BD08AF">
              <w:t>(допускается не менее 2 - для чулочно-носочных изделий)</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100</w:t>
            </w:r>
          </w:p>
          <w:p w:rsidR="00E04194" w:rsidRPr="00BD08AF" w:rsidRDefault="00E04194" w:rsidP="00471C20">
            <w:pPr>
              <w:pStyle w:val="ConsPlusNormal"/>
              <w:spacing w:line="300" w:lineRule="atLeast"/>
              <w:jc w:val="center"/>
            </w:pPr>
            <w:r w:rsidRPr="00BD08AF">
              <w:t>(допускается не менее 70 для изделий из фланели, бумазеи, футерованных (ворсованных) трикотажных полотен, постельного белья)</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75</w:t>
            </w:r>
          </w:p>
        </w:tc>
      </w:tr>
      <w:tr w:rsidR="00E04194" w:rsidRPr="00BD08AF" w:rsidTr="00BD08AF">
        <w:tc>
          <w:tcPr>
            <w:tcW w:w="0" w:type="auto"/>
            <w:gridSpan w:val="4"/>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outlineLvl w:val="2"/>
            </w:pPr>
            <w:r w:rsidRPr="00BD08AF">
              <w:t xml:space="preserve">2. Одежда 2-го слоя, перчатки </w:t>
            </w:r>
            <w:hyperlink w:anchor="Par1651" w:tooltip="&lt;2&gt; В рукавицах, перчатках и в головных уборах не определяют гигроскопичность и воздухопроницаемость." w:history="1">
              <w:r w:rsidRPr="00BD08AF">
                <w:t>&lt;2&gt;</w:t>
              </w:r>
            </w:hyperlink>
            <w:r w:rsidRPr="00BD08AF">
              <w:t xml:space="preserve">, рукавицы </w:t>
            </w:r>
            <w:hyperlink w:anchor="Par1651" w:tooltip="&lt;2&gt; В рукавицах, перчатках и в головных уборах не определяют гигроскопичность и воздухопроницаемость." w:history="1">
              <w:r w:rsidRPr="00BD08AF">
                <w:t>&lt;2&gt;</w:t>
              </w:r>
            </w:hyperlink>
            <w:r w:rsidRPr="00BD08AF">
              <w:t xml:space="preserve"> и головные уборы </w:t>
            </w:r>
            <w:hyperlink w:anchor="Par1651" w:tooltip="&lt;2&gt; В рукавицах, перчатках и в головных уборах не определяют гигроскопичность и воздухопроницаемость." w:history="1">
              <w:r w:rsidRPr="00BD08AF">
                <w:t>&lt;2&gt;</w:t>
              </w:r>
            </w:hyperlink>
            <w:r w:rsidRPr="00BD08AF">
              <w:t xml:space="preserve">, чулочно-носочные изделия осенне-зимнего ассортимента </w:t>
            </w:r>
            <w:hyperlink w:anchor="Par1646" w:tooltip="&lt;1&gt; В купальных изделиях не определяют гигроскопичность, в чулочно-носочных изделиях - воздухопроницаемость." w:history="1">
              <w:r w:rsidRPr="00BD08AF">
                <w:t>&lt;1&gt;</w:t>
              </w:r>
            </w:hyperlink>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Ясельная группа от 1 года до 3 лет</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8 (допускается не менее 6 для трикотажных изделий)</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100 (допускается не менее 70 для изделий из фланели, бумазеи, футерованных (ворсованных) трикотажных полотен, джинсовых и вельветовых тканей и материалов с полиуретановыми нитями)</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75</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Дошкольная группа, от 3 до 7 лет</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8</w:t>
            </w:r>
          </w:p>
          <w:p w:rsidR="00E04194" w:rsidRPr="00BD08AF" w:rsidRDefault="00E04194" w:rsidP="00471C20">
            <w:pPr>
              <w:pStyle w:val="ConsPlusNormal"/>
              <w:spacing w:line="300" w:lineRule="atLeast"/>
              <w:jc w:val="center"/>
            </w:pPr>
            <w:r w:rsidRPr="00BD08AF">
              <w:t>(допускается: не менее 6 для трикотажных изделий; не менее 4 - для изделий эпизодического использования)</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100</w:t>
            </w:r>
          </w:p>
          <w:p w:rsidR="00E04194" w:rsidRPr="00BD08AF" w:rsidRDefault="00E04194" w:rsidP="00471C20">
            <w:pPr>
              <w:pStyle w:val="ConsPlusNormal"/>
              <w:spacing w:line="300" w:lineRule="atLeast"/>
              <w:jc w:val="center"/>
            </w:pPr>
            <w:r w:rsidRPr="00BD08AF">
              <w:t>(допускается не менее 70 для изделий из фланели, бумазеи, футерованных (ворсованных) трикотажных полотен, джинсовых и вельветовых тканей и материалов с полиуретановыми нитями)</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75</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Школьная группа, от 7 до 14 лет</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w:t>
            </w:r>
          </w:p>
          <w:p w:rsidR="00E04194" w:rsidRPr="00BD08AF" w:rsidRDefault="00E04194" w:rsidP="00471C20">
            <w:pPr>
              <w:pStyle w:val="ConsPlusNormal"/>
              <w:spacing w:line="300" w:lineRule="atLeast"/>
              <w:jc w:val="center"/>
            </w:pPr>
            <w:r w:rsidRPr="00BD08AF">
              <w:t>(допускается не менее 4 для трикотажных изделий и изделий эпизодического использования)</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100</w:t>
            </w:r>
          </w:p>
          <w:p w:rsidR="00E04194" w:rsidRPr="00BD08AF" w:rsidRDefault="00E04194" w:rsidP="00471C20">
            <w:pPr>
              <w:pStyle w:val="ConsPlusNormal"/>
              <w:spacing w:line="300" w:lineRule="atLeast"/>
              <w:jc w:val="center"/>
            </w:pPr>
            <w:r w:rsidRPr="00BD08AF">
              <w:t>(допускается не менее 70 - для изделий из фланели, бумазеи, футерованных (ворсованных) трикотажных полотен и материалов с полиуретановыми нитями; не менее 50 - для джинсовых и вельветовых тканей)</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75</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Подростковая группа, от 14 до 18 лет</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4</w:t>
            </w:r>
          </w:p>
          <w:p w:rsidR="00E04194" w:rsidRPr="00BD08AF" w:rsidRDefault="00E04194" w:rsidP="00471C20">
            <w:pPr>
              <w:pStyle w:val="ConsPlusNormal"/>
              <w:spacing w:line="300" w:lineRule="atLeast"/>
              <w:jc w:val="center"/>
            </w:pPr>
            <w:r w:rsidRPr="00BD08AF">
              <w:t>(допускается не менее 2 - для трикотажных изделий и изделий эпизодического использования)</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100</w:t>
            </w:r>
          </w:p>
          <w:p w:rsidR="00E04194" w:rsidRPr="00BD08AF" w:rsidRDefault="00E04194" w:rsidP="00471C20">
            <w:pPr>
              <w:pStyle w:val="ConsPlusNormal"/>
              <w:spacing w:line="300" w:lineRule="atLeast"/>
              <w:jc w:val="center"/>
            </w:pPr>
            <w:r w:rsidRPr="00BD08AF">
              <w:t>(допускается не менее 70 - для изделий из фланели, бумазеи, футерованных (ворсованных) трикотажных полотен и материалов с полиуретановыми нитями; не менее 50 - для джинсовых и вельветовых тканей)</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75</w:t>
            </w:r>
          </w:p>
        </w:tc>
      </w:tr>
      <w:tr w:rsidR="00E04194" w:rsidRPr="00BD08AF" w:rsidTr="00BD08AF">
        <w:tc>
          <w:tcPr>
            <w:tcW w:w="0" w:type="auto"/>
            <w:gridSpan w:val="4"/>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outlineLvl w:val="2"/>
            </w:pPr>
            <w:r w:rsidRPr="00BD08AF">
              <w:t>3. Одежда 3-го слоя</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Ясельная группа от 1 года до 3 лет</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6</w:t>
            </w:r>
          </w:p>
          <w:p w:rsidR="00E04194" w:rsidRPr="00BD08AF" w:rsidRDefault="00E04194" w:rsidP="00471C20">
            <w:pPr>
              <w:pStyle w:val="ConsPlusNormal"/>
              <w:spacing w:line="300" w:lineRule="atLeast"/>
              <w:jc w:val="center"/>
            </w:pPr>
            <w:r w:rsidRPr="00BD08AF">
              <w:t>(для подкладки)</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70</w:t>
            </w:r>
          </w:p>
          <w:p w:rsidR="00E04194" w:rsidRPr="00BD08AF" w:rsidRDefault="00E04194" w:rsidP="00471C20">
            <w:pPr>
              <w:pStyle w:val="ConsPlusNormal"/>
              <w:spacing w:line="300" w:lineRule="atLeast"/>
              <w:jc w:val="center"/>
            </w:pPr>
            <w:r w:rsidRPr="00BD08AF">
              <w:t>(для подкладки)</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300</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Дошкольная и школьная возрастные группы, от 3 до 14 лет</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6</w:t>
            </w:r>
          </w:p>
          <w:p w:rsidR="00E04194" w:rsidRPr="00BD08AF" w:rsidRDefault="00E04194" w:rsidP="00471C20">
            <w:pPr>
              <w:pStyle w:val="ConsPlusNormal"/>
              <w:spacing w:line="300" w:lineRule="atLeast"/>
              <w:jc w:val="center"/>
            </w:pPr>
            <w:r w:rsidRPr="00BD08AF">
              <w:t>(для подкладки костюмных изделий)</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70</w:t>
            </w:r>
          </w:p>
          <w:p w:rsidR="00E04194" w:rsidRPr="00BD08AF" w:rsidRDefault="00E04194" w:rsidP="00471C20">
            <w:pPr>
              <w:pStyle w:val="ConsPlusNormal"/>
              <w:spacing w:line="300" w:lineRule="atLeast"/>
              <w:jc w:val="center"/>
            </w:pPr>
            <w:r w:rsidRPr="00BD08AF">
              <w:t>(для подкладки)</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300</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Подростковая группа, от 14 до 18 лет</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70</w:t>
            </w:r>
          </w:p>
          <w:p w:rsidR="00E04194" w:rsidRPr="00BD08AF" w:rsidRDefault="00E04194" w:rsidP="00471C20">
            <w:pPr>
              <w:pStyle w:val="ConsPlusNormal"/>
              <w:spacing w:line="300" w:lineRule="atLeast"/>
              <w:jc w:val="center"/>
            </w:pPr>
            <w:r w:rsidRPr="00BD08AF">
              <w:t>(для подкладки)</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300</w:t>
            </w:r>
          </w:p>
        </w:tc>
      </w:tr>
      <w:tr w:rsidR="00E04194" w:rsidRPr="00BD08AF" w:rsidTr="00BD08AF">
        <w:tc>
          <w:tcPr>
            <w:tcW w:w="0" w:type="auto"/>
            <w:gridSpan w:val="4"/>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outlineLvl w:val="2"/>
            </w:pPr>
            <w:r w:rsidRPr="00BD08AF">
              <w:t xml:space="preserve">4. Одеяла стеганые, подушки, постельные принадлежности, шарфы и другие аналогичные изделия </w:t>
            </w:r>
            <w:hyperlink w:anchor="Par1652" w:tooltip="&lt;3&gt; Для детей всех возрастных групп, включая детей до 1 года." w:history="1">
              <w:r w:rsidRPr="00BD08AF">
                <w:t>&lt;3&gt;</w:t>
              </w:r>
            </w:hyperlink>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Одеяла детские</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4</w:t>
            </w:r>
          </w:p>
          <w:p w:rsidR="00E04194" w:rsidRPr="00BD08AF" w:rsidRDefault="00E04194" w:rsidP="00471C20">
            <w:pPr>
              <w:pStyle w:val="ConsPlusNormal"/>
              <w:spacing w:line="300" w:lineRule="atLeast"/>
              <w:jc w:val="center"/>
            </w:pPr>
            <w:r w:rsidRPr="00BD08AF">
              <w:t>(для подкладки)</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70</w:t>
            </w:r>
          </w:p>
          <w:p w:rsidR="00E04194" w:rsidRPr="00BD08AF" w:rsidRDefault="00E04194" w:rsidP="00471C20">
            <w:pPr>
              <w:pStyle w:val="ConsPlusNormal"/>
              <w:spacing w:line="300" w:lineRule="atLeast"/>
              <w:jc w:val="center"/>
            </w:pPr>
            <w:r w:rsidRPr="00BD08AF">
              <w:t>(для подкладки)</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75</w:t>
            </w:r>
          </w:p>
          <w:p w:rsidR="00E04194" w:rsidRPr="00BD08AF" w:rsidRDefault="00E04194" w:rsidP="00471C20">
            <w:pPr>
              <w:pStyle w:val="ConsPlusNormal"/>
              <w:spacing w:line="300" w:lineRule="atLeast"/>
              <w:jc w:val="center"/>
            </w:pPr>
            <w:r w:rsidRPr="00BD08AF">
              <w:t>(для подкладки)</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Детские подушки</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75</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Постельные принадлежности, в том числе для детских кроваток (балдахины, валики и др.)</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75</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Детские шарфы</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75</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Конверты детские</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10</w:t>
            </w:r>
          </w:p>
          <w:p w:rsidR="00E04194" w:rsidRPr="00BD08AF" w:rsidRDefault="00E04194" w:rsidP="00471C20">
            <w:pPr>
              <w:pStyle w:val="ConsPlusNormal"/>
              <w:spacing w:line="300" w:lineRule="atLeast"/>
              <w:jc w:val="center"/>
            </w:pPr>
            <w:r w:rsidRPr="00BD08AF">
              <w:t>(для подкладки)</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70</w:t>
            </w:r>
          </w:p>
          <w:p w:rsidR="00E04194" w:rsidRPr="00BD08AF" w:rsidRDefault="00E04194" w:rsidP="00471C20">
            <w:pPr>
              <w:pStyle w:val="ConsPlusNormal"/>
              <w:spacing w:line="300" w:lineRule="atLeast"/>
              <w:jc w:val="center"/>
            </w:pPr>
            <w:r w:rsidRPr="00BD08AF">
              <w:t>(для подкладки)</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20</w:t>
            </w:r>
          </w:p>
        </w:tc>
      </w:tr>
      <w:tr w:rsidR="00E04194" w:rsidRPr="00BD08AF" w:rsidTr="00BD08AF">
        <w:tc>
          <w:tcPr>
            <w:tcW w:w="0" w:type="auto"/>
            <w:gridSpan w:val="4"/>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outlineLvl w:val="2"/>
            </w:pPr>
            <w:r w:rsidRPr="00BD08AF">
              <w:t xml:space="preserve">5. Готовые штучные текстильные изделия (полотенца, одеяла и аналогичные изделия) </w:t>
            </w:r>
            <w:hyperlink w:anchor="Par1652" w:tooltip="&lt;3&gt; Для детей всех возрастных групп, включая детей до 1 года." w:history="1">
              <w:r w:rsidRPr="00BD08AF">
                <w:t>&lt;3&gt;</w:t>
              </w:r>
            </w:hyperlink>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Полотенца детские</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водопоглощение - не менее 300 процентов за 10 мин.</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75</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Одеяла детские</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70</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75</w:t>
            </w:r>
          </w:p>
        </w:tc>
      </w:tr>
    </w:tbl>
    <w:p w:rsidR="00E04194" w:rsidRPr="00471C20" w:rsidRDefault="00E04194" w:rsidP="00471C20">
      <w:pPr>
        <w:pStyle w:val="ConsPlusNormal"/>
        <w:spacing w:line="300" w:lineRule="atLeast"/>
        <w:ind w:firstLine="540"/>
        <w:jc w:val="both"/>
        <w:rPr>
          <w:sz w:val="22"/>
          <w:szCs w:val="22"/>
        </w:rPr>
      </w:pPr>
      <w:r w:rsidRPr="00471C20">
        <w:rPr>
          <w:sz w:val="22"/>
          <w:szCs w:val="22"/>
        </w:rPr>
        <w:t>--------------------------------</w:t>
      </w:r>
    </w:p>
    <w:p w:rsidR="00E04194" w:rsidRPr="00BD08AF" w:rsidRDefault="00E04194" w:rsidP="00471C20">
      <w:pPr>
        <w:pStyle w:val="ConsPlusNormal"/>
        <w:spacing w:line="300" w:lineRule="atLeast"/>
        <w:ind w:firstLine="540"/>
        <w:jc w:val="both"/>
      </w:pPr>
      <w:bookmarkStart w:id="17" w:name="Par1646"/>
      <w:bookmarkEnd w:id="17"/>
      <w:r w:rsidRPr="00BD08AF">
        <w:t>&lt;1&gt; В купальных изделиях не определяют гигроскопичность, в чулочно-носочных изделиях - воздухопроницаемость.</w:t>
      </w:r>
    </w:p>
    <w:p w:rsidR="00E04194" w:rsidRPr="00BD08AF" w:rsidRDefault="00E04194" w:rsidP="00471C20">
      <w:pPr>
        <w:pStyle w:val="ConsPlusNormal"/>
        <w:spacing w:line="300" w:lineRule="atLeast"/>
        <w:ind w:firstLine="540"/>
        <w:jc w:val="both"/>
      </w:pPr>
      <w:bookmarkStart w:id="18" w:name="Par1651"/>
      <w:bookmarkEnd w:id="18"/>
      <w:r w:rsidRPr="00BD08AF">
        <w:t>&lt;2&gt; В рукавицах, перчатках и в головных уборах не определяют гигроскопичность и воздухопроницаемость.</w:t>
      </w:r>
    </w:p>
    <w:p w:rsidR="00E04194" w:rsidRPr="00BD08AF" w:rsidRDefault="00E04194" w:rsidP="00471C20">
      <w:pPr>
        <w:pStyle w:val="ConsPlusNormal"/>
        <w:spacing w:line="300" w:lineRule="atLeast"/>
        <w:ind w:firstLine="540"/>
        <w:jc w:val="both"/>
      </w:pPr>
      <w:bookmarkStart w:id="19" w:name="Par1652"/>
      <w:bookmarkEnd w:id="19"/>
      <w:r w:rsidRPr="00BD08AF">
        <w:t>&lt;3&gt; Для детей всех возрастных групп, включая детей до 1 года.</w:t>
      </w:r>
    </w:p>
    <w:p w:rsidR="00E04194" w:rsidRPr="00BD08AF" w:rsidRDefault="00E04194" w:rsidP="00471C20">
      <w:pPr>
        <w:pStyle w:val="ConsPlusNormal"/>
        <w:spacing w:line="300" w:lineRule="atLeast"/>
        <w:ind w:firstLine="540"/>
        <w:jc w:val="both"/>
      </w:pPr>
      <w:r w:rsidRPr="00BD08AF">
        <w:t>Не проводятся испытания по показателю воздухопроницаемость в изделиях, которые по конструкции (сарафаны, юбки, жилеты) или по структуре материала (с рыхлым плетением, ажурные) предполагают высокую воздухопроницаемость, а также в изделиях, имеющих конструктивные элементы, обеспечивающие воздухообмен.</w:t>
      </w:r>
    </w:p>
    <w:p w:rsidR="00E04194" w:rsidRPr="00BD08AF" w:rsidRDefault="00E04194" w:rsidP="00471C20">
      <w:pPr>
        <w:pStyle w:val="ConsPlusNormal"/>
        <w:spacing w:line="300" w:lineRule="atLeast"/>
        <w:ind w:firstLine="540"/>
        <w:jc w:val="both"/>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9</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20" w:name="Par1675"/>
      <w:bookmarkEnd w:id="20"/>
      <w:r w:rsidRPr="00471C20">
        <w:rPr>
          <w:sz w:val="22"/>
          <w:szCs w:val="22"/>
        </w:rPr>
        <w:t>ТРЕБОВАНИЯ,</w:t>
      </w:r>
    </w:p>
    <w:p w:rsidR="00E04194" w:rsidRPr="00471C20" w:rsidRDefault="00E04194" w:rsidP="00471C20">
      <w:pPr>
        <w:pStyle w:val="ConsPlusTitle"/>
        <w:spacing w:line="300" w:lineRule="atLeast"/>
        <w:jc w:val="center"/>
        <w:rPr>
          <w:sz w:val="22"/>
          <w:szCs w:val="22"/>
        </w:rPr>
      </w:pPr>
      <w:r w:rsidRPr="00471C20">
        <w:rPr>
          <w:sz w:val="22"/>
          <w:szCs w:val="22"/>
        </w:rPr>
        <w:t>ПРЕДЪЯВЛЯЕМЫЕ К УСТОЙЧИВОСТИ ОКРАСКИ ТЕКСТИЛЬНЫХ МАТЕРИАЛОВ</w:t>
      </w:r>
    </w:p>
    <w:p w:rsidR="00E04194" w:rsidRPr="00471C20" w:rsidRDefault="00E04194" w:rsidP="00471C20">
      <w:pPr>
        <w:pStyle w:val="ConsPlusTitle"/>
        <w:spacing w:line="300" w:lineRule="atLeast"/>
        <w:jc w:val="center"/>
        <w:rPr>
          <w:sz w:val="22"/>
          <w:szCs w:val="22"/>
        </w:rPr>
      </w:pPr>
      <w:r w:rsidRPr="00471C20">
        <w:rPr>
          <w:sz w:val="22"/>
          <w:szCs w:val="22"/>
        </w:rPr>
        <w:t>ДЛЯ ОДЕЖДЫ</w:t>
      </w:r>
    </w:p>
    <w:p w:rsidR="00E04194" w:rsidRPr="00471C20" w:rsidRDefault="00E04194" w:rsidP="00471C20">
      <w:pPr>
        <w:pStyle w:val="ConsPlusNormal"/>
        <w:spacing w:line="300" w:lineRule="atLeast"/>
        <w:ind w:firstLine="540"/>
        <w:jc w:val="both"/>
        <w:rPr>
          <w:sz w:val="22"/>
          <w:szCs w:val="22"/>
        </w:rPr>
      </w:pPr>
    </w:p>
    <w:tbl>
      <w:tblPr>
        <w:tblW w:w="0" w:type="auto"/>
        <w:tblInd w:w="62" w:type="dxa"/>
        <w:tblCellMar>
          <w:top w:w="102" w:type="dxa"/>
          <w:left w:w="62" w:type="dxa"/>
          <w:bottom w:w="102" w:type="dxa"/>
          <w:right w:w="62" w:type="dxa"/>
        </w:tblCellMar>
        <w:tblLook w:val="0000"/>
      </w:tblPr>
      <w:tblGrid>
        <w:gridCol w:w="3902"/>
        <w:gridCol w:w="935"/>
        <w:gridCol w:w="735"/>
        <w:gridCol w:w="967"/>
        <w:gridCol w:w="2092"/>
        <w:gridCol w:w="1068"/>
      </w:tblGrid>
      <w:tr w:rsidR="00E04194" w:rsidRPr="00BD08AF" w:rsidTr="00BD08AF">
        <w:tc>
          <w:tcPr>
            <w:tcW w:w="0" w:type="auto"/>
            <w:vMerge w:val="restart"/>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Наименование продукции</w:t>
            </w:r>
          </w:p>
        </w:tc>
        <w:tc>
          <w:tcPr>
            <w:tcW w:w="0" w:type="auto"/>
            <w:gridSpan w:val="5"/>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Устойчивость окраски (закрашивание белого материала) к воздействиям (баллов, не менее)</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стирка</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пот</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трение сухое</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вода дистиллированная</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вода морская</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Одежда 1-го слоя и швейные изделия, в том числе бельевые изделия, постельное белье и аналогичные изделия</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 xml:space="preserve">3 </w:t>
            </w:r>
            <w:hyperlink w:anchor="Par1736" w:tooltip="&lt;1&gt; Относится к изделиям из трикотажных полотен темной окраски." w:history="1">
              <w:r w:rsidRPr="00BD08AF">
                <w:t>&lt;1&gt;</w:t>
              </w:r>
            </w:hyperlink>
            <w:r w:rsidRPr="00BD08AF">
              <w:t xml:space="preserve"> - 4 </w:t>
            </w:r>
            <w:hyperlink w:anchor="Par1737" w:tooltip="&lt;2&gt; Относится к текстильным материалам, кроме трикотажных полотен темной окраски." w:history="1">
              <w:r w:rsidRPr="00BD08AF">
                <w:t>&lt;2&gt;</w:t>
              </w:r>
            </w:hyperlink>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 xml:space="preserve">3 </w:t>
            </w:r>
            <w:hyperlink w:anchor="Par1736" w:tooltip="&lt;1&gt; Относится к изделиям из трикотажных полотен темной окраски." w:history="1">
              <w:r w:rsidRPr="00BD08AF">
                <w:t>&lt;1&gt;</w:t>
              </w:r>
            </w:hyperlink>
            <w:r w:rsidRPr="00BD08AF">
              <w:t xml:space="preserve"> - 4 </w:t>
            </w:r>
            <w:hyperlink w:anchor="Par1737" w:tooltip="&lt;2&gt; Относится к текстильным материалам, кроме трикотажных полотен темной окраски." w:history="1">
              <w:r w:rsidRPr="00BD08AF">
                <w:t>&lt;2&gt;</w:t>
              </w:r>
            </w:hyperlink>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3</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Одежда 2-го слоя и швейные изделия</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3</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3</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 xml:space="preserve">3 </w:t>
            </w:r>
            <w:hyperlink w:anchor="Par1738" w:tooltip="&lt;3&gt; Допускается снижение на один балл для джинсовых тканей, окрашенных индиго." w:history="1">
              <w:r w:rsidRPr="00BD08AF">
                <w:t>&lt;3&gt;</w:t>
              </w:r>
            </w:hyperlink>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r>
      <w:tr w:rsidR="00E04194" w:rsidRPr="00BD08AF" w:rsidTr="00BD08AF">
        <w:tc>
          <w:tcPr>
            <w:tcW w:w="0" w:type="auto"/>
            <w:tcBorders>
              <w:top w:val="single" w:sz="4" w:space="0" w:color="auto"/>
              <w:left w:val="single" w:sz="4" w:space="0" w:color="auto"/>
              <w:right w:val="single" w:sz="4" w:space="0" w:color="auto"/>
            </w:tcBorders>
          </w:tcPr>
          <w:p w:rsidR="00E04194" w:rsidRPr="00BD08AF" w:rsidRDefault="00E04194" w:rsidP="00471C20">
            <w:pPr>
              <w:pStyle w:val="ConsPlusNormal"/>
              <w:spacing w:line="300" w:lineRule="atLeast"/>
            </w:pPr>
            <w:r w:rsidRPr="00BD08AF">
              <w:t>Одежда 3-го слоя</w:t>
            </w:r>
          </w:p>
        </w:tc>
        <w:tc>
          <w:tcPr>
            <w:tcW w:w="0" w:type="auto"/>
            <w:tcBorders>
              <w:top w:val="single" w:sz="4" w:space="0" w:color="auto"/>
              <w:left w:val="single" w:sz="4" w:space="0" w:color="auto"/>
              <w:right w:val="single" w:sz="4" w:space="0" w:color="auto"/>
            </w:tcBorders>
            <w:vAlign w:val="bottom"/>
          </w:tcPr>
          <w:p w:rsidR="00E04194" w:rsidRPr="00BD08AF"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vAlign w:val="bottom"/>
          </w:tcPr>
          <w:p w:rsidR="00E04194" w:rsidRPr="00BD08AF"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vAlign w:val="bottom"/>
          </w:tcPr>
          <w:p w:rsidR="00E04194" w:rsidRPr="00BD08AF"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vAlign w:val="bottom"/>
          </w:tcPr>
          <w:p w:rsidR="00E04194" w:rsidRPr="00BD08AF"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vAlign w:val="bottom"/>
          </w:tcPr>
          <w:p w:rsidR="00E04194" w:rsidRPr="00BD08AF" w:rsidRDefault="00E04194" w:rsidP="00471C20">
            <w:pPr>
              <w:pStyle w:val="ConsPlusNormal"/>
              <w:spacing w:line="300" w:lineRule="atLeast"/>
              <w:jc w:val="center"/>
            </w:pPr>
          </w:p>
        </w:tc>
      </w:tr>
      <w:tr w:rsidR="00E04194" w:rsidRPr="00BD08AF" w:rsidTr="00BD08AF">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pPr>
            <w:r w:rsidRPr="00BD08AF">
              <w:t>материал верха</w:t>
            </w:r>
          </w:p>
        </w:tc>
        <w:tc>
          <w:tcPr>
            <w:tcW w:w="0" w:type="auto"/>
            <w:tcBorders>
              <w:left w:val="single" w:sz="4" w:space="0" w:color="auto"/>
              <w:right w:val="single" w:sz="4" w:space="0" w:color="auto"/>
            </w:tcBorders>
            <w:vAlign w:val="bottom"/>
          </w:tcPr>
          <w:p w:rsidR="00E04194" w:rsidRPr="00BD08AF" w:rsidRDefault="00E04194" w:rsidP="00471C20">
            <w:pPr>
              <w:pStyle w:val="ConsPlusNormal"/>
              <w:spacing w:line="300" w:lineRule="atLeast"/>
              <w:jc w:val="center"/>
            </w:pPr>
            <w:r w:rsidRPr="00BD08AF">
              <w:t xml:space="preserve">3 </w:t>
            </w:r>
            <w:hyperlink w:anchor="Par1739" w:tooltip="&lt;4&gt; Не определяется для изделий из чистошерстяных, шерстяных, полушерстяных костюмных и пальтовых тканей." w:history="1">
              <w:r w:rsidRPr="00BD08AF">
                <w:t>&lt;4&gt;</w:t>
              </w:r>
            </w:hyperlink>
          </w:p>
        </w:tc>
        <w:tc>
          <w:tcPr>
            <w:tcW w:w="0" w:type="auto"/>
            <w:tcBorders>
              <w:left w:val="single" w:sz="4" w:space="0" w:color="auto"/>
              <w:right w:val="single" w:sz="4" w:space="0" w:color="auto"/>
            </w:tcBorders>
            <w:vAlign w:val="bottom"/>
          </w:tcPr>
          <w:p w:rsidR="00E04194" w:rsidRPr="00BD08AF" w:rsidRDefault="00E04194" w:rsidP="00471C20">
            <w:pPr>
              <w:pStyle w:val="ConsPlusNormal"/>
              <w:spacing w:line="300" w:lineRule="atLeast"/>
              <w:jc w:val="center"/>
            </w:pPr>
            <w:r w:rsidRPr="00BD08AF">
              <w:t xml:space="preserve">3 </w:t>
            </w:r>
            <w:hyperlink w:anchor="Par1739" w:tooltip="&lt;4&gt; Не определяется для изделий из чистошерстяных, шерстяных, полушерстяных костюмных и пальтовых тканей." w:history="1">
              <w:r w:rsidRPr="00BD08AF">
                <w:t>&lt;4&gt;</w:t>
              </w:r>
            </w:hyperlink>
          </w:p>
        </w:tc>
        <w:tc>
          <w:tcPr>
            <w:tcW w:w="0" w:type="auto"/>
            <w:tcBorders>
              <w:left w:val="single" w:sz="4" w:space="0" w:color="auto"/>
              <w:right w:val="single" w:sz="4" w:space="0" w:color="auto"/>
            </w:tcBorders>
            <w:vAlign w:val="bottom"/>
          </w:tcPr>
          <w:p w:rsidR="00E04194" w:rsidRPr="00BD08AF" w:rsidRDefault="00E04194" w:rsidP="00471C20">
            <w:pPr>
              <w:pStyle w:val="ConsPlusNormal"/>
              <w:spacing w:line="300" w:lineRule="atLeast"/>
              <w:jc w:val="center"/>
            </w:pPr>
            <w:r w:rsidRPr="00BD08AF">
              <w:t xml:space="preserve">3 </w:t>
            </w:r>
            <w:hyperlink w:anchor="Par1738" w:tooltip="&lt;3&gt; Допускается снижение на один балл для джинсовых тканей, окрашенных индиго." w:history="1">
              <w:r w:rsidRPr="00BD08AF">
                <w:t>&lt;3&gt;</w:t>
              </w:r>
            </w:hyperlink>
          </w:p>
        </w:tc>
        <w:tc>
          <w:tcPr>
            <w:tcW w:w="0" w:type="auto"/>
            <w:tcBorders>
              <w:left w:val="single" w:sz="4" w:space="0" w:color="auto"/>
              <w:right w:val="single" w:sz="4" w:space="0" w:color="auto"/>
            </w:tcBorders>
            <w:vAlign w:val="bottom"/>
          </w:tcPr>
          <w:p w:rsidR="00E04194" w:rsidRPr="00BD08AF" w:rsidRDefault="00E04194" w:rsidP="00471C20">
            <w:pPr>
              <w:pStyle w:val="ConsPlusNormal"/>
              <w:spacing w:line="300" w:lineRule="atLeast"/>
              <w:jc w:val="center"/>
            </w:pPr>
            <w:r w:rsidRPr="00BD08AF">
              <w:t>3</w:t>
            </w:r>
          </w:p>
        </w:tc>
        <w:tc>
          <w:tcPr>
            <w:tcW w:w="0" w:type="auto"/>
            <w:tcBorders>
              <w:left w:val="single" w:sz="4" w:space="0" w:color="auto"/>
              <w:right w:val="single" w:sz="4" w:space="0" w:color="auto"/>
            </w:tcBorders>
            <w:vAlign w:val="bottom"/>
          </w:tcPr>
          <w:p w:rsidR="00E04194" w:rsidRPr="00BD08AF" w:rsidRDefault="00E04194" w:rsidP="00471C20">
            <w:pPr>
              <w:pStyle w:val="ConsPlusNormal"/>
              <w:spacing w:line="300" w:lineRule="atLeast"/>
              <w:jc w:val="center"/>
            </w:pPr>
            <w:r w:rsidRPr="00BD08AF">
              <w:t>-</w:t>
            </w:r>
          </w:p>
        </w:tc>
      </w:tr>
      <w:tr w:rsidR="00E04194" w:rsidRPr="00BD08AF" w:rsidTr="00BD08AF">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подкладка</w:t>
            </w:r>
          </w:p>
        </w:tc>
        <w:tc>
          <w:tcPr>
            <w:tcW w:w="0" w:type="auto"/>
            <w:tcBorders>
              <w:left w:val="single" w:sz="4" w:space="0" w:color="auto"/>
              <w:bottom w:val="single" w:sz="4" w:space="0" w:color="auto"/>
              <w:right w:val="single" w:sz="4" w:space="0" w:color="auto"/>
            </w:tcBorders>
            <w:vAlign w:val="bottom"/>
          </w:tcPr>
          <w:p w:rsidR="00E04194" w:rsidRPr="00BD08AF" w:rsidRDefault="00E04194" w:rsidP="00471C20">
            <w:pPr>
              <w:pStyle w:val="ConsPlusNormal"/>
              <w:spacing w:line="300" w:lineRule="atLeast"/>
              <w:jc w:val="center"/>
            </w:pPr>
            <w:r w:rsidRPr="00BD08AF">
              <w:t xml:space="preserve">4 </w:t>
            </w:r>
            <w:hyperlink w:anchor="Par1739" w:tooltip="&lt;4&gt; Не определяется для изделий из чистошерстяных, шерстяных, полушерстяных костюмных и пальтовых тканей." w:history="1">
              <w:r w:rsidRPr="00BD08AF">
                <w:t>&lt;4&gt;</w:t>
              </w:r>
            </w:hyperlink>
          </w:p>
        </w:tc>
        <w:tc>
          <w:tcPr>
            <w:tcW w:w="0" w:type="auto"/>
            <w:tcBorders>
              <w:left w:val="single" w:sz="4" w:space="0" w:color="auto"/>
              <w:bottom w:val="single" w:sz="4" w:space="0" w:color="auto"/>
              <w:right w:val="single" w:sz="4" w:space="0" w:color="auto"/>
            </w:tcBorders>
            <w:vAlign w:val="bottom"/>
          </w:tcPr>
          <w:p w:rsidR="00E04194" w:rsidRPr="00BD08AF" w:rsidRDefault="00E04194" w:rsidP="00471C20">
            <w:pPr>
              <w:pStyle w:val="ConsPlusNormal"/>
              <w:spacing w:line="300" w:lineRule="atLeast"/>
              <w:jc w:val="center"/>
            </w:pPr>
            <w:r w:rsidRPr="00BD08AF">
              <w:t>4</w:t>
            </w:r>
          </w:p>
        </w:tc>
        <w:tc>
          <w:tcPr>
            <w:tcW w:w="0" w:type="auto"/>
            <w:tcBorders>
              <w:left w:val="single" w:sz="4" w:space="0" w:color="auto"/>
              <w:bottom w:val="single" w:sz="4" w:space="0" w:color="auto"/>
              <w:right w:val="single" w:sz="4" w:space="0" w:color="auto"/>
            </w:tcBorders>
            <w:vAlign w:val="bottom"/>
          </w:tcPr>
          <w:p w:rsidR="00E04194" w:rsidRPr="00BD08AF" w:rsidRDefault="00E04194" w:rsidP="00471C20">
            <w:pPr>
              <w:pStyle w:val="ConsPlusNormal"/>
              <w:spacing w:line="300" w:lineRule="atLeast"/>
              <w:jc w:val="center"/>
            </w:pPr>
            <w:r w:rsidRPr="00BD08AF">
              <w:t>4</w:t>
            </w:r>
          </w:p>
        </w:tc>
        <w:tc>
          <w:tcPr>
            <w:tcW w:w="0" w:type="auto"/>
            <w:tcBorders>
              <w:left w:val="single" w:sz="4" w:space="0" w:color="auto"/>
              <w:bottom w:val="single" w:sz="4" w:space="0" w:color="auto"/>
              <w:right w:val="single" w:sz="4" w:space="0" w:color="auto"/>
            </w:tcBorders>
            <w:vAlign w:val="bottom"/>
          </w:tcPr>
          <w:p w:rsidR="00E04194" w:rsidRPr="00BD08AF" w:rsidRDefault="00E04194" w:rsidP="00471C20">
            <w:pPr>
              <w:pStyle w:val="ConsPlusNormal"/>
              <w:spacing w:line="300" w:lineRule="atLeast"/>
              <w:jc w:val="center"/>
            </w:pPr>
            <w:r w:rsidRPr="00BD08AF">
              <w:t>-</w:t>
            </w:r>
          </w:p>
        </w:tc>
        <w:tc>
          <w:tcPr>
            <w:tcW w:w="0" w:type="auto"/>
            <w:tcBorders>
              <w:left w:val="single" w:sz="4" w:space="0" w:color="auto"/>
              <w:bottom w:val="single" w:sz="4" w:space="0" w:color="auto"/>
              <w:right w:val="single" w:sz="4" w:space="0" w:color="auto"/>
            </w:tcBorders>
            <w:vAlign w:val="bottom"/>
          </w:tcPr>
          <w:p w:rsidR="00E04194" w:rsidRPr="00BD08AF" w:rsidRDefault="00E04194" w:rsidP="00471C20">
            <w:pPr>
              <w:pStyle w:val="ConsPlusNormal"/>
              <w:spacing w:line="300" w:lineRule="atLeast"/>
              <w:jc w:val="center"/>
            </w:pPr>
            <w:r w:rsidRPr="00BD08AF">
              <w:t>-</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Чулочно-носочные изделия, головные уборы, шарфы и другие аналогичные изделия</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 xml:space="preserve">3 </w:t>
            </w:r>
            <w:hyperlink w:anchor="Par1740" w:tooltip="&lt;5&gt; Относится к изделиям из шерстяных, полушерстяных, хлопчатобумажных и смешанных текстильных материалов." w:history="1">
              <w:r w:rsidRPr="00BD08AF">
                <w:t>&lt;5&gt;</w:t>
              </w:r>
            </w:hyperlink>
            <w:r w:rsidRPr="00BD08AF">
              <w:t xml:space="preserve"> - 4 </w:t>
            </w:r>
            <w:hyperlink w:anchor="Par1741" w:tooltip="&lt;6&gt; Относится к изделиям, кроме изделий из шерстяных, полушерстяных, хлопчатобумажных и смешанных текстильных материалов." w:history="1">
              <w:r w:rsidRPr="00BD08AF">
                <w:t>&lt;6&gt;</w:t>
              </w:r>
            </w:hyperlink>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 xml:space="preserve">3 </w:t>
            </w:r>
            <w:hyperlink w:anchor="Par1740" w:tooltip="&lt;5&gt; Относится к изделиям из шерстяных, полушерстяных, хлопчатобумажных и смешанных текстильных материалов." w:history="1">
              <w:r w:rsidRPr="00BD08AF">
                <w:t>&lt;5&gt;</w:t>
              </w:r>
            </w:hyperlink>
            <w:r w:rsidRPr="00BD08AF">
              <w:t xml:space="preserve"> - 4 </w:t>
            </w:r>
            <w:hyperlink w:anchor="Par1741" w:tooltip="&lt;6&gt; Относится к изделиям, кроме изделий из шерстяных, полушерстяных, хлопчатобумажных и смешанных текстильных материалов." w:history="1">
              <w:r w:rsidRPr="00BD08AF">
                <w:t>&lt;6&gt;</w:t>
              </w:r>
            </w:hyperlink>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3</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Купальники и аналогичные изделия</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 xml:space="preserve">3 </w:t>
            </w:r>
            <w:hyperlink w:anchor="Par1740" w:tooltip="&lt;5&gt; Относится к изделиям из шерстяных, полушерстяных, хлопчатобумажных и смешанных текстильных материалов." w:history="1">
              <w:r w:rsidRPr="00BD08AF">
                <w:t>&lt;5&gt;</w:t>
              </w:r>
            </w:hyperlink>
            <w:r w:rsidRPr="00BD08AF">
              <w:t xml:space="preserve"> - 4 </w:t>
            </w:r>
            <w:hyperlink w:anchor="Par1741" w:tooltip="&lt;6&gt; Относится к изделиям, кроме изделий из шерстяных, полушерстяных, хлопчатобумажных и смешанных текстильных материалов." w:history="1">
              <w:r w:rsidRPr="00BD08AF">
                <w:t>&lt;6&gt;</w:t>
              </w:r>
            </w:hyperlink>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 xml:space="preserve">3 </w:t>
            </w:r>
            <w:hyperlink w:anchor="Par1740" w:tooltip="&lt;5&gt; Относится к изделиям из шерстяных, полушерстяных, хлопчатобумажных и смешанных текстильных материалов." w:history="1">
              <w:r w:rsidRPr="00BD08AF">
                <w:t>&lt;5&gt;</w:t>
              </w:r>
            </w:hyperlink>
            <w:r w:rsidRPr="00BD08AF">
              <w:t xml:space="preserve"> - 4 </w:t>
            </w:r>
            <w:hyperlink w:anchor="Par1741" w:tooltip="&lt;6&gt; Относится к изделиям, кроме изделий из шерстяных, полушерстяных, хлопчатобумажных и смешанных текстильных материалов." w:history="1">
              <w:r w:rsidRPr="00BD08AF">
                <w:t>&lt;6&gt;</w:t>
              </w:r>
            </w:hyperlink>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3</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 xml:space="preserve">3 </w:t>
            </w:r>
            <w:hyperlink w:anchor="Par1742" w:tooltip="&lt;7&gt; Относится к купальникам и аналогичным изделиям из синтетических полотен." w:history="1">
              <w:r w:rsidRPr="00BD08AF">
                <w:t>&lt;7&gt;</w:t>
              </w:r>
            </w:hyperlink>
            <w:r w:rsidRPr="00BD08AF">
              <w:t xml:space="preserve"> - 4 </w:t>
            </w:r>
            <w:hyperlink w:anchor="Par1743" w:tooltip="&lt;8&gt; Относится к купальникам и аналогичным изделиям из всех полотен, кроме синтетических полотен." w:history="1">
              <w:r w:rsidRPr="00BD08AF">
                <w:t>&lt;8&gt;</w:t>
              </w:r>
            </w:hyperlink>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Одеяла и аналогичные изделия</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 xml:space="preserve">3 </w:t>
            </w:r>
            <w:hyperlink w:anchor="Par1744" w:tooltip="&lt;9&gt; Для хлопчатобумажных и смешанных одеял." w:history="1">
              <w:r w:rsidRPr="00BD08AF">
                <w:t>&lt;9&gt;</w:t>
              </w:r>
            </w:hyperlink>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3</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r>
    </w:tbl>
    <w:p w:rsidR="00E04194" w:rsidRPr="00471C20" w:rsidRDefault="00E04194" w:rsidP="00471C20">
      <w:pPr>
        <w:pStyle w:val="ConsPlusNormal"/>
        <w:spacing w:line="300" w:lineRule="atLeast"/>
        <w:ind w:firstLine="540"/>
        <w:jc w:val="both"/>
        <w:rPr>
          <w:sz w:val="22"/>
          <w:szCs w:val="22"/>
        </w:rPr>
      </w:pPr>
      <w:r w:rsidRPr="00471C20">
        <w:rPr>
          <w:sz w:val="22"/>
          <w:szCs w:val="22"/>
        </w:rPr>
        <w:t>--------------------------------</w:t>
      </w:r>
    </w:p>
    <w:p w:rsidR="00E04194" w:rsidRPr="00BD08AF" w:rsidRDefault="00E04194" w:rsidP="00471C20">
      <w:pPr>
        <w:pStyle w:val="ConsPlusNormal"/>
        <w:spacing w:line="300" w:lineRule="atLeast"/>
        <w:ind w:firstLine="540"/>
        <w:jc w:val="both"/>
      </w:pPr>
      <w:bookmarkStart w:id="21" w:name="Par1736"/>
      <w:bookmarkEnd w:id="21"/>
      <w:r w:rsidRPr="00BD08AF">
        <w:t>&lt;1&gt; Относится к изделиям из трикотажных полотен темной окраски.</w:t>
      </w:r>
    </w:p>
    <w:p w:rsidR="00E04194" w:rsidRPr="00BD08AF" w:rsidRDefault="00E04194" w:rsidP="00471C20">
      <w:pPr>
        <w:pStyle w:val="ConsPlusNormal"/>
        <w:spacing w:line="300" w:lineRule="atLeast"/>
        <w:ind w:firstLine="540"/>
        <w:jc w:val="both"/>
      </w:pPr>
      <w:bookmarkStart w:id="22" w:name="Par1737"/>
      <w:bookmarkEnd w:id="22"/>
      <w:r w:rsidRPr="00BD08AF">
        <w:t>&lt;2&gt; Относится к текстильным материалам, кроме трикотажных полотен темной окраски.</w:t>
      </w:r>
    </w:p>
    <w:p w:rsidR="00E04194" w:rsidRPr="00BD08AF" w:rsidRDefault="00E04194" w:rsidP="00471C20">
      <w:pPr>
        <w:pStyle w:val="ConsPlusNormal"/>
        <w:spacing w:line="300" w:lineRule="atLeast"/>
        <w:ind w:firstLine="540"/>
        <w:jc w:val="both"/>
      </w:pPr>
      <w:bookmarkStart w:id="23" w:name="Par1738"/>
      <w:bookmarkEnd w:id="23"/>
      <w:r w:rsidRPr="00BD08AF">
        <w:t>&lt;3&gt; Допускается снижение на один балл для джинсовых тканей, окрашенных индиго.</w:t>
      </w:r>
    </w:p>
    <w:p w:rsidR="00E04194" w:rsidRPr="00BD08AF" w:rsidRDefault="00E04194" w:rsidP="00471C20">
      <w:pPr>
        <w:pStyle w:val="ConsPlusNormal"/>
        <w:spacing w:line="300" w:lineRule="atLeast"/>
        <w:ind w:firstLine="540"/>
        <w:jc w:val="both"/>
      </w:pPr>
      <w:bookmarkStart w:id="24" w:name="Par1739"/>
      <w:bookmarkEnd w:id="24"/>
      <w:r w:rsidRPr="00BD08AF">
        <w:t>&lt;4&gt; Не определяется для изделий из чистошерстяных, шерстяных, полушерстяных костюмных и пальтовых тканей.</w:t>
      </w:r>
    </w:p>
    <w:p w:rsidR="00E04194" w:rsidRPr="00BD08AF" w:rsidRDefault="00E04194" w:rsidP="00471C20">
      <w:pPr>
        <w:pStyle w:val="ConsPlusNormal"/>
        <w:spacing w:line="300" w:lineRule="atLeast"/>
        <w:ind w:firstLine="540"/>
        <w:jc w:val="both"/>
      </w:pPr>
      <w:bookmarkStart w:id="25" w:name="Par1740"/>
      <w:bookmarkEnd w:id="25"/>
      <w:r w:rsidRPr="00BD08AF">
        <w:t>&lt;5&gt; Относится к изделиям из шерстяных, полушерстяных, хлопчатобумажных и смешанных текстильных материалов.</w:t>
      </w:r>
    </w:p>
    <w:p w:rsidR="00E04194" w:rsidRPr="00BD08AF" w:rsidRDefault="00E04194" w:rsidP="00471C20">
      <w:pPr>
        <w:pStyle w:val="ConsPlusNormal"/>
        <w:spacing w:line="300" w:lineRule="atLeast"/>
        <w:ind w:firstLine="540"/>
        <w:jc w:val="both"/>
      </w:pPr>
      <w:bookmarkStart w:id="26" w:name="Par1741"/>
      <w:bookmarkEnd w:id="26"/>
      <w:r w:rsidRPr="00BD08AF">
        <w:t>&lt;6&gt; Относится к изделиям, кроме изделий из шерстяных, полушерстяных, хлопчатобумажных и смешанных текстильных материалов.</w:t>
      </w:r>
    </w:p>
    <w:p w:rsidR="00E04194" w:rsidRPr="00BD08AF" w:rsidRDefault="00E04194" w:rsidP="00471C20">
      <w:pPr>
        <w:pStyle w:val="ConsPlusNormal"/>
        <w:spacing w:line="300" w:lineRule="atLeast"/>
        <w:ind w:firstLine="540"/>
        <w:jc w:val="both"/>
      </w:pPr>
      <w:bookmarkStart w:id="27" w:name="Par1742"/>
      <w:bookmarkEnd w:id="27"/>
      <w:r w:rsidRPr="00BD08AF">
        <w:t>&lt;7&gt; Относится к купальникам и аналогичным изделиям из синтетических полотен.</w:t>
      </w:r>
    </w:p>
    <w:p w:rsidR="00E04194" w:rsidRPr="00BD08AF" w:rsidRDefault="00E04194" w:rsidP="00471C20">
      <w:pPr>
        <w:pStyle w:val="ConsPlusNormal"/>
        <w:spacing w:line="300" w:lineRule="atLeast"/>
        <w:ind w:firstLine="540"/>
        <w:jc w:val="both"/>
      </w:pPr>
      <w:bookmarkStart w:id="28" w:name="Par1743"/>
      <w:bookmarkEnd w:id="28"/>
      <w:r w:rsidRPr="00BD08AF">
        <w:t>&lt;8&gt; Относится к купальникам и аналогичным изделиям из всех полотен, кроме синтетических полотен.</w:t>
      </w:r>
    </w:p>
    <w:p w:rsidR="00E04194" w:rsidRPr="00BD08AF" w:rsidRDefault="00E04194" w:rsidP="00471C20">
      <w:pPr>
        <w:pStyle w:val="ConsPlusNormal"/>
        <w:spacing w:line="300" w:lineRule="atLeast"/>
        <w:ind w:firstLine="540"/>
        <w:jc w:val="both"/>
      </w:pPr>
      <w:bookmarkStart w:id="29" w:name="Par1744"/>
      <w:bookmarkEnd w:id="29"/>
      <w:r w:rsidRPr="00BD08AF">
        <w:t>&lt;9&gt; Для хлопчатобумажных и смешанных одеял.</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10</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30" w:name="Par1761"/>
      <w:bookmarkEnd w:id="30"/>
      <w:r w:rsidRPr="00471C20">
        <w:rPr>
          <w:sz w:val="22"/>
          <w:szCs w:val="22"/>
        </w:rPr>
        <w:t>ТРЕБОВАНИЯ</w:t>
      </w:r>
    </w:p>
    <w:p w:rsidR="00E04194" w:rsidRPr="00471C20" w:rsidRDefault="00E04194" w:rsidP="00471C20">
      <w:pPr>
        <w:pStyle w:val="ConsPlusTitle"/>
        <w:spacing w:line="300" w:lineRule="atLeast"/>
        <w:jc w:val="center"/>
        <w:rPr>
          <w:sz w:val="22"/>
          <w:szCs w:val="22"/>
        </w:rPr>
      </w:pPr>
      <w:r w:rsidRPr="00471C20">
        <w:rPr>
          <w:sz w:val="22"/>
          <w:szCs w:val="22"/>
        </w:rPr>
        <w:t>ХИМИЧЕСКОЙ БЕЗОПАСНОСТИ, ПРЕДЪЯВЛЯЕМЫЕ</w:t>
      </w:r>
    </w:p>
    <w:p w:rsidR="00E04194" w:rsidRPr="00471C20" w:rsidRDefault="00E04194" w:rsidP="00471C20">
      <w:pPr>
        <w:pStyle w:val="ConsPlusTitle"/>
        <w:spacing w:line="300" w:lineRule="atLeast"/>
        <w:jc w:val="center"/>
        <w:rPr>
          <w:sz w:val="22"/>
          <w:szCs w:val="22"/>
        </w:rPr>
      </w:pPr>
      <w:r w:rsidRPr="00471C20">
        <w:rPr>
          <w:sz w:val="22"/>
          <w:szCs w:val="22"/>
        </w:rPr>
        <w:t>К ТЕКСТИЛЬНЫМ МАТЕРИАЛАМ</w:t>
      </w:r>
    </w:p>
    <w:p w:rsidR="00E04194" w:rsidRPr="00471C20" w:rsidRDefault="00E04194" w:rsidP="00471C20">
      <w:pPr>
        <w:pStyle w:val="ConsPlusNormal"/>
        <w:spacing w:line="300" w:lineRule="atLeast"/>
        <w:jc w:val="center"/>
        <w:rPr>
          <w:sz w:val="22"/>
          <w:szCs w:val="22"/>
        </w:rPr>
      </w:pPr>
    </w:p>
    <w:tbl>
      <w:tblPr>
        <w:tblW w:w="0" w:type="auto"/>
        <w:tblInd w:w="62" w:type="dxa"/>
        <w:tblCellMar>
          <w:top w:w="102" w:type="dxa"/>
          <w:left w:w="62" w:type="dxa"/>
          <w:bottom w:w="102" w:type="dxa"/>
          <w:right w:w="62" w:type="dxa"/>
        </w:tblCellMar>
        <w:tblLook w:val="0000"/>
      </w:tblPr>
      <w:tblGrid>
        <w:gridCol w:w="3597"/>
        <w:gridCol w:w="2605"/>
        <w:gridCol w:w="1613"/>
        <w:gridCol w:w="1884"/>
      </w:tblGrid>
      <w:tr w:rsidR="00E04194" w:rsidRPr="00BD08AF" w:rsidTr="00BD08AF">
        <w:tc>
          <w:tcPr>
            <w:tcW w:w="0" w:type="auto"/>
            <w:vMerge w:val="restart"/>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Материалы</w:t>
            </w:r>
          </w:p>
        </w:tc>
        <w:tc>
          <w:tcPr>
            <w:tcW w:w="0" w:type="auto"/>
            <w:vMerge w:val="restart"/>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Наименование выделяющихся веществ</w:t>
            </w:r>
          </w:p>
        </w:tc>
        <w:tc>
          <w:tcPr>
            <w:tcW w:w="0" w:type="auto"/>
            <w:gridSpan w:val="2"/>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Норматив</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Водная среда (не более)</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Воздушная среда (мг/м</w:t>
            </w:r>
            <w:r w:rsidRPr="00BD08AF">
              <w:rPr>
                <w:vertAlign w:val="superscript"/>
              </w:rPr>
              <w:t>3</w:t>
            </w:r>
            <w:r w:rsidRPr="00BD08AF">
              <w:t>), не более</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Натуральные из растительного сырья</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 xml:space="preserve">формальдегид </w:t>
            </w:r>
            <w:hyperlink w:anchor="Par1887" w:tooltip="&lt;1&gt; Водная среда - дистиллированная вода. Массовая доля свободного формальдегида должна соответствовать нормативам, предусмотренным статьей 5 и приложением N 8 настоящего технического регламента." w:history="1">
              <w:r w:rsidRPr="00BD08AF">
                <w:t>&lt;1&gt;</w:t>
              </w:r>
            </w:hyperlink>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0,003</w:t>
            </w:r>
          </w:p>
        </w:tc>
      </w:tr>
      <w:tr w:rsidR="00E04194" w:rsidRPr="00BD08AF" w:rsidTr="00BD08AF">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Искусственные вискозные и ацетатные</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 xml:space="preserve">формальдегид </w:t>
            </w:r>
            <w:hyperlink w:anchor="Par1887" w:tooltip="&lt;1&gt; Водная среда - дистиллированная вода. Массовая доля свободного формальдегида должна соответствовать нормативам, предусмотренным статьей 5 и приложением N 8 настоящего технического регламента." w:history="1">
              <w:r w:rsidRPr="00BD08AF">
                <w:t>&lt;1&gt;</w:t>
              </w:r>
            </w:hyperlink>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0,003</w:t>
            </w:r>
          </w:p>
        </w:tc>
      </w:tr>
      <w:tr w:rsidR="00E04194" w:rsidRPr="00BD08AF" w:rsidTr="00BD08AF">
        <w:tc>
          <w:tcPr>
            <w:tcW w:w="0" w:type="auto"/>
            <w:vMerge w:val="restart"/>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Полиэфирные</w:t>
            </w:r>
          </w:p>
        </w:tc>
        <w:tc>
          <w:tcPr>
            <w:tcW w:w="0" w:type="auto"/>
            <w:tcBorders>
              <w:top w:val="single" w:sz="4" w:space="0" w:color="auto"/>
              <w:left w:val="single" w:sz="4" w:space="0" w:color="auto"/>
              <w:right w:val="single" w:sz="4" w:space="0" w:color="auto"/>
            </w:tcBorders>
          </w:tcPr>
          <w:p w:rsidR="00E04194" w:rsidRPr="00BD08AF" w:rsidRDefault="00E04194" w:rsidP="00471C20">
            <w:pPr>
              <w:pStyle w:val="ConsPlusNormal"/>
              <w:spacing w:line="300" w:lineRule="atLeast"/>
            </w:pPr>
            <w:r w:rsidRPr="00BD08AF">
              <w:t xml:space="preserve">формальдегид </w:t>
            </w:r>
            <w:hyperlink w:anchor="Par1887" w:tooltip="&lt;1&gt; Водная среда - дистиллированная вода. Массовая доля свободного формальдегида должна соответствовать нормативам, предусмотренным статьей 5 и приложением N 8 настоящего технического регламента." w:history="1">
              <w:r w:rsidRPr="00BD08AF">
                <w:t>&lt;1&gt;</w:t>
              </w:r>
            </w:hyperlink>
          </w:p>
        </w:tc>
        <w:tc>
          <w:tcPr>
            <w:tcW w:w="0" w:type="auto"/>
            <w:tcBorders>
              <w:top w:val="single" w:sz="4" w:space="0" w:color="auto"/>
              <w:left w:val="single" w:sz="4" w:space="0" w:color="auto"/>
              <w:right w:val="single" w:sz="4" w:space="0" w:color="auto"/>
            </w:tcBorders>
            <w:vAlign w:val="bottom"/>
          </w:tcPr>
          <w:p w:rsidR="00E04194" w:rsidRPr="00BD08AF" w:rsidRDefault="00E04194" w:rsidP="00471C20">
            <w:pPr>
              <w:pStyle w:val="ConsPlusNormal"/>
              <w:spacing w:line="300" w:lineRule="atLeast"/>
            </w:pPr>
          </w:p>
        </w:tc>
        <w:tc>
          <w:tcPr>
            <w:tcW w:w="0" w:type="auto"/>
            <w:tcBorders>
              <w:top w:val="single" w:sz="4" w:space="0" w:color="auto"/>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0,003</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pPr>
            <w:r w:rsidRPr="00BD08AF">
              <w:t>диметилтерефталат</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1,5 мг/дм</w:t>
            </w:r>
            <w:r w:rsidRPr="00BD08AF">
              <w:rPr>
                <w:vertAlign w:val="superscript"/>
              </w:rPr>
              <w:t>3</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0,01</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ацетальдегид</w:t>
            </w: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0,2 мг/дм</w:t>
            </w:r>
            <w:r w:rsidRPr="00BD08AF">
              <w:rPr>
                <w:vertAlign w:val="superscript"/>
              </w:rPr>
              <w:t>3</w:t>
            </w: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0,01</w:t>
            </w:r>
          </w:p>
        </w:tc>
      </w:tr>
      <w:tr w:rsidR="00E04194" w:rsidRPr="00BD08AF" w:rsidTr="00BD08AF">
        <w:tc>
          <w:tcPr>
            <w:tcW w:w="0" w:type="auto"/>
            <w:vMerge w:val="restart"/>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Полиамидные</w:t>
            </w:r>
          </w:p>
        </w:tc>
        <w:tc>
          <w:tcPr>
            <w:tcW w:w="0" w:type="auto"/>
            <w:tcBorders>
              <w:top w:val="single" w:sz="4" w:space="0" w:color="auto"/>
              <w:left w:val="single" w:sz="4" w:space="0" w:color="auto"/>
              <w:right w:val="single" w:sz="4" w:space="0" w:color="auto"/>
            </w:tcBorders>
          </w:tcPr>
          <w:p w:rsidR="00E04194" w:rsidRPr="00BD08AF" w:rsidRDefault="00E04194" w:rsidP="00471C20">
            <w:pPr>
              <w:pStyle w:val="ConsPlusNormal"/>
              <w:spacing w:line="300" w:lineRule="atLeast"/>
            </w:pPr>
            <w:r w:rsidRPr="00BD08AF">
              <w:t xml:space="preserve">формальдегид </w:t>
            </w:r>
            <w:hyperlink w:anchor="Par1887" w:tooltip="&lt;1&gt; Водная среда - дистиллированная вода. Массовая доля свободного формальдегида должна соответствовать нормативам, предусмотренным статьей 5 и приложением N 8 настоящего технического регламента." w:history="1">
              <w:r w:rsidRPr="00BD08AF">
                <w:t>&lt;1&gt;</w:t>
              </w:r>
            </w:hyperlink>
          </w:p>
        </w:tc>
        <w:tc>
          <w:tcPr>
            <w:tcW w:w="0" w:type="auto"/>
            <w:tcBorders>
              <w:top w:val="single" w:sz="4" w:space="0" w:color="auto"/>
              <w:left w:val="single" w:sz="4" w:space="0" w:color="auto"/>
              <w:right w:val="single" w:sz="4" w:space="0" w:color="auto"/>
            </w:tcBorders>
            <w:vAlign w:val="bottom"/>
          </w:tcPr>
          <w:p w:rsidR="00E04194" w:rsidRPr="00BD08AF" w:rsidRDefault="00E04194" w:rsidP="00471C20">
            <w:pPr>
              <w:pStyle w:val="ConsPlusNormal"/>
              <w:spacing w:line="300" w:lineRule="atLeast"/>
            </w:pPr>
          </w:p>
        </w:tc>
        <w:tc>
          <w:tcPr>
            <w:tcW w:w="0" w:type="auto"/>
            <w:tcBorders>
              <w:top w:val="single" w:sz="4" w:space="0" w:color="auto"/>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0,003</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pPr>
            <w:r w:rsidRPr="00BD08AF">
              <w:t>капролактам</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0,5 мг/дм</w:t>
            </w:r>
            <w:r w:rsidRPr="00BD08AF">
              <w:rPr>
                <w:vertAlign w:val="superscript"/>
              </w:rPr>
              <w:t>3</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0,06</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both"/>
            </w:pPr>
            <w:r w:rsidRPr="00BD08AF">
              <w:t>гексаметилендиамин</w:t>
            </w: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0,01 мг/дм</w:t>
            </w:r>
            <w:r w:rsidRPr="00BD08AF">
              <w:rPr>
                <w:vertAlign w:val="superscript"/>
              </w:rPr>
              <w:t>3</w:t>
            </w: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0,001</w:t>
            </w:r>
          </w:p>
        </w:tc>
      </w:tr>
      <w:tr w:rsidR="00E04194" w:rsidRPr="00BD08AF" w:rsidTr="00BD08AF">
        <w:tc>
          <w:tcPr>
            <w:tcW w:w="0" w:type="auto"/>
            <w:vMerge w:val="restart"/>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both"/>
            </w:pPr>
            <w:r w:rsidRPr="00BD08AF">
              <w:t>Полиакрилонитрильные</w:t>
            </w:r>
          </w:p>
        </w:tc>
        <w:tc>
          <w:tcPr>
            <w:tcW w:w="0" w:type="auto"/>
            <w:tcBorders>
              <w:top w:val="single" w:sz="4" w:space="0" w:color="auto"/>
              <w:left w:val="single" w:sz="4" w:space="0" w:color="auto"/>
              <w:right w:val="single" w:sz="4" w:space="0" w:color="auto"/>
            </w:tcBorders>
          </w:tcPr>
          <w:p w:rsidR="00E04194" w:rsidRPr="00BD08AF" w:rsidRDefault="00E04194" w:rsidP="00471C20">
            <w:pPr>
              <w:pStyle w:val="ConsPlusNormal"/>
              <w:spacing w:line="300" w:lineRule="atLeast"/>
            </w:pPr>
            <w:r w:rsidRPr="00BD08AF">
              <w:t xml:space="preserve">формальдегид </w:t>
            </w:r>
            <w:hyperlink w:anchor="Par1887" w:tooltip="&lt;1&gt; Водная среда - дистиллированная вода. Массовая доля свободного формальдегида должна соответствовать нормативам, предусмотренным статьей 5 и приложением N 8 настоящего технического регламента." w:history="1">
              <w:r w:rsidRPr="00BD08AF">
                <w:t>&lt;1&gt;</w:t>
              </w:r>
            </w:hyperlink>
          </w:p>
        </w:tc>
        <w:tc>
          <w:tcPr>
            <w:tcW w:w="0" w:type="auto"/>
            <w:tcBorders>
              <w:top w:val="single" w:sz="4" w:space="0" w:color="auto"/>
              <w:left w:val="single" w:sz="4" w:space="0" w:color="auto"/>
              <w:right w:val="single" w:sz="4" w:space="0" w:color="auto"/>
            </w:tcBorders>
            <w:vAlign w:val="bottom"/>
          </w:tcPr>
          <w:p w:rsidR="00E04194" w:rsidRPr="00BD08AF" w:rsidRDefault="00E04194" w:rsidP="00471C20">
            <w:pPr>
              <w:pStyle w:val="ConsPlusNormal"/>
              <w:spacing w:line="300" w:lineRule="atLeast"/>
            </w:pPr>
          </w:p>
        </w:tc>
        <w:tc>
          <w:tcPr>
            <w:tcW w:w="0" w:type="auto"/>
            <w:tcBorders>
              <w:top w:val="single" w:sz="4" w:space="0" w:color="auto"/>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0,003</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pPr>
            <w:r w:rsidRPr="00BD08AF">
              <w:t>акрилонитрил</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0,02 мг/дм</w:t>
            </w:r>
            <w:r w:rsidRPr="00BD08AF">
              <w:rPr>
                <w:vertAlign w:val="superscript"/>
              </w:rPr>
              <w:t>3</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0,03</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pPr>
            <w:r w:rsidRPr="00BD08AF">
              <w:t>диметилформамид</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10 мг/дм</w:t>
            </w:r>
            <w:r w:rsidRPr="00BD08AF">
              <w:rPr>
                <w:vertAlign w:val="superscript"/>
              </w:rPr>
              <w:t>3</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0,03</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винилацетат</w:t>
            </w: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0,2 мг/дм</w:t>
            </w:r>
            <w:r w:rsidRPr="00BD08AF">
              <w:rPr>
                <w:vertAlign w:val="superscript"/>
              </w:rPr>
              <w:t>3</w:t>
            </w: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0,15</w:t>
            </w:r>
          </w:p>
        </w:tc>
      </w:tr>
      <w:tr w:rsidR="00E04194" w:rsidRPr="00BD08AF" w:rsidTr="00BD08AF">
        <w:tc>
          <w:tcPr>
            <w:tcW w:w="0" w:type="auto"/>
            <w:vMerge w:val="restart"/>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Поливинилхлоридные</w:t>
            </w:r>
          </w:p>
        </w:tc>
        <w:tc>
          <w:tcPr>
            <w:tcW w:w="0" w:type="auto"/>
            <w:tcBorders>
              <w:top w:val="single" w:sz="4" w:space="0" w:color="auto"/>
              <w:left w:val="single" w:sz="4" w:space="0" w:color="auto"/>
              <w:right w:val="single" w:sz="4" w:space="0" w:color="auto"/>
            </w:tcBorders>
          </w:tcPr>
          <w:p w:rsidR="00E04194" w:rsidRPr="00BD08AF" w:rsidRDefault="00E04194" w:rsidP="00471C20">
            <w:pPr>
              <w:pStyle w:val="ConsPlusNormal"/>
              <w:spacing w:line="300" w:lineRule="atLeast"/>
            </w:pPr>
            <w:r w:rsidRPr="00BD08AF">
              <w:t xml:space="preserve">формальдегид </w:t>
            </w:r>
            <w:hyperlink w:anchor="Par1887" w:tooltip="&lt;1&gt; Водная среда - дистиллированная вода. Массовая доля свободного формальдегида должна соответствовать нормативам, предусмотренным статьей 5 и приложением N 8 настоящего технического регламента." w:history="1">
              <w:r w:rsidRPr="00BD08AF">
                <w:t>&lt;1&gt;</w:t>
              </w:r>
            </w:hyperlink>
          </w:p>
        </w:tc>
        <w:tc>
          <w:tcPr>
            <w:tcW w:w="0" w:type="auto"/>
            <w:tcBorders>
              <w:top w:val="single" w:sz="4" w:space="0" w:color="auto"/>
              <w:left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0,003</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pPr>
            <w:r w:rsidRPr="00BD08AF">
              <w:t>винилхлорид</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1,0 мг/кг</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0,01</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pPr>
            <w:r w:rsidRPr="00BD08AF">
              <w:t>ацетон</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0,1 мг/дм</w:t>
            </w:r>
            <w:r w:rsidRPr="00BD08AF">
              <w:rPr>
                <w:vertAlign w:val="superscript"/>
              </w:rPr>
              <w:t>3</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0,35</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pPr>
            <w:r w:rsidRPr="00BD08AF">
              <w:t>бензол</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0,01 мг/дм</w:t>
            </w:r>
            <w:r w:rsidRPr="00BD08AF">
              <w:rPr>
                <w:vertAlign w:val="superscript"/>
              </w:rPr>
              <w:t>3</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0,1</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pPr>
            <w:r w:rsidRPr="00BD08AF">
              <w:t>толуол</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0,5 мг/дм</w:t>
            </w:r>
            <w:r w:rsidRPr="00BD08AF">
              <w:rPr>
                <w:vertAlign w:val="superscript"/>
              </w:rPr>
              <w:t>3</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0,6</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pPr>
            <w:r w:rsidRPr="00BD08AF">
              <w:t>диоктилфталат</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2,0 мг/дм</w:t>
            </w:r>
            <w:r w:rsidRPr="00BD08AF">
              <w:rPr>
                <w:vertAlign w:val="superscript"/>
              </w:rPr>
              <w:t>3</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0,02</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pPr>
            <w:r w:rsidRPr="00BD08AF">
              <w:t>дибутилфталат</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не допускается</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не допускается</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pPr>
            <w:r w:rsidRPr="00BD08AF">
              <w:t>фенол</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0,05 мг/дм</w:t>
            </w:r>
            <w:r w:rsidRPr="00BD08AF">
              <w:rPr>
                <w:vertAlign w:val="superscript"/>
              </w:rPr>
              <w:t>3</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0,003</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или сумма общих фенолов</w:t>
            </w: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0,1 мг/дм</w:t>
            </w:r>
            <w:r w:rsidRPr="00BD08AF">
              <w:rPr>
                <w:vertAlign w:val="superscript"/>
              </w:rPr>
              <w:t>3</w:t>
            </w: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both"/>
            </w:pPr>
          </w:p>
        </w:tc>
      </w:tr>
      <w:tr w:rsidR="00E04194" w:rsidRPr="00BD08AF" w:rsidTr="00BD08AF">
        <w:tc>
          <w:tcPr>
            <w:tcW w:w="0" w:type="auto"/>
            <w:vMerge w:val="restart"/>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Винилспиртовые</w:t>
            </w:r>
          </w:p>
        </w:tc>
        <w:tc>
          <w:tcPr>
            <w:tcW w:w="0" w:type="auto"/>
            <w:tcBorders>
              <w:top w:val="single" w:sz="4" w:space="0" w:color="auto"/>
              <w:left w:val="single" w:sz="4" w:space="0" w:color="auto"/>
              <w:right w:val="single" w:sz="4" w:space="0" w:color="auto"/>
            </w:tcBorders>
          </w:tcPr>
          <w:p w:rsidR="00E04194" w:rsidRPr="00BD08AF" w:rsidRDefault="00E04194" w:rsidP="00471C20">
            <w:pPr>
              <w:pStyle w:val="ConsPlusNormal"/>
              <w:spacing w:line="300" w:lineRule="atLeast"/>
            </w:pPr>
            <w:r w:rsidRPr="00BD08AF">
              <w:t xml:space="preserve">формальдегид </w:t>
            </w:r>
            <w:hyperlink w:anchor="Par1887" w:tooltip="&lt;1&gt; Водная среда - дистиллированная вода. Массовая доля свободного формальдегида должна соответствовать нормативам, предусмотренным статьей 5 и приложением N 8 настоящего технического регламента." w:history="1">
              <w:r w:rsidRPr="00BD08AF">
                <w:t>&lt;1&gt;</w:t>
              </w:r>
            </w:hyperlink>
          </w:p>
        </w:tc>
        <w:tc>
          <w:tcPr>
            <w:tcW w:w="0" w:type="auto"/>
            <w:tcBorders>
              <w:top w:val="single" w:sz="4" w:space="0" w:color="auto"/>
              <w:left w:val="single" w:sz="4" w:space="0" w:color="auto"/>
              <w:right w:val="single" w:sz="4" w:space="0" w:color="auto"/>
            </w:tcBorders>
            <w:vAlign w:val="bottom"/>
          </w:tcPr>
          <w:p w:rsidR="00E04194" w:rsidRPr="00BD08AF" w:rsidRDefault="00E04194" w:rsidP="00471C20">
            <w:pPr>
              <w:pStyle w:val="ConsPlusNormal"/>
              <w:spacing w:line="300" w:lineRule="atLeast"/>
            </w:pPr>
          </w:p>
        </w:tc>
        <w:tc>
          <w:tcPr>
            <w:tcW w:w="0" w:type="auto"/>
            <w:tcBorders>
              <w:top w:val="single" w:sz="4" w:space="0" w:color="auto"/>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0,003</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винилацетат</w:t>
            </w: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0,2 мг/дм</w:t>
            </w:r>
            <w:r w:rsidRPr="00BD08AF">
              <w:rPr>
                <w:vertAlign w:val="superscript"/>
              </w:rPr>
              <w:t>3</w:t>
            </w: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0,15</w:t>
            </w:r>
          </w:p>
        </w:tc>
      </w:tr>
      <w:tr w:rsidR="00E04194" w:rsidRPr="00BD08AF" w:rsidTr="00BD08AF">
        <w:tc>
          <w:tcPr>
            <w:tcW w:w="0" w:type="auto"/>
            <w:vMerge w:val="restart"/>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Полиолефиновые</w:t>
            </w:r>
          </w:p>
        </w:tc>
        <w:tc>
          <w:tcPr>
            <w:tcW w:w="0" w:type="auto"/>
            <w:tcBorders>
              <w:top w:val="single" w:sz="4" w:space="0" w:color="auto"/>
              <w:left w:val="single" w:sz="4" w:space="0" w:color="auto"/>
              <w:right w:val="single" w:sz="4" w:space="0" w:color="auto"/>
            </w:tcBorders>
          </w:tcPr>
          <w:p w:rsidR="00E04194" w:rsidRPr="00BD08AF" w:rsidRDefault="00E04194" w:rsidP="00471C20">
            <w:pPr>
              <w:pStyle w:val="ConsPlusNormal"/>
              <w:spacing w:line="300" w:lineRule="atLeast"/>
            </w:pPr>
            <w:r w:rsidRPr="00BD08AF">
              <w:t xml:space="preserve">формальдегид </w:t>
            </w:r>
            <w:hyperlink w:anchor="Par1887" w:tooltip="&lt;1&gt; Водная среда - дистиллированная вода. Массовая доля свободного формальдегида должна соответствовать нормативам, предусмотренным статьей 5 и приложением N 8 настоящего технического регламента." w:history="1">
              <w:r w:rsidRPr="00BD08AF">
                <w:t>&lt;1&gt;</w:t>
              </w:r>
            </w:hyperlink>
          </w:p>
        </w:tc>
        <w:tc>
          <w:tcPr>
            <w:tcW w:w="0" w:type="auto"/>
            <w:tcBorders>
              <w:top w:val="single" w:sz="4" w:space="0" w:color="auto"/>
              <w:left w:val="single" w:sz="4" w:space="0" w:color="auto"/>
              <w:right w:val="single" w:sz="4" w:space="0" w:color="auto"/>
            </w:tcBorders>
            <w:vAlign w:val="bottom"/>
          </w:tcPr>
          <w:p w:rsidR="00E04194" w:rsidRPr="00BD08AF" w:rsidRDefault="00E04194" w:rsidP="00471C20">
            <w:pPr>
              <w:pStyle w:val="ConsPlusNormal"/>
              <w:spacing w:line="300" w:lineRule="atLeast"/>
            </w:pPr>
          </w:p>
        </w:tc>
        <w:tc>
          <w:tcPr>
            <w:tcW w:w="0" w:type="auto"/>
            <w:tcBorders>
              <w:top w:val="single" w:sz="4" w:space="0" w:color="auto"/>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0,003</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ацетальдегид</w:t>
            </w: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0,2 мг/дм</w:t>
            </w:r>
            <w:r w:rsidRPr="00BD08AF">
              <w:rPr>
                <w:vertAlign w:val="superscript"/>
              </w:rPr>
              <w:t>3</w:t>
            </w: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0,01</w:t>
            </w:r>
          </w:p>
        </w:tc>
      </w:tr>
      <w:tr w:rsidR="00E04194" w:rsidRPr="00BD08AF" w:rsidTr="00BD08AF">
        <w:tc>
          <w:tcPr>
            <w:tcW w:w="0" w:type="auto"/>
            <w:vMerge w:val="restart"/>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Полиуретановые</w:t>
            </w:r>
          </w:p>
        </w:tc>
        <w:tc>
          <w:tcPr>
            <w:tcW w:w="0" w:type="auto"/>
            <w:tcBorders>
              <w:top w:val="single" w:sz="4" w:space="0" w:color="auto"/>
              <w:left w:val="single" w:sz="4" w:space="0" w:color="auto"/>
              <w:right w:val="single" w:sz="4" w:space="0" w:color="auto"/>
            </w:tcBorders>
          </w:tcPr>
          <w:p w:rsidR="00E04194" w:rsidRPr="00BD08AF" w:rsidRDefault="00E04194" w:rsidP="00471C20">
            <w:pPr>
              <w:pStyle w:val="ConsPlusNormal"/>
              <w:spacing w:line="300" w:lineRule="atLeast"/>
            </w:pPr>
            <w:r w:rsidRPr="00BD08AF">
              <w:t xml:space="preserve">формальдегид </w:t>
            </w:r>
            <w:hyperlink w:anchor="Par1887" w:tooltip="&lt;1&gt; Водная среда - дистиллированная вода. Массовая доля свободного формальдегида должна соответствовать нормативам, предусмотренным статьей 5 и приложением N 8 настоящего технического регламента." w:history="1">
              <w:r w:rsidRPr="00BD08AF">
                <w:t>&lt;1&gt;</w:t>
              </w:r>
            </w:hyperlink>
          </w:p>
        </w:tc>
        <w:tc>
          <w:tcPr>
            <w:tcW w:w="0" w:type="auto"/>
            <w:tcBorders>
              <w:top w:val="single" w:sz="4" w:space="0" w:color="auto"/>
              <w:left w:val="single" w:sz="4" w:space="0" w:color="auto"/>
              <w:right w:val="single" w:sz="4" w:space="0" w:color="auto"/>
            </w:tcBorders>
            <w:vAlign w:val="bottom"/>
          </w:tcPr>
          <w:p w:rsidR="00E04194" w:rsidRPr="00BD08AF" w:rsidRDefault="00E04194" w:rsidP="00471C20">
            <w:pPr>
              <w:pStyle w:val="ConsPlusNormal"/>
              <w:spacing w:line="300" w:lineRule="atLeast"/>
            </w:pPr>
          </w:p>
        </w:tc>
        <w:tc>
          <w:tcPr>
            <w:tcW w:w="0" w:type="auto"/>
            <w:tcBorders>
              <w:top w:val="single" w:sz="4" w:space="0" w:color="auto"/>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0,003</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pPr>
            <w:r w:rsidRPr="00BD08AF">
              <w:t>этиленгликоль</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1,0 мг/дм</w:t>
            </w:r>
            <w:r w:rsidRPr="00BD08AF">
              <w:rPr>
                <w:vertAlign w:val="superscript"/>
              </w:rPr>
              <w:t>3</w:t>
            </w:r>
          </w:p>
        </w:tc>
        <w:tc>
          <w:tcPr>
            <w:tcW w:w="0" w:type="auto"/>
            <w:tcBorders>
              <w:left w:val="single" w:sz="4" w:space="0" w:color="auto"/>
              <w:right w:val="single" w:sz="4" w:space="0" w:color="auto"/>
            </w:tcBorders>
          </w:tcPr>
          <w:p w:rsidR="00E04194" w:rsidRPr="00BD08AF" w:rsidRDefault="00E04194" w:rsidP="00471C20">
            <w:pPr>
              <w:pStyle w:val="ConsPlusNormal"/>
              <w:spacing w:line="300" w:lineRule="atLeast"/>
              <w:jc w:val="center"/>
            </w:pPr>
            <w:r w:rsidRPr="00BD08AF">
              <w:t>1,0</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ацетальдегид</w:t>
            </w: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0,2 мг/дм</w:t>
            </w:r>
            <w:r w:rsidRPr="00BD08AF">
              <w:rPr>
                <w:vertAlign w:val="superscript"/>
              </w:rPr>
              <w:t>3</w:t>
            </w:r>
          </w:p>
        </w:tc>
        <w:tc>
          <w:tcPr>
            <w:tcW w:w="0" w:type="auto"/>
            <w:tcBorders>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0,01</w:t>
            </w:r>
          </w:p>
        </w:tc>
      </w:tr>
      <w:tr w:rsidR="00E04194" w:rsidRPr="00BD08AF" w:rsidTr="00BD08AF">
        <w:tc>
          <w:tcPr>
            <w:tcW w:w="0" w:type="auto"/>
            <w:vMerge w:val="restart"/>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Экстрагируемые химические элементы (в зависимости от красителя)</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 xml:space="preserve">ртуть (Hg) </w:t>
            </w:r>
            <w:hyperlink w:anchor="Par1888" w:tooltip="&lt;2&gt; Только для материалов из натуральных волокон." w:history="1">
              <w:r w:rsidRPr="00BD08AF">
                <w:t>&lt;2&gt;</w:t>
              </w:r>
            </w:hyperlink>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0,0005 мг/дм</w:t>
            </w:r>
            <w:r w:rsidRPr="00BD08AF">
              <w:rPr>
                <w:vertAlign w:val="superscript"/>
              </w:rPr>
              <w:t>3</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мышьяк (As)</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1,0 мг/кг</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свинец (Pb)</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1,0 мг/кг</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хром (Cr)</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2,0 мг/кг</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кобальт (Co)</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4,0 мг/кг</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медь (Cu)</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50,0 мг/кг</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r>
      <w:tr w:rsidR="00E04194" w:rsidRPr="00BD08AF" w:rsidTr="00BD08AF">
        <w:tc>
          <w:tcPr>
            <w:tcW w:w="0" w:type="auto"/>
            <w:vMerge/>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никель (Ni)</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4,0 мг/кг</w:t>
            </w:r>
          </w:p>
        </w:tc>
        <w:tc>
          <w:tcPr>
            <w:tcW w:w="0" w:type="auto"/>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w:t>
            </w:r>
          </w:p>
        </w:tc>
      </w:tr>
    </w:tbl>
    <w:p w:rsidR="00E04194" w:rsidRPr="00471C20" w:rsidRDefault="00E04194" w:rsidP="00471C20">
      <w:pPr>
        <w:pStyle w:val="ConsPlusNormal"/>
        <w:spacing w:line="300" w:lineRule="atLeast"/>
        <w:ind w:firstLine="540"/>
        <w:jc w:val="both"/>
        <w:rPr>
          <w:sz w:val="22"/>
          <w:szCs w:val="22"/>
        </w:rPr>
      </w:pPr>
      <w:r w:rsidRPr="00471C20">
        <w:rPr>
          <w:sz w:val="22"/>
          <w:szCs w:val="22"/>
        </w:rPr>
        <w:t>--------------------------------</w:t>
      </w:r>
    </w:p>
    <w:p w:rsidR="00E04194" w:rsidRPr="00BD08AF" w:rsidRDefault="00E04194" w:rsidP="00471C20">
      <w:pPr>
        <w:pStyle w:val="ConsPlusNormal"/>
        <w:spacing w:line="300" w:lineRule="atLeast"/>
        <w:ind w:firstLine="540"/>
        <w:jc w:val="both"/>
      </w:pPr>
      <w:bookmarkStart w:id="31" w:name="Par1887"/>
      <w:bookmarkEnd w:id="31"/>
      <w:r w:rsidRPr="00BD08AF">
        <w:t xml:space="preserve">&lt;1&gt; Водная среда - дистиллированная вода. Массовая доля свободного формальдегида должна соответствовать нормативам, предусмотренным </w:t>
      </w:r>
      <w:hyperlink w:anchor="Par193" w:tooltip="Статья 5. Требования безопасности одежды, изделий" w:history="1">
        <w:r w:rsidRPr="00BD08AF">
          <w:t>статьей 5</w:t>
        </w:r>
      </w:hyperlink>
      <w:r w:rsidRPr="00BD08AF">
        <w:t xml:space="preserve"> и </w:t>
      </w:r>
      <w:hyperlink w:anchor="Par1535" w:tooltip="ТРЕБОВАНИЯ," w:history="1">
        <w:r w:rsidRPr="00BD08AF">
          <w:t>приложением N 8</w:t>
        </w:r>
      </w:hyperlink>
      <w:r w:rsidRPr="00BD08AF">
        <w:t xml:space="preserve"> настоящего технического регламента.</w:t>
      </w:r>
    </w:p>
    <w:p w:rsidR="00E04194" w:rsidRPr="00BD08AF" w:rsidRDefault="00E04194" w:rsidP="00471C20">
      <w:pPr>
        <w:pStyle w:val="ConsPlusNormal"/>
        <w:spacing w:line="300" w:lineRule="atLeast"/>
        <w:ind w:firstLine="540"/>
        <w:jc w:val="both"/>
      </w:pPr>
      <w:bookmarkStart w:id="32" w:name="Par1888"/>
      <w:bookmarkEnd w:id="32"/>
      <w:r w:rsidRPr="00BD08AF">
        <w:t>&lt;2&gt; Только для материалов из натуральных волокон.</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11</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33" w:name="Par1905"/>
      <w:bookmarkEnd w:id="33"/>
      <w:r w:rsidRPr="00471C20">
        <w:rPr>
          <w:sz w:val="22"/>
          <w:szCs w:val="22"/>
        </w:rPr>
        <w:t>ДОПОЛНИТЕЛЬНЫЕ ТРЕБОВАНИЯ</w:t>
      </w:r>
    </w:p>
    <w:p w:rsidR="00E04194" w:rsidRPr="00471C20" w:rsidRDefault="00E04194" w:rsidP="00471C20">
      <w:pPr>
        <w:pStyle w:val="ConsPlusTitle"/>
        <w:spacing w:line="300" w:lineRule="atLeast"/>
        <w:jc w:val="center"/>
        <w:rPr>
          <w:sz w:val="22"/>
          <w:szCs w:val="22"/>
        </w:rPr>
      </w:pPr>
      <w:r w:rsidRPr="00471C20">
        <w:rPr>
          <w:sz w:val="22"/>
          <w:szCs w:val="22"/>
        </w:rPr>
        <w:t>ХИМИЧЕСКОЙ БЕЗОПАСНОСТИ К ТЕКСТИЛЬНЫМ МАТЕРИАЛАМ,</w:t>
      </w:r>
    </w:p>
    <w:p w:rsidR="00E04194" w:rsidRPr="00471C20" w:rsidRDefault="00E04194" w:rsidP="00471C20">
      <w:pPr>
        <w:pStyle w:val="ConsPlusTitle"/>
        <w:spacing w:line="300" w:lineRule="atLeast"/>
        <w:jc w:val="center"/>
        <w:rPr>
          <w:sz w:val="22"/>
          <w:szCs w:val="22"/>
        </w:rPr>
      </w:pPr>
      <w:r w:rsidRPr="00471C20">
        <w:rPr>
          <w:sz w:val="22"/>
          <w:szCs w:val="22"/>
        </w:rPr>
        <w:t xml:space="preserve">ОБРАБОТАННЫМ АППРЕТАМИ </w:t>
      </w:r>
      <w:hyperlink w:anchor="Par1935" w:tooltip="&lt;1&gt; Показатели исследуются в зависимости от состава применяемых аппретов." w:history="1">
        <w:r w:rsidRPr="00471C20">
          <w:rPr>
            <w:sz w:val="22"/>
            <w:szCs w:val="22"/>
          </w:rPr>
          <w:t>&lt;1&gt;</w:t>
        </w:r>
      </w:hyperlink>
    </w:p>
    <w:p w:rsidR="00E04194" w:rsidRPr="00471C20" w:rsidRDefault="00E04194" w:rsidP="00471C20">
      <w:pPr>
        <w:pStyle w:val="ConsPlusNormal"/>
        <w:spacing w:line="300" w:lineRule="atLeast"/>
        <w:jc w:val="center"/>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4422"/>
        <w:gridCol w:w="4649"/>
      </w:tblGrid>
      <w:tr w:rsidR="00E04194" w:rsidRPr="00BD08AF" w:rsidTr="00BD08AF">
        <w:trPr>
          <w:jc w:val="center"/>
        </w:trPr>
        <w:tc>
          <w:tcPr>
            <w:tcW w:w="4422"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Наименование выделяющихся веществ</w:t>
            </w:r>
          </w:p>
        </w:tc>
        <w:tc>
          <w:tcPr>
            <w:tcW w:w="4649"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Водная среда (мг/дм</w:t>
            </w:r>
            <w:r w:rsidRPr="00BD08AF">
              <w:rPr>
                <w:vertAlign w:val="superscript"/>
              </w:rPr>
              <w:t>3</w:t>
            </w:r>
            <w:r w:rsidRPr="00BD08AF">
              <w:t>, не более)</w:t>
            </w:r>
          </w:p>
        </w:tc>
      </w:tr>
      <w:tr w:rsidR="00E04194" w:rsidRPr="00BD08AF" w:rsidTr="00BD08AF">
        <w:trPr>
          <w:jc w:val="center"/>
        </w:trPr>
        <w:tc>
          <w:tcPr>
            <w:tcW w:w="4422"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Ксилолы (смесь изомеров)</w:t>
            </w:r>
          </w:p>
        </w:tc>
        <w:tc>
          <w:tcPr>
            <w:tcW w:w="4649"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0,05</w:t>
            </w:r>
          </w:p>
        </w:tc>
      </w:tr>
      <w:tr w:rsidR="00E04194" w:rsidRPr="00BD08AF" w:rsidTr="00BD08AF">
        <w:trPr>
          <w:jc w:val="center"/>
        </w:trPr>
        <w:tc>
          <w:tcPr>
            <w:tcW w:w="4422"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Метилакрилат</w:t>
            </w:r>
          </w:p>
        </w:tc>
        <w:tc>
          <w:tcPr>
            <w:tcW w:w="4649"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0,02</w:t>
            </w:r>
          </w:p>
        </w:tc>
      </w:tr>
      <w:tr w:rsidR="00E04194" w:rsidRPr="00BD08AF" w:rsidTr="00BD08AF">
        <w:trPr>
          <w:jc w:val="center"/>
        </w:trPr>
        <w:tc>
          <w:tcPr>
            <w:tcW w:w="4422"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Метилметакрилат</w:t>
            </w:r>
          </w:p>
        </w:tc>
        <w:tc>
          <w:tcPr>
            <w:tcW w:w="4649"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0,25</w:t>
            </w:r>
          </w:p>
        </w:tc>
      </w:tr>
      <w:tr w:rsidR="00E04194" w:rsidRPr="00BD08AF" w:rsidTr="00BD08AF">
        <w:trPr>
          <w:jc w:val="center"/>
        </w:trPr>
        <w:tc>
          <w:tcPr>
            <w:tcW w:w="4422"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Стирол</w:t>
            </w:r>
          </w:p>
        </w:tc>
        <w:tc>
          <w:tcPr>
            <w:tcW w:w="4649"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0,02</w:t>
            </w:r>
          </w:p>
        </w:tc>
      </w:tr>
      <w:tr w:rsidR="00E04194" w:rsidRPr="00BD08AF" w:rsidTr="00BD08AF">
        <w:trPr>
          <w:jc w:val="center"/>
        </w:trPr>
        <w:tc>
          <w:tcPr>
            <w:tcW w:w="4422"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Спирт метиловый</w:t>
            </w:r>
          </w:p>
        </w:tc>
        <w:tc>
          <w:tcPr>
            <w:tcW w:w="4649"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0,2</w:t>
            </w:r>
          </w:p>
        </w:tc>
      </w:tr>
      <w:tr w:rsidR="00E04194" w:rsidRPr="00BD08AF" w:rsidTr="00BD08AF">
        <w:trPr>
          <w:jc w:val="center"/>
        </w:trPr>
        <w:tc>
          <w:tcPr>
            <w:tcW w:w="4422"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Спирт бутиловый</w:t>
            </w:r>
          </w:p>
        </w:tc>
        <w:tc>
          <w:tcPr>
            <w:tcW w:w="4649"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r w:rsidRPr="00BD08AF">
              <w:t>0,5</w:t>
            </w:r>
          </w:p>
        </w:tc>
      </w:tr>
      <w:tr w:rsidR="00E04194" w:rsidRPr="00BD08AF" w:rsidTr="00BD08AF">
        <w:trPr>
          <w:jc w:val="center"/>
        </w:trPr>
        <w:tc>
          <w:tcPr>
            <w:tcW w:w="4422"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Фенол или сумма общих фенолов</w:t>
            </w:r>
          </w:p>
        </w:tc>
        <w:tc>
          <w:tcPr>
            <w:tcW w:w="4649"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hyperlink w:anchor="Par1936" w:tooltip="&lt;2&gt; Нормативы данных показателей должны соответствовать требованиям приложения 10 настоящего технического регламента." w:history="1">
              <w:r w:rsidRPr="00BD08AF">
                <w:t>&lt;2&gt;</w:t>
              </w:r>
            </w:hyperlink>
          </w:p>
        </w:tc>
      </w:tr>
      <w:tr w:rsidR="00E04194" w:rsidRPr="00BD08AF" w:rsidTr="00BD08AF">
        <w:trPr>
          <w:jc w:val="center"/>
        </w:trPr>
        <w:tc>
          <w:tcPr>
            <w:tcW w:w="4422"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Ацетальдегид</w:t>
            </w:r>
          </w:p>
        </w:tc>
        <w:tc>
          <w:tcPr>
            <w:tcW w:w="4649"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hyperlink w:anchor="Par1936" w:tooltip="&lt;2&gt; Нормативы данных показателей должны соответствовать требованиям приложения 10 настоящего технического регламента." w:history="1">
              <w:r w:rsidRPr="00BD08AF">
                <w:t>&lt;2&gt;</w:t>
              </w:r>
            </w:hyperlink>
          </w:p>
        </w:tc>
      </w:tr>
      <w:tr w:rsidR="00E04194" w:rsidRPr="00BD08AF" w:rsidTr="00BD08AF">
        <w:trPr>
          <w:jc w:val="center"/>
        </w:trPr>
        <w:tc>
          <w:tcPr>
            <w:tcW w:w="4422"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Винилацетат</w:t>
            </w:r>
          </w:p>
        </w:tc>
        <w:tc>
          <w:tcPr>
            <w:tcW w:w="4649"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hyperlink w:anchor="Par1936" w:tooltip="&lt;2&gt; Нормативы данных показателей должны соответствовать требованиям приложения 10 настоящего технического регламента." w:history="1">
              <w:r w:rsidRPr="00BD08AF">
                <w:t>&lt;2&gt;</w:t>
              </w:r>
            </w:hyperlink>
          </w:p>
        </w:tc>
      </w:tr>
      <w:tr w:rsidR="00E04194" w:rsidRPr="00BD08AF" w:rsidTr="00BD08AF">
        <w:trPr>
          <w:jc w:val="center"/>
        </w:trPr>
        <w:tc>
          <w:tcPr>
            <w:tcW w:w="4422"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Толуол</w:t>
            </w:r>
          </w:p>
        </w:tc>
        <w:tc>
          <w:tcPr>
            <w:tcW w:w="4649"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hyperlink w:anchor="Par1936" w:tooltip="&lt;2&gt; Нормативы данных показателей должны соответствовать требованиям приложения 10 настоящего технического регламента." w:history="1">
              <w:r w:rsidRPr="00BD08AF">
                <w:t>&lt;2&gt;</w:t>
              </w:r>
            </w:hyperlink>
          </w:p>
        </w:tc>
      </w:tr>
      <w:tr w:rsidR="00E04194" w:rsidRPr="00BD08AF" w:rsidTr="00BD08AF">
        <w:trPr>
          <w:jc w:val="center"/>
        </w:trPr>
        <w:tc>
          <w:tcPr>
            <w:tcW w:w="4422"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pPr>
            <w:r w:rsidRPr="00BD08AF">
              <w:t>Формальдегид</w:t>
            </w:r>
          </w:p>
        </w:tc>
        <w:tc>
          <w:tcPr>
            <w:tcW w:w="4649" w:type="dxa"/>
            <w:tcBorders>
              <w:top w:val="single" w:sz="4" w:space="0" w:color="auto"/>
              <w:left w:val="single" w:sz="4" w:space="0" w:color="auto"/>
              <w:bottom w:val="single" w:sz="4" w:space="0" w:color="auto"/>
              <w:right w:val="single" w:sz="4" w:space="0" w:color="auto"/>
            </w:tcBorders>
          </w:tcPr>
          <w:p w:rsidR="00E04194" w:rsidRPr="00BD08AF" w:rsidRDefault="00E04194" w:rsidP="00471C20">
            <w:pPr>
              <w:pStyle w:val="ConsPlusNormal"/>
              <w:spacing w:line="300" w:lineRule="atLeast"/>
              <w:jc w:val="center"/>
            </w:pPr>
            <w:hyperlink w:anchor="Par1936" w:tooltip="&lt;2&gt; Нормативы данных показателей должны соответствовать требованиям приложения 10 настоящего технического регламента." w:history="1">
              <w:r w:rsidRPr="00BD08AF">
                <w:t>&lt;2&gt;</w:t>
              </w:r>
            </w:hyperlink>
          </w:p>
        </w:tc>
      </w:tr>
    </w:tbl>
    <w:p w:rsidR="00E04194" w:rsidRPr="00471C20" w:rsidRDefault="00E04194" w:rsidP="00471C20">
      <w:pPr>
        <w:pStyle w:val="ConsPlusNormal"/>
        <w:spacing w:line="300" w:lineRule="atLeast"/>
        <w:ind w:firstLine="540"/>
        <w:jc w:val="both"/>
        <w:rPr>
          <w:sz w:val="22"/>
          <w:szCs w:val="22"/>
        </w:rPr>
      </w:pPr>
      <w:r w:rsidRPr="00471C20">
        <w:rPr>
          <w:sz w:val="22"/>
          <w:szCs w:val="22"/>
        </w:rPr>
        <w:t>--------------------------------</w:t>
      </w:r>
    </w:p>
    <w:p w:rsidR="00E04194" w:rsidRPr="00BD08AF" w:rsidRDefault="00E04194" w:rsidP="00471C20">
      <w:pPr>
        <w:pStyle w:val="ConsPlusNormal"/>
        <w:spacing w:line="300" w:lineRule="atLeast"/>
        <w:ind w:firstLine="540"/>
        <w:jc w:val="both"/>
      </w:pPr>
      <w:bookmarkStart w:id="34" w:name="Par1935"/>
      <w:bookmarkEnd w:id="34"/>
      <w:r w:rsidRPr="00BD08AF">
        <w:t>&lt;1&gt; Показатели исследуются в зависимости от состава применяемых аппретов.</w:t>
      </w:r>
    </w:p>
    <w:p w:rsidR="00E04194" w:rsidRPr="00BD08AF" w:rsidRDefault="00E04194" w:rsidP="00471C20">
      <w:pPr>
        <w:pStyle w:val="ConsPlusNormal"/>
        <w:spacing w:line="300" w:lineRule="atLeast"/>
        <w:ind w:firstLine="540"/>
        <w:jc w:val="both"/>
      </w:pPr>
      <w:bookmarkStart w:id="35" w:name="Par1936"/>
      <w:bookmarkEnd w:id="35"/>
      <w:r w:rsidRPr="00BD08AF">
        <w:t>&lt;2&gt; Нормативы данных показателей должны соответствовать требованиям приложения 10 настоящего технического регламента.</w:t>
      </w:r>
    </w:p>
    <w:p w:rsidR="00E04194" w:rsidRPr="00471C20"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12</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36" w:name="Par1953"/>
      <w:bookmarkEnd w:id="36"/>
      <w:r w:rsidRPr="00471C20">
        <w:rPr>
          <w:sz w:val="22"/>
          <w:szCs w:val="22"/>
        </w:rPr>
        <w:t>ТРЕБОВАНИЯ</w:t>
      </w:r>
    </w:p>
    <w:p w:rsidR="00E04194" w:rsidRPr="00471C20" w:rsidRDefault="00E04194" w:rsidP="00471C20">
      <w:pPr>
        <w:pStyle w:val="ConsPlusTitle"/>
        <w:spacing w:line="300" w:lineRule="atLeast"/>
        <w:jc w:val="center"/>
        <w:rPr>
          <w:sz w:val="22"/>
          <w:szCs w:val="22"/>
        </w:rPr>
      </w:pPr>
      <w:r w:rsidRPr="00471C20">
        <w:rPr>
          <w:sz w:val="22"/>
          <w:szCs w:val="22"/>
        </w:rPr>
        <w:t>БЕЗОПАСНОСТИ, ПРЕДЪЯВЛЯЕМЫЕ К ОДЕЖДЕ И ИЗДЕЛИЯМ ИЗ МЕХА</w:t>
      </w:r>
    </w:p>
    <w:p w:rsidR="00E04194" w:rsidRPr="00471C20" w:rsidRDefault="00E04194" w:rsidP="00471C20">
      <w:pPr>
        <w:pStyle w:val="ConsPlusNormal"/>
        <w:spacing w:line="300" w:lineRule="atLeast"/>
        <w:ind w:firstLine="540"/>
        <w:jc w:val="both"/>
        <w:rPr>
          <w:sz w:val="22"/>
          <w:szCs w:val="22"/>
        </w:rPr>
      </w:pPr>
    </w:p>
    <w:tbl>
      <w:tblPr>
        <w:tblW w:w="0" w:type="auto"/>
        <w:tblInd w:w="62" w:type="dxa"/>
        <w:tblCellMar>
          <w:top w:w="102" w:type="dxa"/>
          <w:left w:w="62" w:type="dxa"/>
          <w:bottom w:w="102" w:type="dxa"/>
          <w:right w:w="62" w:type="dxa"/>
        </w:tblCellMar>
        <w:tblLook w:val="0000"/>
      </w:tblPr>
      <w:tblGrid>
        <w:gridCol w:w="2276"/>
        <w:gridCol w:w="4332"/>
        <w:gridCol w:w="3091"/>
      </w:tblGrid>
      <w:tr w:rsidR="00E04194" w:rsidRPr="00CA37D3" w:rsidTr="00CA37D3">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r w:rsidRPr="00CA37D3">
              <w:t>Возраст пользователя</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r w:rsidRPr="00CA37D3">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r w:rsidRPr="00CA37D3">
              <w:t>Нормируемое значение показателя</w:t>
            </w:r>
          </w:p>
        </w:tc>
      </w:tr>
      <w:tr w:rsidR="00E04194" w:rsidRPr="00CA37D3" w:rsidTr="00CA37D3">
        <w:tc>
          <w:tcPr>
            <w:tcW w:w="0" w:type="auto"/>
            <w:vMerge w:val="restart"/>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Для детей старше 1 года</w:t>
            </w:r>
          </w:p>
        </w:tc>
        <w:tc>
          <w:tcPr>
            <w:tcW w:w="0" w:type="auto"/>
            <w:tcBorders>
              <w:top w:val="single" w:sz="4" w:space="0" w:color="auto"/>
              <w:left w:val="single" w:sz="4" w:space="0" w:color="auto"/>
              <w:right w:val="single" w:sz="4" w:space="0" w:color="auto"/>
            </w:tcBorders>
          </w:tcPr>
          <w:p w:rsidR="00E04194" w:rsidRPr="00CA37D3" w:rsidRDefault="00E04194" w:rsidP="00471C20">
            <w:pPr>
              <w:pStyle w:val="ConsPlusNormal"/>
              <w:spacing w:line="300" w:lineRule="atLeast"/>
            </w:pPr>
            <w:r w:rsidRPr="00CA37D3">
              <w:t>устойчивость окраски к сухому трению:</w:t>
            </w:r>
          </w:p>
          <w:p w:rsidR="00E04194" w:rsidRPr="00CA37D3" w:rsidRDefault="00E04194" w:rsidP="00471C20">
            <w:pPr>
              <w:pStyle w:val="ConsPlusNormal"/>
              <w:spacing w:line="300" w:lineRule="atLeast"/>
            </w:pPr>
            <w:r w:rsidRPr="00CA37D3">
              <w:t>волосяного покрова, баллов</w:t>
            </w:r>
          </w:p>
        </w:tc>
        <w:tc>
          <w:tcPr>
            <w:tcW w:w="0" w:type="auto"/>
            <w:tcBorders>
              <w:top w:val="single" w:sz="4" w:space="0" w:color="auto"/>
              <w:left w:val="single" w:sz="4" w:space="0" w:color="auto"/>
              <w:right w:val="single" w:sz="4" w:space="0" w:color="auto"/>
            </w:tcBorders>
            <w:vAlign w:val="bottom"/>
          </w:tcPr>
          <w:p w:rsidR="00E04194" w:rsidRPr="00CA37D3" w:rsidRDefault="00E04194" w:rsidP="00471C20">
            <w:pPr>
              <w:pStyle w:val="ConsPlusNormal"/>
              <w:spacing w:line="300" w:lineRule="atLeast"/>
              <w:jc w:val="center"/>
            </w:pPr>
            <w:r w:rsidRPr="00CA37D3">
              <w:t>не менее 4</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ind w:firstLine="540"/>
              <w:jc w:val="both"/>
            </w:pPr>
          </w:p>
        </w:tc>
        <w:tc>
          <w:tcPr>
            <w:tcW w:w="0" w:type="auto"/>
            <w:tcBorders>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кожевой ткани, баллов</w:t>
            </w:r>
          </w:p>
        </w:tc>
        <w:tc>
          <w:tcPr>
            <w:tcW w:w="0" w:type="auto"/>
            <w:tcBorders>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r w:rsidRPr="00CA37D3">
              <w:t>не менее 3</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массовая доля свободного формальдегида, мкг/г</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r w:rsidRPr="00CA37D3">
              <w:t>не более 75</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массовая доля водовымываемого хрома (VI), мг/кг</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r w:rsidRPr="00CA37D3">
              <w:t>не более 3,0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pH водной вытяжки кожевой ткани</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r w:rsidRPr="00CA37D3">
              <w:t>не менее 3,5</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температура сваривания кожевой ткани меха, °C</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r w:rsidRPr="00CA37D3">
              <w:t>не менее 50</w:t>
            </w:r>
          </w:p>
        </w:tc>
      </w:tr>
    </w:tbl>
    <w:p w:rsidR="00E04194" w:rsidRPr="00471C20" w:rsidRDefault="00E04194" w:rsidP="00471C20">
      <w:pPr>
        <w:pStyle w:val="ConsPlusNormal"/>
        <w:spacing w:line="300" w:lineRule="atLeast"/>
        <w:jc w:val="both"/>
        <w:rPr>
          <w:sz w:val="22"/>
          <w:szCs w:val="22"/>
        </w:r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13</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37" w:name="Par1989"/>
      <w:bookmarkEnd w:id="37"/>
      <w:r w:rsidRPr="00471C20">
        <w:rPr>
          <w:sz w:val="22"/>
          <w:szCs w:val="22"/>
        </w:rPr>
        <w:t>ТРЕБОВАНИЯ</w:t>
      </w:r>
    </w:p>
    <w:p w:rsidR="00E04194" w:rsidRPr="00471C20" w:rsidRDefault="00E04194" w:rsidP="00471C20">
      <w:pPr>
        <w:pStyle w:val="ConsPlusTitle"/>
        <w:spacing w:line="300" w:lineRule="atLeast"/>
        <w:jc w:val="center"/>
        <w:rPr>
          <w:sz w:val="22"/>
          <w:szCs w:val="22"/>
        </w:rPr>
      </w:pPr>
      <w:r w:rsidRPr="00471C20">
        <w:rPr>
          <w:sz w:val="22"/>
          <w:szCs w:val="22"/>
        </w:rPr>
        <w:t>БИОЛОГИЧЕСКОЙ И МЕХАНИЧЕСКОЙ БЕЗОПАСНОСТИ, ПРЕДЪЯВЛЯЕМЫЕ</w:t>
      </w:r>
    </w:p>
    <w:p w:rsidR="00E04194" w:rsidRPr="00471C20" w:rsidRDefault="00E04194" w:rsidP="00471C20">
      <w:pPr>
        <w:pStyle w:val="ConsPlusTitle"/>
        <w:spacing w:line="300" w:lineRule="atLeast"/>
        <w:jc w:val="center"/>
        <w:rPr>
          <w:sz w:val="22"/>
          <w:szCs w:val="22"/>
        </w:rPr>
      </w:pPr>
      <w:r w:rsidRPr="00471C20">
        <w:rPr>
          <w:sz w:val="22"/>
          <w:szCs w:val="22"/>
        </w:rPr>
        <w:t>К ОБУВИ</w:t>
      </w:r>
    </w:p>
    <w:p w:rsidR="00E04194" w:rsidRPr="00471C20" w:rsidRDefault="00E04194" w:rsidP="00471C20">
      <w:pPr>
        <w:pStyle w:val="ConsPlusNormal"/>
        <w:spacing w:line="300" w:lineRule="atLeast"/>
        <w:jc w:val="center"/>
        <w:rPr>
          <w:sz w:val="22"/>
          <w:szCs w:val="22"/>
        </w:rPr>
      </w:pPr>
    </w:p>
    <w:tbl>
      <w:tblPr>
        <w:tblW w:w="0" w:type="auto"/>
        <w:tblInd w:w="62" w:type="dxa"/>
        <w:tblCellMar>
          <w:top w:w="102" w:type="dxa"/>
          <w:left w:w="62" w:type="dxa"/>
          <w:bottom w:w="102" w:type="dxa"/>
          <w:right w:w="62" w:type="dxa"/>
        </w:tblCellMar>
        <w:tblLook w:val="0000"/>
      </w:tblPr>
      <w:tblGrid>
        <w:gridCol w:w="2459"/>
        <w:gridCol w:w="4984"/>
        <w:gridCol w:w="2256"/>
      </w:tblGrid>
      <w:tr w:rsidR="00E04194" w:rsidRPr="00CA37D3" w:rsidTr="00CA37D3">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bookmarkStart w:id="38" w:name="Par1993"/>
            <w:bookmarkEnd w:id="38"/>
            <w:r w:rsidRPr="00CA37D3">
              <w:t>Половозрастная группа пользователя</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r w:rsidRPr="00CA37D3">
              <w:t>Наименование показателя, свойств</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r w:rsidRPr="00CA37D3">
              <w:t>Нормируемое значение показателя</w:t>
            </w:r>
          </w:p>
        </w:tc>
      </w:tr>
      <w:tr w:rsidR="00E04194" w:rsidRPr="00CA37D3" w:rsidTr="00CA37D3">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r w:rsidRPr="00CA37D3">
              <w:t>1</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r w:rsidRPr="00CA37D3">
              <w:t>2</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r w:rsidRPr="00CA37D3">
              <w:t>3</w:t>
            </w:r>
          </w:p>
        </w:tc>
      </w:tr>
      <w:tr w:rsidR="00E04194" w:rsidRPr="00CA37D3" w:rsidTr="00CA37D3">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До 1 года</w:t>
            </w:r>
          </w:p>
          <w:p w:rsidR="00E04194" w:rsidRPr="00CA37D3" w:rsidRDefault="00E04194" w:rsidP="00471C20">
            <w:pPr>
              <w:pStyle w:val="ConsPlusNormal"/>
              <w:spacing w:line="300" w:lineRule="atLeast"/>
            </w:pPr>
            <w:r w:rsidRPr="00CA37D3">
              <w:t>(пинетки:</w:t>
            </w:r>
          </w:p>
          <w:p w:rsidR="00E04194" w:rsidRPr="00CA37D3" w:rsidRDefault="00E04194" w:rsidP="00471C20">
            <w:pPr>
              <w:pStyle w:val="ConsPlusNormal"/>
              <w:spacing w:line="300" w:lineRule="atLeast"/>
            </w:pPr>
            <w:r w:rsidRPr="00CA37D3">
              <w:t>размеры, мм: 95, 100, 105, 110, 115, 120, 125)</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масса полупары обуви, г</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60</w:t>
            </w:r>
          </w:p>
        </w:tc>
      </w:tr>
      <w:tr w:rsidR="00E04194" w:rsidRPr="00CA37D3" w:rsidTr="00CA37D3">
        <w:tc>
          <w:tcPr>
            <w:tcW w:w="0" w:type="auto"/>
            <w:vMerge w:val="restart"/>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От 1 года до 3 лет</w:t>
            </w:r>
          </w:p>
          <w:p w:rsidR="00E04194" w:rsidRPr="00CA37D3" w:rsidRDefault="00E04194" w:rsidP="00471C20">
            <w:pPr>
              <w:pStyle w:val="ConsPlusNormal"/>
              <w:spacing w:line="300" w:lineRule="atLeast"/>
            </w:pPr>
            <w:r w:rsidRPr="00CA37D3">
              <w:t>(для ясельного возраста:</w:t>
            </w:r>
          </w:p>
          <w:p w:rsidR="00E04194" w:rsidRPr="00CA37D3" w:rsidRDefault="00E04194" w:rsidP="00471C20">
            <w:pPr>
              <w:pStyle w:val="ConsPlusNormal"/>
              <w:spacing w:line="300" w:lineRule="atLeast"/>
            </w:pPr>
            <w:r w:rsidRPr="00CA37D3">
              <w:t>размеры, мм: 105, 110, 115, 120, 125, 130, 135, 140)</w:t>
            </w:r>
          </w:p>
        </w:tc>
        <w:tc>
          <w:tcPr>
            <w:tcW w:w="0" w:type="auto"/>
            <w:tcBorders>
              <w:top w:val="single" w:sz="4" w:space="0" w:color="auto"/>
              <w:left w:val="single" w:sz="4" w:space="0" w:color="auto"/>
              <w:right w:val="single" w:sz="4" w:space="0" w:color="auto"/>
            </w:tcBorders>
          </w:tcPr>
          <w:p w:rsidR="00E04194" w:rsidRPr="00CA37D3" w:rsidRDefault="00E04194" w:rsidP="00471C20">
            <w:pPr>
              <w:pStyle w:val="ConsPlusNormal"/>
              <w:spacing w:line="300" w:lineRule="atLeast"/>
            </w:pPr>
            <w:r w:rsidRPr="00CA37D3">
              <w:t>масса полупары обуви, г: повседневной;</w:t>
            </w:r>
          </w:p>
        </w:tc>
        <w:tc>
          <w:tcPr>
            <w:tcW w:w="0" w:type="auto"/>
            <w:tcBorders>
              <w:top w:val="single" w:sz="4" w:space="0" w:color="auto"/>
              <w:left w:val="single" w:sz="4" w:space="0" w:color="auto"/>
              <w:right w:val="single" w:sz="4" w:space="0" w:color="auto"/>
            </w:tcBorders>
          </w:tcPr>
          <w:p w:rsidR="00E04194" w:rsidRPr="00CA37D3" w:rsidRDefault="00E04194" w:rsidP="00471C20">
            <w:pPr>
              <w:pStyle w:val="ConsPlusNormal"/>
              <w:spacing w:line="300" w:lineRule="atLeast"/>
            </w:pPr>
            <w:r w:rsidRPr="00CA37D3">
              <w:t>не более 120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летней и домашней</w:t>
            </w:r>
          </w:p>
        </w:tc>
        <w:tc>
          <w:tcPr>
            <w:tcW w:w="0" w:type="auto"/>
            <w:tcBorders>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60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гибкость, Н/см (Н)</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6(40)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высота каблука, мм</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5</w:t>
            </w:r>
          </w:p>
        </w:tc>
      </w:tr>
      <w:tr w:rsidR="00E04194" w:rsidRPr="00CA37D3" w:rsidTr="00CA37D3">
        <w:tc>
          <w:tcPr>
            <w:tcW w:w="0" w:type="auto"/>
            <w:vMerge w:val="restart"/>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От 3 до 5 лет</w:t>
            </w:r>
          </w:p>
          <w:p w:rsidR="00E04194" w:rsidRPr="00CA37D3" w:rsidRDefault="00E04194" w:rsidP="00471C20">
            <w:pPr>
              <w:pStyle w:val="ConsPlusNormal"/>
              <w:spacing w:line="300" w:lineRule="atLeast"/>
            </w:pPr>
            <w:r w:rsidRPr="00CA37D3">
              <w:t>(малодетская:</w:t>
            </w:r>
          </w:p>
          <w:p w:rsidR="00E04194" w:rsidRPr="00CA37D3" w:rsidRDefault="00E04194" w:rsidP="00471C20">
            <w:pPr>
              <w:pStyle w:val="ConsPlusNormal"/>
              <w:spacing w:line="300" w:lineRule="atLeast"/>
            </w:pPr>
            <w:r w:rsidRPr="00CA37D3">
              <w:t>размеры, мм: 145, 150, 155, 160, 165)</w:t>
            </w:r>
          </w:p>
        </w:tc>
        <w:tc>
          <w:tcPr>
            <w:tcW w:w="0" w:type="auto"/>
            <w:tcBorders>
              <w:top w:val="single" w:sz="4" w:space="0" w:color="auto"/>
              <w:left w:val="single" w:sz="4" w:space="0" w:color="auto"/>
              <w:right w:val="single" w:sz="4" w:space="0" w:color="auto"/>
            </w:tcBorders>
          </w:tcPr>
          <w:p w:rsidR="00E04194" w:rsidRPr="00CA37D3" w:rsidRDefault="00E04194" w:rsidP="00471C20">
            <w:pPr>
              <w:pStyle w:val="ConsPlusNormal"/>
              <w:spacing w:line="300" w:lineRule="atLeast"/>
            </w:pPr>
            <w:r w:rsidRPr="00CA37D3">
              <w:t>масса полупары обуви, г:</w:t>
            </w:r>
          </w:p>
        </w:tc>
        <w:tc>
          <w:tcPr>
            <w:tcW w:w="0" w:type="auto"/>
            <w:tcBorders>
              <w:top w:val="single" w:sz="4" w:space="0" w:color="auto"/>
              <w:left w:val="single" w:sz="4" w:space="0" w:color="auto"/>
              <w:right w:val="single" w:sz="4" w:space="0" w:color="auto"/>
            </w:tcBorders>
          </w:tcPr>
          <w:p w:rsidR="00E04194" w:rsidRPr="00CA37D3" w:rsidRDefault="00E04194" w:rsidP="00471C20">
            <w:pPr>
              <w:pStyle w:val="ConsPlusNormal"/>
              <w:spacing w:line="300" w:lineRule="atLeast"/>
            </w:pP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повседневной;</w:t>
            </w: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не более 300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летней;</w:t>
            </w: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не более 150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домашней</w:t>
            </w:r>
          </w:p>
        </w:tc>
        <w:tc>
          <w:tcPr>
            <w:tcW w:w="0" w:type="auto"/>
            <w:tcBorders>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60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гибкость, Н/см (Н)</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11 (100)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высота каблука, мм</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10</w:t>
            </w:r>
          </w:p>
        </w:tc>
      </w:tr>
      <w:tr w:rsidR="00E04194" w:rsidRPr="00CA37D3" w:rsidTr="00CA37D3">
        <w:tc>
          <w:tcPr>
            <w:tcW w:w="0" w:type="auto"/>
            <w:vMerge w:val="restart"/>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От 5 до 7 лет</w:t>
            </w:r>
          </w:p>
          <w:p w:rsidR="00E04194" w:rsidRPr="00CA37D3" w:rsidRDefault="00E04194" w:rsidP="00471C20">
            <w:pPr>
              <w:pStyle w:val="ConsPlusNormal"/>
              <w:spacing w:line="300" w:lineRule="atLeast"/>
            </w:pPr>
            <w:r w:rsidRPr="00CA37D3">
              <w:t>(дошкольная:</w:t>
            </w:r>
          </w:p>
          <w:p w:rsidR="00E04194" w:rsidRPr="00CA37D3" w:rsidRDefault="00E04194" w:rsidP="00471C20">
            <w:pPr>
              <w:pStyle w:val="ConsPlusNormal"/>
              <w:spacing w:line="300" w:lineRule="atLeast"/>
            </w:pPr>
            <w:r w:rsidRPr="00CA37D3">
              <w:t>размеры, мм: 170, 175, 180, 185, 190, 195, 200)</w:t>
            </w:r>
          </w:p>
        </w:tc>
        <w:tc>
          <w:tcPr>
            <w:tcW w:w="0" w:type="auto"/>
            <w:tcBorders>
              <w:top w:val="single" w:sz="4" w:space="0" w:color="auto"/>
              <w:left w:val="single" w:sz="4" w:space="0" w:color="auto"/>
              <w:right w:val="single" w:sz="4" w:space="0" w:color="auto"/>
            </w:tcBorders>
          </w:tcPr>
          <w:p w:rsidR="00E04194" w:rsidRPr="00CA37D3" w:rsidRDefault="00E04194" w:rsidP="00471C20">
            <w:pPr>
              <w:pStyle w:val="ConsPlusNormal"/>
              <w:spacing w:line="300" w:lineRule="atLeast"/>
            </w:pPr>
            <w:r w:rsidRPr="00CA37D3">
              <w:t>масса полупары обуви, г:</w:t>
            </w:r>
          </w:p>
        </w:tc>
        <w:tc>
          <w:tcPr>
            <w:tcW w:w="0" w:type="auto"/>
            <w:tcBorders>
              <w:top w:val="single" w:sz="4" w:space="0" w:color="auto"/>
              <w:left w:val="single" w:sz="4" w:space="0" w:color="auto"/>
              <w:right w:val="single" w:sz="4" w:space="0" w:color="auto"/>
            </w:tcBorders>
          </w:tcPr>
          <w:p w:rsidR="00E04194" w:rsidRPr="00CA37D3" w:rsidRDefault="00E04194" w:rsidP="00471C20">
            <w:pPr>
              <w:pStyle w:val="ConsPlusNormal"/>
              <w:spacing w:line="300" w:lineRule="atLeast"/>
            </w:pP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повседневной;</w:t>
            </w: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не более 380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летней;</w:t>
            </w: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не более 200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домашней</w:t>
            </w:r>
          </w:p>
        </w:tc>
        <w:tc>
          <w:tcPr>
            <w:tcW w:w="0" w:type="auto"/>
            <w:tcBorders>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70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гибкость, Н/см (Н)</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11 (100)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высота каблука, мм</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10</w:t>
            </w:r>
          </w:p>
        </w:tc>
      </w:tr>
      <w:tr w:rsidR="00E04194" w:rsidRPr="00CA37D3" w:rsidTr="00CA37D3">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От 7 до 12 лет</w:t>
            </w:r>
          </w:p>
          <w:p w:rsidR="00E04194" w:rsidRPr="00CA37D3" w:rsidRDefault="00E04194" w:rsidP="00471C20">
            <w:pPr>
              <w:pStyle w:val="ConsPlusNormal"/>
              <w:spacing w:line="300" w:lineRule="atLeast"/>
            </w:pPr>
            <w:r w:rsidRPr="00CA37D3">
              <w:t>(для школьников-девочек:</w:t>
            </w:r>
          </w:p>
          <w:p w:rsidR="00E04194" w:rsidRPr="00CA37D3" w:rsidRDefault="00E04194" w:rsidP="00471C20">
            <w:pPr>
              <w:pStyle w:val="ConsPlusNormal"/>
              <w:spacing w:line="300" w:lineRule="atLeast"/>
            </w:pPr>
            <w:r w:rsidRPr="00CA37D3">
              <w:t>размеры, мм: 205, 210, 215, 220, 225, 230, 235, 240)</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высота каблука, мм</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25</w:t>
            </w:r>
          </w:p>
        </w:tc>
      </w:tr>
      <w:tr w:rsidR="00E04194" w:rsidRPr="00CA37D3" w:rsidTr="00CA37D3">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От 7 до 16 лет</w:t>
            </w:r>
          </w:p>
          <w:p w:rsidR="00E04194" w:rsidRPr="00CA37D3" w:rsidRDefault="00E04194" w:rsidP="00471C20">
            <w:pPr>
              <w:pStyle w:val="ConsPlusNormal"/>
              <w:spacing w:line="300" w:lineRule="atLeast"/>
            </w:pPr>
            <w:r w:rsidRPr="00CA37D3">
              <w:t>(для школьников-мальчиков:</w:t>
            </w:r>
          </w:p>
          <w:p w:rsidR="00E04194" w:rsidRPr="00CA37D3" w:rsidRDefault="00E04194" w:rsidP="00471C20">
            <w:pPr>
              <w:pStyle w:val="ConsPlusNormal"/>
              <w:spacing w:line="300" w:lineRule="atLeast"/>
            </w:pPr>
            <w:r w:rsidRPr="00CA37D3">
              <w:t>размеры, мм: 205, 210, 215, 220, 225, 230, 235, 240)</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высота каблука, мм</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25</w:t>
            </w:r>
          </w:p>
        </w:tc>
      </w:tr>
      <w:tr w:rsidR="00E04194" w:rsidRPr="00CA37D3" w:rsidTr="00CA37D3">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От 12 до 16 лет</w:t>
            </w:r>
          </w:p>
          <w:p w:rsidR="00E04194" w:rsidRPr="00CA37D3" w:rsidRDefault="00E04194" w:rsidP="00471C20">
            <w:pPr>
              <w:pStyle w:val="ConsPlusNormal"/>
              <w:spacing w:line="300" w:lineRule="atLeast"/>
            </w:pPr>
            <w:r w:rsidRPr="00CA37D3">
              <w:t>(для школьников-девочек:</w:t>
            </w:r>
          </w:p>
          <w:p w:rsidR="00E04194" w:rsidRPr="00CA37D3" w:rsidRDefault="00E04194" w:rsidP="00471C20">
            <w:pPr>
              <w:pStyle w:val="ConsPlusNormal"/>
              <w:spacing w:line="300" w:lineRule="atLeast"/>
            </w:pPr>
            <w:r w:rsidRPr="00CA37D3">
              <w:t>размеры, мм: 225, 230, 235, 240)</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высота каблука, мм</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35</w:t>
            </w:r>
          </w:p>
        </w:tc>
      </w:tr>
      <w:tr w:rsidR="00E04194" w:rsidRPr="00CA37D3" w:rsidTr="00CA37D3">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От 7 до 18 лет</w:t>
            </w:r>
          </w:p>
          <w:p w:rsidR="00E04194" w:rsidRPr="00CA37D3" w:rsidRDefault="00E04194" w:rsidP="00471C20">
            <w:pPr>
              <w:pStyle w:val="ConsPlusNormal"/>
              <w:spacing w:line="300" w:lineRule="atLeast"/>
            </w:pPr>
            <w:r w:rsidRPr="00CA37D3">
              <w:t>(для школьников-мальчиков:</w:t>
            </w:r>
          </w:p>
          <w:p w:rsidR="00E04194" w:rsidRPr="00CA37D3" w:rsidRDefault="00E04194" w:rsidP="00471C20">
            <w:pPr>
              <w:pStyle w:val="ConsPlusNormal"/>
              <w:spacing w:line="300" w:lineRule="atLeast"/>
            </w:pPr>
            <w:r w:rsidRPr="00CA37D3">
              <w:t>размеры, мм: 205, 210, 215, 220, 225, 230, 235, 240;</w:t>
            </w:r>
          </w:p>
          <w:p w:rsidR="00E04194" w:rsidRPr="00CA37D3" w:rsidRDefault="00E04194" w:rsidP="00471C20">
            <w:pPr>
              <w:pStyle w:val="ConsPlusNormal"/>
              <w:spacing w:line="300" w:lineRule="atLeast"/>
            </w:pPr>
            <w:r w:rsidRPr="00CA37D3">
              <w:t>для школьников-девочек:</w:t>
            </w:r>
          </w:p>
          <w:p w:rsidR="00E04194" w:rsidRPr="00CA37D3" w:rsidRDefault="00E04194" w:rsidP="00471C20">
            <w:pPr>
              <w:pStyle w:val="ConsPlusNormal"/>
              <w:spacing w:line="300" w:lineRule="atLeast"/>
            </w:pPr>
            <w:r w:rsidRPr="00CA37D3">
              <w:t>размеры, мм: 205, 210, 215, 220, 225, 230, 235, 240;</w:t>
            </w:r>
          </w:p>
          <w:p w:rsidR="00E04194" w:rsidRPr="00CA37D3" w:rsidRDefault="00E04194" w:rsidP="00471C20">
            <w:pPr>
              <w:pStyle w:val="ConsPlusNormal"/>
              <w:spacing w:line="300" w:lineRule="atLeast"/>
            </w:pPr>
            <w:r w:rsidRPr="00CA37D3">
              <w:t>мальчиковая:</w:t>
            </w:r>
          </w:p>
          <w:p w:rsidR="00E04194" w:rsidRPr="00CA37D3" w:rsidRDefault="00E04194" w:rsidP="00471C20">
            <w:pPr>
              <w:pStyle w:val="ConsPlusNormal"/>
              <w:spacing w:line="300" w:lineRule="atLeast"/>
            </w:pPr>
            <w:r w:rsidRPr="00CA37D3">
              <w:t>размеры, мм: 245, 250, 255, 260, 265, 270, 275, 280;</w:t>
            </w:r>
          </w:p>
          <w:p w:rsidR="00E04194" w:rsidRPr="00CA37D3" w:rsidRDefault="00E04194" w:rsidP="00471C20">
            <w:pPr>
              <w:pStyle w:val="ConsPlusNormal"/>
              <w:spacing w:line="300" w:lineRule="atLeast"/>
            </w:pPr>
            <w:r w:rsidRPr="00CA37D3">
              <w:t>девичья:</w:t>
            </w:r>
          </w:p>
          <w:p w:rsidR="00E04194" w:rsidRPr="00CA37D3" w:rsidRDefault="00E04194" w:rsidP="00471C20">
            <w:pPr>
              <w:pStyle w:val="ConsPlusNormal"/>
              <w:spacing w:line="300" w:lineRule="atLeast"/>
            </w:pPr>
            <w:r w:rsidRPr="00CA37D3">
              <w:t>размеры, мм: 225, 230, 235, 240, 245, 250, 255, 260)</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гибкость, Н/см (Н)</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21 (180)</w:t>
            </w:r>
          </w:p>
        </w:tc>
      </w:tr>
      <w:tr w:rsidR="00E04194" w:rsidRPr="00CA37D3" w:rsidTr="00CA37D3">
        <w:tc>
          <w:tcPr>
            <w:tcW w:w="0" w:type="auto"/>
            <w:vMerge w:val="restart"/>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От 1 до 18 лет</w:t>
            </w:r>
          </w:p>
          <w:p w:rsidR="00E04194" w:rsidRPr="00CA37D3" w:rsidRDefault="00E04194" w:rsidP="00471C20">
            <w:pPr>
              <w:pStyle w:val="ConsPlusNormal"/>
              <w:spacing w:line="300" w:lineRule="atLeast"/>
            </w:pPr>
            <w:r w:rsidRPr="00CA37D3">
              <w:t>(для ясельного возраста:</w:t>
            </w:r>
          </w:p>
          <w:p w:rsidR="00E04194" w:rsidRPr="00CA37D3" w:rsidRDefault="00E04194" w:rsidP="00471C20">
            <w:pPr>
              <w:pStyle w:val="ConsPlusNormal"/>
              <w:spacing w:line="300" w:lineRule="atLeast"/>
            </w:pPr>
            <w:r w:rsidRPr="00CA37D3">
              <w:t>размеры, мм: 105, 110, 115, 120, 125, 130, 135, 140;</w:t>
            </w:r>
          </w:p>
          <w:p w:rsidR="00E04194" w:rsidRPr="00CA37D3" w:rsidRDefault="00E04194" w:rsidP="00471C20">
            <w:pPr>
              <w:pStyle w:val="ConsPlusNormal"/>
              <w:spacing w:line="300" w:lineRule="atLeast"/>
            </w:pPr>
            <w:r w:rsidRPr="00CA37D3">
              <w:t>малодетская:</w:t>
            </w:r>
          </w:p>
          <w:p w:rsidR="00E04194" w:rsidRPr="00CA37D3" w:rsidRDefault="00E04194" w:rsidP="00471C20">
            <w:pPr>
              <w:pStyle w:val="ConsPlusNormal"/>
              <w:spacing w:line="300" w:lineRule="atLeast"/>
            </w:pPr>
            <w:r w:rsidRPr="00CA37D3">
              <w:t>размеры, мм: 145, 150, 155, 160, 165; дошкольная:</w:t>
            </w:r>
          </w:p>
          <w:p w:rsidR="00E04194" w:rsidRPr="00CA37D3" w:rsidRDefault="00E04194" w:rsidP="00471C20">
            <w:pPr>
              <w:pStyle w:val="ConsPlusNormal"/>
              <w:spacing w:line="300" w:lineRule="atLeast"/>
            </w:pPr>
            <w:r w:rsidRPr="00CA37D3">
              <w:t>размеры, мм: 170, 175, 180, 185, 190, 195, 200;</w:t>
            </w:r>
          </w:p>
          <w:p w:rsidR="00E04194" w:rsidRPr="00CA37D3" w:rsidRDefault="00E04194" w:rsidP="00471C20">
            <w:pPr>
              <w:pStyle w:val="ConsPlusNormal"/>
              <w:spacing w:line="300" w:lineRule="atLeast"/>
            </w:pPr>
            <w:r w:rsidRPr="00CA37D3">
              <w:t>для школьников-мальчиков:</w:t>
            </w:r>
          </w:p>
          <w:p w:rsidR="00E04194" w:rsidRPr="00CA37D3" w:rsidRDefault="00E04194" w:rsidP="00471C20">
            <w:pPr>
              <w:pStyle w:val="ConsPlusNormal"/>
              <w:spacing w:line="300" w:lineRule="atLeast"/>
            </w:pPr>
            <w:r w:rsidRPr="00CA37D3">
              <w:t>размеры, мм: 205, 210, 215, 220, 225, 230, 235, 240;</w:t>
            </w:r>
          </w:p>
          <w:p w:rsidR="00E04194" w:rsidRPr="00CA37D3" w:rsidRDefault="00E04194" w:rsidP="00471C20">
            <w:pPr>
              <w:pStyle w:val="ConsPlusNormal"/>
              <w:spacing w:line="300" w:lineRule="atLeast"/>
            </w:pPr>
            <w:r w:rsidRPr="00CA37D3">
              <w:t>для школьников-девочек:</w:t>
            </w:r>
          </w:p>
          <w:p w:rsidR="00E04194" w:rsidRPr="00CA37D3" w:rsidRDefault="00E04194" w:rsidP="00471C20">
            <w:pPr>
              <w:pStyle w:val="ConsPlusNormal"/>
              <w:spacing w:line="300" w:lineRule="atLeast"/>
            </w:pPr>
            <w:r w:rsidRPr="00CA37D3">
              <w:t>размеры, мм: 205, 210, 215, 220, 225, 230, 235, 240;</w:t>
            </w:r>
          </w:p>
          <w:p w:rsidR="00E04194" w:rsidRPr="00CA37D3" w:rsidRDefault="00E04194" w:rsidP="00471C20">
            <w:pPr>
              <w:pStyle w:val="ConsPlusNormal"/>
              <w:spacing w:line="300" w:lineRule="atLeast"/>
            </w:pPr>
            <w:r w:rsidRPr="00CA37D3">
              <w:t>мальчиковая:</w:t>
            </w:r>
          </w:p>
          <w:p w:rsidR="00E04194" w:rsidRPr="00CA37D3" w:rsidRDefault="00E04194" w:rsidP="00471C20">
            <w:pPr>
              <w:pStyle w:val="ConsPlusNormal"/>
              <w:spacing w:line="300" w:lineRule="atLeast"/>
            </w:pPr>
            <w:r w:rsidRPr="00CA37D3">
              <w:t>размеры, мм: 245, 250, 255, 260, 265, 270, 275, 280;</w:t>
            </w:r>
          </w:p>
          <w:p w:rsidR="00E04194" w:rsidRPr="00CA37D3" w:rsidRDefault="00E04194" w:rsidP="00471C20">
            <w:pPr>
              <w:pStyle w:val="ConsPlusNormal"/>
              <w:spacing w:line="300" w:lineRule="atLeast"/>
            </w:pPr>
            <w:r w:rsidRPr="00CA37D3">
              <w:t>девичья:</w:t>
            </w:r>
          </w:p>
          <w:p w:rsidR="00E04194" w:rsidRPr="00CA37D3" w:rsidRDefault="00E04194" w:rsidP="00471C20">
            <w:pPr>
              <w:pStyle w:val="ConsPlusNormal"/>
              <w:spacing w:line="300" w:lineRule="atLeast"/>
            </w:pPr>
            <w:r w:rsidRPr="00CA37D3">
              <w:t>размеры, мм: 225, 230, 235, 240, 245, 250, 255, 260)</w:t>
            </w:r>
          </w:p>
        </w:tc>
        <w:tc>
          <w:tcPr>
            <w:tcW w:w="0" w:type="auto"/>
            <w:tcBorders>
              <w:top w:val="single" w:sz="4" w:space="0" w:color="auto"/>
              <w:left w:val="single" w:sz="4" w:space="0" w:color="auto"/>
              <w:right w:val="single" w:sz="4" w:space="0" w:color="auto"/>
            </w:tcBorders>
          </w:tcPr>
          <w:p w:rsidR="00E04194" w:rsidRPr="00CA37D3" w:rsidRDefault="00E04194" w:rsidP="00471C20">
            <w:pPr>
              <w:pStyle w:val="ConsPlusNormal"/>
              <w:spacing w:line="300" w:lineRule="atLeast"/>
            </w:pPr>
            <w:r w:rsidRPr="00CA37D3">
              <w:t>прочность крепления деталей низа обуви ниточными и комбинированными методами крепления, Н/см: крепление подошвы с заготовкой верха:</w:t>
            </w:r>
          </w:p>
        </w:tc>
        <w:tc>
          <w:tcPr>
            <w:tcW w:w="0" w:type="auto"/>
            <w:tcBorders>
              <w:top w:val="single" w:sz="4" w:space="0" w:color="auto"/>
              <w:left w:val="single" w:sz="4" w:space="0" w:color="auto"/>
              <w:right w:val="single" w:sz="4" w:space="0" w:color="auto"/>
            </w:tcBorders>
          </w:tcPr>
          <w:p w:rsidR="00E04194" w:rsidRPr="00CA37D3" w:rsidRDefault="00E04194" w:rsidP="00471C20">
            <w:pPr>
              <w:pStyle w:val="ConsPlusNormal"/>
              <w:spacing w:line="300" w:lineRule="atLeast"/>
            </w:pP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 доппельным, прошивным, сандальным;</w:t>
            </w: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не менее 140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 бортовым;</w:t>
            </w: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не менее 70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 втачным;</w:t>
            </w: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не менее 100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 клеепрошивным, строчечно-клеепрошивным для подошв из непористой резины и материала заготовки верха из натуральной кожи;</w:t>
            </w: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не менее 110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 клеепрошивным, строчечно-клеепрошивным для других подошв, кроме непористой резины;</w:t>
            </w:r>
          </w:p>
        </w:tc>
        <w:tc>
          <w:tcPr>
            <w:tcW w:w="0" w:type="auto"/>
            <w:tcBorders>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менее 50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крепление подошвы с подложкой:</w:t>
            </w:r>
          </w:p>
          <w:p w:rsidR="00E04194" w:rsidRPr="00CA37D3" w:rsidRDefault="00E04194" w:rsidP="00471C20">
            <w:pPr>
              <w:pStyle w:val="ConsPlusNormal"/>
              <w:spacing w:line="300" w:lineRule="atLeast"/>
            </w:pPr>
            <w:r w:rsidRPr="00CA37D3">
              <w:t>рантово-клеевым, доппельно-клеевым, сандально-клеевым, строчечно-сандально-клеевым;</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менее 30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крепление подошвы с рантом рантовым;</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менее 130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крепление ранта со стелькой:</w:t>
            </w:r>
          </w:p>
          <w:p w:rsidR="00E04194" w:rsidRPr="00CA37D3" w:rsidRDefault="00E04194" w:rsidP="00471C20">
            <w:pPr>
              <w:pStyle w:val="ConsPlusNormal"/>
              <w:spacing w:line="300" w:lineRule="atLeast"/>
            </w:pPr>
            <w:r w:rsidRPr="00CA37D3">
              <w:t>рантовым, рантово-клеевым;</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менее 120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крепление подложки с рантом рантово-клеевым;</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менее 120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крепление подложки с заготовкой верха: сандально-клеевым, доппельно-клеевым, строчечно-сандально-клеевым;</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менее 120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прочность крепления деталей низа обуви гвозде-бортовым методом крепления, Н/см</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менее 100</w:t>
            </w:r>
          </w:p>
        </w:tc>
      </w:tr>
      <w:tr w:rsidR="00E04194" w:rsidRPr="00CA37D3" w:rsidTr="00CA37D3">
        <w:tc>
          <w:tcPr>
            <w:tcW w:w="0" w:type="auto"/>
            <w:vMerge w:val="restart"/>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От 1 до 7 лет</w:t>
            </w:r>
          </w:p>
          <w:p w:rsidR="00E04194" w:rsidRPr="00CA37D3" w:rsidRDefault="00E04194" w:rsidP="00471C20">
            <w:pPr>
              <w:pStyle w:val="ConsPlusNormal"/>
              <w:spacing w:line="300" w:lineRule="atLeast"/>
            </w:pPr>
            <w:r w:rsidRPr="00CA37D3">
              <w:t>(для ясельного возраста:</w:t>
            </w:r>
          </w:p>
          <w:p w:rsidR="00E04194" w:rsidRPr="00CA37D3" w:rsidRDefault="00E04194" w:rsidP="00471C20">
            <w:pPr>
              <w:pStyle w:val="ConsPlusNormal"/>
              <w:spacing w:line="300" w:lineRule="atLeast"/>
            </w:pPr>
            <w:r w:rsidRPr="00CA37D3">
              <w:t>размеры, мм: 105, 110, 115, 120, 125, 130, 135, 140;</w:t>
            </w:r>
          </w:p>
          <w:p w:rsidR="00E04194" w:rsidRPr="00CA37D3" w:rsidRDefault="00E04194" w:rsidP="00471C20">
            <w:pPr>
              <w:pStyle w:val="ConsPlusNormal"/>
              <w:spacing w:line="300" w:lineRule="atLeast"/>
            </w:pPr>
            <w:r w:rsidRPr="00CA37D3">
              <w:t>малодетская:</w:t>
            </w:r>
          </w:p>
          <w:p w:rsidR="00E04194" w:rsidRPr="00CA37D3" w:rsidRDefault="00E04194" w:rsidP="00471C20">
            <w:pPr>
              <w:pStyle w:val="ConsPlusNormal"/>
              <w:spacing w:line="300" w:lineRule="atLeast"/>
            </w:pPr>
            <w:r w:rsidRPr="00CA37D3">
              <w:t>размеры, мм: 145, 150, 155, 160, 165;</w:t>
            </w:r>
          </w:p>
          <w:p w:rsidR="00E04194" w:rsidRPr="00CA37D3" w:rsidRDefault="00E04194" w:rsidP="00471C20">
            <w:pPr>
              <w:pStyle w:val="ConsPlusNormal"/>
              <w:spacing w:line="300" w:lineRule="atLeast"/>
              <w:jc w:val="both"/>
            </w:pPr>
            <w:r w:rsidRPr="00CA37D3">
              <w:t>дошкольная:</w:t>
            </w:r>
          </w:p>
          <w:p w:rsidR="00E04194" w:rsidRPr="00CA37D3" w:rsidRDefault="00E04194" w:rsidP="00471C20">
            <w:pPr>
              <w:pStyle w:val="ConsPlusNormal"/>
              <w:spacing w:line="300" w:lineRule="atLeast"/>
              <w:jc w:val="both"/>
            </w:pPr>
            <w:r w:rsidRPr="00CA37D3">
              <w:t>размеры, мм: 170, 175, 180, 185, 190, 195, 200)</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прочность крепления подошвы обуви химическими методами крепления, Н/см:</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из кожи;</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менее 27</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из резины непористой;</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менее 29</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из резины пористой и полимерных материалов толщиной до 6 мм (включительно);</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менее 31</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из резины пористой и полимерных материалов толщиной свыше 6 до 10 мм (включительно)</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менее 40</w:t>
            </w:r>
          </w:p>
        </w:tc>
      </w:tr>
      <w:tr w:rsidR="00E04194" w:rsidRPr="00CA37D3" w:rsidTr="00CA37D3">
        <w:tc>
          <w:tcPr>
            <w:tcW w:w="0" w:type="auto"/>
            <w:vMerge w:val="restart"/>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От 7 до 16 лет</w:t>
            </w:r>
          </w:p>
          <w:p w:rsidR="00E04194" w:rsidRPr="00CA37D3" w:rsidRDefault="00E04194" w:rsidP="00471C20">
            <w:pPr>
              <w:pStyle w:val="ConsPlusNormal"/>
              <w:spacing w:line="300" w:lineRule="atLeast"/>
            </w:pPr>
            <w:r w:rsidRPr="00CA37D3">
              <w:t>(для школьников-мальчиков:</w:t>
            </w:r>
          </w:p>
          <w:p w:rsidR="00E04194" w:rsidRPr="00CA37D3" w:rsidRDefault="00E04194" w:rsidP="00471C20">
            <w:pPr>
              <w:pStyle w:val="ConsPlusNormal"/>
              <w:spacing w:line="300" w:lineRule="atLeast"/>
            </w:pPr>
            <w:r w:rsidRPr="00CA37D3">
              <w:t>размеры, мм: 205, 210, 215, 220, 225, 230, 235, 240;</w:t>
            </w:r>
          </w:p>
          <w:p w:rsidR="00E04194" w:rsidRPr="00CA37D3" w:rsidRDefault="00E04194" w:rsidP="00471C20">
            <w:pPr>
              <w:pStyle w:val="ConsPlusNormal"/>
              <w:spacing w:line="300" w:lineRule="atLeast"/>
            </w:pPr>
            <w:r w:rsidRPr="00CA37D3">
              <w:t>для школьников-девочек:</w:t>
            </w:r>
          </w:p>
          <w:p w:rsidR="00E04194" w:rsidRPr="00CA37D3" w:rsidRDefault="00E04194" w:rsidP="00471C20">
            <w:pPr>
              <w:pStyle w:val="ConsPlusNormal"/>
              <w:spacing w:line="300" w:lineRule="atLeast"/>
            </w:pPr>
            <w:r w:rsidRPr="00CA37D3">
              <w:t>размеры, мм: 205, 210, 215, 220, 225, 230, 235, 240)</w:t>
            </w:r>
          </w:p>
        </w:tc>
        <w:tc>
          <w:tcPr>
            <w:tcW w:w="0" w:type="auto"/>
            <w:tcBorders>
              <w:top w:val="single" w:sz="4" w:space="0" w:color="auto"/>
              <w:left w:val="single" w:sz="4" w:space="0" w:color="auto"/>
              <w:right w:val="single" w:sz="4" w:space="0" w:color="auto"/>
            </w:tcBorders>
          </w:tcPr>
          <w:p w:rsidR="00E04194" w:rsidRPr="00CA37D3" w:rsidRDefault="00E04194" w:rsidP="00471C20">
            <w:pPr>
              <w:pStyle w:val="ConsPlusNormal"/>
              <w:spacing w:line="300" w:lineRule="atLeast"/>
            </w:pPr>
            <w:r w:rsidRPr="00CA37D3">
              <w:t>прочность крепления подошвы обуви химическими методами крепления, Н/см:</w:t>
            </w:r>
          </w:p>
        </w:tc>
        <w:tc>
          <w:tcPr>
            <w:tcW w:w="0" w:type="auto"/>
            <w:tcBorders>
              <w:top w:val="single" w:sz="4" w:space="0" w:color="auto"/>
              <w:left w:val="single" w:sz="4" w:space="0" w:color="auto"/>
              <w:right w:val="single" w:sz="4" w:space="0" w:color="auto"/>
            </w:tcBorders>
          </w:tcPr>
          <w:p w:rsidR="00E04194" w:rsidRPr="00CA37D3" w:rsidRDefault="00E04194" w:rsidP="00471C20">
            <w:pPr>
              <w:pStyle w:val="ConsPlusNormal"/>
              <w:spacing w:line="300" w:lineRule="atLeast"/>
            </w:pP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из кожи;</w:t>
            </w: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не менее 29</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из резины непористой;</w:t>
            </w: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не менее 32</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из резины пористой и полимерных материалов толщиной до 6 мм (включительно);</w:t>
            </w: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не менее 34</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из резины пористой и полимерных материалов толщиной свыше 6 до 10 мм (включительно);</w:t>
            </w: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не менее 46</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из резины пористой и полимерных материалов толщиной свыше 10 до 25 мм (включительно)</w:t>
            </w:r>
          </w:p>
        </w:tc>
        <w:tc>
          <w:tcPr>
            <w:tcW w:w="0" w:type="auto"/>
            <w:tcBorders>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менее 60</w:t>
            </w:r>
          </w:p>
        </w:tc>
      </w:tr>
      <w:tr w:rsidR="00E04194" w:rsidRPr="00CA37D3" w:rsidTr="00CA37D3">
        <w:tc>
          <w:tcPr>
            <w:tcW w:w="0" w:type="auto"/>
            <w:vMerge w:val="restart"/>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От 16 до 18 лет</w:t>
            </w:r>
          </w:p>
          <w:p w:rsidR="00E04194" w:rsidRPr="00CA37D3" w:rsidRDefault="00E04194" w:rsidP="00471C20">
            <w:pPr>
              <w:pStyle w:val="ConsPlusNormal"/>
              <w:spacing w:line="300" w:lineRule="atLeast"/>
            </w:pPr>
            <w:r w:rsidRPr="00CA37D3">
              <w:t>(мальчиковая:</w:t>
            </w:r>
          </w:p>
          <w:p w:rsidR="00E04194" w:rsidRPr="00CA37D3" w:rsidRDefault="00E04194" w:rsidP="00471C20">
            <w:pPr>
              <w:pStyle w:val="ConsPlusNormal"/>
              <w:spacing w:line="300" w:lineRule="atLeast"/>
            </w:pPr>
            <w:r w:rsidRPr="00CA37D3">
              <w:t>размеры, мм: 245, 250, 255, 260, 265, 270, 275, 280;</w:t>
            </w:r>
          </w:p>
          <w:p w:rsidR="00E04194" w:rsidRPr="00CA37D3" w:rsidRDefault="00E04194" w:rsidP="00471C20">
            <w:pPr>
              <w:pStyle w:val="ConsPlusNormal"/>
              <w:spacing w:line="300" w:lineRule="atLeast"/>
            </w:pPr>
            <w:r w:rsidRPr="00CA37D3">
              <w:t>девичья:</w:t>
            </w:r>
          </w:p>
          <w:p w:rsidR="00E04194" w:rsidRPr="00CA37D3" w:rsidRDefault="00E04194" w:rsidP="00471C20">
            <w:pPr>
              <w:pStyle w:val="ConsPlusNormal"/>
              <w:spacing w:line="300" w:lineRule="atLeast"/>
            </w:pPr>
            <w:r w:rsidRPr="00CA37D3">
              <w:t>размеры, мм: 225, 230, 235, 240, 245, 250, 255, 260)</w:t>
            </w:r>
          </w:p>
        </w:tc>
        <w:tc>
          <w:tcPr>
            <w:tcW w:w="0" w:type="auto"/>
            <w:tcBorders>
              <w:top w:val="single" w:sz="4" w:space="0" w:color="auto"/>
              <w:left w:val="single" w:sz="4" w:space="0" w:color="auto"/>
              <w:right w:val="single" w:sz="4" w:space="0" w:color="auto"/>
            </w:tcBorders>
          </w:tcPr>
          <w:p w:rsidR="00E04194" w:rsidRPr="00CA37D3" w:rsidRDefault="00E04194" w:rsidP="00471C20">
            <w:pPr>
              <w:pStyle w:val="ConsPlusNormal"/>
              <w:spacing w:line="300" w:lineRule="atLeast"/>
            </w:pPr>
            <w:r w:rsidRPr="00CA37D3">
              <w:t>прочность крепления подошвы обуви химическими методами крепления, Н/см:</w:t>
            </w:r>
          </w:p>
        </w:tc>
        <w:tc>
          <w:tcPr>
            <w:tcW w:w="0" w:type="auto"/>
            <w:tcBorders>
              <w:top w:val="single" w:sz="4" w:space="0" w:color="auto"/>
              <w:left w:val="single" w:sz="4" w:space="0" w:color="auto"/>
              <w:right w:val="single" w:sz="4" w:space="0" w:color="auto"/>
            </w:tcBorders>
          </w:tcPr>
          <w:p w:rsidR="00E04194" w:rsidRPr="00CA37D3" w:rsidRDefault="00E04194" w:rsidP="00471C20">
            <w:pPr>
              <w:pStyle w:val="ConsPlusNormal"/>
              <w:spacing w:line="300" w:lineRule="atLeast"/>
            </w:pP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из кожи;</w:t>
            </w: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не менее 36</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из резины непористой;</w:t>
            </w: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не менее 46</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из резины пористой и полимерных материалов толщиной до 6 мм (включительно);</w:t>
            </w: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не менее 44</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из резины пористой и полимерных материалов толщиной свыше 6 до 10 мм (включительно);</w:t>
            </w: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не менее 58</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из резины пористой и полимерных материалов толщиной свыше 10 до 25 мм (включительно)</w:t>
            </w:r>
          </w:p>
        </w:tc>
        <w:tc>
          <w:tcPr>
            <w:tcW w:w="0" w:type="auto"/>
            <w:tcBorders>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менее 75</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высота каблука (кроме нарядной девичьей обуви), мм</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35</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высота каблука нарядной девичьей обуви, мм</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45</w:t>
            </w:r>
          </w:p>
        </w:tc>
      </w:tr>
      <w:tr w:rsidR="00E04194" w:rsidRPr="00CA37D3" w:rsidTr="00CA37D3">
        <w:tc>
          <w:tcPr>
            <w:tcW w:w="0" w:type="auto"/>
            <w:vMerge w:val="restart"/>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Все половозрастные группы (кроме детей до 3 лет)</w:t>
            </w:r>
          </w:p>
          <w:p w:rsidR="00E04194" w:rsidRPr="00CA37D3" w:rsidRDefault="00E04194" w:rsidP="00471C20">
            <w:pPr>
              <w:pStyle w:val="ConsPlusNormal"/>
              <w:spacing w:line="300" w:lineRule="atLeast"/>
            </w:pPr>
            <w:r w:rsidRPr="00CA37D3">
              <w:t>малодетская:</w:t>
            </w:r>
          </w:p>
          <w:p w:rsidR="00E04194" w:rsidRPr="00CA37D3" w:rsidRDefault="00E04194" w:rsidP="00471C20">
            <w:pPr>
              <w:pStyle w:val="ConsPlusNormal"/>
              <w:spacing w:line="300" w:lineRule="atLeast"/>
            </w:pPr>
            <w:r w:rsidRPr="00CA37D3">
              <w:t>размеры, мм: 145, 150, 155, 160, 165;</w:t>
            </w:r>
          </w:p>
          <w:p w:rsidR="00E04194" w:rsidRPr="00CA37D3" w:rsidRDefault="00E04194" w:rsidP="00471C20">
            <w:pPr>
              <w:pStyle w:val="ConsPlusNormal"/>
              <w:spacing w:line="300" w:lineRule="atLeast"/>
            </w:pPr>
            <w:r w:rsidRPr="00CA37D3">
              <w:t>дошкольная:</w:t>
            </w:r>
          </w:p>
          <w:p w:rsidR="00E04194" w:rsidRPr="00CA37D3" w:rsidRDefault="00E04194" w:rsidP="00471C20">
            <w:pPr>
              <w:pStyle w:val="ConsPlusNormal"/>
              <w:spacing w:line="300" w:lineRule="atLeast"/>
            </w:pPr>
            <w:r w:rsidRPr="00CA37D3">
              <w:t>размеры, мм: 170, 175, 180, 185, 190, 195, 200;</w:t>
            </w:r>
          </w:p>
          <w:p w:rsidR="00E04194" w:rsidRPr="00CA37D3" w:rsidRDefault="00E04194" w:rsidP="00471C20">
            <w:pPr>
              <w:pStyle w:val="ConsPlusNormal"/>
              <w:spacing w:line="300" w:lineRule="atLeast"/>
            </w:pPr>
            <w:r w:rsidRPr="00CA37D3">
              <w:t>для школьников-мальчиков:</w:t>
            </w:r>
          </w:p>
          <w:p w:rsidR="00E04194" w:rsidRPr="00CA37D3" w:rsidRDefault="00E04194" w:rsidP="00471C20">
            <w:pPr>
              <w:pStyle w:val="ConsPlusNormal"/>
              <w:spacing w:line="300" w:lineRule="atLeast"/>
            </w:pPr>
            <w:r w:rsidRPr="00CA37D3">
              <w:t>размеры, мм: 205, 210, 215, 220, 225, 230, 235, 240;</w:t>
            </w:r>
          </w:p>
          <w:p w:rsidR="00E04194" w:rsidRPr="00CA37D3" w:rsidRDefault="00E04194" w:rsidP="00471C20">
            <w:pPr>
              <w:pStyle w:val="ConsPlusNormal"/>
              <w:spacing w:line="300" w:lineRule="atLeast"/>
            </w:pPr>
            <w:r w:rsidRPr="00CA37D3">
              <w:t>для школьников-девочек:</w:t>
            </w:r>
          </w:p>
          <w:p w:rsidR="00E04194" w:rsidRPr="00CA37D3" w:rsidRDefault="00E04194" w:rsidP="00471C20">
            <w:pPr>
              <w:pStyle w:val="ConsPlusNormal"/>
              <w:spacing w:line="300" w:lineRule="atLeast"/>
            </w:pPr>
            <w:r w:rsidRPr="00CA37D3">
              <w:t>размеры, мм: 205, 210, 215, 220, 225, 230, 235, 240;</w:t>
            </w:r>
          </w:p>
          <w:p w:rsidR="00E04194" w:rsidRPr="00CA37D3" w:rsidRDefault="00E04194" w:rsidP="00471C20">
            <w:pPr>
              <w:pStyle w:val="ConsPlusNormal"/>
              <w:spacing w:line="300" w:lineRule="atLeast"/>
            </w:pPr>
            <w:r w:rsidRPr="00CA37D3">
              <w:t>мальчиковая:</w:t>
            </w:r>
          </w:p>
          <w:p w:rsidR="00E04194" w:rsidRPr="00CA37D3" w:rsidRDefault="00E04194" w:rsidP="00471C20">
            <w:pPr>
              <w:pStyle w:val="ConsPlusNormal"/>
              <w:spacing w:line="300" w:lineRule="atLeast"/>
            </w:pPr>
            <w:r w:rsidRPr="00CA37D3">
              <w:t>размеры, мм: 245, 250, 255, 260, 265, 270, 275, 280;</w:t>
            </w:r>
          </w:p>
          <w:p w:rsidR="00E04194" w:rsidRPr="00CA37D3" w:rsidRDefault="00E04194" w:rsidP="00471C20">
            <w:pPr>
              <w:pStyle w:val="ConsPlusNormal"/>
              <w:spacing w:line="300" w:lineRule="atLeast"/>
            </w:pPr>
            <w:r w:rsidRPr="00CA37D3">
              <w:t>девичья:</w:t>
            </w:r>
          </w:p>
          <w:p w:rsidR="00E04194" w:rsidRPr="00CA37D3" w:rsidRDefault="00E04194" w:rsidP="00471C20">
            <w:pPr>
              <w:pStyle w:val="ConsPlusNormal"/>
              <w:spacing w:line="300" w:lineRule="atLeast"/>
            </w:pPr>
            <w:r w:rsidRPr="00CA37D3">
              <w:t>размеры, мм: 225, 230, 235, 240, 245, 250, 255, 260)</w:t>
            </w:r>
          </w:p>
        </w:tc>
        <w:tc>
          <w:tcPr>
            <w:tcW w:w="0" w:type="auto"/>
            <w:tcBorders>
              <w:top w:val="single" w:sz="4" w:space="0" w:color="auto"/>
              <w:left w:val="single" w:sz="4" w:space="0" w:color="auto"/>
              <w:right w:val="single" w:sz="4" w:space="0" w:color="auto"/>
            </w:tcBorders>
          </w:tcPr>
          <w:p w:rsidR="00E04194" w:rsidRPr="00CA37D3" w:rsidRDefault="00E04194" w:rsidP="00471C20">
            <w:pPr>
              <w:pStyle w:val="ConsPlusNormal"/>
              <w:spacing w:line="300" w:lineRule="atLeast"/>
            </w:pPr>
            <w:r w:rsidRPr="00CA37D3">
              <w:t>Деформация подноска, мм:</w:t>
            </w:r>
          </w:p>
        </w:tc>
        <w:tc>
          <w:tcPr>
            <w:tcW w:w="0" w:type="auto"/>
            <w:tcBorders>
              <w:top w:val="single" w:sz="4" w:space="0" w:color="auto"/>
              <w:left w:val="single" w:sz="4" w:space="0" w:color="auto"/>
              <w:right w:val="single" w:sz="4" w:space="0" w:color="auto"/>
            </w:tcBorders>
          </w:tcPr>
          <w:p w:rsidR="00E04194" w:rsidRPr="00CA37D3" w:rsidRDefault="00E04194" w:rsidP="00471C20">
            <w:pPr>
              <w:pStyle w:val="ConsPlusNormal"/>
              <w:spacing w:line="300" w:lineRule="atLeast"/>
            </w:pP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 xml:space="preserve">общая </w:t>
            </w:r>
            <w:hyperlink w:anchor="Par2214" w:tooltip="&lt;1&gt; Для материалов, кроме термопластических и эластичных." w:history="1">
              <w:r w:rsidRPr="00CA37D3">
                <w:t>&lt;1&gt;</w:t>
              </w:r>
            </w:hyperlink>
            <w:r w:rsidRPr="00CA37D3">
              <w:t>;</w:t>
            </w: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не более 2,5</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 xml:space="preserve">остаточная </w:t>
            </w:r>
            <w:hyperlink w:anchor="Par2215" w:tooltip="&lt;2&gt; Для термопластических и эластичных материалов." w:history="1">
              <w:r w:rsidRPr="00CA37D3">
                <w:t>&lt;2&gt;</w:t>
              </w:r>
            </w:hyperlink>
          </w:p>
        </w:tc>
        <w:tc>
          <w:tcPr>
            <w:tcW w:w="0" w:type="auto"/>
            <w:tcBorders>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1,0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tcPr>
          <w:p w:rsidR="00E04194" w:rsidRPr="00CA37D3" w:rsidRDefault="00E04194" w:rsidP="00471C20">
            <w:pPr>
              <w:pStyle w:val="ConsPlusNormal"/>
              <w:spacing w:line="300" w:lineRule="atLeast"/>
            </w:pPr>
            <w:r w:rsidRPr="00CA37D3">
              <w:t>Деформация задника, мм:</w:t>
            </w:r>
          </w:p>
        </w:tc>
        <w:tc>
          <w:tcPr>
            <w:tcW w:w="0" w:type="auto"/>
            <w:tcBorders>
              <w:top w:val="single" w:sz="4" w:space="0" w:color="auto"/>
              <w:left w:val="single" w:sz="4" w:space="0" w:color="auto"/>
              <w:right w:val="single" w:sz="4" w:space="0" w:color="auto"/>
            </w:tcBorders>
          </w:tcPr>
          <w:p w:rsidR="00E04194" w:rsidRPr="00CA37D3" w:rsidRDefault="00E04194" w:rsidP="00471C20">
            <w:pPr>
              <w:pStyle w:val="ConsPlusNormal"/>
              <w:spacing w:line="300" w:lineRule="atLeast"/>
            </w:pP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 xml:space="preserve">общая </w:t>
            </w:r>
            <w:hyperlink w:anchor="Par2216" w:tooltip="&lt;3&gt; Для материалов, кроме термопластических и картона с повышенным содержанием кожволокна." w:history="1">
              <w:r w:rsidRPr="00CA37D3">
                <w:t>&lt;3&gt;</w:t>
              </w:r>
            </w:hyperlink>
            <w:r w:rsidRPr="00CA37D3">
              <w:t>;</w:t>
            </w:r>
          </w:p>
        </w:tc>
        <w:tc>
          <w:tcPr>
            <w:tcW w:w="0" w:type="auto"/>
            <w:tcBorders>
              <w:left w:val="single" w:sz="4" w:space="0" w:color="auto"/>
              <w:right w:val="single" w:sz="4" w:space="0" w:color="auto"/>
            </w:tcBorders>
          </w:tcPr>
          <w:p w:rsidR="00E04194" w:rsidRPr="00CA37D3" w:rsidRDefault="00E04194" w:rsidP="00471C20">
            <w:pPr>
              <w:pStyle w:val="ConsPlusNormal"/>
              <w:spacing w:line="300" w:lineRule="atLeast"/>
            </w:pPr>
            <w:r w:rsidRPr="00CA37D3">
              <w:t>не более 4,0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 xml:space="preserve">остаточная </w:t>
            </w:r>
            <w:hyperlink w:anchor="Par2217" w:tooltip="&lt;4&gt; Для материалов термопластических и картона с повышенным содержанием кожволокна." w:history="1">
              <w:r w:rsidRPr="00CA37D3">
                <w:t>&lt;4&gt;</w:t>
              </w:r>
            </w:hyperlink>
          </w:p>
        </w:tc>
        <w:tc>
          <w:tcPr>
            <w:tcW w:w="0" w:type="auto"/>
            <w:tcBorders>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1,0</w:t>
            </w:r>
          </w:p>
        </w:tc>
      </w:tr>
      <w:tr w:rsidR="00E04194" w:rsidRPr="00CA37D3" w:rsidTr="00CA37D3">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Все половозрастные группы</w:t>
            </w:r>
          </w:p>
          <w:p w:rsidR="00E04194" w:rsidRPr="00CA37D3" w:rsidRDefault="00E04194" w:rsidP="00471C20">
            <w:pPr>
              <w:pStyle w:val="ConsPlusNormal"/>
              <w:spacing w:line="300" w:lineRule="atLeast"/>
            </w:pPr>
            <w:r w:rsidRPr="00CA37D3">
              <w:t>(малодетская:</w:t>
            </w:r>
          </w:p>
          <w:p w:rsidR="00E04194" w:rsidRPr="00CA37D3" w:rsidRDefault="00E04194" w:rsidP="00471C20">
            <w:pPr>
              <w:pStyle w:val="ConsPlusNormal"/>
              <w:spacing w:line="300" w:lineRule="atLeast"/>
            </w:pPr>
            <w:r w:rsidRPr="00CA37D3">
              <w:t>размеры, мм: 135, 142, 150, 157, 165; дошкольная:</w:t>
            </w:r>
          </w:p>
          <w:p w:rsidR="00E04194" w:rsidRPr="00CA37D3" w:rsidRDefault="00E04194" w:rsidP="00471C20">
            <w:pPr>
              <w:pStyle w:val="ConsPlusNormal"/>
              <w:spacing w:line="300" w:lineRule="atLeast"/>
            </w:pPr>
            <w:r w:rsidRPr="00CA37D3">
              <w:t>размеры, мм: 172, 180, 187, 195;</w:t>
            </w:r>
          </w:p>
          <w:p w:rsidR="00E04194" w:rsidRPr="00CA37D3" w:rsidRDefault="00E04194" w:rsidP="00471C20">
            <w:pPr>
              <w:pStyle w:val="ConsPlusNormal"/>
              <w:spacing w:line="300" w:lineRule="atLeast"/>
            </w:pPr>
            <w:r w:rsidRPr="00CA37D3">
              <w:t>школьная:</w:t>
            </w:r>
          </w:p>
          <w:p w:rsidR="00E04194" w:rsidRPr="00CA37D3" w:rsidRDefault="00E04194" w:rsidP="00471C20">
            <w:pPr>
              <w:pStyle w:val="ConsPlusNormal"/>
              <w:spacing w:line="300" w:lineRule="atLeast"/>
            </w:pPr>
            <w:r w:rsidRPr="00CA37D3">
              <w:t>размеры, мм: 195, 202, 210, 217;</w:t>
            </w:r>
          </w:p>
          <w:p w:rsidR="00E04194" w:rsidRPr="00CA37D3" w:rsidRDefault="00E04194" w:rsidP="00471C20">
            <w:pPr>
              <w:pStyle w:val="ConsPlusNormal"/>
              <w:spacing w:line="300" w:lineRule="atLeast"/>
            </w:pPr>
            <w:r w:rsidRPr="00CA37D3">
              <w:t>девичья:</w:t>
            </w:r>
          </w:p>
          <w:p w:rsidR="00E04194" w:rsidRPr="00CA37D3" w:rsidRDefault="00E04194" w:rsidP="00471C20">
            <w:pPr>
              <w:pStyle w:val="ConsPlusNormal"/>
              <w:spacing w:line="300" w:lineRule="atLeast"/>
            </w:pPr>
            <w:r w:rsidRPr="00CA37D3">
              <w:t>размеры, мм: 225, 232, 240, 247, 255;</w:t>
            </w:r>
          </w:p>
          <w:p w:rsidR="00E04194" w:rsidRPr="00CA37D3" w:rsidRDefault="00E04194" w:rsidP="00471C20">
            <w:pPr>
              <w:pStyle w:val="ConsPlusNormal"/>
              <w:spacing w:line="300" w:lineRule="atLeast"/>
            </w:pPr>
            <w:r w:rsidRPr="00CA37D3">
              <w:t>мальчиковая:</w:t>
            </w:r>
          </w:p>
          <w:p w:rsidR="00E04194" w:rsidRPr="00CA37D3" w:rsidRDefault="00E04194" w:rsidP="00471C20">
            <w:pPr>
              <w:pStyle w:val="ConsPlusNormal"/>
              <w:spacing w:line="300" w:lineRule="atLeast"/>
            </w:pPr>
            <w:r w:rsidRPr="00CA37D3">
              <w:t>размеры, мм: 225, 232, 240, 247, 255)</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водонепроницаемость (для резиновой, полимерной, резино-текстильной и полимерно-текстильной обуви)</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внутренняя поверхность обуви должна быть сухой</w:t>
            </w:r>
          </w:p>
        </w:tc>
      </w:tr>
      <w:tr w:rsidR="00E04194" w:rsidRPr="00CA37D3" w:rsidTr="00CA37D3">
        <w:tc>
          <w:tcPr>
            <w:tcW w:w="0" w:type="auto"/>
            <w:vMerge w:val="restart"/>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Все половозрастные группы</w:t>
            </w:r>
          </w:p>
          <w:p w:rsidR="00E04194" w:rsidRPr="00CA37D3" w:rsidRDefault="00E04194" w:rsidP="00471C20">
            <w:pPr>
              <w:pStyle w:val="ConsPlusNormal"/>
              <w:spacing w:line="300" w:lineRule="atLeast"/>
            </w:pPr>
            <w:r w:rsidRPr="00CA37D3">
              <w:t>(дошкольная;</w:t>
            </w:r>
          </w:p>
          <w:p w:rsidR="00E04194" w:rsidRPr="00CA37D3" w:rsidRDefault="00E04194" w:rsidP="00471C20">
            <w:pPr>
              <w:pStyle w:val="ConsPlusNormal"/>
              <w:spacing w:line="300" w:lineRule="atLeast"/>
            </w:pPr>
            <w:r w:rsidRPr="00CA37D3">
              <w:t>размеры, мм: 130 - 190;</w:t>
            </w:r>
          </w:p>
          <w:p w:rsidR="00E04194" w:rsidRPr="00CA37D3" w:rsidRDefault="00E04194" w:rsidP="00471C20">
            <w:pPr>
              <w:pStyle w:val="ConsPlusNormal"/>
              <w:spacing w:line="300" w:lineRule="atLeast"/>
            </w:pPr>
            <w:r w:rsidRPr="00CA37D3">
              <w:t>школьная;</w:t>
            </w:r>
          </w:p>
          <w:p w:rsidR="00E04194" w:rsidRPr="00CA37D3" w:rsidRDefault="00E04194" w:rsidP="00471C20">
            <w:pPr>
              <w:pStyle w:val="ConsPlusNormal"/>
              <w:spacing w:line="300" w:lineRule="atLeast"/>
            </w:pPr>
            <w:r w:rsidRPr="00CA37D3">
              <w:t>размеры, мм: 200 - 230)</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масса пары обуви валяной, г</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700</w:t>
            </w:r>
          </w:p>
        </w:tc>
      </w:tr>
      <w:tr w:rsidR="00E04194" w:rsidRPr="00CA37D3" w:rsidTr="00CA37D3">
        <w:tc>
          <w:tcPr>
            <w:tcW w:w="0" w:type="auto"/>
            <w:vMerge/>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массовая доля свободной серной кислоты (по водной вытяжке) обуви валяной, процентов</w:t>
            </w:r>
          </w:p>
        </w:tc>
        <w:tc>
          <w:tcPr>
            <w:tcW w:w="0" w:type="auto"/>
            <w:tcBorders>
              <w:top w:val="single" w:sz="4" w:space="0" w:color="auto"/>
              <w:left w:val="single" w:sz="4" w:space="0" w:color="auto"/>
              <w:bottom w:val="single" w:sz="4" w:space="0" w:color="auto"/>
              <w:right w:val="single" w:sz="4" w:space="0" w:color="auto"/>
            </w:tcBorders>
          </w:tcPr>
          <w:p w:rsidR="00E04194" w:rsidRPr="00CA37D3" w:rsidRDefault="00E04194" w:rsidP="00471C20">
            <w:pPr>
              <w:pStyle w:val="ConsPlusNormal"/>
              <w:spacing w:line="300" w:lineRule="atLeast"/>
            </w:pPr>
            <w:r w:rsidRPr="00CA37D3">
              <w:t>не более 0,7</w:t>
            </w:r>
          </w:p>
        </w:tc>
      </w:tr>
    </w:tbl>
    <w:p w:rsidR="00E04194" w:rsidRPr="00471C20" w:rsidRDefault="00E04194" w:rsidP="00471C20">
      <w:pPr>
        <w:pStyle w:val="ConsPlusNormal"/>
        <w:spacing w:line="300" w:lineRule="atLeast"/>
        <w:ind w:firstLine="540"/>
        <w:jc w:val="both"/>
        <w:rPr>
          <w:sz w:val="22"/>
          <w:szCs w:val="22"/>
        </w:rPr>
      </w:pPr>
      <w:r w:rsidRPr="00471C20">
        <w:rPr>
          <w:sz w:val="22"/>
          <w:szCs w:val="22"/>
        </w:rPr>
        <w:t>--------------------------------</w:t>
      </w:r>
    </w:p>
    <w:p w:rsidR="00E04194" w:rsidRPr="00CA37D3" w:rsidRDefault="00E04194" w:rsidP="00471C20">
      <w:pPr>
        <w:pStyle w:val="ConsPlusNormal"/>
        <w:spacing w:line="300" w:lineRule="atLeast"/>
        <w:ind w:firstLine="540"/>
        <w:jc w:val="both"/>
      </w:pPr>
      <w:bookmarkStart w:id="39" w:name="Par2214"/>
      <w:bookmarkEnd w:id="39"/>
      <w:r w:rsidRPr="00CA37D3">
        <w:t>&lt;1&gt; Для материалов, кроме термопластических и эластичных.</w:t>
      </w:r>
    </w:p>
    <w:p w:rsidR="00E04194" w:rsidRPr="00CA37D3" w:rsidRDefault="00E04194" w:rsidP="00471C20">
      <w:pPr>
        <w:pStyle w:val="ConsPlusNormal"/>
        <w:spacing w:line="300" w:lineRule="atLeast"/>
        <w:ind w:firstLine="540"/>
        <w:jc w:val="both"/>
      </w:pPr>
      <w:bookmarkStart w:id="40" w:name="Par2215"/>
      <w:bookmarkEnd w:id="40"/>
      <w:r w:rsidRPr="00CA37D3">
        <w:t>&lt;2&gt; Для термопластических и эластичных материалов.</w:t>
      </w:r>
    </w:p>
    <w:p w:rsidR="00E04194" w:rsidRPr="00CA37D3" w:rsidRDefault="00E04194" w:rsidP="00471C20">
      <w:pPr>
        <w:pStyle w:val="ConsPlusNormal"/>
        <w:spacing w:line="300" w:lineRule="atLeast"/>
        <w:ind w:firstLine="540"/>
        <w:jc w:val="both"/>
      </w:pPr>
      <w:bookmarkStart w:id="41" w:name="Par2216"/>
      <w:bookmarkEnd w:id="41"/>
      <w:r w:rsidRPr="00CA37D3">
        <w:t>&lt;3&gt; Для материалов, кроме термопластических и картона с повышенным содержанием кожволокна.</w:t>
      </w:r>
    </w:p>
    <w:p w:rsidR="00E04194" w:rsidRPr="00CA37D3" w:rsidRDefault="00E04194" w:rsidP="00471C20">
      <w:pPr>
        <w:pStyle w:val="ConsPlusNormal"/>
        <w:spacing w:line="300" w:lineRule="atLeast"/>
        <w:ind w:firstLine="540"/>
        <w:jc w:val="both"/>
      </w:pPr>
      <w:bookmarkStart w:id="42" w:name="Par2217"/>
      <w:bookmarkEnd w:id="42"/>
      <w:r w:rsidRPr="00CA37D3">
        <w:t>&lt;4&gt; Для материалов термопластических и картона с повышенным содержанием кожволокна.</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Допускается для домашней и дорожной обуви прочность крепления заготовки верха с деталями низа на 15% ниже норм, указанных в </w:t>
      </w:r>
      <w:hyperlink w:anchor="Par1993" w:tooltip="Половозрастная группа пользователя" w:history="1">
        <w:r w:rsidRPr="00471C20">
          <w:rPr>
            <w:sz w:val="22"/>
            <w:szCs w:val="22"/>
          </w:rPr>
          <w:t>таблице</w:t>
        </w:r>
      </w:hyperlink>
      <w:r w:rsidRPr="00471C20">
        <w:rPr>
          <w:sz w:val="22"/>
          <w:szCs w:val="22"/>
        </w:rPr>
        <w:t>.</w:t>
      </w:r>
    </w:p>
    <w:p w:rsidR="00E04194" w:rsidRPr="00471C20" w:rsidRDefault="00E04194" w:rsidP="00471C20">
      <w:pPr>
        <w:pStyle w:val="ConsPlusNormal"/>
        <w:spacing w:line="300" w:lineRule="atLeast"/>
        <w:ind w:firstLine="540"/>
        <w:jc w:val="both"/>
        <w:rPr>
          <w:sz w:val="22"/>
          <w:szCs w:val="22"/>
        </w:rPr>
      </w:pPr>
      <w:r w:rsidRPr="00471C20">
        <w:rPr>
          <w:sz w:val="22"/>
          <w:szCs w:val="22"/>
        </w:rPr>
        <w:t>Нормативы показателей безопасности установлены для исходных (средних) размеров детской обуви: пинетки - 110, для ясельного возраста - 130, малодетская - 155, дошкольная - 185, для школьников девочек - 225, для школьников мальчиков - 230, девичья - 235, мальчиковая - 265.</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В обуви клеепрошивного, строчечно-клеепрошивного методов крепления, для клеевого соединения подошвы с заготовкой верха нормы прочности должны соответствовать нормам, указанным в </w:t>
      </w:r>
      <w:hyperlink w:anchor="Par1993" w:tooltip="Половозрастная группа пользователя" w:history="1">
        <w:r w:rsidRPr="00471C20">
          <w:rPr>
            <w:sz w:val="22"/>
            <w:szCs w:val="22"/>
          </w:rPr>
          <w:t>таблице</w:t>
        </w:r>
      </w:hyperlink>
      <w:r w:rsidRPr="00471C20">
        <w:rPr>
          <w:sz w:val="22"/>
          <w:szCs w:val="22"/>
        </w:rPr>
        <w:t xml:space="preserve"> по химическим методам крепления (для подошв из соответствующих материалов, толщин и половозрастных групп).</w:t>
      </w:r>
    </w:p>
    <w:p w:rsidR="00E04194" w:rsidRPr="00471C20" w:rsidRDefault="00E04194" w:rsidP="00471C20">
      <w:pPr>
        <w:pStyle w:val="ConsPlusNormal"/>
        <w:spacing w:line="300" w:lineRule="atLeast"/>
        <w:ind w:firstLine="540"/>
        <w:jc w:val="both"/>
        <w:rPr>
          <w:sz w:val="22"/>
          <w:szCs w:val="22"/>
        </w:rPr>
      </w:pPr>
      <w:r w:rsidRPr="00471C20">
        <w:rPr>
          <w:sz w:val="22"/>
          <w:szCs w:val="22"/>
        </w:rPr>
        <w:t xml:space="preserve">При применении новых материалов и методов крепления, не предусмотренных настоящим техническим регламентом, нормы прочности крепления деталей низа приравнивать к нормам для обуви аналогичных методов крепления для соответствующих половозрастных групп в соответствии с </w:t>
      </w:r>
      <w:hyperlink w:anchor="Par1993" w:tooltip="Половозрастная группа пользователя" w:history="1">
        <w:r w:rsidRPr="00471C20">
          <w:rPr>
            <w:sz w:val="22"/>
            <w:szCs w:val="22"/>
          </w:rPr>
          <w:t>таблицей</w:t>
        </w:r>
      </w:hyperlink>
      <w:r w:rsidRPr="00471C20">
        <w:rPr>
          <w:sz w:val="22"/>
          <w:szCs w:val="22"/>
        </w:rPr>
        <w:t>.</w:t>
      </w:r>
    </w:p>
    <w:p w:rsidR="00E04194" w:rsidRDefault="00E04194" w:rsidP="00471C20">
      <w:pPr>
        <w:pStyle w:val="ConsPlusNormal"/>
        <w:spacing w:line="300" w:lineRule="atLeast"/>
        <w:jc w:val="right"/>
        <w:outlineLvl w:val="1"/>
        <w:rPr>
          <w:sz w:val="22"/>
          <w:szCs w:val="22"/>
        </w:r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14</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jc w:val="right"/>
        <w:outlineLvl w:val="2"/>
        <w:rPr>
          <w:sz w:val="22"/>
          <w:szCs w:val="22"/>
        </w:rPr>
      </w:pPr>
      <w:r w:rsidRPr="00471C20">
        <w:rPr>
          <w:sz w:val="22"/>
          <w:szCs w:val="22"/>
        </w:rPr>
        <w:t>Таблица 1</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43" w:name="Par2241"/>
      <w:bookmarkEnd w:id="43"/>
      <w:r w:rsidRPr="00471C20">
        <w:rPr>
          <w:sz w:val="22"/>
          <w:szCs w:val="22"/>
        </w:rPr>
        <w:t>Требования биологической и механической безопасности,</w:t>
      </w:r>
    </w:p>
    <w:p w:rsidR="00E04194" w:rsidRPr="00471C20" w:rsidRDefault="00E04194" w:rsidP="00471C20">
      <w:pPr>
        <w:pStyle w:val="ConsPlusTitle"/>
        <w:spacing w:line="300" w:lineRule="atLeast"/>
        <w:jc w:val="center"/>
        <w:rPr>
          <w:sz w:val="22"/>
          <w:szCs w:val="22"/>
        </w:rPr>
      </w:pPr>
      <w:r w:rsidRPr="00471C20">
        <w:rPr>
          <w:sz w:val="22"/>
          <w:szCs w:val="22"/>
        </w:rPr>
        <w:t>предъявляемые к кожгалантерейным изделиям</w:t>
      </w:r>
    </w:p>
    <w:p w:rsidR="00E04194" w:rsidRPr="00471C20" w:rsidRDefault="00E04194" w:rsidP="00471C20">
      <w:pPr>
        <w:pStyle w:val="ConsPlusNormal"/>
        <w:spacing w:line="300" w:lineRule="atLeast"/>
        <w:ind w:firstLine="540"/>
        <w:jc w:val="both"/>
        <w:rPr>
          <w:sz w:val="22"/>
          <w:szCs w:val="22"/>
        </w:rPr>
      </w:pPr>
    </w:p>
    <w:tbl>
      <w:tblPr>
        <w:tblW w:w="0" w:type="auto"/>
        <w:tblInd w:w="62" w:type="dxa"/>
        <w:tblCellMar>
          <w:top w:w="102" w:type="dxa"/>
          <w:left w:w="62" w:type="dxa"/>
          <w:bottom w:w="102" w:type="dxa"/>
          <w:right w:w="62" w:type="dxa"/>
        </w:tblCellMar>
        <w:tblLook w:val="0000"/>
      </w:tblPr>
      <w:tblGrid>
        <w:gridCol w:w="3652"/>
        <w:gridCol w:w="3792"/>
        <w:gridCol w:w="2255"/>
      </w:tblGrid>
      <w:tr w:rsidR="00E04194" w:rsidRPr="00645CB6" w:rsidTr="00645CB6">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Наименование продукции</w:t>
            </w: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Наименование показателя, свойств</w:t>
            </w: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Нормируемое значение показателя</w:t>
            </w:r>
          </w:p>
        </w:tc>
      </w:tr>
      <w:tr w:rsidR="00E04194" w:rsidRPr="00645CB6" w:rsidTr="00645CB6">
        <w:tc>
          <w:tcPr>
            <w:tcW w:w="0" w:type="auto"/>
            <w:vMerge w:val="restart"/>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Ранцы ученические, сумки, портфели и рюкзаки</w:t>
            </w: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масса изделия для учащихся начальных классов, г</w:t>
            </w:r>
          </w:p>
        </w:tc>
        <w:tc>
          <w:tcPr>
            <w:tcW w:w="0" w:type="auto"/>
            <w:tcBorders>
              <w:top w:val="single" w:sz="4" w:space="0" w:color="auto"/>
              <w:left w:val="single" w:sz="4" w:space="0" w:color="auto"/>
              <w:bottom w:val="single" w:sz="4" w:space="0" w:color="auto"/>
              <w:right w:val="single" w:sz="4" w:space="0" w:color="auto"/>
            </w:tcBorders>
            <w:vAlign w:val="bottom"/>
          </w:tcPr>
          <w:p w:rsidR="00E04194" w:rsidRPr="00645CB6" w:rsidRDefault="00E04194" w:rsidP="00471C20">
            <w:pPr>
              <w:pStyle w:val="ConsPlusNormal"/>
              <w:spacing w:line="300" w:lineRule="atLeast"/>
              <w:jc w:val="center"/>
            </w:pPr>
            <w:r w:rsidRPr="00645CB6">
              <w:t>не более 700</w:t>
            </w:r>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both"/>
            </w:pPr>
            <w:r w:rsidRPr="00645CB6">
              <w:t>масса изделия для учащихся средних и старших классов, г</w:t>
            </w:r>
          </w:p>
        </w:tc>
        <w:tc>
          <w:tcPr>
            <w:tcW w:w="0" w:type="auto"/>
            <w:tcBorders>
              <w:top w:val="single" w:sz="4" w:space="0" w:color="auto"/>
              <w:left w:val="single" w:sz="4" w:space="0" w:color="auto"/>
              <w:bottom w:val="single" w:sz="4" w:space="0" w:color="auto"/>
              <w:right w:val="single" w:sz="4" w:space="0" w:color="auto"/>
            </w:tcBorders>
            <w:vAlign w:val="bottom"/>
          </w:tcPr>
          <w:p w:rsidR="00E04194" w:rsidRPr="00645CB6" w:rsidRDefault="00E04194" w:rsidP="00471C20">
            <w:pPr>
              <w:pStyle w:val="ConsPlusNormal"/>
              <w:spacing w:line="300" w:lineRule="atLeast"/>
              <w:jc w:val="center"/>
            </w:pPr>
            <w:r w:rsidRPr="00645CB6">
              <w:t>не более 1000</w:t>
            </w:r>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разрывная нагрузка узлов крепления ручек или максимальная загрузка, Н</w:t>
            </w:r>
          </w:p>
        </w:tc>
        <w:tc>
          <w:tcPr>
            <w:tcW w:w="0" w:type="auto"/>
            <w:tcBorders>
              <w:top w:val="single" w:sz="4" w:space="0" w:color="auto"/>
              <w:left w:val="single" w:sz="4" w:space="0" w:color="auto"/>
              <w:bottom w:val="single" w:sz="4" w:space="0" w:color="auto"/>
              <w:right w:val="single" w:sz="4" w:space="0" w:color="auto"/>
            </w:tcBorders>
            <w:vAlign w:val="bottom"/>
          </w:tcPr>
          <w:p w:rsidR="00E04194" w:rsidRPr="00645CB6" w:rsidRDefault="00E04194" w:rsidP="00471C20">
            <w:pPr>
              <w:pStyle w:val="ConsPlusNormal"/>
              <w:spacing w:line="300" w:lineRule="atLeast"/>
              <w:jc w:val="center"/>
            </w:pPr>
            <w:r w:rsidRPr="00645CB6">
              <w:t>не менее 70</w:t>
            </w:r>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устойчивость окраски к воздействиям сухого трения, баллов</w:t>
            </w:r>
          </w:p>
        </w:tc>
        <w:tc>
          <w:tcPr>
            <w:tcW w:w="0" w:type="auto"/>
            <w:tcBorders>
              <w:top w:val="single" w:sz="4" w:space="0" w:color="auto"/>
              <w:left w:val="single" w:sz="4" w:space="0" w:color="auto"/>
              <w:bottom w:val="single" w:sz="4" w:space="0" w:color="auto"/>
              <w:right w:val="single" w:sz="4" w:space="0" w:color="auto"/>
            </w:tcBorders>
            <w:vAlign w:val="bottom"/>
          </w:tcPr>
          <w:p w:rsidR="00E04194" w:rsidRPr="00645CB6" w:rsidRDefault="00E04194" w:rsidP="00471C20">
            <w:pPr>
              <w:pStyle w:val="ConsPlusNormal"/>
              <w:spacing w:line="300" w:lineRule="atLeast"/>
              <w:jc w:val="center"/>
            </w:pPr>
            <w:r w:rsidRPr="00645CB6">
              <w:t>не менее 4</w:t>
            </w:r>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мокрого трения, баллов</w:t>
            </w: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не менее 3</w:t>
            </w:r>
          </w:p>
        </w:tc>
      </w:tr>
      <w:tr w:rsidR="00E04194" w:rsidRPr="00645CB6" w:rsidTr="00645CB6">
        <w:tc>
          <w:tcPr>
            <w:tcW w:w="0" w:type="auto"/>
            <w:vMerge w:val="restart"/>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Перчатки, рукавицы, ремни поясные и изделия мелкой кожгалантереи</w:t>
            </w: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устойчивость окраски к воздействиям сухого и мокрого трения, баллов</w:t>
            </w:r>
          </w:p>
        </w:tc>
        <w:tc>
          <w:tcPr>
            <w:tcW w:w="0" w:type="auto"/>
            <w:tcBorders>
              <w:top w:val="single" w:sz="4" w:space="0" w:color="auto"/>
              <w:left w:val="single" w:sz="4" w:space="0" w:color="auto"/>
              <w:bottom w:val="single" w:sz="4" w:space="0" w:color="auto"/>
              <w:right w:val="single" w:sz="4" w:space="0" w:color="auto"/>
            </w:tcBorders>
            <w:vAlign w:val="bottom"/>
          </w:tcPr>
          <w:p w:rsidR="00E04194" w:rsidRPr="00645CB6" w:rsidRDefault="00E04194" w:rsidP="00471C20">
            <w:pPr>
              <w:pStyle w:val="ConsPlusNormal"/>
              <w:spacing w:line="300" w:lineRule="atLeast"/>
              <w:jc w:val="center"/>
            </w:pPr>
            <w:r w:rsidRPr="00645CB6">
              <w:t>не менее 4</w:t>
            </w:r>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пота, баллов</w:t>
            </w: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не менее 3</w:t>
            </w:r>
          </w:p>
        </w:tc>
      </w:tr>
    </w:tbl>
    <w:p w:rsidR="00E04194" w:rsidRPr="00471C20" w:rsidRDefault="00E04194" w:rsidP="00471C20">
      <w:pPr>
        <w:pStyle w:val="ConsPlusNormal"/>
        <w:spacing w:line="300" w:lineRule="atLeast"/>
        <w:jc w:val="both"/>
        <w:rPr>
          <w:sz w:val="22"/>
          <w:szCs w:val="22"/>
        </w:rPr>
      </w:pPr>
    </w:p>
    <w:p w:rsidR="00E04194" w:rsidRPr="00471C20" w:rsidRDefault="00E04194" w:rsidP="00471C20">
      <w:pPr>
        <w:pStyle w:val="ConsPlusNormal"/>
        <w:spacing w:line="300" w:lineRule="atLeast"/>
        <w:jc w:val="right"/>
        <w:outlineLvl w:val="2"/>
        <w:rPr>
          <w:sz w:val="22"/>
          <w:szCs w:val="22"/>
        </w:rPr>
      </w:pPr>
      <w:r w:rsidRPr="00471C20">
        <w:rPr>
          <w:sz w:val="22"/>
          <w:szCs w:val="22"/>
        </w:rPr>
        <w:t>Таблица 2</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44" w:name="Par2266"/>
      <w:bookmarkEnd w:id="44"/>
      <w:r w:rsidRPr="00471C20">
        <w:rPr>
          <w:sz w:val="22"/>
          <w:szCs w:val="22"/>
        </w:rPr>
        <w:t>Требования, предъявляемые к размерам изделий для учащихся</w:t>
      </w:r>
    </w:p>
    <w:p w:rsidR="00E04194" w:rsidRPr="00471C20" w:rsidRDefault="00E04194" w:rsidP="00471C20">
      <w:pPr>
        <w:pStyle w:val="ConsPlusTitle"/>
        <w:spacing w:line="300" w:lineRule="atLeast"/>
        <w:jc w:val="center"/>
        <w:rPr>
          <w:sz w:val="22"/>
          <w:szCs w:val="22"/>
        </w:rPr>
      </w:pPr>
      <w:r w:rsidRPr="00471C20">
        <w:rPr>
          <w:sz w:val="22"/>
          <w:szCs w:val="22"/>
        </w:rPr>
        <w:t>начальных классов</w:t>
      </w:r>
    </w:p>
    <w:p w:rsidR="00E04194" w:rsidRPr="00471C20" w:rsidRDefault="00E04194" w:rsidP="00471C20">
      <w:pPr>
        <w:pStyle w:val="ConsPlusNormal"/>
        <w:spacing w:line="300" w:lineRule="atLeast"/>
        <w:ind w:firstLine="540"/>
        <w:jc w:val="both"/>
        <w:rPr>
          <w:sz w:val="22"/>
          <w:szCs w:val="22"/>
        </w:rPr>
      </w:pPr>
    </w:p>
    <w:tbl>
      <w:tblPr>
        <w:tblW w:w="0" w:type="auto"/>
        <w:tblInd w:w="62" w:type="dxa"/>
        <w:tblCellMar>
          <w:top w:w="102" w:type="dxa"/>
          <w:left w:w="62" w:type="dxa"/>
          <w:bottom w:w="102" w:type="dxa"/>
          <w:right w:w="62" w:type="dxa"/>
        </w:tblCellMar>
        <w:tblLook w:val="0000"/>
      </w:tblPr>
      <w:tblGrid>
        <w:gridCol w:w="7338"/>
        <w:gridCol w:w="2361"/>
      </w:tblGrid>
      <w:tr w:rsidR="00E04194" w:rsidRPr="00645CB6" w:rsidTr="00645CB6">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Показатели</w:t>
            </w: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Безопасный уровень, мм</w:t>
            </w:r>
          </w:p>
        </w:tc>
      </w:tr>
      <w:tr w:rsidR="00E04194" w:rsidRPr="00645CB6" w:rsidTr="00645CB6">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Длина (высота)</w:t>
            </w: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300 - 360</w:t>
            </w:r>
          </w:p>
        </w:tc>
      </w:tr>
      <w:tr w:rsidR="00E04194" w:rsidRPr="00645CB6" w:rsidTr="00645CB6">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Высота передней стенки</w:t>
            </w: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220 - 260</w:t>
            </w:r>
          </w:p>
        </w:tc>
      </w:tr>
      <w:tr w:rsidR="00E04194" w:rsidRPr="00645CB6" w:rsidTr="00645CB6">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Ширина</w:t>
            </w: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60 - 100</w:t>
            </w:r>
          </w:p>
        </w:tc>
      </w:tr>
      <w:tr w:rsidR="00E04194" w:rsidRPr="00645CB6" w:rsidTr="00645CB6">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Длина плечевого ремня, не менее</w:t>
            </w: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600 - 700</w:t>
            </w:r>
          </w:p>
        </w:tc>
      </w:tr>
      <w:tr w:rsidR="00E04194" w:rsidRPr="00645CB6" w:rsidTr="00645CB6">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pPr>
            <w:r w:rsidRPr="00645CB6">
              <w:t>Ширина плечевого ремня в верхней части (на протяжении 400 - 450 мм), не менее</w:t>
            </w:r>
          </w:p>
        </w:tc>
        <w:tc>
          <w:tcPr>
            <w:tcW w:w="0" w:type="auto"/>
            <w:tcBorders>
              <w:top w:val="single" w:sz="4" w:space="0" w:color="auto"/>
              <w:left w:val="single" w:sz="4" w:space="0" w:color="auto"/>
              <w:right w:val="single" w:sz="4" w:space="0" w:color="auto"/>
            </w:tcBorders>
            <w:vAlign w:val="bottom"/>
          </w:tcPr>
          <w:p w:rsidR="00E04194" w:rsidRPr="00645CB6" w:rsidRDefault="00E04194" w:rsidP="00471C20">
            <w:pPr>
              <w:pStyle w:val="ConsPlusNormal"/>
              <w:spacing w:line="300" w:lineRule="atLeast"/>
            </w:pPr>
            <w:r w:rsidRPr="00645CB6">
              <w:t>35 - 40</w:t>
            </w:r>
          </w:p>
        </w:tc>
      </w:tr>
      <w:tr w:rsidR="00E04194" w:rsidRPr="00645CB6" w:rsidTr="00645CB6">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Далее, не менее</w:t>
            </w: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20 - 25</w:t>
            </w:r>
          </w:p>
        </w:tc>
      </w:tr>
    </w:tbl>
    <w:p w:rsidR="00E04194" w:rsidRPr="00471C20" w:rsidRDefault="00E04194" w:rsidP="00471C20">
      <w:pPr>
        <w:pStyle w:val="ConsPlusNormal"/>
        <w:spacing w:line="300" w:lineRule="atLeast"/>
        <w:jc w:val="both"/>
        <w:rPr>
          <w:sz w:val="22"/>
          <w:szCs w:val="22"/>
        </w:rPr>
      </w:pPr>
    </w:p>
    <w:p w:rsidR="00E04194" w:rsidRPr="00471C20" w:rsidRDefault="00E04194" w:rsidP="00471C20">
      <w:pPr>
        <w:pStyle w:val="ConsPlusNormal"/>
        <w:spacing w:line="300" w:lineRule="atLeast"/>
        <w:ind w:firstLine="540"/>
        <w:jc w:val="both"/>
        <w:rPr>
          <w:sz w:val="22"/>
          <w:szCs w:val="22"/>
        </w:rPr>
      </w:pPr>
      <w:r w:rsidRPr="00471C20">
        <w:rPr>
          <w:sz w:val="22"/>
          <w:szCs w:val="22"/>
        </w:rPr>
        <w:t>Допускается увеличение размеров не более чем на 30 мм.</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jc w:val="right"/>
        <w:outlineLvl w:val="2"/>
        <w:rPr>
          <w:sz w:val="22"/>
          <w:szCs w:val="22"/>
        </w:rPr>
      </w:pPr>
      <w:r w:rsidRPr="00471C20">
        <w:rPr>
          <w:sz w:val="22"/>
          <w:szCs w:val="22"/>
        </w:rPr>
        <w:t>Таблица 3</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45" w:name="Par2288"/>
      <w:bookmarkEnd w:id="45"/>
      <w:r w:rsidRPr="00471C20">
        <w:rPr>
          <w:sz w:val="22"/>
          <w:szCs w:val="22"/>
        </w:rPr>
        <w:t>Требования химической безопасности, предъявляемые</w:t>
      </w:r>
    </w:p>
    <w:p w:rsidR="00E04194" w:rsidRPr="00471C20" w:rsidRDefault="00E04194" w:rsidP="00471C20">
      <w:pPr>
        <w:pStyle w:val="ConsPlusTitle"/>
        <w:spacing w:line="300" w:lineRule="atLeast"/>
        <w:jc w:val="center"/>
        <w:rPr>
          <w:sz w:val="22"/>
          <w:szCs w:val="22"/>
        </w:rPr>
      </w:pPr>
      <w:r w:rsidRPr="00471C20">
        <w:rPr>
          <w:sz w:val="22"/>
          <w:szCs w:val="22"/>
        </w:rPr>
        <w:t>к материалам для ранцев ученических, рюкзаков, портфелей</w:t>
      </w:r>
    </w:p>
    <w:p w:rsidR="00E04194" w:rsidRPr="00471C20" w:rsidRDefault="00E04194" w:rsidP="00471C20">
      <w:pPr>
        <w:pStyle w:val="ConsPlusNormal"/>
        <w:spacing w:line="300" w:lineRule="atLeast"/>
        <w:jc w:val="center"/>
        <w:rPr>
          <w:sz w:val="22"/>
          <w:szCs w:val="22"/>
        </w:rPr>
      </w:pPr>
    </w:p>
    <w:tbl>
      <w:tblPr>
        <w:tblW w:w="0" w:type="auto"/>
        <w:tblInd w:w="62" w:type="dxa"/>
        <w:tblCellMar>
          <w:top w:w="102" w:type="dxa"/>
          <w:left w:w="62" w:type="dxa"/>
          <w:bottom w:w="102" w:type="dxa"/>
          <w:right w:w="62" w:type="dxa"/>
        </w:tblCellMar>
        <w:tblLook w:val="0000"/>
      </w:tblPr>
      <w:tblGrid>
        <w:gridCol w:w="4364"/>
        <w:gridCol w:w="3013"/>
        <w:gridCol w:w="2322"/>
      </w:tblGrid>
      <w:tr w:rsidR="00E04194" w:rsidRPr="00645CB6" w:rsidTr="00645CB6">
        <w:tc>
          <w:tcPr>
            <w:tcW w:w="0" w:type="auto"/>
            <w:vMerge w:val="restart"/>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Материалы</w:t>
            </w:r>
          </w:p>
        </w:tc>
        <w:tc>
          <w:tcPr>
            <w:tcW w:w="0" w:type="auto"/>
            <w:vMerge w:val="restart"/>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Наименование выделяющихся веществ</w:t>
            </w: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Норматив</w:t>
            </w:r>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Воздушная среда (мг/м</w:t>
            </w:r>
            <w:r w:rsidRPr="00645CB6">
              <w:rPr>
                <w:vertAlign w:val="superscript"/>
              </w:rPr>
              <w:t>3</w:t>
            </w:r>
            <w:r w:rsidRPr="00645CB6">
              <w:t>), не более</w:t>
            </w:r>
          </w:p>
        </w:tc>
      </w:tr>
      <w:tr w:rsidR="00E04194" w:rsidRPr="00645CB6" w:rsidTr="00645CB6">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Натуральные материалы из растительного сырья, натуральная кожа</w:t>
            </w: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 xml:space="preserve">0,003 </w:t>
            </w:r>
            <w:hyperlink w:anchor="Par2373" w:tooltip="&lt;*&gt; Норматив указан без учета фонового загрязнения окружающего воздуха." w:history="1">
              <w:r w:rsidRPr="00645CB6">
                <w:t>&lt;*&gt;</w:t>
              </w:r>
            </w:hyperlink>
          </w:p>
        </w:tc>
      </w:tr>
      <w:tr w:rsidR="00E04194" w:rsidRPr="00645CB6" w:rsidTr="00645CB6">
        <w:tc>
          <w:tcPr>
            <w:tcW w:w="0" w:type="auto"/>
            <w:vMerge w:val="restart"/>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Полиамидные</w:t>
            </w:r>
          </w:p>
        </w:tc>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pPr>
            <w:r w:rsidRPr="00645CB6">
              <w:t>формальдегид</w:t>
            </w:r>
          </w:p>
        </w:tc>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 xml:space="preserve">0,003 </w:t>
            </w:r>
            <w:hyperlink w:anchor="Par2373" w:tooltip="&lt;*&gt; Норматив указан без учета фонового загрязнения окружающего воздуха." w:history="1">
              <w:r w:rsidRPr="00645CB6">
                <w:t>&lt;*&gt;</w:t>
              </w:r>
            </w:hyperlink>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pPr>
            <w:r w:rsidRPr="00645CB6">
              <w:t>капролактам</w:t>
            </w: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0,06</w:t>
            </w:r>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гексаметилендиамин</w:t>
            </w: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0,001</w:t>
            </w:r>
          </w:p>
        </w:tc>
      </w:tr>
      <w:tr w:rsidR="00E04194" w:rsidRPr="00645CB6" w:rsidTr="00645CB6">
        <w:tc>
          <w:tcPr>
            <w:tcW w:w="0" w:type="auto"/>
            <w:vMerge w:val="restart"/>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Полиэфирные</w:t>
            </w:r>
          </w:p>
        </w:tc>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pPr>
            <w:r w:rsidRPr="00645CB6">
              <w:t>формальдегид</w:t>
            </w:r>
          </w:p>
        </w:tc>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 xml:space="preserve">0,003 </w:t>
            </w:r>
            <w:hyperlink w:anchor="Par2373" w:tooltip="&lt;*&gt; Норматив указан без учета фонового загрязнения окружающего воздуха." w:history="1">
              <w:r w:rsidRPr="00645CB6">
                <w:t>&lt;*&gt;</w:t>
              </w:r>
            </w:hyperlink>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pPr>
            <w:r w:rsidRPr="00645CB6">
              <w:t>диметилтерефталат</w:t>
            </w: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0,01</w:t>
            </w:r>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ацетальдегид</w:t>
            </w: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0,01</w:t>
            </w:r>
          </w:p>
        </w:tc>
      </w:tr>
      <w:tr w:rsidR="00E04194" w:rsidRPr="00645CB6" w:rsidTr="00645CB6">
        <w:tc>
          <w:tcPr>
            <w:tcW w:w="0" w:type="auto"/>
            <w:vMerge w:val="restart"/>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Полиакрило-нитрильные</w:t>
            </w:r>
          </w:p>
        </w:tc>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pPr>
            <w:r w:rsidRPr="00645CB6">
              <w:t>формальдегид</w:t>
            </w:r>
          </w:p>
        </w:tc>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 xml:space="preserve">0,003 </w:t>
            </w:r>
            <w:hyperlink w:anchor="Par2373" w:tooltip="&lt;*&gt; Норматив указан без учета фонового загрязнения окружающего воздуха." w:history="1">
              <w:r w:rsidRPr="00645CB6">
                <w:t>&lt;*&gt;</w:t>
              </w:r>
            </w:hyperlink>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pPr>
            <w:r w:rsidRPr="00645CB6">
              <w:t>акрилонитрил</w:t>
            </w: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0,03</w:t>
            </w:r>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винилацетат</w:t>
            </w: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0,15</w:t>
            </w:r>
          </w:p>
        </w:tc>
      </w:tr>
      <w:tr w:rsidR="00E04194" w:rsidRPr="00645CB6" w:rsidTr="00645CB6">
        <w:tc>
          <w:tcPr>
            <w:tcW w:w="0" w:type="auto"/>
            <w:vMerge w:val="restart"/>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Полиуретановые</w:t>
            </w:r>
          </w:p>
        </w:tc>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pPr>
            <w:r w:rsidRPr="00645CB6">
              <w:t>формальдегид</w:t>
            </w:r>
          </w:p>
        </w:tc>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 xml:space="preserve">0,003 </w:t>
            </w:r>
            <w:hyperlink w:anchor="Par2373" w:tooltip="&lt;*&gt; Норматив указан без учета фонового загрязнения окружающего воздуха." w:history="1">
              <w:r w:rsidRPr="00645CB6">
                <w:t>&lt;*&gt;</w:t>
              </w:r>
            </w:hyperlink>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pPr>
            <w:r w:rsidRPr="00645CB6">
              <w:t>толуилендиизоцианат</w:t>
            </w: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0,002</w:t>
            </w:r>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ацетальдегид</w:t>
            </w: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0,01</w:t>
            </w:r>
          </w:p>
        </w:tc>
      </w:tr>
      <w:tr w:rsidR="00E04194" w:rsidRPr="00645CB6" w:rsidTr="00645CB6">
        <w:tc>
          <w:tcPr>
            <w:tcW w:w="0" w:type="auto"/>
            <w:vMerge w:val="restart"/>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Поливинилхлоридные</w:t>
            </w:r>
          </w:p>
        </w:tc>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pPr>
            <w:r w:rsidRPr="00645CB6">
              <w:t>формальдегид</w:t>
            </w:r>
          </w:p>
        </w:tc>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 xml:space="preserve">0,003 </w:t>
            </w:r>
            <w:hyperlink w:anchor="Par2373" w:tooltip="&lt;*&gt; Норматив указан без учета фонового загрязнения окружающего воздуха." w:history="1">
              <w:r w:rsidRPr="00645CB6">
                <w:t>&lt;*&gt;</w:t>
              </w:r>
            </w:hyperlink>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pPr>
            <w:r w:rsidRPr="00645CB6">
              <w:t>фенол</w:t>
            </w: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0,003</w:t>
            </w:r>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pPr>
            <w:r w:rsidRPr="00645CB6">
              <w:t>диоктилфталат</w:t>
            </w: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0,02</w:t>
            </w:r>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pPr>
            <w:r w:rsidRPr="00645CB6">
              <w:t>дибутилфталат</w:t>
            </w: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не допускается</w:t>
            </w:r>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ацетон</w:t>
            </w: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0,35</w:t>
            </w:r>
          </w:p>
        </w:tc>
      </w:tr>
      <w:tr w:rsidR="00E04194" w:rsidRPr="00645CB6" w:rsidTr="00645CB6">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Искусственные вискозные и ацетатные</w:t>
            </w: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 xml:space="preserve">0,003 </w:t>
            </w:r>
            <w:hyperlink w:anchor="Par2373" w:tooltip="&lt;*&gt; Норматив указан без учета фонового загрязнения окружающего воздуха." w:history="1">
              <w:r w:rsidRPr="00645CB6">
                <w:t>&lt;*&gt;</w:t>
              </w:r>
            </w:hyperlink>
          </w:p>
        </w:tc>
      </w:tr>
      <w:tr w:rsidR="00E04194" w:rsidRPr="00645CB6" w:rsidTr="00645CB6">
        <w:tc>
          <w:tcPr>
            <w:tcW w:w="0" w:type="auto"/>
            <w:vMerge w:val="restart"/>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Полиолефиновые</w:t>
            </w:r>
          </w:p>
        </w:tc>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pPr>
            <w:r w:rsidRPr="00645CB6">
              <w:t>формальдегид</w:t>
            </w:r>
          </w:p>
        </w:tc>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 xml:space="preserve">0,003 </w:t>
            </w:r>
            <w:hyperlink w:anchor="Par2373" w:tooltip="&lt;*&gt; Норматив указан без учета фонового загрязнения окружающего воздуха." w:history="1">
              <w:r w:rsidRPr="00645CB6">
                <w:t>&lt;*&gt;</w:t>
              </w:r>
            </w:hyperlink>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ацетальдегид</w:t>
            </w: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0,01</w:t>
            </w:r>
          </w:p>
        </w:tc>
      </w:tr>
      <w:tr w:rsidR="00E04194" w:rsidRPr="00645CB6" w:rsidTr="00645CB6">
        <w:tc>
          <w:tcPr>
            <w:tcW w:w="0" w:type="auto"/>
            <w:vMerge w:val="restart"/>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Винилацетаты (искусственная кожа)</w:t>
            </w:r>
          </w:p>
        </w:tc>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pPr>
            <w:r w:rsidRPr="00645CB6">
              <w:t>формальдегид</w:t>
            </w:r>
          </w:p>
        </w:tc>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 xml:space="preserve">0,003 </w:t>
            </w:r>
            <w:hyperlink w:anchor="Par2373" w:tooltip="&lt;*&gt; Норматив указан без учета фонового загрязнения окружающего воздуха." w:history="1">
              <w:r w:rsidRPr="00645CB6">
                <w:t>&lt;*&gt;</w:t>
              </w:r>
            </w:hyperlink>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pPr>
            <w:r w:rsidRPr="00645CB6">
              <w:t>винилацетат</w:t>
            </w: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0,15</w:t>
            </w:r>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pPr>
            <w:r w:rsidRPr="00645CB6">
              <w:t>диоктилфталат</w:t>
            </w: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0,02</w:t>
            </w:r>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дибутилфталат</w:t>
            </w: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не допускается</w:t>
            </w:r>
          </w:p>
        </w:tc>
      </w:tr>
      <w:tr w:rsidR="00E04194" w:rsidRPr="00645CB6" w:rsidTr="00645CB6">
        <w:tc>
          <w:tcPr>
            <w:tcW w:w="0" w:type="auto"/>
            <w:vMerge w:val="restart"/>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Синтетическая кожа</w:t>
            </w:r>
          </w:p>
        </w:tc>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pPr>
            <w:r w:rsidRPr="00645CB6">
              <w:t>формальдегид</w:t>
            </w:r>
          </w:p>
        </w:tc>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 xml:space="preserve">0,003 </w:t>
            </w:r>
            <w:hyperlink w:anchor="Par2373" w:tooltip="&lt;*&gt; Норматив указан без учета фонового загрязнения окружающего воздуха." w:history="1">
              <w:r w:rsidRPr="00645CB6">
                <w:t>&lt;*&gt;</w:t>
              </w:r>
            </w:hyperlink>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pPr>
            <w:r w:rsidRPr="00645CB6">
              <w:t>дибутилфталат</w:t>
            </w: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не допускается</w:t>
            </w:r>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диоктилфталат</w:t>
            </w: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0,02</w:t>
            </w:r>
          </w:p>
        </w:tc>
      </w:tr>
      <w:tr w:rsidR="00E04194" w:rsidRPr="00645CB6" w:rsidTr="00645CB6">
        <w:tc>
          <w:tcPr>
            <w:tcW w:w="0" w:type="auto"/>
            <w:vMerge w:val="restart"/>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Резиновые</w:t>
            </w:r>
          </w:p>
        </w:tc>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pPr>
            <w:r w:rsidRPr="00645CB6">
              <w:t>формальдегид</w:t>
            </w:r>
          </w:p>
        </w:tc>
        <w:tc>
          <w:tcPr>
            <w:tcW w:w="0" w:type="auto"/>
            <w:tcBorders>
              <w:top w:val="single" w:sz="4" w:space="0" w:color="auto"/>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 xml:space="preserve">0,003 </w:t>
            </w:r>
            <w:hyperlink w:anchor="Par2373" w:tooltip="&lt;*&gt; Норматив указан без учета фонового загрязнения окружающего воздуха." w:history="1">
              <w:r w:rsidRPr="00645CB6">
                <w:t>&lt;*&gt;</w:t>
              </w:r>
            </w:hyperlink>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pPr>
            <w:r w:rsidRPr="00645CB6">
              <w:t>дибутилфталат</w:t>
            </w:r>
          </w:p>
        </w:tc>
        <w:tc>
          <w:tcPr>
            <w:tcW w:w="0" w:type="auto"/>
            <w:tcBorders>
              <w:left w:val="single" w:sz="4" w:space="0" w:color="auto"/>
              <w:right w:val="single" w:sz="4" w:space="0" w:color="auto"/>
            </w:tcBorders>
          </w:tcPr>
          <w:p w:rsidR="00E04194" w:rsidRPr="00645CB6" w:rsidRDefault="00E04194" w:rsidP="00471C20">
            <w:pPr>
              <w:pStyle w:val="ConsPlusNormal"/>
              <w:spacing w:line="300" w:lineRule="atLeast"/>
              <w:jc w:val="center"/>
            </w:pPr>
            <w:r w:rsidRPr="00645CB6">
              <w:t>не допускается</w:t>
            </w:r>
          </w:p>
        </w:tc>
      </w:tr>
      <w:tr w:rsidR="00E04194" w:rsidRPr="00645CB6" w:rsidTr="00645CB6">
        <w:tc>
          <w:tcPr>
            <w:tcW w:w="0" w:type="auto"/>
            <w:vMerge/>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диоктилфталат</w:t>
            </w:r>
          </w:p>
        </w:tc>
        <w:tc>
          <w:tcPr>
            <w:tcW w:w="0" w:type="auto"/>
            <w:tcBorders>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0,02</w:t>
            </w:r>
          </w:p>
        </w:tc>
      </w:tr>
      <w:tr w:rsidR="00E04194" w:rsidRPr="00645CB6" w:rsidTr="00645CB6">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Картон</w:t>
            </w: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pPr>
            <w:r w:rsidRPr="00645CB6">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645CB6" w:rsidRDefault="00E04194" w:rsidP="00471C20">
            <w:pPr>
              <w:pStyle w:val="ConsPlusNormal"/>
              <w:spacing w:line="300" w:lineRule="atLeast"/>
              <w:jc w:val="center"/>
            </w:pPr>
            <w:r w:rsidRPr="00645CB6">
              <w:t xml:space="preserve">0,003 </w:t>
            </w:r>
            <w:hyperlink w:anchor="Par2373" w:tooltip="&lt;*&gt; Норматив указан без учета фонового загрязнения окружающего воздуха." w:history="1">
              <w:r w:rsidRPr="00645CB6">
                <w:t>&lt;*&gt;</w:t>
              </w:r>
            </w:hyperlink>
          </w:p>
        </w:tc>
      </w:tr>
    </w:tbl>
    <w:p w:rsidR="00E04194" w:rsidRPr="00471C20" w:rsidRDefault="00E04194" w:rsidP="00471C20">
      <w:pPr>
        <w:pStyle w:val="ConsPlusNormal"/>
        <w:spacing w:line="300" w:lineRule="atLeast"/>
        <w:ind w:firstLine="540"/>
        <w:jc w:val="both"/>
        <w:rPr>
          <w:sz w:val="22"/>
          <w:szCs w:val="22"/>
        </w:rPr>
      </w:pPr>
      <w:r w:rsidRPr="00471C20">
        <w:rPr>
          <w:sz w:val="22"/>
          <w:szCs w:val="22"/>
        </w:rPr>
        <w:t>--------------------------------</w:t>
      </w:r>
    </w:p>
    <w:p w:rsidR="00E04194" w:rsidRPr="00C22AED" w:rsidRDefault="00E04194" w:rsidP="00471C20">
      <w:pPr>
        <w:pStyle w:val="ConsPlusNormal"/>
        <w:spacing w:line="300" w:lineRule="atLeast"/>
        <w:ind w:firstLine="540"/>
        <w:jc w:val="both"/>
      </w:pPr>
      <w:bookmarkStart w:id="46" w:name="Par2373"/>
      <w:bookmarkEnd w:id="46"/>
      <w:r w:rsidRPr="00C22AED">
        <w:t>&lt;*&gt; Норматив указан без учета фонового загрязнения окружающего воздуха.</w:t>
      </w:r>
    </w:p>
    <w:p w:rsidR="00E04194" w:rsidRPr="00471C20"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15</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47" w:name="Par2390"/>
      <w:bookmarkEnd w:id="47"/>
      <w:r w:rsidRPr="00471C20">
        <w:rPr>
          <w:sz w:val="22"/>
          <w:szCs w:val="22"/>
        </w:rPr>
        <w:t>ТРЕБОВАНИЯ</w:t>
      </w:r>
    </w:p>
    <w:p w:rsidR="00E04194" w:rsidRPr="00471C20" w:rsidRDefault="00E04194" w:rsidP="00471C20">
      <w:pPr>
        <w:pStyle w:val="ConsPlusTitle"/>
        <w:spacing w:line="300" w:lineRule="atLeast"/>
        <w:jc w:val="center"/>
        <w:rPr>
          <w:sz w:val="22"/>
          <w:szCs w:val="22"/>
        </w:rPr>
      </w:pPr>
      <w:r w:rsidRPr="00471C20">
        <w:rPr>
          <w:sz w:val="22"/>
          <w:szCs w:val="22"/>
        </w:rPr>
        <w:t>ХИМИЧЕСКОЙ БЕЗОПАСНОСТИ, ПРЕДЪЯВЛЯЕМЫЕ К ХИМИЧЕСКИМ</w:t>
      </w:r>
    </w:p>
    <w:p w:rsidR="00E04194" w:rsidRPr="00471C20" w:rsidRDefault="00E04194" w:rsidP="00471C20">
      <w:pPr>
        <w:pStyle w:val="ConsPlusTitle"/>
        <w:spacing w:line="300" w:lineRule="atLeast"/>
        <w:jc w:val="center"/>
        <w:rPr>
          <w:sz w:val="22"/>
          <w:szCs w:val="22"/>
        </w:rPr>
      </w:pPr>
      <w:r w:rsidRPr="00471C20">
        <w:rPr>
          <w:sz w:val="22"/>
          <w:szCs w:val="22"/>
        </w:rPr>
        <w:t>И ПОЛИМЕРНЫМ МАТЕРИАЛАМ</w:t>
      </w:r>
    </w:p>
    <w:p w:rsidR="00E04194" w:rsidRPr="00471C20" w:rsidRDefault="00E04194" w:rsidP="00471C20">
      <w:pPr>
        <w:pStyle w:val="ConsPlusNormal"/>
        <w:spacing w:line="300" w:lineRule="atLeast"/>
        <w:ind w:firstLine="540"/>
        <w:jc w:val="both"/>
        <w:rPr>
          <w:sz w:val="22"/>
          <w:szCs w:val="22"/>
        </w:rPr>
      </w:pPr>
    </w:p>
    <w:tbl>
      <w:tblPr>
        <w:tblW w:w="0" w:type="auto"/>
        <w:tblInd w:w="62" w:type="dxa"/>
        <w:tblCellMar>
          <w:top w:w="102" w:type="dxa"/>
          <w:left w:w="62" w:type="dxa"/>
          <w:bottom w:w="102" w:type="dxa"/>
          <w:right w:w="62" w:type="dxa"/>
        </w:tblCellMar>
        <w:tblLook w:val="0000"/>
      </w:tblPr>
      <w:tblGrid>
        <w:gridCol w:w="2668"/>
        <w:gridCol w:w="3119"/>
        <w:gridCol w:w="1915"/>
        <w:gridCol w:w="1997"/>
      </w:tblGrid>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Наименование материала</w:t>
            </w:r>
          </w:p>
        </w:tc>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Наименование определяемого вредного вещества</w:t>
            </w:r>
          </w:p>
        </w:tc>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Норматив</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водная среда (мг/дм</w:t>
            </w:r>
            <w:r w:rsidRPr="00C22AED">
              <w:rPr>
                <w:vertAlign w:val="superscript"/>
              </w:rPr>
              <w:t>3</w:t>
            </w:r>
            <w:r w:rsidRPr="00C22AED">
              <w:t>, не более)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воздушная среда (мг/м</w:t>
            </w:r>
            <w:r w:rsidRPr="00C22AED">
              <w:rPr>
                <w:vertAlign w:val="superscript"/>
              </w:rPr>
              <w:t>3</w:t>
            </w:r>
            <w:r w:rsidRPr="00C22AED">
              <w:t>, не более)</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Полиамиды</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капролактам</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0,06</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гексаметилендиамин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0,001</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Полиуретаны</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300 мг/кг</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толуилендиизоцианат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0,002</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Полиэфиры</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300 мг/кг</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диметилтерефталат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Полиакрилаты</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акрилонитрил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метилметакрилат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Поливинилхлоридные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диоктилфталат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0,02</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дибутилфталат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допускается</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допускается</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Резиновые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тиурам</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цинк</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диоктилфталат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0,02</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дибутилфталат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допускается</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допускается</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Винилацетаты (искусственные кожи)</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300 мг/кг</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винилацетат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диоктилфталат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0,02</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дибутилфталат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допускается</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допускается</w:t>
            </w:r>
          </w:p>
        </w:tc>
      </w:tr>
    </w:tbl>
    <w:p w:rsidR="00E04194" w:rsidRPr="00471C20" w:rsidRDefault="00E04194" w:rsidP="00471C20">
      <w:pPr>
        <w:pStyle w:val="ConsPlusNormal"/>
        <w:spacing w:line="300" w:lineRule="atLeast"/>
        <w:jc w:val="both"/>
        <w:rPr>
          <w:sz w:val="22"/>
          <w:szCs w:val="22"/>
        </w:rPr>
      </w:pPr>
    </w:p>
    <w:p w:rsidR="00E04194" w:rsidRPr="00C22AED" w:rsidRDefault="00E04194" w:rsidP="00471C20">
      <w:pPr>
        <w:pStyle w:val="ConsPlusNormal"/>
        <w:spacing w:line="300" w:lineRule="atLeast"/>
        <w:ind w:firstLine="540"/>
        <w:jc w:val="both"/>
      </w:pPr>
      <w:r w:rsidRPr="00C22AED">
        <w:t>Примечание. Индекс токсичности материалов изделий в водной среде должен быть от 70 до 120 процентов включительно, в воздушной среде - от 80 до 120 процентов включительно.</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16</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48" w:name="Par2487"/>
      <w:bookmarkEnd w:id="48"/>
      <w:r w:rsidRPr="00471C20">
        <w:rPr>
          <w:sz w:val="22"/>
          <w:szCs w:val="22"/>
        </w:rPr>
        <w:t>ТРЕБОВАНИЯ,</w:t>
      </w:r>
    </w:p>
    <w:p w:rsidR="00E04194" w:rsidRPr="00471C20" w:rsidRDefault="00E04194" w:rsidP="00471C20">
      <w:pPr>
        <w:pStyle w:val="ConsPlusTitle"/>
        <w:spacing w:line="300" w:lineRule="atLeast"/>
        <w:jc w:val="center"/>
        <w:rPr>
          <w:sz w:val="22"/>
          <w:szCs w:val="22"/>
        </w:rPr>
      </w:pPr>
      <w:r w:rsidRPr="00471C20">
        <w:rPr>
          <w:sz w:val="22"/>
          <w:szCs w:val="22"/>
        </w:rPr>
        <w:t>ПРЕДЪЯВЛЯЕМЫЕ К ШРИФТОВОМУ ОФОРМЛЕНИЮ ТЕКСТА В ИЗДАНИЯХ</w:t>
      </w:r>
    </w:p>
    <w:p w:rsidR="00E04194" w:rsidRPr="00471C20" w:rsidRDefault="00E04194" w:rsidP="00471C20">
      <w:pPr>
        <w:pStyle w:val="ConsPlusTitle"/>
        <w:spacing w:line="300" w:lineRule="atLeast"/>
        <w:jc w:val="center"/>
        <w:rPr>
          <w:sz w:val="22"/>
          <w:szCs w:val="22"/>
        </w:rPr>
      </w:pPr>
      <w:r w:rsidRPr="00471C20">
        <w:rPr>
          <w:sz w:val="22"/>
          <w:szCs w:val="22"/>
        </w:rPr>
        <w:t>КНИЖНЫХ И ЖУРНАЛЬНЫХ ДЛЯ ДЕТЕЙ СТАРШЕГО ДОШКОЛЬНОГО</w:t>
      </w:r>
    </w:p>
    <w:p w:rsidR="00E04194" w:rsidRPr="00471C20" w:rsidRDefault="00E04194" w:rsidP="00471C20">
      <w:pPr>
        <w:pStyle w:val="ConsPlusTitle"/>
        <w:spacing w:line="300" w:lineRule="atLeast"/>
        <w:jc w:val="center"/>
        <w:rPr>
          <w:sz w:val="22"/>
          <w:szCs w:val="22"/>
        </w:rPr>
      </w:pPr>
      <w:r w:rsidRPr="00471C20">
        <w:rPr>
          <w:sz w:val="22"/>
          <w:szCs w:val="22"/>
        </w:rPr>
        <w:t>ВОЗРАСТА (3 - 6 ЛЕТ)</w:t>
      </w:r>
    </w:p>
    <w:p w:rsidR="00E04194" w:rsidRPr="00471C20" w:rsidRDefault="00E04194" w:rsidP="00471C20">
      <w:pPr>
        <w:pStyle w:val="ConsPlusNormal"/>
        <w:spacing w:line="300" w:lineRule="atLeast"/>
        <w:jc w:val="center"/>
        <w:rPr>
          <w:sz w:val="22"/>
          <w:szCs w:val="22"/>
        </w:rPr>
      </w:pPr>
    </w:p>
    <w:tbl>
      <w:tblPr>
        <w:tblW w:w="0" w:type="auto"/>
        <w:tblInd w:w="62" w:type="dxa"/>
        <w:tblCellMar>
          <w:top w:w="102" w:type="dxa"/>
          <w:left w:w="62" w:type="dxa"/>
          <w:bottom w:w="102" w:type="dxa"/>
          <w:right w:w="62" w:type="dxa"/>
        </w:tblCellMar>
        <w:tblLook w:val="0000"/>
      </w:tblPr>
      <w:tblGrid>
        <w:gridCol w:w="1430"/>
        <w:gridCol w:w="2061"/>
        <w:gridCol w:w="1772"/>
        <w:gridCol w:w="2111"/>
        <w:gridCol w:w="2325"/>
      </w:tblGrid>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Кегль шрифта (пунктов, не менее)</w:t>
            </w:r>
          </w:p>
        </w:tc>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Увеличение интерлиньяжа (пунктов, не менее)</w:t>
            </w:r>
          </w:p>
        </w:tc>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Минимальная длина строки (мм)</w:t>
            </w:r>
          </w:p>
        </w:tc>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Характеристика шрифта</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группа</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начертание</w:t>
            </w:r>
          </w:p>
        </w:tc>
      </w:tr>
      <w:tr w:rsidR="00E04194" w:rsidRPr="00C22AED" w:rsidTr="00C22AED">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20 и более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117</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рубленые, новые малоконтрастные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прямое</w:t>
            </w:r>
          </w:p>
        </w:tc>
      </w:tr>
      <w:tr w:rsidR="00E04194" w:rsidRPr="00C22AED" w:rsidTr="00C22AED">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16 и 18</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117</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рубленые, новые малоконтрастные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прямое</w:t>
            </w:r>
          </w:p>
        </w:tc>
      </w:tr>
      <w:tr w:rsidR="00E04194" w:rsidRPr="00C22AED" w:rsidTr="00C22AED">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14</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108</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рубленые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широкое или сверхширокое, светлое, прямое</w:t>
            </w:r>
          </w:p>
        </w:tc>
      </w:tr>
      <w:tr w:rsidR="00E04194" w:rsidRPr="00C22AED" w:rsidTr="00C22AED">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 xml:space="preserve">12 </w:t>
            </w:r>
            <w:hyperlink w:anchor="Par2520" w:tooltip="&lt;*&gt; Для текста объемом 200 знаков и менее на странице." w:history="1">
              <w:r w:rsidRPr="00C22AED">
                <w:t>&lt;*&gt;</w:t>
              </w:r>
            </w:hyperlink>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90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рубленые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широкое или сверхширокое, светлое, прямое</w:t>
            </w:r>
          </w:p>
        </w:tc>
      </w:tr>
    </w:tbl>
    <w:p w:rsidR="00E04194" w:rsidRPr="00471C20" w:rsidRDefault="00E04194" w:rsidP="00471C20">
      <w:pPr>
        <w:pStyle w:val="ConsPlusNormal"/>
        <w:spacing w:line="300" w:lineRule="atLeast"/>
        <w:ind w:firstLine="540"/>
        <w:jc w:val="both"/>
        <w:rPr>
          <w:sz w:val="22"/>
          <w:szCs w:val="22"/>
        </w:rPr>
      </w:pPr>
      <w:r w:rsidRPr="00471C20">
        <w:rPr>
          <w:sz w:val="22"/>
          <w:szCs w:val="22"/>
        </w:rPr>
        <w:t>--------------------------------</w:t>
      </w:r>
    </w:p>
    <w:p w:rsidR="00E04194" w:rsidRDefault="00E04194" w:rsidP="00C22AED">
      <w:pPr>
        <w:pStyle w:val="ConsPlusNormal"/>
        <w:spacing w:line="300" w:lineRule="atLeast"/>
        <w:ind w:firstLine="540"/>
        <w:jc w:val="both"/>
      </w:pPr>
      <w:bookmarkStart w:id="49" w:name="Par2520"/>
      <w:bookmarkEnd w:id="49"/>
      <w:r w:rsidRPr="00C22AED">
        <w:t>&lt;*&gt; Для текста объемом 200 знаков и менее на странице.</w:t>
      </w:r>
    </w:p>
    <w:p w:rsidR="00E04194" w:rsidRDefault="00E04194" w:rsidP="00C22AED">
      <w:pPr>
        <w:pStyle w:val="ConsPlusNormal"/>
        <w:spacing w:line="300" w:lineRule="atLeast"/>
        <w:ind w:firstLine="540"/>
        <w:jc w:val="both"/>
      </w:pPr>
    </w:p>
    <w:p w:rsidR="00E04194" w:rsidRPr="00471C20" w:rsidRDefault="00E04194" w:rsidP="00C22AED">
      <w:pPr>
        <w:pStyle w:val="ConsPlusNormal"/>
        <w:spacing w:line="300" w:lineRule="atLeast"/>
        <w:ind w:firstLine="540"/>
        <w:jc w:val="both"/>
        <w:rPr>
          <w:sz w:val="22"/>
          <w:szCs w:val="22"/>
        </w:rPr>
      </w:pPr>
    </w:p>
    <w:p w:rsidR="00E04194" w:rsidRPr="00471C20" w:rsidRDefault="00E04194" w:rsidP="00471C20">
      <w:pPr>
        <w:pStyle w:val="ConsPlusNormal"/>
        <w:pBdr>
          <w:top w:val="single" w:sz="6" w:space="0" w:color="auto"/>
        </w:pBdr>
        <w:spacing w:line="300" w:lineRule="atLeast"/>
        <w:jc w:val="both"/>
        <w:rPr>
          <w:sz w:val="22"/>
          <w:szCs w:val="22"/>
        </w:rPr>
        <w:sectPr w:rsidR="00E04194" w:rsidRPr="00471C20" w:rsidSect="00BE5FE6">
          <w:headerReference w:type="default" r:id="rId7"/>
          <w:footerReference w:type="default" r:id="rId8"/>
          <w:pgSz w:w="11906" w:h="16838"/>
          <w:pgMar w:top="851" w:right="851" w:bottom="851" w:left="1418" w:header="0" w:footer="0" w:gutter="0"/>
          <w:cols w:space="720"/>
          <w:noEndnote/>
        </w:sect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17</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r w:rsidRPr="00471C20">
        <w:rPr>
          <w:sz w:val="22"/>
          <w:szCs w:val="22"/>
        </w:rPr>
        <w:t>ТРЕБОВАНИЯ,</w:t>
      </w:r>
    </w:p>
    <w:p w:rsidR="00E04194" w:rsidRPr="00471C20" w:rsidRDefault="00E04194" w:rsidP="00471C20">
      <w:pPr>
        <w:pStyle w:val="ConsPlusTitle"/>
        <w:spacing w:line="300" w:lineRule="atLeast"/>
        <w:jc w:val="center"/>
        <w:rPr>
          <w:sz w:val="22"/>
          <w:szCs w:val="22"/>
        </w:rPr>
      </w:pPr>
      <w:r w:rsidRPr="00471C20">
        <w:rPr>
          <w:sz w:val="22"/>
          <w:szCs w:val="22"/>
        </w:rPr>
        <w:t>ПРЕДЪЯВЛЯЕМЫЕ К ШРИФТОВОМУ ОФОРМЛЕНИЮ ТЕКСТА В ИЗДАНИЯХ</w:t>
      </w:r>
    </w:p>
    <w:p w:rsidR="00E04194" w:rsidRPr="00471C20" w:rsidRDefault="00E04194" w:rsidP="00471C20">
      <w:pPr>
        <w:pStyle w:val="ConsPlusTitle"/>
        <w:spacing w:line="300" w:lineRule="atLeast"/>
        <w:jc w:val="center"/>
        <w:rPr>
          <w:sz w:val="22"/>
          <w:szCs w:val="22"/>
        </w:rPr>
      </w:pPr>
      <w:r w:rsidRPr="00471C20">
        <w:rPr>
          <w:sz w:val="22"/>
          <w:szCs w:val="22"/>
        </w:rPr>
        <w:t>КНИЖНЫХ И ЖУРНАЛЬНЫХ ДЛЯ ДЕТЕЙ МЛАДШЕГО ШКОЛЬНОГО</w:t>
      </w:r>
    </w:p>
    <w:p w:rsidR="00E04194" w:rsidRPr="00471C20" w:rsidRDefault="00E04194" w:rsidP="00471C20">
      <w:pPr>
        <w:pStyle w:val="ConsPlusTitle"/>
        <w:spacing w:line="300" w:lineRule="atLeast"/>
        <w:jc w:val="center"/>
        <w:rPr>
          <w:sz w:val="22"/>
          <w:szCs w:val="22"/>
        </w:rPr>
      </w:pPr>
      <w:r w:rsidRPr="00471C20">
        <w:rPr>
          <w:sz w:val="22"/>
          <w:szCs w:val="22"/>
        </w:rPr>
        <w:t>ВОЗРАСТА (7 - 10 ЛЕТ)</w:t>
      </w:r>
    </w:p>
    <w:p w:rsidR="00E04194" w:rsidRPr="00471C20" w:rsidRDefault="00E04194" w:rsidP="00471C20">
      <w:pPr>
        <w:pStyle w:val="ConsPlusNormal"/>
        <w:spacing w:line="300" w:lineRule="atLeast"/>
        <w:jc w:val="center"/>
        <w:rPr>
          <w:sz w:val="22"/>
          <w:szCs w:val="22"/>
        </w:rPr>
      </w:pPr>
    </w:p>
    <w:tbl>
      <w:tblPr>
        <w:tblW w:w="0" w:type="auto"/>
        <w:tblInd w:w="62" w:type="dxa"/>
        <w:tblCellMar>
          <w:top w:w="102" w:type="dxa"/>
          <w:left w:w="62" w:type="dxa"/>
          <w:bottom w:w="102" w:type="dxa"/>
          <w:right w:w="62" w:type="dxa"/>
        </w:tblCellMar>
        <w:tblLook w:val="0000"/>
      </w:tblPr>
      <w:tblGrid>
        <w:gridCol w:w="3242"/>
        <w:gridCol w:w="2431"/>
        <w:gridCol w:w="1321"/>
        <w:gridCol w:w="1921"/>
        <w:gridCol w:w="1692"/>
        <w:gridCol w:w="2035"/>
        <w:gridCol w:w="1990"/>
      </w:tblGrid>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Виды изданий</w:t>
            </w:r>
          </w:p>
        </w:tc>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Объем текста единовременного прочтения (количество знаков)</w:t>
            </w:r>
          </w:p>
        </w:tc>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Кегль шрифта (пунктов, не менее)</w:t>
            </w:r>
          </w:p>
        </w:tc>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Увеличение интерлиньяжа (пунктов, не менее)</w:t>
            </w:r>
          </w:p>
        </w:tc>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Минимальная длина строки (мм)</w:t>
            </w:r>
          </w:p>
        </w:tc>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Характеристика шрифта</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группа</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начертание</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Издания литературно-художественные, научно-популярные, развивающего обучения и для дополнительного образования</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более 600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90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рубленые, новые малоконтрастные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более 600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14 - 18</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81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рубленые, новые малоконтрастные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более 600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81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рубленые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или полужирное,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более 600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рубленые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более 600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 xml:space="preserve">12 </w:t>
            </w:r>
            <w:hyperlink w:anchor="Par2614" w:tooltip="&lt;*&gt; Допускается для выворотки шрифта при оптической плотности фона не менее 0,5 и печати текста цветными красками." w:history="1">
              <w:r w:rsidRPr="00C22AED">
                <w:t>&lt;*&gt;</w:t>
              </w:r>
            </w:hyperlink>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рубленые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полужирное, прямое</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Издания справочные и для досуга</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более 600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14</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81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рубленые, новые малоконтрастные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более 600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81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рубленые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или полужирное,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от 200 до 600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рубленые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более 200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 xml:space="preserve">12 </w:t>
            </w:r>
            <w:hyperlink w:anchor="Par2614" w:tooltip="&lt;*&gt; Допускается для выворотки шрифта при оптической плотности фона не менее 0,5 и печати текста цветными красками." w:history="1">
              <w:r w:rsidRPr="00C22AED">
                <w:t>&lt;*&gt;</w:t>
              </w:r>
            </w:hyperlink>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рубленые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полужирное,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более 200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прямое</w:t>
            </w:r>
          </w:p>
        </w:tc>
      </w:tr>
    </w:tbl>
    <w:p w:rsidR="00E04194" w:rsidRPr="00471C20" w:rsidRDefault="00E04194" w:rsidP="00471C20">
      <w:pPr>
        <w:pStyle w:val="ConsPlusNormal"/>
        <w:spacing w:line="300" w:lineRule="atLeast"/>
        <w:ind w:firstLine="540"/>
        <w:jc w:val="both"/>
        <w:rPr>
          <w:sz w:val="22"/>
          <w:szCs w:val="22"/>
        </w:rPr>
      </w:pPr>
      <w:r w:rsidRPr="00471C20">
        <w:rPr>
          <w:sz w:val="22"/>
          <w:szCs w:val="22"/>
        </w:rPr>
        <w:t>--------------------------------</w:t>
      </w:r>
    </w:p>
    <w:p w:rsidR="00E04194" w:rsidRPr="00C22AED" w:rsidRDefault="00E04194" w:rsidP="00471C20">
      <w:pPr>
        <w:pStyle w:val="ConsPlusNormal"/>
        <w:spacing w:line="300" w:lineRule="atLeast"/>
        <w:ind w:firstLine="540"/>
        <w:jc w:val="both"/>
      </w:pPr>
      <w:bookmarkStart w:id="50" w:name="Par2614"/>
      <w:bookmarkEnd w:id="50"/>
      <w:r w:rsidRPr="00C22AED">
        <w:t>&lt;*&gt; Допускается для выворотки шрифта при оптической плотности фона не менее 0,5 и печати текста цветными красками.</w:t>
      </w:r>
    </w:p>
    <w:p w:rsidR="00E04194" w:rsidRPr="00471C20"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18</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r w:rsidRPr="00471C20">
        <w:rPr>
          <w:sz w:val="22"/>
          <w:szCs w:val="22"/>
        </w:rPr>
        <w:t>ТРЕБОВАНИЯ,</w:t>
      </w:r>
    </w:p>
    <w:p w:rsidR="00E04194" w:rsidRPr="00471C20" w:rsidRDefault="00E04194" w:rsidP="00471C20">
      <w:pPr>
        <w:pStyle w:val="ConsPlusTitle"/>
        <w:spacing w:line="300" w:lineRule="atLeast"/>
        <w:jc w:val="center"/>
        <w:rPr>
          <w:sz w:val="22"/>
          <w:szCs w:val="22"/>
        </w:rPr>
      </w:pPr>
      <w:r w:rsidRPr="00471C20">
        <w:rPr>
          <w:sz w:val="22"/>
          <w:szCs w:val="22"/>
        </w:rPr>
        <w:t>ПРЕДЪЯВЛЯЕМЫЕ К ШРИФТОВОМУ ОФОРМЛЕНИЮ ТЕКСТА В ИЗДАНИЯХ</w:t>
      </w:r>
    </w:p>
    <w:p w:rsidR="00E04194" w:rsidRPr="00471C20" w:rsidRDefault="00E04194" w:rsidP="00471C20">
      <w:pPr>
        <w:pStyle w:val="ConsPlusTitle"/>
        <w:spacing w:line="300" w:lineRule="atLeast"/>
        <w:jc w:val="center"/>
        <w:rPr>
          <w:sz w:val="22"/>
          <w:szCs w:val="22"/>
        </w:rPr>
      </w:pPr>
      <w:r w:rsidRPr="00471C20">
        <w:rPr>
          <w:sz w:val="22"/>
          <w:szCs w:val="22"/>
        </w:rPr>
        <w:t>КНИЖНЫХ И ЖУРНАЛЬНЫХ ДЛЯ ДЕТЕЙ СРЕДНЕГО ШКОЛЬНОГО</w:t>
      </w:r>
    </w:p>
    <w:p w:rsidR="00E04194" w:rsidRPr="00471C20" w:rsidRDefault="00E04194" w:rsidP="00471C20">
      <w:pPr>
        <w:pStyle w:val="ConsPlusTitle"/>
        <w:spacing w:line="300" w:lineRule="atLeast"/>
        <w:jc w:val="center"/>
        <w:rPr>
          <w:sz w:val="22"/>
          <w:szCs w:val="22"/>
        </w:rPr>
      </w:pPr>
      <w:r w:rsidRPr="00471C20">
        <w:rPr>
          <w:sz w:val="22"/>
          <w:szCs w:val="22"/>
        </w:rPr>
        <w:t>ВОЗРАСТА (11 - 14 ЛЕТ)</w:t>
      </w:r>
    </w:p>
    <w:p w:rsidR="00E04194" w:rsidRPr="00471C20" w:rsidRDefault="00E04194" w:rsidP="00471C20">
      <w:pPr>
        <w:pStyle w:val="ConsPlusNormal"/>
        <w:spacing w:line="300" w:lineRule="atLeast"/>
        <w:jc w:val="center"/>
        <w:rPr>
          <w:sz w:val="22"/>
          <w:szCs w:val="22"/>
        </w:rPr>
      </w:pPr>
    </w:p>
    <w:tbl>
      <w:tblPr>
        <w:tblW w:w="0" w:type="auto"/>
        <w:tblInd w:w="62" w:type="dxa"/>
        <w:tblCellMar>
          <w:top w:w="102" w:type="dxa"/>
          <w:left w:w="62" w:type="dxa"/>
          <w:bottom w:w="102" w:type="dxa"/>
          <w:right w:w="62" w:type="dxa"/>
        </w:tblCellMar>
        <w:tblLook w:val="0000"/>
      </w:tblPr>
      <w:tblGrid>
        <w:gridCol w:w="3222"/>
        <w:gridCol w:w="2629"/>
        <w:gridCol w:w="1430"/>
        <w:gridCol w:w="2062"/>
        <w:gridCol w:w="1773"/>
        <w:gridCol w:w="1044"/>
        <w:gridCol w:w="2472"/>
      </w:tblGrid>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Виды изданий</w:t>
            </w:r>
          </w:p>
        </w:tc>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Объем текста единовременного прочтения (количество знаков)</w:t>
            </w:r>
          </w:p>
        </w:tc>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Кегль шрифта (пунктов, не менее)</w:t>
            </w:r>
          </w:p>
        </w:tc>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Увеличение интерлиньяжа (пунктов, не менее)</w:t>
            </w:r>
          </w:p>
        </w:tc>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Минимальная длина строки (мм)</w:t>
            </w:r>
          </w:p>
        </w:tc>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Характеристика шрифта</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группа</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начертание</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Издания литературно-художественные, научно-популярные и для дополнительного образования</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более 1500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72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более 1500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9</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или полужирное, прямое или курсивное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более 1500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 xml:space="preserve">12 </w:t>
            </w:r>
            <w:hyperlink w:anchor="Par2696" w:tooltip="&lt;*&gt; Допускается для выворотки шрифта при оптической плотности фона не менее 0,5 и печати текста цветными красками." w:history="1">
              <w:r w:rsidRPr="00C22AED">
                <w:t>&lt;*&gt;</w:t>
              </w:r>
            </w:hyperlink>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рубленые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полужирное, прямое</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Издания справочные и для досуга</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более 1500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72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более 1500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 xml:space="preserve">10 </w:t>
            </w:r>
            <w:hyperlink w:anchor="Par2697" w:tooltip="&lt;**&gt; Допускается для выворотки шрифта при оптической плотности фона не менее 0,5 и печати текста цветными красками, при кегле более 10 пунктов группа шрифта не регламентируется." w:history="1">
              <w:r w:rsidRPr="00C22AED">
                <w:t>&lt;**&gt;</w:t>
              </w:r>
            </w:hyperlink>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рубленые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полужирное,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от 1000 до 1500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9</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от 600 до 1000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8</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более 600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8</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w:t>
            </w:r>
          </w:p>
        </w:tc>
      </w:tr>
    </w:tbl>
    <w:p w:rsidR="00E04194" w:rsidRPr="00471C20" w:rsidRDefault="00E04194" w:rsidP="00471C20">
      <w:pPr>
        <w:pStyle w:val="ConsPlusNormal"/>
        <w:spacing w:line="300" w:lineRule="atLeast"/>
        <w:ind w:firstLine="540"/>
        <w:jc w:val="both"/>
        <w:rPr>
          <w:sz w:val="22"/>
          <w:szCs w:val="22"/>
        </w:rPr>
      </w:pPr>
      <w:r w:rsidRPr="00471C20">
        <w:rPr>
          <w:sz w:val="22"/>
          <w:szCs w:val="22"/>
        </w:rPr>
        <w:t>--------------------------------</w:t>
      </w:r>
    </w:p>
    <w:p w:rsidR="00E04194" w:rsidRPr="00C22AED" w:rsidRDefault="00E04194" w:rsidP="00471C20">
      <w:pPr>
        <w:pStyle w:val="ConsPlusNormal"/>
        <w:spacing w:line="300" w:lineRule="atLeast"/>
        <w:ind w:firstLine="540"/>
        <w:jc w:val="both"/>
      </w:pPr>
      <w:bookmarkStart w:id="51" w:name="Par2696"/>
      <w:bookmarkEnd w:id="51"/>
      <w:r w:rsidRPr="00C22AED">
        <w:t>&lt;*&gt; Допускается для выворотки шрифта при оптической плотности фона не менее 0,5 и печати текста цветными красками.</w:t>
      </w:r>
    </w:p>
    <w:p w:rsidR="00E04194" w:rsidRPr="00C22AED" w:rsidRDefault="00E04194" w:rsidP="00471C20">
      <w:pPr>
        <w:pStyle w:val="ConsPlusNormal"/>
        <w:spacing w:line="300" w:lineRule="atLeast"/>
        <w:ind w:firstLine="540"/>
        <w:jc w:val="both"/>
      </w:pPr>
      <w:bookmarkStart w:id="52" w:name="Par2697"/>
      <w:bookmarkEnd w:id="52"/>
      <w:r w:rsidRPr="00C22AED">
        <w:t>&lt;**&gt; Допускается для выворотки шрифта при оптической плотности фона не менее 0,5 и печати текста цветными красками, при кегле более 10 пунктов группа шрифта не регламентируется.</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19</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53" w:name="Par2714"/>
      <w:bookmarkEnd w:id="53"/>
      <w:r w:rsidRPr="00471C20">
        <w:rPr>
          <w:sz w:val="22"/>
          <w:szCs w:val="22"/>
        </w:rPr>
        <w:t>ТРЕБОВАНИЯ,</w:t>
      </w:r>
    </w:p>
    <w:p w:rsidR="00E04194" w:rsidRPr="00471C20" w:rsidRDefault="00E04194" w:rsidP="00471C20">
      <w:pPr>
        <w:pStyle w:val="ConsPlusTitle"/>
        <w:spacing w:line="300" w:lineRule="atLeast"/>
        <w:jc w:val="center"/>
        <w:rPr>
          <w:sz w:val="22"/>
          <w:szCs w:val="22"/>
        </w:rPr>
      </w:pPr>
      <w:r w:rsidRPr="00471C20">
        <w:rPr>
          <w:sz w:val="22"/>
          <w:szCs w:val="22"/>
        </w:rPr>
        <w:t>ПРЕДЪЯВЛЯЕМЫЕ К ШРИФТОВОМУ ОФОРМЛЕНИЮ ТЕКСТА В ИЗДАНИЯХ</w:t>
      </w:r>
    </w:p>
    <w:p w:rsidR="00E04194" w:rsidRPr="00471C20" w:rsidRDefault="00E04194" w:rsidP="00471C20">
      <w:pPr>
        <w:pStyle w:val="ConsPlusTitle"/>
        <w:spacing w:line="300" w:lineRule="atLeast"/>
        <w:jc w:val="center"/>
        <w:rPr>
          <w:sz w:val="22"/>
          <w:szCs w:val="22"/>
        </w:rPr>
      </w:pPr>
      <w:r w:rsidRPr="00471C20">
        <w:rPr>
          <w:sz w:val="22"/>
          <w:szCs w:val="22"/>
        </w:rPr>
        <w:t>КНИЖНЫХ И ЖУРНАЛЬНЫХ ДЛЯ ДЕТЕЙ СТАРШЕГО ШКОЛЬНОГО</w:t>
      </w:r>
    </w:p>
    <w:p w:rsidR="00E04194" w:rsidRPr="00471C20" w:rsidRDefault="00E04194" w:rsidP="00471C20">
      <w:pPr>
        <w:pStyle w:val="ConsPlusTitle"/>
        <w:spacing w:line="300" w:lineRule="atLeast"/>
        <w:jc w:val="center"/>
        <w:rPr>
          <w:sz w:val="22"/>
          <w:szCs w:val="22"/>
        </w:rPr>
      </w:pPr>
      <w:r w:rsidRPr="00471C20">
        <w:rPr>
          <w:sz w:val="22"/>
          <w:szCs w:val="22"/>
        </w:rPr>
        <w:t>ВОЗРАСТА (15 - 18 ЛЕТ)</w:t>
      </w:r>
    </w:p>
    <w:p w:rsidR="00E04194" w:rsidRPr="00471C20" w:rsidRDefault="00E04194" w:rsidP="00471C20">
      <w:pPr>
        <w:pStyle w:val="ConsPlusNormal"/>
        <w:spacing w:line="300" w:lineRule="atLeast"/>
        <w:ind w:firstLine="540"/>
        <w:jc w:val="both"/>
        <w:rPr>
          <w:sz w:val="22"/>
          <w:szCs w:val="22"/>
        </w:rPr>
      </w:pPr>
    </w:p>
    <w:tbl>
      <w:tblPr>
        <w:tblW w:w="0" w:type="auto"/>
        <w:tblInd w:w="62" w:type="dxa"/>
        <w:tblCellMar>
          <w:top w:w="102" w:type="dxa"/>
          <w:left w:w="62" w:type="dxa"/>
          <w:bottom w:w="102" w:type="dxa"/>
          <w:right w:w="62" w:type="dxa"/>
        </w:tblCellMar>
        <w:tblLook w:val="0000"/>
      </w:tblPr>
      <w:tblGrid>
        <w:gridCol w:w="3537"/>
        <w:gridCol w:w="2810"/>
        <w:gridCol w:w="1530"/>
        <w:gridCol w:w="2190"/>
        <w:gridCol w:w="1847"/>
        <w:gridCol w:w="2718"/>
      </w:tblGrid>
      <w:tr w:rsidR="00E04194" w:rsidRPr="00C22AED" w:rsidTr="00C22AED">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Виды изданий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Объем текста единовременного прочтения (количество знаков)</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Кегль шрифта (пунктов, не менее)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Увеличение интерлиньяжа (пунктов, не менее)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Минимальная длина строки (мм)</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Начертание шрифта</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Издания литературно-художественные, научно-популярные и для дополнительного образования</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более 2000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63</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более 2000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68</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более 2000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9</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63</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более 2000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8</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или полужирное, прямое или курсивное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более 2000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 xml:space="preserve">10 </w:t>
            </w:r>
            <w:hyperlink w:anchor="Par2789" w:tooltip="&lt;*&gt; Допускается для выворотки шрифта при оптической плотности фона не менее 0,4 и печати текста цветными красками." w:history="1">
              <w:r w:rsidRPr="00C22AED">
                <w:t>&lt;*&gt;</w:t>
              </w:r>
            </w:hyperlink>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полужирное, прямое</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Издания справочные и для досуга</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более 2000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63</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более 2000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68</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более 2000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9</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63</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более 2000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 xml:space="preserve">10 </w:t>
            </w:r>
            <w:hyperlink w:anchor="Par2789" w:tooltip="&lt;*&gt; Допускается для выворотки шрифта при оптической плотности фона не менее 0,4 и печати текста цветными красками." w:history="1">
              <w:r w:rsidRPr="00C22AED">
                <w:t>&lt;*&gt;</w:t>
              </w:r>
            </w:hyperlink>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полужирное,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от 1000 до 2000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8</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от 600 до 1000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8</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более 600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8</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w:t>
            </w:r>
          </w:p>
        </w:tc>
      </w:tr>
    </w:tbl>
    <w:p w:rsidR="00E04194" w:rsidRPr="00471C20" w:rsidRDefault="00E04194" w:rsidP="00471C20">
      <w:pPr>
        <w:pStyle w:val="ConsPlusNormal"/>
        <w:spacing w:line="300" w:lineRule="atLeast"/>
        <w:ind w:firstLine="540"/>
        <w:jc w:val="both"/>
        <w:rPr>
          <w:sz w:val="22"/>
          <w:szCs w:val="22"/>
        </w:rPr>
      </w:pPr>
      <w:r w:rsidRPr="00471C20">
        <w:rPr>
          <w:sz w:val="22"/>
          <w:szCs w:val="22"/>
        </w:rPr>
        <w:t>--------------------------------</w:t>
      </w:r>
    </w:p>
    <w:p w:rsidR="00E04194" w:rsidRPr="00C22AED" w:rsidRDefault="00E04194" w:rsidP="00471C20">
      <w:pPr>
        <w:pStyle w:val="ConsPlusNormal"/>
        <w:spacing w:line="300" w:lineRule="atLeast"/>
        <w:ind w:firstLine="540"/>
        <w:jc w:val="both"/>
      </w:pPr>
      <w:bookmarkStart w:id="54" w:name="Par2789"/>
      <w:bookmarkEnd w:id="54"/>
      <w:r w:rsidRPr="00C22AED">
        <w:t>&lt;*&gt; Допускается для выворотки шрифта при оптической плотности фона не менее 0,4 и печати текста цветными красками.</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Default="00E04194" w:rsidP="00471C20">
      <w:pPr>
        <w:pStyle w:val="ConsPlusNormal"/>
        <w:spacing w:line="300" w:lineRule="atLeast"/>
        <w:jc w:val="right"/>
        <w:outlineLvl w:val="1"/>
        <w:rPr>
          <w:sz w:val="22"/>
          <w:szCs w:val="22"/>
        </w:rPr>
      </w:pP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20</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55" w:name="Par2806"/>
      <w:bookmarkEnd w:id="55"/>
      <w:r w:rsidRPr="00471C20">
        <w:rPr>
          <w:sz w:val="22"/>
          <w:szCs w:val="22"/>
        </w:rPr>
        <w:t>ТРЕБОВАНИЯ,</w:t>
      </w:r>
    </w:p>
    <w:p w:rsidR="00E04194" w:rsidRPr="00471C20" w:rsidRDefault="00E04194" w:rsidP="00471C20">
      <w:pPr>
        <w:pStyle w:val="ConsPlusTitle"/>
        <w:spacing w:line="300" w:lineRule="atLeast"/>
        <w:jc w:val="center"/>
        <w:rPr>
          <w:sz w:val="22"/>
          <w:szCs w:val="22"/>
        </w:rPr>
      </w:pPr>
      <w:r w:rsidRPr="00471C20">
        <w:rPr>
          <w:sz w:val="22"/>
          <w:szCs w:val="22"/>
        </w:rPr>
        <w:t>ПРЕДЪЯВЛЯЕМЫЕ К ШРИФТОВОМУ ОФОРМЛЕНИЮ ТЕКСТА</w:t>
      </w:r>
    </w:p>
    <w:p w:rsidR="00E04194" w:rsidRPr="00471C20" w:rsidRDefault="00E04194" w:rsidP="00471C20">
      <w:pPr>
        <w:pStyle w:val="ConsPlusTitle"/>
        <w:spacing w:line="300" w:lineRule="atLeast"/>
        <w:jc w:val="center"/>
        <w:rPr>
          <w:sz w:val="22"/>
          <w:szCs w:val="22"/>
        </w:rPr>
      </w:pPr>
      <w:r w:rsidRPr="00471C20">
        <w:rPr>
          <w:sz w:val="22"/>
          <w:szCs w:val="22"/>
        </w:rPr>
        <w:t>ПРИ 2- И 3-КОЛОННОМ НАБОРЕ В ИЗДАНИЯХ КНИЖНЫХ</w:t>
      </w:r>
    </w:p>
    <w:p w:rsidR="00E04194" w:rsidRPr="00471C20" w:rsidRDefault="00E04194" w:rsidP="00471C20">
      <w:pPr>
        <w:pStyle w:val="ConsPlusTitle"/>
        <w:spacing w:line="300" w:lineRule="atLeast"/>
        <w:jc w:val="center"/>
        <w:rPr>
          <w:sz w:val="22"/>
          <w:szCs w:val="22"/>
        </w:rPr>
      </w:pPr>
      <w:r w:rsidRPr="00471C20">
        <w:rPr>
          <w:sz w:val="22"/>
          <w:szCs w:val="22"/>
        </w:rPr>
        <w:t xml:space="preserve">И ЖУРНАЛЬНЫХ </w:t>
      </w:r>
      <w:hyperlink w:anchor="Par2850" w:tooltip="&lt;*&gt; Параметры шрифтового оформления должны соответствовать требованиям в соответствии с видом издания и возрастом пользователя." w:history="1">
        <w:r w:rsidRPr="00471C20">
          <w:rPr>
            <w:sz w:val="22"/>
            <w:szCs w:val="22"/>
          </w:rPr>
          <w:t>&lt;1&gt;</w:t>
        </w:r>
      </w:hyperlink>
    </w:p>
    <w:p w:rsidR="00E04194" w:rsidRPr="00471C20" w:rsidRDefault="00E04194" w:rsidP="00471C20">
      <w:pPr>
        <w:pStyle w:val="ConsPlusNormal"/>
        <w:spacing w:line="300" w:lineRule="atLeast"/>
        <w:jc w:val="center"/>
        <w:rPr>
          <w:sz w:val="22"/>
          <w:szCs w:val="22"/>
        </w:rPr>
      </w:pPr>
    </w:p>
    <w:tbl>
      <w:tblPr>
        <w:tblW w:w="0" w:type="auto"/>
        <w:tblInd w:w="62" w:type="dxa"/>
        <w:tblCellMar>
          <w:top w:w="102" w:type="dxa"/>
          <w:left w:w="62" w:type="dxa"/>
          <w:bottom w:w="102" w:type="dxa"/>
          <w:right w:w="62" w:type="dxa"/>
        </w:tblCellMar>
        <w:tblLook w:val="0000"/>
      </w:tblPr>
      <w:tblGrid>
        <w:gridCol w:w="2706"/>
        <w:gridCol w:w="3602"/>
        <w:gridCol w:w="2876"/>
        <w:gridCol w:w="2572"/>
        <w:gridCol w:w="2876"/>
      </w:tblGrid>
      <w:tr w:rsidR="00E04194" w:rsidRPr="00C22AED" w:rsidTr="00C22AED">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Возрастная группа</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Двухколонный набор допускается</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Расстояние между колонками (мм, не менее)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Трехколонный набор допускается</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Расстояние между колонками (мм, не менее)</w:t>
            </w:r>
          </w:p>
        </w:tc>
      </w:tr>
      <w:tr w:rsidR="00E04194" w:rsidRPr="00C22AED" w:rsidTr="00C22AED">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Дошкольный возраст (3 - 6 лет)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для стихов</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Младший школьный возраст (7 - 10 лет)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для стихов</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в научно-популярных изданиях</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9</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в изданиях справочных и для досуга</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 xml:space="preserve">9 или 6 </w:t>
            </w:r>
            <w:hyperlink w:anchor="Par2851" w:tooltip="&lt;**&gt; При наличии разделительной линии." w:history="1">
              <w:r w:rsidRPr="00C22AED">
                <w:t>&lt;**&gt;</w:t>
              </w:r>
            </w:hyperlink>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Средний школьный возраст (11 - 14 лет)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для стихов</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9</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в изданиях справочных и для досуга</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 xml:space="preserve">9 или 6 </w:t>
            </w:r>
            <w:hyperlink w:anchor="Par2851" w:tooltip="&lt;**&gt; При наличии разделительной линии." w:history="1">
              <w:r w:rsidRPr="00C22AED">
                <w:t>&lt;**&gt;</w:t>
              </w:r>
            </w:hyperlink>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в изданиях научно-популярных, справочных и для досуга</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 xml:space="preserve">9 или 6 </w:t>
            </w:r>
            <w:hyperlink w:anchor="Par2851" w:tooltip="&lt;**&gt; При наличии разделительной линии." w:history="1">
              <w:r w:rsidRPr="00C22AED">
                <w:t>&lt;**&gt;</w:t>
              </w:r>
            </w:hyperlink>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Старший школьный возраст (15 - 18 лет)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во всех видах изданий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 xml:space="preserve">9 или 6 </w:t>
            </w:r>
            <w:hyperlink w:anchor="Par2851" w:tooltip="&lt;**&gt; При наличии разделительной линии." w:history="1">
              <w:r w:rsidRPr="00C22AED">
                <w:t>&lt;**&gt;</w:t>
              </w:r>
            </w:hyperlink>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в изданиях справочных и для досуга</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6</w:t>
            </w:r>
          </w:p>
        </w:tc>
      </w:tr>
    </w:tbl>
    <w:p w:rsidR="00E04194" w:rsidRPr="00471C20" w:rsidRDefault="00E04194" w:rsidP="00471C20">
      <w:pPr>
        <w:pStyle w:val="ConsPlusNormal"/>
        <w:spacing w:line="300" w:lineRule="atLeast"/>
        <w:ind w:firstLine="540"/>
        <w:jc w:val="both"/>
        <w:rPr>
          <w:sz w:val="22"/>
          <w:szCs w:val="22"/>
        </w:rPr>
      </w:pPr>
      <w:r w:rsidRPr="00471C20">
        <w:rPr>
          <w:sz w:val="22"/>
          <w:szCs w:val="22"/>
        </w:rPr>
        <w:t>--------------------------------</w:t>
      </w:r>
    </w:p>
    <w:p w:rsidR="00E04194" w:rsidRPr="00C22AED" w:rsidRDefault="00E04194" w:rsidP="00471C20">
      <w:pPr>
        <w:pStyle w:val="ConsPlusNormal"/>
        <w:spacing w:line="300" w:lineRule="atLeast"/>
        <w:ind w:firstLine="540"/>
        <w:jc w:val="both"/>
      </w:pPr>
      <w:bookmarkStart w:id="56" w:name="Par2850"/>
      <w:bookmarkEnd w:id="56"/>
      <w:r w:rsidRPr="00C22AED">
        <w:t>&lt;*&gt; Параметры шрифтового оформления должны соответствовать требованиям в соответствии с видом издания и возрастом пользователя.</w:t>
      </w:r>
    </w:p>
    <w:p w:rsidR="00E04194" w:rsidRPr="00C22AED" w:rsidRDefault="00E04194" w:rsidP="00471C20">
      <w:pPr>
        <w:pStyle w:val="ConsPlusNormal"/>
        <w:spacing w:line="300" w:lineRule="atLeast"/>
        <w:ind w:firstLine="540"/>
        <w:jc w:val="both"/>
      </w:pPr>
      <w:bookmarkStart w:id="57" w:name="Par2851"/>
      <w:bookmarkEnd w:id="57"/>
      <w:r w:rsidRPr="00C22AED">
        <w:t>&lt;**&gt; При наличии разделительной линии.</w:t>
      </w:r>
    </w:p>
    <w:p w:rsidR="00E04194" w:rsidRPr="00471C20" w:rsidRDefault="00E04194" w:rsidP="00471C20">
      <w:pPr>
        <w:pStyle w:val="ConsPlusNormal"/>
        <w:spacing w:line="300" w:lineRule="atLeast"/>
        <w:jc w:val="right"/>
        <w:outlineLvl w:val="1"/>
        <w:rPr>
          <w:sz w:val="22"/>
          <w:szCs w:val="22"/>
        </w:rPr>
      </w:pPr>
      <w:r w:rsidRPr="00471C20">
        <w:rPr>
          <w:sz w:val="22"/>
          <w:szCs w:val="22"/>
        </w:rPr>
        <w:t>Приложение N 21</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58" w:name="Par2868"/>
      <w:bookmarkEnd w:id="58"/>
      <w:r w:rsidRPr="00471C20">
        <w:rPr>
          <w:sz w:val="22"/>
          <w:szCs w:val="22"/>
        </w:rPr>
        <w:t>ТРЕБОВАНИЯ,</w:t>
      </w:r>
    </w:p>
    <w:p w:rsidR="00E04194" w:rsidRPr="00471C20" w:rsidRDefault="00E04194" w:rsidP="00471C20">
      <w:pPr>
        <w:pStyle w:val="ConsPlusTitle"/>
        <w:spacing w:line="300" w:lineRule="atLeast"/>
        <w:jc w:val="center"/>
        <w:rPr>
          <w:sz w:val="22"/>
          <w:szCs w:val="22"/>
        </w:rPr>
      </w:pPr>
      <w:r w:rsidRPr="00471C20">
        <w:rPr>
          <w:sz w:val="22"/>
          <w:szCs w:val="22"/>
        </w:rPr>
        <w:t>ПРЕДЪЯВЛЯЕМЫЕ К ШРИФТОВОМУ ОФОРМЛЕНИЮ ТЕКСТА В ИЗДАНИЯХ</w:t>
      </w:r>
    </w:p>
    <w:p w:rsidR="00E04194" w:rsidRPr="00471C20" w:rsidRDefault="00E04194" w:rsidP="00471C20">
      <w:pPr>
        <w:pStyle w:val="ConsPlusTitle"/>
        <w:spacing w:line="300" w:lineRule="atLeast"/>
        <w:jc w:val="center"/>
        <w:rPr>
          <w:sz w:val="22"/>
          <w:szCs w:val="22"/>
        </w:rPr>
      </w:pPr>
      <w:r w:rsidRPr="00471C20">
        <w:rPr>
          <w:sz w:val="22"/>
          <w:szCs w:val="22"/>
        </w:rPr>
        <w:t>КНИЖНЫХ И ЖУРНАЛЬНЫХ ПРИ ПЕЧАТИ НА ЦВЕТНОМ, СЕРОМ ФОНЕ</w:t>
      </w:r>
    </w:p>
    <w:p w:rsidR="00E04194" w:rsidRPr="00471C20" w:rsidRDefault="00E04194" w:rsidP="00471C20">
      <w:pPr>
        <w:pStyle w:val="ConsPlusTitle"/>
        <w:spacing w:line="300" w:lineRule="atLeast"/>
        <w:jc w:val="center"/>
        <w:rPr>
          <w:sz w:val="22"/>
          <w:szCs w:val="22"/>
        </w:rPr>
      </w:pPr>
      <w:r w:rsidRPr="00471C20">
        <w:rPr>
          <w:sz w:val="22"/>
          <w:szCs w:val="22"/>
        </w:rPr>
        <w:t>И МНОГОКРАСОЧНЫХ ИЛЛЮСТРАЦИЯХ</w:t>
      </w:r>
    </w:p>
    <w:p w:rsidR="00E04194" w:rsidRPr="00471C20" w:rsidRDefault="00E04194" w:rsidP="00471C20">
      <w:pPr>
        <w:pStyle w:val="ConsPlusNormal"/>
        <w:spacing w:line="300" w:lineRule="atLeast"/>
        <w:jc w:val="both"/>
        <w:rPr>
          <w:sz w:val="22"/>
          <w:szCs w:val="22"/>
        </w:rPr>
      </w:pPr>
    </w:p>
    <w:tbl>
      <w:tblPr>
        <w:tblW w:w="0" w:type="auto"/>
        <w:tblInd w:w="62" w:type="dxa"/>
        <w:tblCellMar>
          <w:top w:w="102" w:type="dxa"/>
          <w:left w:w="62" w:type="dxa"/>
          <w:bottom w:w="102" w:type="dxa"/>
          <w:right w:w="62" w:type="dxa"/>
        </w:tblCellMar>
        <w:tblLook w:val="0000"/>
      </w:tblPr>
      <w:tblGrid>
        <w:gridCol w:w="2100"/>
        <w:gridCol w:w="3063"/>
        <w:gridCol w:w="1670"/>
        <w:gridCol w:w="2371"/>
        <w:gridCol w:w="1950"/>
        <w:gridCol w:w="1193"/>
        <w:gridCol w:w="2285"/>
      </w:tblGrid>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Возрастная группа</w:t>
            </w:r>
          </w:p>
        </w:tc>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Объем текста единовременного прочтения (количество знаков)</w:t>
            </w:r>
          </w:p>
        </w:tc>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Кегль шрифта (пунктов, не менее)</w:t>
            </w:r>
          </w:p>
        </w:tc>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Увеличение интерлиньяжа (пунктов, не менее)</w:t>
            </w:r>
          </w:p>
        </w:tc>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Минимальная длина строки (мм)</w:t>
            </w:r>
          </w:p>
        </w:tc>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Характеристика шрифта</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группа шрифта</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начертание шрифта</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Дошкольный возраст (3 - 6 лет)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200 и более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18</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117</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рубленые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полужирное,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более 200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14</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рубленые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полужирное, прямое</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Младший школьный возраст (7 - 10 лет)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600 и более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14</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81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рубленые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полужирное,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от 200 до 600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14</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рубленые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полужирное,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более 200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рубленые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полужирное, прямое</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Средний школьный возраст (11 - 14 лет)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1500 и более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72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от 1000 до 1500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светлое или полужирное,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от 1000 до 1500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9</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полужирное, прямое</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Средний школьный возраст (11 - 14 лет)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от 600 до 1000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9</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полужирное,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более 600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9</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полужирное</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Старший школьный возраст (15 - 18 лет)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2000 и более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9</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63</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или широкое, светлое,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от 1000 до 2000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8</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41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полужирное,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от 600 до 1000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8</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полужирное, прямое</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более 600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8</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нормальное, полужирное</w:t>
            </w:r>
          </w:p>
        </w:tc>
      </w:tr>
    </w:tbl>
    <w:p w:rsidR="00E04194" w:rsidRPr="00471C20" w:rsidRDefault="00E04194" w:rsidP="00471C20">
      <w:pPr>
        <w:pStyle w:val="ConsPlusNormal"/>
        <w:spacing w:line="300" w:lineRule="atLeast"/>
        <w:jc w:val="both"/>
        <w:rPr>
          <w:sz w:val="22"/>
          <w:szCs w:val="22"/>
        </w:rPr>
        <w:sectPr w:rsidR="00E04194" w:rsidRPr="00471C20" w:rsidSect="00C22AED">
          <w:headerReference w:type="default" r:id="rId9"/>
          <w:footerReference w:type="default" r:id="rId10"/>
          <w:pgSz w:w="16838" w:h="11906" w:orient="landscape"/>
          <w:pgMar w:top="851" w:right="1134" w:bottom="851" w:left="1134" w:header="0" w:footer="0" w:gutter="0"/>
          <w:cols w:space="720"/>
          <w:noEndnote/>
        </w:sectPr>
      </w:pPr>
    </w:p>
    <w:p w:rsidR="00E04194" w:rsidRPr="00471C20" w:rsidRDefault="00E04194" w:rsidP="00471C20">
      <w:pPr>
        <w:pStyle w:val="ConsPlusNormal"/>
        <w:spacing w:line="300" w:lineRule="atLeast"/>
        <w:jc w:val="right"/>
        <w:outlineLvl w:val="1"/>
        <w:rPr>
          <w:sz w:val="22"/>
          <w:szCs w:val="22"/>
        </w:rPr>
      </w:pPr>
      <w:bookmarkStart w:id="59" w:name="Par2979"/>
      <w:bookmarkEnd w:id="59"/>
      <w:r w:rsidRPr="00471C20">
        <w:rPr>
          <w:sz w:val="22"/>
          <w:szCs w:val="22"/>
        </w:rPr>
        <w:t>Приложение N 22</w:t>
      </w:r>
    </w:p>
    <w:p w:rsidR="00E04194" w:rsidRPr="00471C20" w:rsidRDefault="00E04194" w:rsidP="00471C20">
      <w:pPr>
        <w:pStyle w:val="ConsPlusNormal"/>
        <w:spacing w:line="300" w:lineRule="atLeast"/>
        <w:jc w:val="right"/>
        <w:rPr>
          <w:sz w:val="22"/>
          <w:szCs w:val="22"/>
        </w:rPr>
      </w:pPr>
      <w:r w:rsidRPr="00471C20">
        <w:rPr>
          <w:sz w:val="22"/>
          <w:szCs w:val="22"/>
        </w:rPr>
        <w:t>к проекту технического</w:t>
      </w:r>
    </w:p>
    <w:p w:rsidR="00E04194" w:rsidRPr="00471C20" w:rsidRDefault="00E04194" w:rsidP="00471C20">
      <w:pPr>
        <w:pStyle w:val="ConsPlusNormal"/>
        <w:spacing w:line="300" w:lineRule="atLeast"/>
        <w:jc w:val="right"/>
        <w:rPr>
          <w:sz w:val="22"/>
          <w:szCs w:val="22"/>
        </w:rPr>
      </w:pPr>
      <w:r w:rsidRPr="00471C20">
        <w:rPr>
          <w:sz w:val="22"/>
          <w:szCs w:val="22"/>
        </w:rPr>
        <w:t>регламента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 безопасности продукции,</w:t>
      </w:r>
    </w:p>
    <w:p w:rsidR="00E04194" w:rsidRPr="00471C20" w:rsidRDefault="00E04194" w:rsidP="00471C20">
      <w:pPr>
        <w:pStyle w:val="ConsPlusNormal"/>
        <w:spacing w:line="300" w:lineRule="atLeast"/>
        <w:jc w:val="right"/>
        <w:rPr>
          <w:sz w:val="22"/>
          <w:szCs w:val="22"/>
        </w:rPr>
      </w:pPr>
      <w:r w:rsidRPr="00471C20">
        <w:rPr>
          <w:sz w:val="22"/>
          <w:szCs w:val="22"/>
        </w:rPr>
        <w:t>предназначенной для детей</w:t>
      </w:r>
    </w:p>
    <w:p w:rsidR="00E04194" w:rsidRPr="00471C20" w:rsidRDefault="00E04194" w:rsidP="00471C20">
      <w:pPr>
        <w:pStyle w:val="ConsPlusNormal"/>
        <w:spacing w:line="300" w:lineRule="atLeast"/>
        <w:jc w:val="right"/>
        <w:rPr>
          <w:sz w:val="22"/>
          <w:szCs w:val="22"/>
        </w:rPr>
      </w:pPr>
      <w:r w:rsidRPr="00471C20">
        <w:rPr>
          <w:sz w:val="22"/>
          <w:szCs w:val="22"/>
        </w:rPr>
        <w:t>и подростков"</w:t>
      </w:r>
    </w:p>
    <w:p w:rsidR="00E04194" w:rsidRPr="00471C20" w:rsidRDefault="00E04194" w:rsidP="00471C20">
      <w:pPr>
        <w:pStyle w:val="ConsPlusNormal"/>
        <w:spacing w:line="300" w:lineRule="atLeast"/>
        <w:jc w:val="right"/>
        <w:rPr>
          <w:sz w:val="22"/>
          <w:szCs w:val="22"/>
        </w:rPr>
      </w:pPr>
    </w:p>
    <w:p w:rsidR="00E04194" w:rsidRPr="00471C20" w:rsidRDefault="00E04194" w:rsidP="00471C20">
      <w:pPr>
        <w:pStyle w:val="ConsPlusNormal"/>
        <w:spacing w:line="300" w:lineRule="atLeast"/>
        <w:jc w:val="right"/>
        <w:outlineLvl w:val="2"/>
        <w:rPr>
          <w:sz w:val="22"/>
          <w:szCs w:val="22"/>
        </w:rPr>
      </w:pPr>
      <w:r w:rsidRPr="00471C20">
        <w:rPr>
          <w:sz w:val="22"/>
          <w:szCs w:val="22"/>
        </w:rPr>
        <w:t>Таблица 1</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r w:rsidRPr="00471C20">
        <w:rPr>
          <w:sz w:val="22"/>
          <w:szCs w:val="22"/>
        </w:rPr>
        <w:t>Допустимые количества миграции химических веществ,</w:t>
      </w:r>
    </w:p>
    <w:p w:rsidR="00E04194" w:rsidRPr="00471C20" w:rsidRDefault="00E04194" w:rsidP="00471C20">
      <w:pPr>
        <w:pStyle w:val="ConsPlusTitle"/>
        <w:spacing w:line="300" w:lineRule="atLeast"/>
        <w:jc w:val="center"/>
        <w:rPr>
          <w:sz w:val="22"/>
          <w:szCs w:val="22"/>
        </w:rPr>
      </w:pPr>
      <w:r w:rsidRPr="00471C20">
        <w:rPr>
          <w:sz w:val="22"/>
          <w:szCs w:val="22"/>
        </w:rPr>
        <w:t>выделяющихся в модельную среду при исследовании</w:t>
      </w:r>
    </w:p>
    <w:p w:rsidR="00E04194" w:rsidRPr="00471C20" w:rsidRDefault="00E04194" w:rsidP="00471C20">
      <w:pPr>
        <w:pStyle w:val="ConsPlusTitle"/>
        <w:spacing w:line="300" w:lineRule="atLeast"/>
        <w:jc w:val="center"/>
        <w:rPr>
          <w:sz w:val="22"/>
          <w:szCs w:val="22"/>
        </w:rPr>
      </w:pPr>
      <w:r w:rsidRPr="00471C20">
        <w:rPr>
          <w:sz w:val="22"/>
          <w:szCs w:val="22"/>
        </w:rPr>
        <w:t>школьно-письменных принадлежностей</w:t>
      </w:r>
    </w:p>
    <w:p w:rsidR="00E04194" w:rsidRPr="00471C20" w:rsidRDefault="00E04194" w:rsidP="00471C20">
      <w:pPr>
        <w:pStyle w:val="ConsPlusNormal"/>
        <w:spacing w:line="300" w:lineRule="atLeast"/>
        <w:jc w:val="center"/>
        <w:rPr>
          <w:sz w:val="22"/>
          <w:szCs w:val="22"/>
        </w:rPr>
      </w:pPr>
    </w:p>
    <w:tbl>
      <w:tblPr>
        <w:tblW w:w="0" w:type="auto"/>
        <w:tblInd w:w="62" w:type="dxa"/>
        <w:tblCellMar>
          <w:top w:w="102" w:type="dxa"/>
          <w:left w:w="62" w:type="dxa"/>
          <w:bottom w:w="102" w:type="dxa"/>
          <w:right w:w="62" w:type="dxa"/>
        </w:tblCellMar>
        <w:tblLook w:val="0000"/>
      </w:tblPr>
      <w:tblGrid>
        <w:gridCol w:w="3226"/>
        <w:gridCol w:w="3189"/>
        <w:gridCol w:w="1620"/>
        <w:gridCol w:w="1664"/>
      </w:tblGrid>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Наименование материалов, изделий</w:t>
            </w:r>
          </w:p>
        </w:tc>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Наименование определяемого вещества</w:t>
            </w:r>
          </w:p>
        </w:tc>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Норматив миграции</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водная среда (мг/дм</w:t>
            </w:r>
            <w:r w:rsidRPr="00C22AED">
              <w:rPr>
                <w:vertAlign w:val="superscript"/>
              </w:rPr>
              <w:t>3</w:t>
            </w:r>
            <w:r w:rsidRPr="00C22AED">
              <w:t>, не более)</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воздушная среда (мг/м</w:t>
            </w:r>
            <w:r w:rsidRPr="00C22AED">
              <w:rPr>
                <w:vertAlign w:val="superscript"/>
              </w:rPr>
              <w:t>3</w:t>
            </w:r>
            <w:r w:rsidRPr="00C22AED">
              <w:t>, не более)</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Акрилонитрил-бутадиен-стирольные пластики</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rPr>
                <w:position w:val="-6"/>
              </w:rPr>
              <w:pict>
                <v:shape id="_x0000_i1031" type="#_x0000_t75" style="width:12pt;height:11.25pt">
                  <v:imagedata r:id="rId6" o:title=""/>
                </v:shape>
              </w:pict>
            </w:r>
            <w:r w:rsidRPr="00C22AED">
              <w:t>-метилстирол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0,04</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акрилонитрил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бензальдегид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0,04</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бензол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Ксилолы (смесь изомеров)</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стирол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0,002</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толуол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0,6</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этилбензол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0,02</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Полистирол и сополимеры стирола</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акрилонитрил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ацетон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0,35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бензальдегид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0,04</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бензол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бутадиен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ксилолы (смесь изомеров)</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кумол (изопропилбензол)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0,014</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метилметакрилат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стирол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0,002</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толуол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0,6</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этилбензол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0,02</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Материалы на основе полиолефинов</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ацетон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0,35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гексан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гексен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0,085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гептан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гептен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0,065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изопропиловый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0,6</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изобутиловый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этилацетат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Полимеры на основе винилацетата</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винилацетат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гексан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гептан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Поливинилхлориды</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ацетон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0,35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бензол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винилхлорид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дибутилфталат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допускается</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допускается</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диметилфталат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0,3</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0,007</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диоктилфталат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0,02</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диэтилфталат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3,0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изобутиловый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изопропиловый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0,6</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толуол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0,6</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фенол</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0,05</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или сумма общих фенолов</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цинк</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олово</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Полиуретаны</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ацетон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0,35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бензол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бутилацетат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изопропиловый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0,6</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толуол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0,6</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этилацетат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этиленгликоль</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Полиамиды</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бензол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гексаметилендиамин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е-капролактам</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0,06</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фенол</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0,05</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или сумма общих фенолов</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Полиакрилат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акрилонитрил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гексан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гептан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метилметакрилат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Материалы на основе полиэфиров</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ацетон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0,35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метилацетат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0,07</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фенол</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0,05</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или сумма общих фенолов</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Полиэтилентерефталат и сополимеры на основе терефталевой кислоты</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ацетон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0,35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диметилтерефталат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изобутиловый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спирт метиловый</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формальдегид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этиленгликоль</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Поликарбонат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метиленхлорид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7,5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фенол</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0,05</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или сумма общих фенолов</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хлорбензол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Фенопласты и аминопласты</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фенол</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0,05</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или сумма общих фенолов</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Полимерные материалы на основе эпоксидной смолы</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фенол</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0,05</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или сумма общих фенолов</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эпихлоргидрин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Парафины и воски</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ацетон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0,35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бензапирен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допускается</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допускается</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гексан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гептан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 xml:space="preserve">0,5 </w:t>
            </w:r>
            <w:hyperlink w:anchor="Par3575" w:tooltip="&lt;*&gt; Нормативы в соответствии с Таблицей 2 Приложения 22." w:history="1">
              <w:r w:rsidRPr="00C22AED">
                <w:t>&lt;*&gt;</w:t>
              </w:r>
            </w:hyperlink>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толуол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0,6</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Резино-латексные композиции</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агидол 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агидол 40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акрилонитрил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альтакс</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0,4</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ацетофенон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бензапирен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допускается</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допускается</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вулкацит (этилфенилдитиокарбамат цинка)</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диметилдитиокарбамат цинка (цимат)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0,6</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диэтилдитиокарбамат цинка (этилцимат)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диметилфталат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0,3</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0,007</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дибутилфталат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допускается</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не допускается</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диоктилфталат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0,02</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диэтилфталат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3,0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дифенилгуанидин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каптакс (2-меркаптобензтиазол)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0,4</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стирол (винилбензол)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0,002</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сульфенамид Ц (циклогексил-2-бензтиазолсульфенамид)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0,4</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тиурам Д (тетраметилтиурам дисульфид)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тиурам Е (тетраэтилтиурам дисульфид)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цинк</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Силиконы</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бензол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фенол</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0,05</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или сумма общих фенолов</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Бумага, картон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ацетон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0,35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бензол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бутилацетат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ксилолы (смесь изомеров)</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изобутиловый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изопропиловый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0,6</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толуол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0,6</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этилацетат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цинк</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 xml:space="preserve">свинец </w:t>
            </w:r>
            <w:hyperlink w:anchor="Par3575" w:tooltip="&lt;*&gt; Нормативы в соответствии с Таблицей 2 Приложения 22." w:history="1">
              <w:r w:rsidRPr="00C22AED">
                <w:t>&lt;*&gt;</w:t>
              </w:r>
            </w:hyperlink>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мышьяк </w:t>
            </w:r>
            <w:hyperlink w:anchor="Par3575" w:tooltip="&lt;*&gt; Нормативы в соответствии с Таблицей 2 Приложения 22." w:history="1">
              <w:r w:rsidRPr="00C22AED">
                <w:t>&lt;*&gt;</w:t>
              </w:r>
            </w:hyperlink>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 xml:space="preserve">хром </w:t>
            </w:r>
            <w:hyperlink w:anchor="Par3575" w:tooltip="&lt;*&gt; Нормативы в соответствии с Таблицей 2 Приложения 22." w:history="1">
              <w:r w:rsidRPr="00C22AED">
                <w:t>&lt;*&gt;</w:t>
              </w:r>
            </w:hyperlink>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Древесина</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изобутиловый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изопропиловый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0,6</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фенол</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0,05</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или сумма общих фенолов</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Керамика, стекло</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алюминий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бор</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цинк</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титан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Мех искусственный и текстиль</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акрилонитрил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ацетон</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0,35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бензол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винилацетат</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спирт метиловый</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толуол</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0,5</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0,6</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фенол</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0,05</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или сумма общих фенолов</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50 мкг/г</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Карандаши, фломастеры и другие аналогичные изделия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фенол</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0,05</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или сумма общих фенолов</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формальдегид</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0,1</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0,003</w:t>
            </w:r>
          </w:p>
        </w:tc>
      </w:tr>
    </w:tbl>
    <w:p w:rsidR="00E04194" w:rsidRPr="00471C20" w:rsidRDefault="00E04194" w:rsidP="00471C20">
      <w:pPr>
        <w:pStyle w:val="ConsPlusNormal"/>
        <w:spacing w:line="300" w:lineRule="atLeast"/>
        <w:ind w:firstLine="540"/>
        <w:jc w:val="both"/>
        <w:rPr>
          <w:sz w:val="22"/>
          <w:szCs w:val="22"/>
        </w:rPr>
      </w:pPr>
      <w:r w:rsidRPr="00471C20">
        <w:rPr>
          <w:sz w:val="22"/>
          <w:szCs w:val="22"/>
        </w:rPr>
        <w:t>--------------------------------</w:t>
      </w:r>
    </w:p>
    <w:p w:rsidR="00E04194" w:rsidRPr="00C22AED" w:rsidRDefault="00E04194" w:rsidP="00471C20">
      <w:pPr>
        <w:pStyle w:val="ConsPlusNormal"/>
        <w:spacing w:line="300" w:lineRule="atLeast"/>
        <w:ind w:firstLine="540"/>
        <w:jc w:val="both"/>
      </w:pPr>
      <w:bookmarkStart w:id="60" w:name="Par3575"/>
      <w:bookmarkEnd w:id="60"/>
      <w:r w:rsidRPr="00C22AED">
        <w:t xml:space="preserve">&lt;*&gt; Нормативы в соответствии с </w:t>
      </w:r>
      <w:hyperlink w:anchor="Par3579" w:tooltip="Допустимое количество миграции солей тяжелых металлов" w:history="1">
        <w:r w:rsidRPr="00C22AED">
          <w:t>Таблицей 2 Приложения 22</w:t>
        </w:r>
      </w:hyperlink>
      <w:r w:rsidRPr="00C22AED">
        <w:t>.</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Normal"/>
        <w:spacing w:line="300" w:lineRule="atLeast"/>
        <w:ind w:firstLine="540"/>
        <w:jc w:val="both"/>
        <w:rPr>
          <w:sz w:val="22"/>
          <w:szCs w:val="22"/>
        </w:rPr>
        <w:sectPr w:rsidR="00E04194" w:rsidRPr="00471C20" w:rsidSect="00C22AED">
          <w:headerReference w:type="default" r:id="rId11"/>
          <w:footerReference w:type="default" r:id="rId12"/>
          <w:pgSz w:w="11906" w:h="16838"/>
          <w:pgMar w:top="851" w:right="851" w:bottom="851" w:left="1418" w:header="0" w:footer="0" w:gutter="0"/>
          <w:cols w:space="720"/>
          <w:noEndnote/>
        </w:sectPr>
      </w:pPr>
    </w:p>
    <w:p w:rsidR="00E04194" w:rsidRPr="00471C20" w:rsidRDefault="00E04194" w:rsidP="00471C20">
      <w:pPr>
        <w:pStyle w:val="ConsPlusNormal"/>
        <w:spacing w:line="300" w:lineRule="atLeast"/>
        <w:jc w:val="right"/>
        <w:outlineLvl w:val="2"/>
        <w:rPr>
          <w:sz w:val="22"/>
          <w:szCs w:val="22"/>
        </w:rPr>
      </w:pPr>
      <w:r w:rsidRPr="00471C20">
        <w:rPr>
          <w:sz w:val="22"/>
          <w:szCs w:val="22"/>
        </w:rPr>
        <w:t>Таблица 2</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61" w:name="Par3579"/>
      <w:bookmarkEnd w:id="61"/>
      <w:r w:rsidRPr="00471C20">
        <w:rPr>
          <w:sz w:val="22"/>
          <w:szCs w:val="22"/>
        </w:rPr>
        <w:t>Допустимое количество миграции солей тяжелых металлов</w:t>
      </w:r>
    </w:p>
    <w:p w:rsidR="00E04194" w:rsidRPr="00471C20" w:rsidRDefault="00E04194" w:rsidP="00471C20">
      <w:pPr>
        <w:pStyle w:val="ConsPlusTitle"/>
        <w:spacing w:line="300" w:lineRule="atLeast"/>
        <w:jc w:val="center"/>
        <w:rPr>
          <w:sz w:val="22"/>
          <w:szCs w:val="22"/>
        </w:rPr>
      </w:pPr>
      <w:r w:rsidRPr="00471C20">
        <w:rPr>
          <w:sz w:val="22"/>
          <w:szCs w:val="22"/>
        </w:rPr>
        <w:t>из материалов, используемых при изготовлении</w:t>
      </w:r>
    </w:p>
    <w:p w:rsidR="00E04194" w:rsidRPr="00471C20" w:rsidRDefault="00E04194" w:rsidP="00471C20">
      <w:pPr>
        <w:pStyle w:val="ConsPlusTitle"/>
        <w:spacing w:line="300" w:lineRule="atLeast"/>
        <w:jc w:val="center"/>
        <w:rPr>
          <w:sz w:val="22"/>
          <w:szCs w:val="22"/>
        </w:rPr>
      </w:pPr>
      <w:r w:rsidRPr="00471C20">
        <w:rPr>
          <w:sz w:val="22"/>
          <w:szCs w:val="22"/>
        </w:rPr>
        <w:t>школьно-письменных принадлежностей</w:t>
      </w:r>
    </w:p>
    <w:p w:rsidR="00E04194" w:rsidRPr="00471C20" w:rsidRDefault="00E04194" w:rsidP="00471C20">
      <w:pPr>
        <w:pStyle w:val="ConsPlusNormal"/>
        <w:spacing w:line="300" w:lineRule="atLeast"/>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1514"/>
        <w:gridCol w:w="1542"/>
        <w:gridCol w:w="1354"/>
        <w:gridCol w:w="1526"/>
        <w:gridCol w:w="1070"/>
        <w:gridCol w:w="1513"/>
        <w:gridCol w:w="1341"/>
        <w:gridCol w:w="1344"/>
      </w:tblGrid>
      <w:tr w:rsidR="00E04194" w:rsidRPr="00C22AED" w:rsidTr="00C22AED">
        <w:trPr>
          <w:jc w:val="center"/>
        </w:trPr>
        <w:tc>
          <w:tcPr>
            <w:tcW w:w="11204" w:type="dxa"/>
            <w:gridSpan w:val="8"/>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Максимально допустимое количество миграции солей тяжелых металлов из 1 кг материала, мг</w:t>
            </w:r>
          </w:p>
        </w:tc>
      </w:tr>
      <w:tr w:rsidR="00E04194" w:rsidRPr="00C22AED" w:rsidTr="00C22AED">
        <w:trPr>
          <w:jc w:val="center"/>
        </w:trPr>
        <w:tc>
          <w:tcPr>
            <w:tcW w:w="1514" w:type="dxa"/>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сурьма</w:t>
            </w:r>
          </w:p>
        </w:tc>
        <w:tc>
          <w:tcPr>
            <w:tcW w:w="1542" w:type="dxa"/>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мышьяк</w:t>
            </w:r>
          </w:p>
        </w:tc>
        <w:tc>
          <w:tcPr>
            <w:tcW w:w="1354" w:type="dxa"/>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барий</w:t>
            </w:r>
          </w:p>
        </w:tc>
        <w:tc>
          <w:tcPr>
            <w:tcW w:w="1526" w:type="dxa"/>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кадмий</w:t>
            </w:r>
          </w:p>
        </w:tc>
        <w:tc>
          <w:tcPr>
            <w:tcW w:w="1070" w:type="dxa"/>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хром</w:t>
            </w:r>
          </w:p>
        </w:tc>
        <w:tc>
          <w:tcPr>
            <w:tcW w:w="1513" w:type="dxa"/>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свинец</w:t>
            </w:r>
          </w:p>
        </w:tc>
        <w:tc>
          <w:tcPr>
            <w:tcW w:w="1341" w:type="dxa"/>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ртуть</w:t>
            </w:r>
          </w:p>
        </w:tc>
        <w:tc>
          <w:tcPr>
            <w:tcW w:w="1344" w:type="dxa"/>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селен</w:t>
            </w:r>
          </w:p>
        </w:tc>
      </w:tr>
      <w:tr w:rsidR="00E04194" w:rsidRPr="00C22AED" w:rsidTr="00C22AED">
        <w:trPr>
          <w:jc w:val="center"/>
        </w:trPr>
        <w:tc>
          <w:tcPr>
            <w:tcW w:w="1514" w:type="dxa"/>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60</w:t>
            </w:r>
          </w:p>
        </w:tc>
        <w:tc>
          <w:tcPr>
            <w:tcW w:w="1542" w:type="dxa"/>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25</w:t>
            </w:r>
          </w:p>
        </w:tc>
        <w:tc>
          <w:tcPr>
            <w:tcW w:w="1354" w:type="dxa"/>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1000</w:t>
            </w:r>
          </w:p>
        </w:tc>
        <w:tc>
          <w:tcPr>
            <w:tcW w:w="1526" w:type="dxa"/>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75</w:t>
            </w:r>
          </w:p>
        </w:tc>
        <w:tc>
          <w:tcPr>
            <w:tcW w:w="1070" w:type="dxa"/>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60</w:t>
            </w:r>
          </w:p>
        </w:tc>
        <w:tc>
          <w:tcPr>
            <w:tcW w:w="1513" w:type="dxa"/>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90</w:t>
            </w:r>
          </w:p>
        </w:tc>
        <w:tc>
          <w:tcPr>
            <w:tcW w:w="1341" w:type="dxa"/>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60</w:t>
            </w:r>
          </w:p>
        </w:tc>
        <w:tc>
          <w:tcPr>
            <w:tcW w:w="1344" w:type="dxa"/>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500</w:t>
            </w:r>
          </w:p>
        </w:tc>
      </w:tr>
    </w:tbl>
    <w:p w:rsidR="00E04194" w:rsidRPr="00471C20" w:rsidRDefault="00E04194" w:rsidP="00471C20">
      <w:pPr>
        <w:pStyle w:val="ConsPlusNormal"/>
        <w:spacing w:line="300" w:lineRule="atLeast"/>
        <w:jc w:val="both"/>
        <w:rPr>
          <w:sz w:val="22"/>
          <w:szCs w:val="22"/>
        </w:rPr>
        <w:sectPr w:rsidR="00E04194" w:rsidRPr="00471C20" w:rsidSect="00C22AED">
          <w:headerReference w:type="default" r:id="rId13"/>
          <w:footerReference w:type="default" r:id="rId14"/>
          <w:pgSz w:w="16838" w:h="11906" w:orient="landscape"/>
          <w:pgMar w:top="1134" w:right="1134" w:bottom="1134" w:left="1134" w:header="0" w:footer="0" w:gutter="0"/>
          <w:cols w:space="720"/>
          <w:noEndnote/>
        </w:sectPr>
      </w:pPr>
    </w:p>
    <w:p w:rsidR="00E04194" w:rsidRPr="00471C20" w:rsidRDefault="00E04194" w:rsidP="00471C20">
      <w:pPr>
        <w:pStyle w:val="ConsPlusNormal"/>
        <w:spacing w:line="300" w:lineRule="atLeast"/>
        <w:jc w:val="right"/>
        <w:outlineLvl w:val="0"/>
        <w:rPr>
          <w:sz w:val="22"/>
          <w:szCs w:val="22"/>
        </w:rPr>
      </w:pPr>
      <w:r w:rsidRPr="00471C20">
        <w:rPr>
          <w:sz w:val="22"/>
          <w:szCs w:val="22"/>
        </w:rPr>
        <w:t>Утвержден</w:t>
      </w:r>
    </w:p>
    <w:p w:rsidR="00E04194" w:rsidRPr="00471C20" w:rsidRDefault="00E04194" w:rsidP="00471C20">
      <w:pPr>
        <w:pStyle w:val="ConsPlusNormal"/>
        <w:spacing w:line="300" w:lineRule="atLeast"/>
        <w:jc w:val="right"/>
        <w:rPr>
          <w:sz w:val="22"/>
          <w:szCs w:val="22"/>
        </w:rPr>
      </w:pPr>
      <w:r w:rsidRPr="00471C20">
        <w:rPr>
          <w:sz w:val="22"/>
          <w:szCs w:val="22"/>
        </w:rPr>
        <w:t>Решением Комиссии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от 23 сентября 2011 г. N 797</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62" w:name="Par3609"/>
      <w:bookmarkEnd w:id="62"/>
      <w:r w:rsidRPr="00471C20">
        <w:rPr>
          <w:sz w:val="22"/>
          <w:szCs w:val="22"/>
        </w:rPr>
        <w:t>ПЕРЕЧЕНЬ</w:t>
      </w:r>
    </w:p>
    <w:p w:rsidR="00E04194" w:rsidRPr="00471C20" w:rsidRDefault="00E04194" w:rsidP="00471C20">
      <w:pPr>
        <w:pStyle w:val="ConsPlusTitle"/>
        <w:spacing w:line="300" w:lineRule="atLeast"/>
        <w:jc w:val="center"/>
        <w:rPr>
          <w:sz w:val="22"/>
          <w:szCs w:val="22"/>
        </w:rPr>
      </w:pPr>
      <w:r w:rsidRPr="00471C20">
        <w:rPr>
          <w:sz w:val="22"/>
          <w:szCs w:val="22"/>
        </w:rPr>
        <w:t>ДОКУМЕНТОВ В ОБЛАСТИ СТАНДАРТИЗАЦИИ, В РЕЗУЛЬТАТЕ</w:t>
      </w:r>
    </w:p>
    <w:p w:rsidR="00E04194" w:rsidRPr="00471C20" w:rsidRDefault="00E04194" w:rsidP="00471C20">
      <w:pPr>
        <w:pStyle w:val="ConsPlusTitle"/>
        <w:spacing w:line="300" w:lineRule="atLeast"/>
        <w:jc w:val="center"/>
        <w:rPr>
          <w:sz w:val="22"/>
          <w:szCs w:val="22"/>
        </w:rPr>
      </w:pPr>
      <w:r w:rsidRPr="00471C20">
        <w:rPr>
          <w:sz w:val="22"/>
          <w:szCs w:val="22"/>
        </w:rPr>
        <w:t>ПРИМЕНЕНИЯ КОТОРЫХ НА ДОБРОВОЛЬНОЙ ОСНОВЕ ОБЕСПЕЧИВАЕТСЯ</w:t>
      </w:r>
    </w:p>
    <w:p w:rsidR="00E04194" w:rsidRPr="00471C20" w:rsidRDefault="00E04194" w:rsidP="00471C20">
      <w:pPr>
        <w:pStyle w:val="ConsPlusTitle"/>
        <w:spacing w:line="300" w:lineRule="atLeast"/>
        <w:jc w:val="center"/>
        <w:rPr>
          <w:sz w:val="22"/>
          <w:szCs w:val="22"/>
        </w:rPr>
      </w:pPr>
      <w:r w:rsidRPr="00471C20">
        <w:rPr>
          <w:sz w:val="22"/>
          <w:szCs w:val="22"/>
        </w:rPr>
        <w:t>СОБЛЮДЕНИЕ ТРЕБОВАНИЙ ТЕХНИЧЕСКОГО РЕГЛАМЕНТА ТАМОЖЕННОГО</w:t>
      </w:r>
    </w:p>
    <w:p w:rsidR="00E04194" w:rsidRPr="00471C20" w:rsidRDefault="00E04194" w:rsidP="00471C20">
      <w:pPr>
        <w:pStyle w:val="ConsPlusTitle"/>
        <w:spacing w:line="300" w:lineRule="atLeast"/>
        <w:jc w:val="center"/>
        <w:rPr>
          <w:sz w:val="22"/>
          <w:szCs w:val="22"/>
        </w:rPr>
      </w:pPr>
      <w:r w:rsidRPr="00471C20">
        <w:rPr>
          <w:sz w:val="22"/>
          <w:szCs w:val="22"/>
        </w:rPr>
        <w:t>СОЮЗА "О БЕЗОПАСНОСТИ ПРОДУКЦИИ, ПРЕДНАЗНАЧЕННОЙ</w:t>
      </w:r>
    </w:p>
    <w:p w:rsidR="00E04194" w:rsidRPr="00471C20" w:rsidRDefault="00E04194" w:rsidP="00471C20">
      <w:pPr>
        <w:pStyle w:val="ConsPlusTitle"/>
        <w:spacing w:line="300" w:lineRule="atLeast"/>
        <w:jc w:val="center"/>
        <w:rPr>
          <w:sz w:val="22"/>
          <w:szCs w:val="22"/>
        </w:rPr>
      </w:pPr>
      <w:r w:rsidRPr="00471C20">
        <w:rPr>
          <w:sz w:val="22"/>
          <w:szCs w:val="22"/>
        </w:rPr>
        <w:t>ДЛЯ ДЕТЕЙ И ПОДРОСТКОВ" (ТР ТС 007/2011)</w:t>
      </w:r>
    </w:p>
    <w:p w:rsidR="00E04194" w:rsidRPr="00471C20" w:rsidRDefault="00E04194" w:rsidP="00471C20">
      <w:pPr>
        <w:pStyle w:val="ConsPlusNormal"/>
        <w:spacing w:line="300" w:lineRule="atLeast"/>
        <w:jc w:val="center"/>
        <w:rPr>
          <w:sz w:val="22"/>
          <w:szCs w:val="22"/>
        </w:rPr>
      </w:pPr>
      <w:r w:rsidRPr="00471C20">
        <w:rPr>
          <w:sz w:val="22"/>
          <w:szCs w:val="22"/>
        </w:rPr>
        <w:t>(в ред. решений Коллегии</w:t>
      </w:r>
    </w:p>
    <w:p w:rsidR="00E04194" w:rsidRPr="00471C20" w:rsidRDefault="00E04194" w:rsidP="00471C20">
      <w:pPr>
        <w:pStyle w:val="ConsPlusNormal"/>
        <w:spacing w:line="300" w:lineRule="atLeast"/>
        <w:jc w:val="center"/>
        <w:rPr>
          <w:sz w:val="22"/>
          <w:szCs w:val="22"/>
        </w:rPr>
      </w:pPr>
      <w:r w:rsidRPr="00471C20">
        <w:rPr>
          <w:sz w:val="22"/>
          <w:szCs w:val="22"/>
        </w:rPr>
        <w:t>Евразийской экономической комиссии от 27.11.2012 N 239,</w:t>
      </w:r>
    </w:p>
    <w:p w:rsidR="00E04194" w:rsidRPr="00471C20" w:rsidRDefault="00E04194" w:rsidP="00471C20">
      <w:pPr>
        <w:pStyle w:val="ConsPlusNormal"/>
        <w:spacing w:line="300" w:lineRule="atLeast"/>
        <w:jc w:val="center"/>
        <w:rPr>
          <w:sz w:val="22"/>
          <w:szCs w:val="22"/>
        </w:rPr>
      </w:pPr>
      <w:r w:rsidRPr="00471C20">
        <w:rPr>
          <w:sz w:val="22"/>
          <w:szCs w:val="22"/>
        </w:rPr>
        <w:t>от 10.06.2014 N 90, от 19.12.2017 N 175)</w:t>
      </w:r>
    </w:p>
    <w:p w:rsidR="00E04194" w:rsidRPr="00471C20" w:rsidRDefault="00E04194" w:rsidP="00471C20">
      <w:pPr>
        <w:pStyle w:val="ConsPlusNormal"/>
        <w:spacing w:line="300" w:lineRule="atLeast"/>
        <w:ind w:firstLine="540"/>
        <w:jc w:val="both"/>
        <w:rPr>
          <w:sz w:val="22"/>
          <w:szCs w:val="22"/>
        </w:rPr>
      </w:pPr>
    </w:p>
    <w:tbl>
      <w:tblPr>
        <w:tblW w:w="0" w:type="auto"/>
        <w:tblInd w:w="62" w:type="dxa"/>
        <w:tblCellMar>
          <w:top w:w="102" w:type="dxa"/>
          <w:left w:w="62" w:type="dxa"/>
          <w:bottom w:w="102" w:type="dxa"/>
          <w:right w:w="62" w:type="dxa"/>
        </w:tblCellMar>
        <w:tblLook w:val="0000"/>
      </w:tblPr>
      <w:tblGrid>
        <w:gridCol w:w="5292"/>
        <w:gridCol w:w="4407"/>
      </w:tblGrid>
      <w:tr w:rsidR="00E04194" w:rsidRPr="00C22AED" w:rsidTr="00C22AED">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Обозначение и наименование документов</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Подтверждаемые требования стандарта или свода правил</w:t>
            </w:r>
          </w:p>
        </w:tc>
      </w:tr>
      <w:tr w:rsidR="00E04194" w:rsidRPr="00C22AED" w:rsidTr="00C22AED">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Соски молочные, соски-пустышки</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Р 51068-97 "Соски латексные детские. Технические условия"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4;</w:t>
            </w:r>
          </w:p>
          <w:p w:rsidR="00E04194" w:rsidRPr="00C22AED" w:rsidRDefault="00E04194" w:rsidP="00471C20">
            <w:pPr>
              <w:pStyle w:val="ConsPlusNormal"/>
              <w:spacing w:line="300" w:lineRule="atLeast"/>
            </w:pPr>
            <w:r w:rsidRPr="00C22AED">
              <w:t>пункты 4.2.4, 4.2.6, 4.2.7, 4.2.9, 4.2.10</w:t>
            </w:r>
          </w:p>
        </w:tc>
      </w:tr>
      <w:tr w:rsidR="00E04194" w:rsidRPr="00C22AED" w:rsidTr="00C22AED">
        <w:tc>
          <w:tcPr>
            <w:tcW w:w="0" w:type="auto"/>
            <w:gridSpan w:val="2"/>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27.11.2012 N 239)</w:t>
            </w:r>
          </w:p>
        </w:tc>
      </w:tr>
      <w:tr w:rsidR="00E04194" w:rsidRPr="00C22AED" w:rsidTr="00C22AED">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Изделия для ухода за детьми санитарно-гигиенические из резины</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3251-91 "Клеенка подкладная резино-тканевая"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1;</w:t>
            </w:r>
          </w:p>
          <w:p w:rsidR="00E04194" w:rsidRPr="00C22AED" w:rsidRDefault="00E04194" w:rsidP="00471C20">
            <w:pPr>
              <w:pStyle w:val="ConsPlusNormal"/>
              <w:spacing w:line="300" w:lineRule="atLeast"/>
            </w:pPr>
            <w:r w:rsidRPr="00C22AED">
              <w:t>пункты 1.3.2, 1.3.3</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3302-95 "Пузыри резиновые для льда.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4;</w:t>
            </w:r>
          </w:p>
          <w:p w:rsidR="00E04194" w:rsidRPr="00C22AED" w:rsidRDefault="00E04194" w:rsidP="00471C20">
            <w:pPr>
              <w:pStyle w:val="ConsPlusNormal"/>
              <w:spacing w:line="300" w:lineRule="atLeast"/>
            </w:pPr>
            <w:r w:rsidRPr="00C22AED">
              <w:t>пункты 4.1.1, 4.1.2, 4.1.3</w:t>
            </w:r>
          </w:p>
        </w:tc>
      </w:tr>
      <w:tr w:rsidR="00E04194" w:rsidRPr="00C22AED" w:rsidTr="00C22AED">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ГОСТ 3303-94 "Грелки резиновые. Технические условия"</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Раздел 4;</w:t>
            </w:r>
          </w:p>
          <w:p w:rsidR="00E04194" w:rsidRPr="00C22AED" w:rsidRDefault="00E04194" w:rsidP="00471C20">
            <w:pPr>
              <w:pStyle w:val="ConsPlusNormal"/>
              <w:spacing w:line="300" w:lineRule="atLeast"/>
            </w:pPr>
            <w:r w:rsidRPr="00C22AED">
              <w:t>пункты 4.1.1, 4.1.2, 4.2.2</w:t>
            </w:r>
          </w:p>
        </w:tc>
      </w:tr>
      <w:tr w:rsidR="00E04194" w:rsidRPr="00C22AED" w:rsidTr="00C22AED">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Изделия для ухода за детьми санитарно-гигиенические, галантерейные из пластмасс</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Р 50962-96 "Посуда и изделия хозяйственного назначения из пластмасс. Общие технические условия"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3;</w:t>
            </w:r>
          </w:p>
          <w:p w:rsidR="00E04194" w:rsidRPr="00C22AED" w:rsidRDefault="00E04194" w:rsidP="00471C20">
            <w:pPr>
              <w:pStyle w:val="ConsPlusNormal"/>
              <w:spacing w:line="300" w:lineRule="atLeast"/>
            </w:pPr>
            <w:r w:rsidRPr="00C22AED">
              <w:t>пункты 3.6.1, 3.8</w:t>
            </w:r>
          </w:p>
          <w:p w:rsidR="00E04194" w:rsidRPr="00C22AED" w:rsidRDefault="00E04194" w:rsidP="00471C20">
            <w:pPr>
              <w:pStyle w:val="ConsPlusNormal"/>
              <w:spacing w:line="300" w:lineRule="atLeast"/>
            </w:pPr>
            <w:r w:rsidRPr="00C22AED">
              <w:t>таблица 1 пункты 1, 2, 3, 7, 11, 26</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СТ РК ГОСТ Р 50962-2008 "Посуда и изделия хозяйственного назначения из пластмасс.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3;</w:t>
            </w:r>
          </w:p>
          <w:p w:rsidR="00E04194" w:rsidRPr="00C22AED" w:rsidRDefault="00E04194" w:rsidP="00471C20">
            <w:pPr>
              <w:pStyle w:val="ConsPlusNormal"/>
              <w:spacing w:line="300" w:lineRule="atLeast"/>
            </w:pPr>
            <w:r w:rsidRPr="00C22AED">
              <w:t>пункты 3.6.1, 3.8,</w:t>
            </w:r>
          </w:p>
          <w:p w:rsidR="00E04194" w:rsidRPr="00C22AED" w:rsidRDefault="00E04194" w:rsidP="00471C20">
            <w:pPr>
              <w:pStyle w:val="ConsPlusNormal"/>
              <w:spacing w:line="300" w:lineRule="atLeast"/>
            </w:pPr>
            <w:r w:rsidRPr="00C22AED">
              <w:t>таблица 1 пункты 1, 2, 3, 7, 11, 26</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(введено решением Коллегии Евразийской экономической комиссии от 10.06.2014 N 90)</w:t>
            </w:r>
          </w:p>
        </w:tc>
      </w:tr>
      <w:tr w:rsidR="00E04194" w:rsidRPr="00C22AED" w:rsidTr="00C22AED">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ГН 2.3.3.972-00 "Предельно допустимые количества химических веществ, выделяющихся из материалов, контактирующих с пищевыми продуктами"</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Раздел 1</w:t>
            </w:r>
          </w:p>
        </w:tc>
      </w:tr>
      <w:tr w:rsidR="00E04194" w:rsidRPr="00C22AED" w:rsidTr="00C22AED">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Изделия для ухода за детьми санитарно-гигиенические, галантерейные из металла</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24788-2001 "Посуда хозяйственная стальная эмалированная. Общие технические условия"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5;</w:t>
            </w:r>
          </w:p>
          <w:p w:rsidR="00E04194" w:rsidRPr="00C22AED" w:rsidRDefault="00E04194" w:rsidP="00471C20">
            <w:pPr>
              <w:pStyle w:val="ConsPlusNormal"/>
              <w:spacing w:line="300" w:lineRule="atLeast"/>
            </w:pPr>
            <w:r w:rsidRPr="00C22AED">
              <w:t>пункты 5.3.1.8, 5.3.2.8</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20558-82 "Изделия посудо-хозяйственные стальные оцинкованные.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3;</w:t>
            </w:r>
          </w:p>
          <w:p w:rsidR="00E04194" w:rsidRPr="00C22AED" w:rsidRDefault="00E04194" w:rsidP="00471C20">
            <w:pPr>
              <w:pStyle w:val="ConsPlusNormal"/>
              <w:spacing w:line="300" w:lineRule="atLeast"/>
            </w:pPr>
            <w:r w:rsidRPr="00C22AED">
              <w:t>пункты 3.13, 3.30</w:t>
            </w:r>
          </w:p>
        </w:tc>
      </w:tr>
      <w:tr w:rsidR="00E04194" w:rsidRPr="00C22AED" w:rsidTr="00C22AED">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ГН 2.3.3.972-00 "Предельно допустимые количества химических веществ, выделяющихся из материалов, контактирующих с пищевыми продуктами"</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Разделы 7, 8, 9, 11</w:t>
            </w:r>
          </w:p>
        </w:tc>
      </w:tr>
      <w:tr w:rsidR="00E04194" w:rsidRPr="00C22AED" w:rsidTr="00C22AED">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Изделия санитарно-гигиенические разового использования</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Р 52557-2011 "Подгузники детские бумажные. Общие технические условия"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3;</w:t>
            </w:r>
          </w:p>
          <w:p w:rsidR="00E04194" w:rsidRPr="00C22AED" w:rsidRDefault="00E04194" w:rsidP="00471C20">
            <w:pPr>
              <w:pStyle w:val="ConsPlusNormal"/>
              <w:spacing w:line="300" w:lineRule="atLeast"/>
            </w:pPr>
            <w:r w:rsidRPr="00C22AED">
              <w:t>раздел 5;</w:t>
            </w:r>
          </w:p>
          <w:p w:rsidR="00E04194" w:rsidRPr="00C22AED" w:rsidRDefault="00E04194" w:rsidP="00471C20">
            <w:pPr>
              <w:pStyle w:val="ConsPlusNormal"/>
              <w:spacing w:line="300" w:lineRule="atLeast"/>
            </w:pPr>
            <w:r w:rsidRPr="00C22AED">
              <w:t>пункты 5.10 и 5.11</w:t>
            </w:r>
          </w:p>
        </w:tc>
      </w:tr>
      <w:tr w:rsidR="00E04194" w:rsidRPr="00C22AED" w:rsidTr="00C22AED">
        <w:tc>
          <w:tcPr>
            <w:tcW w:w="0" w:type="auto"/>
            <w:gridSpan w:val="2"/>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19.12.2017 N 175)</w:t>
            </w:r>
          </w:p>
        </w:tc>
      </w:tr>
      <w:tr w:rsidR="00E04194" w:rsidRPr="00C22AED" w:rsidTr="00C22AED">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Посуда, столовые приборы</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30407-96 (ИСО 7081-1-82, ИСО 7086-2-82) "Посуда и декоративные изделия из стекла. Общие технические условия"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6;</w:t>
            </w:r>
          </w:p>
          <w:p w:rsidR="00E04194" w:rsidRPr="00C22AED" w:rsidRDefault="00E04194" w:rsidP="00471C20">
            <w:pPr>
              <w:pStyle w:val="ConsPlusNormal"/>
              <w:spacing w:line="300" w:lineRule="atLeast"/>
            </w:pPr>
            <w:r w:rsidRPr="00C22AED">
              <w:t>пункты 6.1, 6.3, 6.4, 6.6, 6.7</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28391-89 "Изделия фаянсовые.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1;</w:t>
            </w:r>
          </w:p>
          <w:p w:rsidR="00E04194" w:rsidRPr="00C22AED" w:rsidRDefault="00E04194" w:rsidP="00471C20">
            <w:pPr>
              <w:pStyle w:val="ConsPlusNormal"/>
              <w:spacing w:line="300" w:lineRule="atLeast"/>
            </w:pPr>
            <w:r w:rsidRPr="00C22AED">
              <w:t>пункты 1.2.7, 1.2.14, 1.2.15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32094-2013 "Посуда майоликовая.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4;</w:t>
            </w:r>
          </w:p>
          <w:p w:rsidR="00E04194" w:rsidRPr="00C22AED" w:rsidRDefault="00E04194" w:rsidP="00471C20">
            <w:pPr>
              <w:pStyle w:val="ConsPlusNormal"/>
              <w:spacing w:line="300" w:lineRule="atLeast"/>
            </w:pPr>
            <w:r w:rsidRPr="00C22AED">
              <w:t>пункты 4.11, 4.12, 4.13</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32092-2013 "Посуда гончарная.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4;</w:t>
            </w:r>
          </w:p>
          <w:p w:rsidR="00E04194" w:rsidRPr="00C22AED" w:rsidRDefault="00E04194" w:rsidP="00471C20">
            <w:pPr>
              <w:pStyle w:val="ConsPlusNormal"/>
              <w:spacing w:line="300" w:lineRule="atLeast"/>
            </w:pPr>
            <w:r w:rsidRPr="00C22AED">
              <w:t>пункты 4.13, 4.16, 4.17</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Р 53545-2009 "Посуда керамическая каменная.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4;</w:t>
            </w:r>
          </w:p>
          <w:p w:rsidR="00E04194" w:rsidRPr="00C22AED" w:rsidRDefault="00E04194" w:rsidP="00471C20">
            <w:pPr>
              <w:pStyle w:val="ConsPlusNormal"/>
              <w:spacing w:line="300" w:lineRule="atLeast"/>
            </w:pPr>
            <w:r w:rsidRPr="00C22AED">
              <w:t>пункты 4.9, 4.12</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Р 52223-2004 "Посуда стальная эмалированная с противопригорающим покрытием.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4; пункт 4.2.7</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28389-89 "Изделия фарфоровые и фаянсовые. Маркировка, упаковка, транспортирование и хранение"</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1;</w:t>
            </w:r>
          </w:p>
          <w:p w:rsidR="00E04194" w:rsidRPr="00C22AED" w:rsidRDefault="00E04194" w:rsidP="00471C20">
            <w:pPr>
              <w:pStyle w:val="ConsPlusNormal"/>
              <w:spacing w:line="300" w:lineRule="atLeast"/>
            </w:pPr>
            <w:r w:rsidRPr="00C22AED">
              <w:t>пункты 1.1, 1.9</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27002-86 "Посуда из коррозионно-стойкой стали.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3, пункт 3.2</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Р 51687-2000 "Приборы столовые и принадлежности кухонные из коррозионно-стойкой стали.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5; пункт 5.25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Р 50962-96 "Посуда и изделия хозяйственного назначения из пластмасс.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3; пункты 3.6.1, 3.8</w:t>
            </w:r>
          </w:p>
          <w:p w:rsidR="00E04194" w:rsidRPr="00C22AED" w:rsidRDefault="00E04194" w:rsidP="00471C20">
            <w:pPr>
              <w:pStyle w:val="ConsPlusNormal"/>
              <w:spacing w:line="300" w:lineRule="atLeast"/>
            </w:pPr>
            <w:r w:rsidRPr="00C22AED">
              <w:t>таблица 1 пункты 1, 2, 3, 7, 11, 26</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СТ РК ГОСТ Р 50962-2008 "Посуда и изделия хозяйственного назначения из пластмасс.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3;</w:t>
            </w:r>
          </w:p>
          <w:p w:rsidR="00E04194" w:rsidRPr="00C22AED" w:rsidRDefault="00E04194" w:rsidP="00471C20">
            <w:pPr>
              <w:pStyle w:val="ConsPlusNormal"/>
              <w:spacing w:line="300" w:lineRule="atLeast"/>
            </w:pPr>
            <w:r w:rsidRPr="00C22AED">
              <w:t>пункты 3.6.1, 3.8,</w:t>
            </w:r>
          </w:p>
          <w:p w:rsidR="00E04194" w:rsidRPr="00C22AED" w:rsidRDefault="00E04194" w:rsidP="00471C20">
            <w:pPr>
              <w:pStyle w:val="ConsPlusNormal"/>
              <w:spacing w:line="300" w:lineRule="atLeast"/>
            </w:pPr>
            <w:r w:rsidRPr="00C22AED">
              <w:t>таблица 1 пункты 1, 2, 3, 7, 11, 26</w:t>
            </w:r>
          </w:p>
        </w:tc>
      </w:tr>
      <w:tr w:rsidR="00E04194" w:rsidRPr="00C22AED" w:rsidTr="00C22AED">
        <w:tc>
          <w:tcPr>
            <w:tcW w:w="0" w:type="auto"/>
            <w:gridSpan w:val="2"/>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(введено решением Коллегии Евразийской экономической комиссии от 10.06.2014 N 90)</w:t>
            </w:r>
          </w:p>
        </w:tc>
      </w:tr>
      <w:tr w:rsidR="00E04194" w:rsidRPr="00C22AED" w:rsidTr="00C22AED">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Щетки зубные, массажеры для десен и аналогичные изделия, предназначенные для ухода за полостью рта</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6388-91 (ИСО 8627-87) "Щетки зубные. Общие технические условия"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2;</w:t>
            </w:r>
          </w:p>
          <w:p w:rsidR="00E04194" w:rsidRPr="00C22AED" w:rsidRDefault="00E04194" w:rsidP="00471C20">
            <w:pPr>
              <w:pStyle w:val="ConsPlusNormal"/>
              <w:spacing w:line="300" w:lineRule="atLeast"/>
            </w:pPr>
            <w:r w:rsidRPr="00C22AED">
              <w:t>пункты 2.2.5, 2.2.6, 2.2.8</w:t>
            </w:r>
          </w:p>
        </w:tc>
      </w:tr>
      <w:tr w:rsidR="00E04194" w:rsidRPr="00C22AED" w:rsidTr="00C22AED">
        <w:tc>
          <w:tcPr>
            <w:tcW w:w="0" w:type="auto"/>
            <w:gridSpan w:val="2"/>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27.11.2012 N 239)</w:t>
            </w:r>
          </w:p>
        </w:tc>
      </w:tr>
      <w:tr w:rsidR="00E04194" w:rsidRPr="00C22AED" w:rsidTr="00C22AED">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Готовые штучные текстильные изделия</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9382-2014 "Одеяла чистошерстяные, шерстяные и полушерстяные. Общие технические условия"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Пункт 3.4.5</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10232-77 "Ткани и штучные изделия чистольняные, льняные и полульняные полотенечные. Общие технические условия" (применяется до 1 января 2019 г.)</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1; пункт 1.11</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10524-74 "Ткани и штучные изделия льняные и полульняные махровые. Общие технические условия" (применяется до 1 января 2019 г.)</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1; пункт 1.7</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33201-2014 "Ткани для столового белья и полотенечные чистольняные, льняные и полульняные и штучные изделия из них.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Пункты 4.1.6, 4.1.11, 4.1.12</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(введено решением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10524-2014 "Ткани и штучные изделия льняные и полульняные махровые.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Пункты 4.1.7, 4.1.12, 4.1.13</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(введено решением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11027-2014 "Ткани и штучные изделия хлопчатобумажные махровые и вафельные.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Пункты 3.3.11, 3.4.3</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27832-88 "Одеяла хлопчатобумажные и смешанные.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1; пункт 1.2.8</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11381-83 "Платки носовые хлопчатобумажные.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1; пункт 1.6</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11372-84 "Платки головные хлопчатобумажные, смешанные и из вискозной пряжи"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1; пункт 1.8</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СТБ 872-2007 "Полотна и штучные изделия нетканые махровые.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4; пункты 4.2.5, 4.2.6</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СТБ 638-2001 "Изделия штучные.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4; пункты 4а.1, 4а.5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СТБ 1017-96 "Ткани и штучные изделия хлопчатобумажные и смешанные махровые и вафельные.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3; пункты 3.2.2, 3.2.3</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27.11.2012 N 239)</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9441-2014 "Платки, шарфы и палантины чистошерстяные, шерстяные и полушерстяные.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Пункты 3.12.2, 3.12.3</w:t>
            </w:r>
          </w:p>
        </w:tc>
      </w:tr>
      <w:tr w:rsidR="00E04194" w:rsidRPr="00C22AED" w:rsidTr="00C22AED">
        <w:tc>
          <w:tcPr>
            <w:tcW w:w="0" w:type="auto"/>
            <w:gridSpan w:val="2"/>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(введено решением Коллегии Евразийской экономической комиссии от 19.12.2017 N 175)</w:t>
            </w:r>
          </w:p>
        </w:tc>
      </w:tr>
      <w:tr w:rsidR="00E04194" w:rsidRPr="00C22AED" w:rsidTr="00C22AED">
        <w:tc>
          <w:tcPr>
            <w:tcW w:w="0" w:type="auto"/>
            <w:gridSpan w:val="2"/>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Изделия трикотажные</w:t>
            </w:r>
          </w:p>
        </w:tc>
      </w:tr>
      <w:tr w:rsidR="00E04194" w:rsidRPr="00C22AED" w:rsidTr="00C22AED">
        <w:tc>
          <w:tcPr>
            <w:tcW w:w="0" w:type="auto"/>
            <w:gridSpan w:val="2"/>
            <w:tcBorders>
              <w:left w:val="single" w:sz="4" w:space="0" w:color="auto"/>
              <w:bottom w:val="single" w:sz="4" w:space="0" w:color="auto"/>
              <w:right w:val="single" w:sz="4" w:space="0" w:color="auto"/>
            </w:tcBorders>
            <w:vAlign w:val="bottom"/>
          </w:tcPr>
          <w:p w:rsidR="00E04194" w:rsidRPr="00C22AED" w:rsidRDefault="00E04194" w:rsidP="00471C20">
            <w:pPr>
              <w:pStyle w:val="ConsPlusNormal"/>
              <w:spacing w:line="300" w:lineRule="atLeast"/>
              <w:jc w:val="center"/>
            </w:pPr>
            <w:r w:rsidRPr="00C22AED">
              <w:t>(в ред. решения Коллегии Евразийской экономической комиссии от 10.06.2014 N 90)</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3897-87 "Изделия трикотажные. Маркировка, упаковка, транспортирование и хранение"</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Стандарт в целом</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5007-2014 "Изделия трикотажные перчаточные.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Пункты 4.10.2, 4.10.3</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5274-2014 "Шарфы и платки трикотажные.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Пункт 3.9.4</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8541-2014 "Изделия чулочно-носочные, вырабатываемые на круглочулочных автоматах.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Пункт 5.2.6</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31405-2009 "Изделия трикотажные бельевые для женщин и девочек.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4;</w:t>
            </w:r>
          </w:p>
          <w:p w:rsidR="00E04194" w:rsidRPr="00C22AED" w:rsidRDefault="00E04194" w:rsidP="00471C20">
            <w:pPr>
              <w:pStyle w:val="ConsPlusNormal"/>
              <w:spacing w:line="300" w:lineRule="atLeast"/>
            </w:pPr>
            <w:r w:rsidRPr="00C22AED">
              <w:t>пункты 4.3.4, 4.3.5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31406-2009 "Изделия трикотажные купальные.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4;</w:t>
            </w:r>
          </w:p>
          <w:p w:rsidR="00E04194" w:rsidRPr="00C22AED" w:rsidRDefault="00E04194" w:rsidP="00471C20">
            <w:pPr>
              <w:pStyle w:val="ConsPlusNormal"/>
              <w:spacing w:line="300" w:lineRule="atLeast"/>
            </w:pPr>
            <w:r w:rsidRPr="00C22AED">
              <w:t>пункты 4.3.2, 4.3.3</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31407-2009 "Изделия трикотажные бельевые для детей новорожденных и ясельного возраста.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4;</w:t>
            </w:r>
          </w:p>
          <w:p w:rsidR="00E04194" w:rsidRPr="00C22AED" w:rsidRDefault="00E04194" w:rsidP="00471C20">
            <w:pPr>
              <w:pStyle w:val="ConsPlusNormal"/>
              <w:spacing w:line="300" w:lineRule="atLeast"/>
            </w:pPr>
            <w:r w:rsidRPr="00C22AED">
              <w:t>пункты 4.2.3 (в части воздухопроницаемости), 4.3.3</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31408-2009 "Изделия трикотажные бельевые для мужчин и мальчиков.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4;</w:t>
            </w:r>
          </w:p>
          <w:p w:rsidR="00E04194" w:rsidRPr="00C22AED" w:rsidRDefault="00E04194" w:rsidP="00471C20">
            <w:pPr>
              <w:pStyle w:val="ConsPlusNormal"/>
              <w:spacing w:line="300" w:lineRule="atLeast"/>
            </w:pPr>
            <w:r w:rsidRPr="00C22AED">
              <w:t>пункты 4.3.3, 4.3.4</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31409-2009 "Изделия трикотажные верхние для женщин и девочек.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4;</w:t>
            </w:r>
          </w:p>
          <w:p w:rsidR="00E04194" w:rsidRPr="00C22AED" w:rsidRDefault="00E04194" w:rsidP="00471C20">
            <w:pPr>
              <w:pStyle w:val="ConsPlusNormal"/>
              <w:spacing w:line="300" w:lineRule="atLeast"/>
            </w:pPr>
            <w:r w:rsidRPr="00C22AED">
              <w:t>пункты 4.3.3 (в части воздухопроницаемости), 4.3.5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31410-2009 "Изделия трикотажные верхние для мужчин и мальчиков.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4;</w:t>
            </w:r>
          </w:p>
          <w:p w:rsidR="00E04194" w:rsidRPr="00C22AED" w:rsidRDefault="00E04194" w:rsidP="00471C20">
            <w:pPr>
              <w:pStyle w:val="ConsPlusNormal"/>
              <w:spacing w:line="300" w:lineRule="atLeast"/>
            </w:pPr>
            <w:r w:rsidRPr="00C22AED">
              <w:t>пункты 4.3.4, 4.3.5 (в части воздухопроницаемости)</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СТБ 1301-2002 "Колготки и легинсы, вырабатываемые на круглочулочных автоматах.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6;</w:t>
            </w:r>
          </w:p>
          <w:p w:rsidR="00E04194" w:rsidRPr="00C22AED" w:rsidRDefault="00E04194" w:rsidP="00471C20">
            <w:pPr>
              <w:pStyle w:val="ConsPlusNormal"/>
              <w:spacing w:line="300" w:lineRule="atLeast"/>
            </w:pPr>
            <w:r w:rsidRPr="00C22AED">
              <w:t>пункт 6.3</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33378-2015 "Головные уборы трикотажные.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Пункты 3.3.3, 3.3.4, 3.3.5, 3.3.7</w:t>
            </w:r>
          </w:p>
        </w:tc>
      </w:tr>
      <w:tr w:rsidR="00E04194" w:rsidRPr="00C22AED" w:rsidTr="00C22AED">
        <w:tc>
          <w:tcPr>
            <w:tcW w:w="0" w:type="auto"/>
            <w:gridSpan w:val="2"/>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(введено решением Коллегии Евразийской экономической комиссии от 19.12.2017 N 175)</w:t>
            </w:r>
          </w:p>
        </w:tc>
      </w:tr>
      <w:tr w:rsidR="00E04194" w:rsidRPr="00C22AED" w:rsidTr="00C22AED">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Одежда и изделия из текстильных материалов и кожи</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25294-2003 "Одежда верхняя платьево-блузочного ассортимента. Общие технические условия"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Пункты 5.2.3, 5.4.3</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25295-2003 "Одежда верхняя пальтово-костюмного ассортимента.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Пункты 5.2.3, 5.4.3, 5.4.4</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30327-2013 "Сорочки верхние.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Пункты 5.2.2, 5.4</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25296-2003 "Изделия швейные бельевые.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5;</w:t>
            </w:r>
          </w:p>
          <w:p w:rsidR="00E04194" w:rsidRPr="00C22AED" w:rsidRDefault="00E04194" w:rsidP="00471C20">
            <w:pPr>
              <w:pStyle w:val="ConsPlusNormal"/>
              <w:spacing w:line="300" w:lineRule="atLeast"/>
            </w:pPr>
            <w:r w:rsidRPr="00C22AED">
              <w:t>пункты 5.2.2, 5.4.2, 5.4.3</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29097-91 "Изделия корсетные. Общие технические условия" (применяется до 1 января 2019 г.)</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2; пункт 2.1.3</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29097-2015 "Изделия корсетные.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Пункт 4.2.2</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(введено решением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32119-2013 "Изделия для новорожденных и детей ясельного возраста.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Пункты 3.1, 4.2.4, 4.2.6, 4.2.7, 4.3.1, 4.3.3, 4.4.4</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31307-2005 "Белье постельное.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4;</w:t>
            </w:r>
          </w:p>
          <w:p w:rsidR="00E04194" w:rsidRPr="00C22AED" w:rsidRDefault="00E04194" w:rsidP="00471C20">
            <w:pPr>
              <w:pStyle w:val="ConsPlusNormal"/>
              <w:spacing w:line="300" w:lineRule="atLeast"/>
            </w:pPr>
            <w:r w:rsidRPr="00C22AED">
              <w:t>пункты 4.1.2, 4.1.3, 4.1.5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13527-78 "Изделия штучные тканые и ткани набивные чистошерстяные и полушерстяные. Нормы устойчивости окраски и методы ее определения"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1</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10581-91 "Изделия швейные. Маркировка, упаковка, транспортирование и хранение"</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Стандарт в целом</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7779-2015 "Ткани и изделия штучные шелковые и полушелковые. Нормы устойчивости окраски и методы ее определения"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Пункты 3.3, 3.4</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30386-95 "Материалы текстильные. Предельно допустимые концентрации свободного формальдегида"</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3</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30332-95/ГОСТ Р 50576-93 "Изделия перо-пуховые. Общие технические условия" (применяется до 1 января 2019 г.)</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3; пункт 3.3.3</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30332-2015 "Изделия перо-пуховые.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Пункты 3.5.3, 3.5.4, 3.5.9, 3.5.11</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(введено решением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31293-2005 "Одежда из кожи.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5; пункт 5.2.1</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1875-83 "Кожа для одежды и головных уборов.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2;</w:t>
            </w:r>
          </w:p>
          <w:p w:rsidR="00E04194" w:rsidRPr="00C22AED" w:rsidRDefault="00E04194" w:rsidP="00471C20">
            <w:pPr>
              <w:pStyle w:val="ConsPlusNormal"/>
              <w:spacing w:line="300" w:lineRule="atLeast"/>
            </w:pPr>
            <w:r w:rsidRPr="00C22AED">
              <w:t>пункт 2.2</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СТБ 936-93 "Одеяла и покрывала стеганые.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4; пункты 4.2.2, 4.2.17</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СТБ 753-2000 "Подушки.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4;</w:t>
            </w:r>
          </w:p>
          <w:p w:rsidR="00E04194" w:rsidRPr="00C22AED" w:rsidRDefault="00E04194" w:rsidP="00471C20">
            <w:pPr>
              <w:pStyle w:val="ConsPlusNormal"/>
              <w:spacing w:line="300" w:lineRule="atLeast"/>
            </w:pPr>
            <w:r w:rsidRPr="00C22AED">
              <w:t>пункты 4.20, 4.21</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СТБ 1128-98 (ГОСТ Р 50713-94) "Изделия для новорожденных и детей ясельной группы.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4;</w:t>
            </w:r>
          </w:p>
          <w:p w:rsidR="00E04194" w:rsidRPr="00C22AED" w:rsidRDefault="00E04194" w:rsidP="00471C20">
            <w:pPr>
              <w:pStyle w:val="ConsPlusNormal"/>
              <w:spacing w:line="300" w:lineRule="atLeast"/>
            </w:pPr>
            <w:r w:rsidRPr="00C22AED">
              <w:t>пункты 4.1.11, 4.1.12, 4.1.13, 4.1.15, 4.1.16</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СТБ 1432-2003 "Головные уборы.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7; пункт 7.2</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27.11.2012 N 239)</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32118-2013 "Головные уборы.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Пункт 3.1</w:t>
            </w:r>
          </w:p>
        </w:tc>
      </w:tr>
      <w:tr w:rsidR="00E04194" w:rsidRPr="00C22AED" w:rsidTr="00C22AED">
        <w:tc>
          <w:tcPr>
            <w:tcW w:w="0" w:type="auto"/>
            <w:gridSpan w:val="2"/>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Одежда и изделия меховые</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32084-2013 "Одежда меховая. Общие технические условия"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Пункт 5.5.3</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32083-2013 "Одежда на меховой подкладке.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Пункт 5.5.3</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Р 52585-2006 "Одежда из меховых шкурок с отделкой кожевой ткани и шубной овчины.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5; пункт 5.5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19878-2014 "Меха, меховые и овчинно-шубные изделия. Маркировка, упаковка, транспортирование и хранение"</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Пункт 3</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20176-84 "Перчатки и рукавицы меховые.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1</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27.11.2012 N 239)</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10325-2014 "Головные уборы меховые.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Пункт 5.2</w:t>
            </w:r>
          </w:p>
        </w:tc>
      </w:tr>
      <w:tr w:rsidR="00E04194" w:rsidRPr="00C22AED" w:rsidTr="00C22AED">
        <w:tc>
          <w:tcPr>
            <w:tcW w:w="0" w:type="auto"/>
            <w:gridSpan w:val="2"/>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(введено решением Коллегии Евразийской экономической комиссии от 19.12.2017 N 175)</w:t>
            </w:r>
          </w:p>
        </w:tc>
      </w:tr>
      <w:tr w:rsidR="00E04194" w:rsidRPr="00C22AED" w:rsidTr="00C22AED">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Обувь</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6410-80 "Ботики, сапожки и туфли резиновые и резинотекстильные клееные. Технические условия"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2; пункт 2.10</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126-79 "Галоши резиновые клееные.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2; пункт 2.10</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18724-88 "Обувь валяная грубошерстная.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1;</w:t>
            </w:r>
          </w:p>
          <w:p w:rsidR="00E04194" w:rsidRPr="00C22AED" w:rsidRDefault="00E04194" w:rsidP="00471C20">
            <w:pPr>
              <w:pStyle w:val="ConsPlusNormal"/>
              <w:spacing w:line="300" w:lineRule="atLeast"/>
            </w:pPr>
            <w:r w:rsidRPr="00C22AED">
              <w:t>пункты 1.2.1 таблица 2 в части массы полупары обуви, 1.2.4 таблица 5 в части массовой доли свободной серной кислоты</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1135-2005 "Обувь домашняя и дорожная.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3; пункт 3.4,</w:t>
            </w:r>
          </w:p>
          <w:p w:rsidR="00E04194" w:rsidRPr="00C22AED" w:rsidRDefault="00E04194" w:rsidP="00471C20">
            <w:pPr>
              <w:pStyle w:val="ConsPlusNormal"/>
              <w:spacing w:line="300" w:lineRule="atLeast"/>
            </w:pPr>
            <w:r w:rsidRPr="00C22AED">
              <w:t>раздел 4;</w:t>
            </w:r>
          </w:p>
          <w:p w:rsidR="00E04194" w:rsidRPr="00C22AED" w:rsidRDefault="00E04194" w:rsidP="00471C20">
            <w:pPr>
              <w:pStyle w:val="ConsPlusNormal"/>
              <w:spacing w:line="300" w:lineRule="atLeast"/>
            </w:pPr>
            <w:r w:rsidRPr="00C22AED">
              <w:t>пункты 4.4.3, 4.4.4, 4.4.5, 4.5.1</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5394-89 "Обувь из юфти.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2;</w:t>
            </w:r>
          </w:p>
          <w:p w:rsidR="00E04194" w:rsidRPr="00C22AED" w:rsidRDefault="00E04194" w:rsidP="00471C20">
            <w:pPr>
              <w:pStyle w:val="ConsPlusNormal"/>
              <w:spacing w:line="300" w:lineRule="atLeast"/>
            </w:pPr>
            <w:r w:rsidRPr="00C22AED">
              <w:t>пункты 2.2.3, 2.2.4</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26165-2003 "Обувь детская.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3; пункт 3.6,</w:t>
            </w:r>
          </w:p>
          <w:p w:rsidR="00E04194" w:rsidRPr="00C22AED" w:rsidRDefault="00E04194" w:rsidP="00471C20">
            <w:pPr>
              <w:pStyle w:val="ConsPlusNormal"/>
              <w:spacing w:line="300" w:lineRule="atLeast"/>
            </w:pPr>
            <w:r w:rsidRPr="00C22AED">
              <w:t>раздел 4;</w:t>
            </w:r>
          </w:p>
          <w:p w:rsidR="00E04194" w:rsidRPr="00C22AED" w:rsidRDefault="00E04194" w:rsidP="00471C20">
            <w:pPr>
              <w:pStyle w:val="ConsPlusNormal"/>
              <w:spacing w:line="300" w:lineRule="atLeast"/>
            </w:pPr>
            <w:r w:rsidRPr="00C22AED">
              <w:t>пункты 4.5, 4.6, 4.7</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7296-2003 "Обувь. Маркировка, упаковка, транспортирование и хранение"</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В части требований</w:t>
            </w:r>
          </w:p>
          <w:p w:rsidR="00E04194" w:rsidRPr="00C22AED" w:rsidRDefault="00E04194" w:rsidP="00471C20">
            <w:pPr>
              <w:pStyle w:val="ConsPlusNormal"/>
              <w:spacing w:line="300" w:lineRule="atLeast"/>
            </w:pPr>
            <w:r w:rsidRPr="00C22AED">
              <w:t>к маркировке</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СТБ 1042-97 "Обувь для активного отдыха.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3; пункт 3.3,</w:t>
            </w:r>
          </w:p>
          <w:p w:rsidR="00E04194" w:rsidRPr="00C22AED" w:rsidRDefault="00E04194" w:rsidP="00471C20">
            <w:pPr>
              <w:pStyle w:val="ConsPlusNormal"/>
              <w:spacing w:line="300" w:lineRule="atLeast"/>
            </w:pPr>
            <w:r w:rsidRPr="00C22AED">
              <w:t>раздел 4; пункты 4.12, 4.13, 4.14</w:t>
            </w:r>
          </w:p>
        </w:tc>
      </w:tr>
      <w:tr w:rsidR="00E04194" w:rsidRPr="00C22AED" w:rsidTr="00C22AED">
        <w:tc>
          <w:tcPr>
            <w:tcW w:w="0" w:type="auto"/>
            <w:gridSpan w:val="2"/>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27.11.2012 N 239)</w:t>
            </w:r>
          </w:p>
        </w:tc>
      </w:tr>
      <w:tr w:rsidR="00E04194" w:rsidRPr="00C22AED" w:rsidTr="00C22AED">
        <w:tc>
          <w:tcPr>
            <w:tcW w:w="0" w:type="auto"/>
            <w:gridSpan w:val="2"/>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Кожгалантерейные изделия</w:t>
            </w:r>
          </w:p>
        </w:tc>
      </w:tr>
      <w:tr w:rsidR="00E04194" w:rsidRPr="00C22AED" w:rsidTr="00C22AED">
        <w:tc>
          <w:tcPr>
            <w:tcW w:w="0" w:type="auto"/>
            <w:gridSpan w:val="2"/>
            <w:tcBorders>
              <w:left w:val="single" w:sz="4" w:space="0" w:color="auto"/>
              <w:bottom w:val="single" w:sz="4" w:space="0" w:color="auto"/>
              <w:right w:val="single" w:sz="4" w:space="0" w:color="auto"/>
            </w:tcBorders>
            <w:vAlign w:val="bottom"/>
          </w:tcPr>
          <w:p w:rsidR="00E04194" w:rsidRPr="00C22AED" w:rsidRDefault="00E04194" w:rsidP="00471C20">
            <w:pPr>
              <w:pStyle w:val="ConsPlusNormal"/>
              <w:spacing w:line="300" w:lineRule="atLeast"/>
              <w:jc w:val="center"/>
            </w:pPr>
            <w:r w:rsidRPr="00C22AED">
              <w:t>(в ред. решения Коллегии Евразийской экономической комиссии от 27.11.2012 N 239)</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25871-83 "Изделия кожгалантерейные. Упаковка, маркировка, транспортирование и хранение"</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В части требований к маркировке</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28631-2005 "Сумки, чемоданы, портфели, ранцы, папки, изделия мелкой кожгалантереи.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5;</w:t>
            </w:r>
          </w:p>
          <w:p w:rsidR="00E04194" w:rsidRPr="00C22AED" w:rsidRDefault="00E04194" w:rsidP="00471C20">
            <w:pPr>
              <w:pStyle w:val="ConsPlusNormal"/>
              <w:spacing w:line="300" w:lineRule="atLeast"/>
            </w:pPr>
            <w:r w:rsidRPr="00C22AED">
              <w:t>пункты 5.2, 5.3.2 таблица 1 в части разрывной нагрузки узлов крепления ручек 5.3.3</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28754-90 "Ремни поясные и для часов.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2,</w:t>
            </w:r>
          </w:p>
          <w:p w:rsidR="00E04194" w:rsidRPr="00C22AED" w:rsidRDefault="00E04194" w:rsidP="00471C20">
            <w:pPr>
              <w:pStyle w:val="ConsPlusNormal"/>
              <w:spacing w:line="300" w:lineRule="atLeast"/>
            </w:pPr>
            <w:r w:rsidRPr="00C22AED">
              <w:t>пункт 2.2.4</w:t>
            </w:r>
          </w:p>
        </w:tc>
      </w:tr>
      <w:tr w:rsidR="00E04194" w:rsidRPr="00C22AED" w:rsidTr="00C22AED">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ГОСТ 28846-90 (ИСО 4418-78) "Перчатки и рукавицы. Общие технические требования"</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Раздел 2,</w:t>
            </w:r>
          </w:p>
          <w:p w:rsidR="00E04194" w:rsidRPr="00C22AED" w:rsidRDefault="00E04194" w:rsidP="00471C20">
            <w:pPr>
              <w:pStyle w:val="ConsPlusNormal"/>
              <w:spacing w:line="300" w:lineRule="atLeast"/>
            </w:pPr>
            <w:r w:rsidRPr="00C22AED">
              <w:t>пункт 2.2.3</w:t>
            </w:r>
          </w:p>
        </w:tc>
      </w:tr>
      <w:tr w:rsidR="00E04194" w:rsidRPr="00C22AED" w:rsidTr="00C22AED">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Коляски детские</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19245-93 "Коляски детские. Общие технические условия"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Стандарт в целом</w:t>
            </w:r>
          </w:p>
        </w:tc>
      </w:tr>
      <w:tr w:rsidR="00E04194" w:rsidRPr="00C22AED" w:rsidTr="00C22AED">
        <w:tc>
          <w:tcPr>
            <w:tcW w:w="0" w:type="auto"/>
            <w:gridSpan w:val="2"/>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27.11.2012 N 239)</w:t>
            </w:r>
          </w:p>
        </w:tc>
      </w:tr>
      <w:tr w:rsidR="00E04194" w:rsidRPr="00C22AED" w:rsidTr="00C22AED">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Велосипеды</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7371-89 "Велосипеды для детей. Общие технические условия"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3;</w:t>
            </w:r>
          </w:p>
          <w:p w:rsidR="00E04194" w:rsidRPr="00C22AED" w:rsidRDefault="00E04194" w:rsidP="00471C20">
            <w:pPr>
              <w:pStyle w:val="ConsPlusNormal"/>
              <w:spacing w:line="300" w:lineRule="atLeast"/>
            </w:pPr>
            <w:r w:rsidRPr="00C22AED">
              <w:t>пункты 3.1.3, 3.1.10, 3.1.11, 3.1.13, 3.1.16, 3.1.19, 3.1.20, 3.1.21, 3.1.22</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28765-90 (ИСО 8098-90) "Велосипеды для детей младшего возраста. Требования безопасности"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Стандарт в целом</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31741-2012 "Велосипеды. Общие технические условия"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Стандарт в целом</w:t>
            </w:r>
          </w:p>
        </w:tc>
      </w:tr>
      <w:tr w:rsidR="00E04194" w:rsidRPr="00C22AED" w:rsidTr="00C22AED">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29235-91 (ИСО 6742-2-85) "Велосипеды. Световозвращающие устройства, фотометрические и физические требования"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Стандарт в целом</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Р ИСО 8098-2012 "Велосипеды для детей младшего возраста. Требования безопасности" (применяется до 1 января 2020 г.)</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Стандарт в целом</w:t>
            </w:r>
          </w:p>
        </w:tc>
      </w:tr>
      <w:tr w:rsidR="00E04194" w:rsidRPr="00C22AED" w:rsidTr="00C22AED">
        <w:tc>
          <w:tcPr>
            <w:tcW w:w="0" w:type="auto"/>
            <w:gridSpan w:val="2"/>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(введено решением Коллегии Евразийской экономической комиссии от 19.12.2017 N 175)</w:t>
            </w:r>
          </w:p>
        </w:tc>
      </w:tr>
      <w:tr w:rsidR="00E04194" w:rsidRPr="00C22AED" w:rsidTr="00C22AED">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Издательская (книжная, журнальная) продукция</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7.60-2003 "Система стандартов по информации, библиотечному и издательскому делу. Издания. Основные виды. Термины и определения"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Стандарт в целом</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3489.1-71 "Шрифты типографские (на русской и латинской греческих основах). Группировка. Индексация. Линия шрифта. Емкость"</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Стандарт в целом</w:t>
            </w:r>
          </w:p>
        </w:tc>
      </w:tr>
      <w:tr w:rsidR="00E04194" w:rsidRPr="00C22AED" w:rsidTr="00C22AED">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3489.23-71 "Шрифты типографские. Гарнитура школьная (для алфавитов на русской и латинской графической основах). Назначение. Рисунок. Линия шрифта. Емкость"</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Стандарт в целом</w:t>
            </w:r>
          </w:p>
        </w:tc>
      </w:tr>
      <w:tr w:rsidR="00E04194" w:rsidRPr="00C22AED" w:rsidTr="00C22AED">
        <w:tc>
          <w:tcPr>
            <w:tcW w:w="0" w:type="auto"/>
            <w:gridSpan w:val="2"/>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27.11.2012 N 239)</w:t>
            </w:r>
          </w:p>
        </w:tc>
      </w:tr>
      <w:tr w:rsidR="00E04194" w:rsidRPr="00C22AED" w:rsidTr="00C22AED">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Школьно-письменные принадлежности</w:t>
            </w:r>
          </w:p>
        </w:tc>
      </w:tr>
      <w:tr w:rsidR="00E04194" w:rsidRPr="00C22AED" w:rsidTr="00C22AED">
        <w:tc>
          <w:tcPr>
            <w:tcW w:w="0" w:type="auto"/>
            <w:gridSpan w:val="2"/>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Исключен. - Решение Коллегии Евразийской экономической комиссии от 27.11.2012 N 239</w:t>
            </w:r>
          </w:p>
        </w:tc>
      </w:tr>
    </w:tbl>
    <w:p w:rsidR="00E04194" w:rsidRPr="00471C20" w:rsidRDefault="00E04194" w:rsidP="00471C20">
      <w:pPr>
        <w:pStyle w:val="ConsPlusNormal"/>
        <w:spacing w:line="300" w:lineRule="atLeast"/>
        <w:jc w:val="both"/>
        <w:rPr>
          <w:sz w:val="22"/>
          <w:szCs w:val="22"/>
        </w:rPr>
      </w:pPr>
    </w:p>
    <w:p w:rsidR="00E04194" w:rsidRDefault="00E04194" w:rsidP="00471C20">
      <w:pPr>
        <w:pStyle w:val="ConsPlusNormal"/>
        <w:spacing w:line="300" w:lineRule="atLeast"/>
        <w:jc w:val="right"/>
        <w:outlineLvl w:val="0"/>
        <w:rPr>
          <w:sz w:val="22"/>
          <w:szCs w:val="22"/>
        </w:rPr>
      </w:pPr>
    </w:p>
    <w:p w:rsidR="00E04194" w:rsidRDefault="00E04194" w:rsidP="00471C20">
      <w:pPr>
        <w:pStyle w:val="ConsPlusNormal"/>
        <w:spacing w:line="300" w:lineRule="atLeast"/>
        <w:jc w:val="right"/>
        <w:outlineLvl w:val="0"/>
        <w:rPr>
          <w:sz w:val="22"/>
          <w:szCs w:val="22"/>
        </w:rPr>
      </w:pPr>
    </w:p>
    <w:p w:rsidR="00E04194" w:rsidRDefault="00E04194" w:rsidP="00471C20">
      <w:pPr>
        <w:pStyle w:val="ConsPlusNormal"/>
        <w:spacing w:line="300" w:lineRule="atLeast"/>
        <w:jc w:val="right"/>
        <w:outlineLvl w:val="0"/>
        <w:rPr>
          <w:sz w:val="22"/>
          <w:szCs w:val="22"/>
        </w:rPr>
      </w:pPr>
    </w:p>
    <w:p w:rsidR="00E04194" w:rsidRDefault="00E04194" w:rsidP="00471C20">
      <w:pPr>
        <w:pStyle w:val="ConsPlusNormal"/>
        <w:spacing w:line="300" w:lineRule="atLeast"/>
        <w:jc w:val="right"/>
        <w:outlineLvl w:val="0"/>
        <w:rPr>
          <w:sz w:val="22"/>
          <w:szCs w:val="22"/>
        </w:rPr>
      </w:pPr>
    </w:p>
    <w:p w:rsidR="00E04194" w:rsidRDefault="00E04194" w:rsidP="00471C20">
      <w:pPr>
        <w:pStyle w:val="ConsPlusNormal"/>
        <w:spacing w:line="300" w:lineRule="atLeast"/>
        <w:jc w:val="right"/>
        <w:outlineLvl w:val="0"/>
        <w:rPr>
          <w:sz w:val="22"/>
          <w:szCs w:val="22"/>
        </w:rPr>
      </w:pPr>
    </w:p>
    <w:p w:rsidR="00E04194" w:rsidRDefault="00E04194" w:rsidP="00471C20">
      <w:pPr>
        <w:pStyle w:val="ConsPlusNormal"/>
        <w:spacing w:line="300" w:lineRule="atLeast"/>
        <w:jc w:val="right"/>
        <w:outlineLvl w:val="0"/>
        <w:rPr>
          <w:sz w:val="22"/>
          <w:szCs w:val="22"/>
        </w:rPr>
      </w:pPr>
    </w:p>
    <w:p w:rsidR="00E04194" w:rsidRDefault="00E04194" w:rsidP="00471C20">
      <w:pPr>
        <w:pStyle w:val="ConsPlusNormal"/>
        <w:spacing w:line="300" w:lineRule="atLeast"/>
        <w:jc w:val="right"/>
        <w:outlineLvl w:val="0"/>
        <w:rPr>
          <w:sz w:val="22"/>
          <w:szCs w:val="22"/>
        </w:rPr>
      </w:pPr>
    </w:p>
    <w:p w:rsidR="00E04194" w:rsidRDefault="00E04194" w:rsidP="00471C20">
      <w:pPr>
        <w:pStyle w:val="ConsPlusNormal"/>
        <w:spacing w:line="300" w:lineRule="atLeast"/>
        <w:jc w:val="right"/>
        <w:outlineLvl w:val="0"/>
        <w:rPr>
          <w:sz w:val="22"/>
          <w:szCs w:val="22"/>
        </w:rPr>
      </w:pPr>
    </w:p>
    <w:p w:rsidR="00E04194" w:rsidRDefault="00E04194" w:rsidP="00471C20">
      <w:pPr>
        <w:pStyle w:val="ConsPlusNormal"/>
        <w:spacing w:line="300" w:lineRule="atLeast"/>
        <w:jc w:val="right"/>
        <w:outlineLvl w:val="0"/>
        <w:rPr>
          <w:sz w:val="22"/>
          <w:szCs w:val="22"/>
        </w:rPr>
      </w:pPr>
    </w:p>
    <w:p w:rsidR="00E04194" w:rsidRDefault="00E04194" w:rsidP="00471C20">
      <w:pPr>
        <w:pStyle w:val="ConsPlusNormal"/>
        <w:spacing w:line="300" w:lineRule="atLeast"/>
        <w:jc w:val="right"/>
        <w:outlineLvl w:val="0"/>
        <w:rPr>
          <w:sz w:val="22"/>
          <w:szCs w:val="22"/>
        </w:rPr>
      </w:pPr>
    </w:p>
    <w:p w:rsidR="00E04194" w:rsidRDefault="00E04194" w:rsidP="00471C20">
      <w:pPr>
        <w:pStyle w:val="ConsPlusNormal"/>
        <w:spacing w:line="300" w:lineRule="atLeast"/>
        <w:jc w:val="right"/>
        <w:outlineLvl w:val="0"/>
        <w:rPr>
          <w:sz w:val="22"/>
          <w:szCs w:val="22"/>
        </w:rPr>
      </w:pPr>
    </w:p>
    <w:p w:rsidR="00E04194" w:rsidRDefault="00E04194" w:rsidP="00471C20">
      <w:pPr>
        <w:pStyle w:val="ConsPlusNormal"/>
        <w:spacing w:line="300" w:lineRule="atLeast"/>
        <w:jc w:val="right"/>
        <w:outlineLvl w:val="0"/>
        <w:rPr>
          <w:sz w:val="22"/>
          <w:szCs w:val="22"/>
        </w:rPr>
      </w:pPr>
    </w:p>
    <w:p w:rsidR="00E04194" w:rsidRDefault="00E04194" w:rsidP="00471C20">
      <w:pPr>
        <w:pStyle w:val="ConsPlusNormal"/>
        <w:spacing w:line="300" w:lineRule="atLeast"/>
        <w:jc w:val="right"/>
        <w:outlineLvl w:val="0"/>
        <w:rPr>
          <w:sz w:val="22"/>
          <w:szCs w:val="22"/>
        </w:rPr>
      </w:pPr>
    </w:p>
    <w:p w:rsidR="00E04194" w:rsidRDefault="00E04194" w:rsidP="00471C20">
      <w:pPr>
        <w:pStyle w:val="ConsPlusNormal"/>
        <w:spacing w:line="300" w:lineRule="atLeast"/>
        <w:jc w:val="right"/>
        <w:outlineLvl w:val="0"/>
        <w:rPr>
          <w:sz w:val="22"/>
          <w:szCs w:val="22"/>
        </w:rPr>
      </w:pPr>
    </w:p>
    <w:p w:rsidR="00E04194" w:rsidRDefault="00E04194" w:rsidP="00471C20">
      <w:pPr>
        <w:pStyle w:val="ConsPlusNormal"/>
        <w:spacing w:line="300" w:lineRule="atLeast"/>
        <w:jc w:val="right"/>
        <w:outlineLvl w:val="0"/>
        <w:rPr>
          <w:sz w:val="22"/>
          <w:szCs w:val="22"/>
        </w:rPr>
      </w:pPr>
    </w:p>
    <w:p w:rsidR="00E04194" w:rsidRDefault="00E04194" w:rsidP="00471C20">
      <w:pPr>
        <w:pStyle w:val="ConsPlusNormal"/>
        <w:spacing w:line="300" w:lineRule="atLeast"/>
        <w:jc w:val="right"/>
        <w:outlineLvl w:val="0"/>
        <w:rPr>
          <w:sz w:val="22"/>
          <w:szCs w:val="22"/>
        </w:rPr>
      </w:pPr>
    </w:p>
    <w:p w:rsidR="00E04194" w:rsidRDefault="00E04194" w:rsidP="00471C20">
      <w:pPr>
        <w:pStyle w:val="ConsPlusNormal"/>
        <w:spacing w:line="300" w:lineRule="atLeast"/>
        <w:jc w:val="right"/>
        <w:outlineLvl w:val="0"/>
        <w:rPr>
          <w:sz w:val="22"/>
          <w:szCs w:val="22"/>
        </w:rPr>
      </w:pPr>
    </w:p>
    <w:p w:rsidR="00E04194" w:rsidRPr="00471C20" w:rsidRDefault="00E04194" w:rsidP="00471C20">
      <w:pPr>
        <w:pStyle w:val="ConsPlusNormal"/>
        <w:spacing w:line="300" w:lineRule="atLeast"/>
        <w:jc w:val="right"/>
        <w:outlineLvl w:val="0"/>
        <w:rPr>
          <w:sz w:val="22"/>
          <w:szCs w:val="22"/>
        </w:rPr>
      </w:pPr>
      <w:r w:rsidRPr="00471C20">
        <w:rPr>
          <w:sz w:val="22"/>
          <w:szCs w:val="22"/>
        </w:rPr>
        <w:t>Утвержден</w:t>
      </w:r>
    </w:p>
    <w:p w:rsidR="00E04194" w:rsidRPr="00471C20" w:rsidRDefault="00E04194" w:rsidP="00471C20">
      <w:pPr>
        <w:pStyle w:val="ConsPlusNormal"/>
        <w:spacing w:line="300" w:lineRule="atLeast"/>
        <w:jc w:val="right"/>
        <w:rPr>
          <w:sz w:val="22"/>
          <w:szCs w:val="22"/>
        </w:rPr>
      </w:pPr>
      <w:r w:rsidRPr="00471C20">
        <w:rPr>
          <w:sz w:val="22"/>
          <w:szCs w:val="22"/>
        </w:rPr>
        <w:t>Решением Комиссии Таможенного союза</w:t>
      </w:r>
    </w:p>
    <w:p w:rsidR="00E04194" w:rsidRPr="00471C20" w:rsidRDefault="00E04194" w:rsidP="00471C20">
      <w:pPr>
        <w:pStyle w:val="ConsPlusNormal"/>
        <w:spacing w:line="300" w:lineRule="atLeast"/>
        <w:jc w:val="right"/>
        <w:rPr>
          <w:sz w:val="22"/>
          <w:szCs w:val="22"/>
        </w:rPr>
      </w:pPr>
      <w:r w:rsidRPr="00471C20">
        <w:rPr>
          <w:sz w:val="22"/>
          <w:szCs w:val="22"/>
        </w:rPr>
        <w:t>от 23 сентября 2011 г. N 797</w:t>
      </w:r>
    </w:p>
    <w:p w:rsidR="00E04194" w:rsidRPr="00471C20" w:rsidRDefault="00E04194" w:rsidP="00471C20">
      <w:pPr>
        <w:pStyle w:val="ConsPlusNormal"/>
        <w:spacing w:line="300" w:lineRule="atLeast"/>
        <w:ind w:firstLine="540"/>
        <w:jc w:val="both"/>
        <w:rPr>
          <w:sz w:val="22"/>
          <w:szCs w:val="22"/>
        </w:rPr>
      </w:pPr>
    </w:p>
    <w:p w:rsidR="00E04194" w:rsidRPr="00471C20" w:rsidRDefault="00E04194" w:rsidP="00471C20">
      <w:pPr>
        <w:pStyle w:val="ConsPlusTitle"/>
        <w:spacing w:line="300" w:lineRule="atLeast"/>
        <w:jc w:val="center"/>
        <w:rPr>
          <w:sz w:val="22"/>
          <w:szCs w:val="22"/>
        </w:rPr>
      </w:pPr>
      <w:bookmarkStart w:id="63" w:name="Par3933"/>
      <w:bookmarkEnd w:id="63"/>
      <w:r w:rsidRPr="00471C20">
        <w:rPr>
          <w:sz w:val="22"/>
          <w:szCs w:val="22"/>
        </w:rPr>
        <w:t>ПЕРЕЧЕНЬ</w:t>
      </w:r>
    </w:p>
    <w:p w:rsidR="00E04194" w:rsidRPr="00471C20" w:rsidRDefault="00E04194" w:rsidP="00471C20">
      <w:pPr>
        <w:pStyle w:val="ConsPlusTitle"/>
        <w:spacing w:line="300" w:lineRule="atLeast"/>
        <w:jc w:val="center"/>
        <w:rPr>
          <w:sz w:val="22"/>
          <w:szCs w:val="22"/>
        </w:rPr>
      </w:pPr>
      <w:r w:rsidRPr="00471C20">
        <w:rPr>
          <w:sz w:val="22"/>
          <w:szCs w:val="22"/>
        </w:rPr>
        <w:t>ДОКУМЕНТОВ В ОБЛАСТИ СТАНДАРТИЗАЦИИ, СОДЕРЖАЩИХ ПРАВИЛА</w:t>
      </w:r>
    </w:p>
    <w:p w:rsidR="00E04194" w:rsidRPr="00471C20" w:rsidRDefault="00E04194" w:rsidP="00471C20">
      <w:pPr>
        <w:pStyle w:val="ConsPlusTitle"/>
        <w:spacing w:line="300" w:lineRule="atLeast"/>
        <w:jc w:val="center"/>
        <w:rPr>
          <w:sz w:val="22"/>
          <w:szCs w:val="22"/>
        </w:rPr>
      </w:pPr>
      <w:r w:rsidRPr="00471C20">
        <w:rPr>
          <w:sz w:val="22"/>
          <w:szCs w:val="22"/>
        </w:rPr>
        <w:t>И МЕТОДЫ ИССЛЕДОВАНИЙ (ИСПЫТАНИЙ) И ИЗМЕРЕНИЙ, В ТОМ ЧИСЛЕ</w:t>
      </w:r>
    </w:p>
    <w:p w:rsidR="00E04194" w:rsidRPr="00471C20" w:rsidRDefault="00E04194" w:rsidP="00471C20">
      <w:pPr>
        <w:pStyle w:val="ConsPlusTitle"/>
        <w:spacing w:line="300" w:lineRule="atLeast"/>
        <w:jc w:val="center"/>
        <w:rPr>
          <w:sz w:val="22"/>
          <w:szCs w:val="22"/>
        </w:rPr>
      </w:pPr>
      <w:r w:rsidRPr="00471C20">
        <w:rPr>
          <w:sz w:val="22"/>
          <w:szCs w:val="22"/>
        </w:rPr>
        <w:t>ПРАВИЛА ОТБОРА ОБРАЗЦОВ, НЕОБХОДИМЫЕ ДЛЯ ПРИМЕНЕНИЯ</w:t>
      </w:r>
    </w:p>
    <w:p w:rsidR="00E04194" w:rsidRPr="00471C20" w:rsidRDefault="00E04194" w:rsidP="00471C20">
      <w:pPr>
        <w:pStyle w:val="ConsPlusTitle"/>
        <w:spacing w:line="300" w:lineRule="atLeast"/>
        <w:jc w:val="center"/>
        <w:rPr>
          <w:sz w:val="22"/>
          <w:szCs w:val="22"/>
        </w:rPr>
      </w:pPr>
      <w:r w:rsidRPr="00471C20">
        <w:rPr>
          <w:sz w:val="22"/>
          <w:szCs w:val="22"/>
        </w:rPr>
        <w:t>И ИСПОЛНЕНИЯ ТЕХНИЧЕСКОГО РЕГЛАМЕНТА ТАМОЖЕННОГО СОЮЗА</w:t>
      </w:r>
    </w:p>
    <w:p w:rsidR="00E04194" w:rsidRPr="00471C20" w:rsidRDefault="00E04194" w:rsidP="00471C20">
      <w:pPr>
        <w:pStyle w:val="ConsPlusTitle"/>
        <w:spacing w:line="300" w:lineRule="atLeast"/>
        <w:jc w:val="center"/>
        <w:rPr>
          <w:sz w:val="22"/>
          <w:szCs w:val="22"/>
        </w:rPr>
      </w:pPr>
      <w:r w:rsidRPr="00471C20">
        <w:rPr>
          <w:sz w:val="22"/>
          <w:szCs w:val="22"/>
        </w:rPr>
        <w:t>"О БЕЗОПАСНОСТИ ПРОДУКЦИИ, ПРЕДНАЗНАЧЕННОЙ ДЛЯ ДЕТЕЙ</w:t>
      </w:r>
    </w:p>
    <w:p w:rsidR="00E04194" w:rsidRPr="00471C20" w:rsidRDefault="00E04194" w:rsidP="00471C20">
      <w:pPr>
        <w:pStyle w:val="ConsPlusTitle"/>
        <w:spacing w:line="300" w:lineRule="atLeast"/>
        <w:jc w:val="center"/>
        <w:rPr>
          <w:sz w:val="22"/>
          <w:szCs w:val="22"/>
        </w:rPr>
      </w:pPr>
      <w:r w:rsidRPr="00471C20">
        <w:rPr>
          <w:sz w:val="22"/>
          <w:szCs w:val="22"/>
        </w:rPr>
        <w:t>И ПОДРОСТКОВ" (ТР ТС 007/2011) И ОСУЩЕСТВЛЕНИЯ ОЦЕНКИ</w:t>
      </w:r>
    </w:p>
    <w:p w:rsidR="00E04194" w:rsidRPr="00471C20" w:rsidRDefault="00E04194" w:rsidP="00471C20">
      <w:pPr>
        <w:pStyle w:val="ConsPlusTitle"/>
        <w:spacing w:line="300" w:lineRule="atLeast"/>
        <w:jc w:val="center"/>
        <w:rPr>
          <w:sz w:val="22"/>
          <w:szCs w:val="22"/>
        </w:rPr>
      </w:pPr>
      <w:r w:rsidRPr="00471C20">
        <w:rPr>
          <w:sz w:val="22"/>
          <w:szCs w:val="22"/>
        </w:rPr>
        <w:t>СООТВЕТСТВИЯ ОБЪЕКТОВ ТЕХНИЧЕСКОГО РЕГУЛИРОВАНИЯ</w:t>
      </w:r>
    </w:p>
    <w:p w:rsidR="00E04194" w:rsidRPr="00471C20" w:rsidRDefault="00E04194" w:rsidP="00471C20">
      <w:pPr>
        <w:pStyle w:val="ConsPlusNormal"/>
        <w:spacing w:line="300" w:lineRule="atLeast"/>
        <w:jc w:val="center"/>
        <w:rPr>
          <w:sz w:val="22"/>
          <w:szCs w:val="22"/>
        </w:rPr>
      </w:pPr>
      <w:r w:rsidRPr="00471C20">
        <w:rPr>
          <w:sz w:val="22"/>
          <w:szCs w:val="22"/>
        </w:rPr>
        <w:t>(в ред. решений Коллегии</w:t>
      </w:r>
    </w:p>
    <w:p w:rsidR="00E04194" w:rsidRPr="00471C20" w:rsidRDefault="00E04194" w:rsidP="00471C20">
      <w:pPr>
        <w:pStyle w:val="ConsPlusNormal"/>
        <w:spacing w:line="300" w:lineRule="atLeast"/>
        <w:jc w:val="center"/>
        <w:rPr>
          <w:sz w:val="22"/>
          <w:szCs w:val="22"/>
        </w:rPr>
      </w:pPr>
      <w:r w:rsidRPr="00471C20">
        <w:rPr>
          <w:sz w:val="22"/>
          <w:szCs w:val="22"/>
        </w:rPr>
        <w:t>Евразийской экономической комиссии от 27.11.2012 N 239,</w:t>
      </w:r>
    </w:p>
    <w:p w:rsidR="00E04194" w:rsidRPr="00471C20" w:rsidRDefault="00E04194" w:rsidP="00471C20">
      <w:pPr>
        <w:pStyle w:val="ConsPlusNormal"/>
        <w:spacing w:line="300" w:lineRule="atLeast"/>
        <w:jc w:val="center"/>
        <w:rPr>
          <w:sz w:val="22"/>
          <w:szCs w:val="22"/>
        </w:rPr>
      </w:pPr>
      <w:r w:rsidRPr="00471C20">
        <w:rPr>
          <w:sz w:val="22"/>
          <w:szCs w:val="22"/>
        </w:rPr>
        <w:t>от 10.06.2014 N 90, от 19.12.2017 N 175)</w:t>
      </w:r>
    </w:p>
    <w:p w:rsidR="00E04194" w:rsidRPr="00471C20" w:rsidRDefault="00E04194" w:rsidP="00471C20">
      <w:pPr>
        <w:pStyle w:val="ConsPlusNormal"/>
        <w:spacing w:line="300" w:lineRule="atLeast"/>
        <w:ind w:firstLine="540"/>
        <w:jc w:val="both"/>
        <w:rPr>
          <w:sz w:val="22"/>
          <w:szCs w:val="22"/>
        </w:rPr>
      </w:pPr>
    </w:p>
    <w:tbl>
      <w:tblPr>
        <w:tblW w:w="0" w:type="auto"/>
        <w:tblInd w:w="62" w:type="dxa"/>
        <w:tblCellMar>
          <w:top w:w="102" w:type="dxa"/>
          <w:left w:w="62" w:type="dxa"/>
          <w:bottom w:w="102" w:type="dxa"/>
          <w:right w:w="62" w:type="dxa"/>
        </w:tblCellMar>
        <w:tblLook w:val="0000"/>
      </w:tblPr>
      <w:tblGrid>
        <w:gridCol w:w="1383"/>
        <w:gridCol w:w="3534"/>
        <w:gridCol w:w="4782"/>
      </w:tblGrid>
      <w:tr w:rsidR="00E04194" w:rsidRPr="00C22AED" w:rsidTr="00C22AED">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Порядковый номер позиции</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Подтверждаемые требования технического регламента</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Обозначение и наименование документов в области стандартизации</w:t>
            </w:r>
          </w:p>
        </w:tc>
      </w:tr>
      <w:tr w:rsidR="00E04194" w:rsidRPr="00C22AED" w:rsidTr="00C22AED">
        <w:tc>
          <w:tcPr>
            <w:tcW w:w="0" w:type="auto"/>
            <w:gridSpan w:val="3"/>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Изделия для ухода за детьми</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1</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Общие требования безопасности:</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индекс токсичности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 1.1.037-95 "Биотестирование продукции из полимерных и других материалов"</w:t>
            </w:r>
          </w:p>
          <w:p w:rsidR="00E04194" w:rsidRPr="00C22AED" w:rsidRDefault="00E04194" w:rsidP="00471C20">
            <w:pPr>
              <w:pStyle w:val="ConsPlusNormal"/>
              <w:spacing w:line="300" w:lineRule="atLeast"/>
            </w:pPr>
            <w:r w:rsidRPr="00C22AED">
              <w:t>МР N 29 ФЦ/2688-03 "Экспресс-метод оценки токсичности проб воздуха по водорастворимым компонентам с использованием в качестве тест-объекта спермы крупного рогатого скота"</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 изменение pH водной вытяжки</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 5.1.2 "МУ по санитарно-химическому исследованию детских латексных сосок и баллончиков сосок-пустышек" от 19.10.90</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2</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Отбор проб</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18321-73 "Статистический контроль качества. Методы случайного отбора выборок штучной продукции";</w:t>
            </w:r>
          </w:p>
          <w:p w:rsidR="00E04194" w:rsidRPr="00C22AED" w:rsidRDefault="00E04194" w:rsidP="00471C20">
            <w:pPr>
              <w:pStyle w:val="ConsPlusNormal"/>
              <w:spacing w:line="300" w:lineRule="atLeast"/>
            </w:pPr>
            <w:r w:rsidRPr="00C22AED">
              <w:t>ГОСТ 31214-2016 "Изделия медицинские. Требования к образцам и документации, представляемым на токсикологические, санитарно-химические исследования, испытания на стерильность и пирогенность";</w:t>
            </w:r>
          </w:p>
          <w:p w:rsidR="00E04194" w:rsidRPr="00C22AED" w:rsidRDefault="00E04194" w:rsidP="00471C20">
            <w:pPr>
              <w:pStyle w:val="ConsPlusNormal"/>
              <w:spacing w:line="300" w:lineRule="atLeast"/>
            </w:pPr>
            <w:r w:rsidRPr="00C22AED">
              <w:t>п. 2.6 "МУ по санитарно-химическому исследованию детских латексных сосок и баллончиков сосок-пустышек" от 19.10.90;</w:t>
            </w:r>
          </w:p>
          <w:p w:rsidR="00E04194" w:rsidRPr="00C22AED" w:rsidRDefault="00E04194" w:rsidP="00471C20">
            <w:pPr>
              <w:pStyle w:val="ConsPlusNormal"/>
              <w:spacing w:line="300" w:lineRule="atLeast"/>
            </w:pPr>
            <w:r w:rsidRPr="00C22AED">
              <w:t>п. 1.10 МР N 29 ФЦ/1683 от 14.05.2001 "Дополнение N 1 к "Методическим указаниям по санитарно-гигиенической оценке резиновых и латексных изделий медицинского назначения"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gridSpan w:val="3"/>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Соски молочные, соски-пустышки и изделия санитарно-гигиенические из латекса, резины и силиконовых эластомеров</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3</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химической безопасности:</w:t>
            </w:r>
          </w:p>
          <w:p w:rsidR="00E04194" w:rsidRPr="00C22AED" w:rsidRDefault="00E04194" w:rsidP="00471C20">
            <w:pPr>
              <w:pStyle w:val="ConsPlusNormal"/>
              <w:spacing w:line="300" w:lineRule="atLeast"/>
            </w:pPr>
            <w:r w:rsidRPr="00C22AED">
              <w:t>- выделение вредных для здоровья химических веществ:</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МР N 29 ФЦ/1683 от 14.05.2001 "Дополнение N 1 к "Методическим указаниям по санитарно-гигиенической оценке резиновых и латексных изделий медицинского назначения" (Приложение 1);</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"Методические указания по санитарно-гигиенической оценке резиновых и латексных изделий медицинского назначения" от 19.12.86 (применяется до разработки соответствующего межгосударственного стандарта и его включения в настоящий перечень);</w:t>
            </w:r>
          </w:p>
          <w:p w:rsidR="00E04194" w:rsidRPr="00C22AED" w:rsidRDefault="00E04194" w:rsidP="00471C20">
            <w:pPr>
              <w:pStyle w:val="ConsPlusNormal"/>
              <w:spacing w:line="300" w:lineRule="atLeast"/>
            </w:pPr>
            <w:r w:rsidRPr="00C22AED">
              <w:t>п. 3.2 "Методические указания по санитарно-химическому исследованию детских латексных сосок и баллончиков сосок-пустышек" от 19.10.90 (применяется до разработки соответствующего межгосударственного стандарта и его включения в настоящий перечень);</w:t>
            </w:r>
          </w:p>
          <w:p w:rsidR="00E04194" w:rsidRPr="00C22AED" w:rsidRDefault="00E04194" w:rsidP="00471C20">
            <w:pPr>
              <w:pStyle w:val="ConsPlusNormal"/>
              <w:spacing w:line="300" w:lineRule="atLeast"/>
            </w:pPr>
            <w:r w:rsidRPr="00C22AED">
              <w:t>МУ 4077-86 "Методические указания по санитарно-гигиеническому исследованию резин и изделий из них, предназначенных для контакта с пищевыми продуктами" от 10.03.86 (применяется до разработки соответствующего межгосударственного стандарта и его включения в настоящий перечень)</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свинец, мышьяк, цинк;</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31870-2012 "Вода питьевая. Определение содержания элементов методами атомной спектрометрии";</w:t>
            </w:r>
          </w:p>
          <w:p w:rsidR="00E04194" w:rsidRPr="00C22AED" w:rsidRDefault="00E04194" w:rsidP="00471C20">
            <w:pPr>
              <w:pStyle w:val="ConsPlusNormal"/>
              <w:spacing w:line="300" w:lineRule="atLeast"/>
            </w:pPr>
            <w:r w:rsidRPr="00C22AED">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E04194" w:rsidRPr="00C22AED" w:rsidRDefault="00E04194" w:rsidP="00471C20">
            <w:pPr>
              <w:pStyle w:val="ConsPlusNormal"/>
              <w:spacing w:line="300" w:lineRule="atLeast"/>
            </w:pPr>
            <w:r w:rsidRPr="00C22AED">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E04194" w:rsidRPr="00C22AED" w:rsidRDefault="00E04194" w:rsidP="00471C20">
            <w:pPr>
              <w:pStyle w:val="ConsPlusNormal"/>
              <w:spacing w:line="300" w:lineRule="atLeast"/>
            </w:pPr>
            <w:r w:rsidRPr="00C22AED">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E04194" w:rsidRPr="00C22AED" w:rsidRDefault="00E04194" w:rsidP="00471C20">
            <w:pPr>
              <w:pStyle w:val="ConsPlusNormal"/>
              <w:spacing w:line="300" w:lineRule="atLeast"/>
            </w:pPr>
            <w:r w:rsidRPr="00C22AED">
              <w:t>МУК 4.1.742-99 "Инверсионное вольтамперометрическое измерение концентрации ионов цинка, кадмия, свинца и меди в воде";</w:t>
            </w:r>
          </w:p>
          <w:p w:rsidR="00E04194" w:rsidRPr="00C22AED" w:rsidRDefault="00E04194" w:rsidP="00471C20">
            <w:pPr>
              <w:pStyle w:val="ConsPlusNormal"/>
              <w:spacing w:line="300" w:lineRule="atLeast"/>
            </w:pPr>
            <w:r w:rsidRPr="00C22AED">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МВИ.МН 1792-2002 "Методика выполнения измерений концентраций элементов в жидких пробах на спектрометре ARL 3410+";</w:t>
            </w:r>
          </w:p>
          <w:p w:rsidR="00E04194" w:rsidRPr="00C22AED" w:rsidRDefault="00E04194" w:rsidP="00471C20">
            <w:pPr>
              <w:pStyle w:val="ConsPlusNormal"/>
              <w:spacing w:line="300" w:lineRule="atLeast"/>
            </w:pPr>
            <w:r w:rsidRPr="00C22AED">
              <w:t>СТБ ГОСТ Р 51309-2001 "Вода питьевая. Определение содержания элементов методами атомной спектрометрии" (применяется до 1 января 2019 г.);</w:t>
            </w:r>
          </w:p>
          <w:p w:rsidR="00E04194" w:rsidRPr="00C22AED" w:rsidRDefault="00E04194" w:rsidP="00471C20">
            <w:pPr>
              <w:pStyle w:val="ConsPlusNormal"/>
              <w:spacing w:line="300" w:lineRule="atLeast"/>
            </w:pPr>
            <w:r w:rsidRPr="00C22AED">
              <w:t>СТБ ISO 11885-2011 "Качество воды. Определение 33 элементов методом атомно-эмиссионной спектрометрии с индуктивно-связанной плазмой";</w:t>
            </w:r>
          </w:p>
          <w:p w:rsidR="00E04194" w:rsidRPr="00C22AED" w:rsidRDefault="00E04194" w:rsidP="00471C20">
            <w:pPr>
              <w:pStyle w:val="ConsPlusNormal"/>
              <w:spacing w:line="300" w:lineRule="atLeast"/>
            </w:pPr>
            <w:r w:rsidRPr="00C22AED">
              <w:t>ИСО 11969-1996 "Качество воды. Определение содержания мышьяка (гидридный метод)";</w:t>
            </w:r>
          </w:p>
          <w:p w:rsidR="00E04194" w:rsidRPr="00C22AED" w:rsidRDefault="00E04194" w:rsidP="00471C20">
            <w:pPr>
              <w:pStyle w:val="ConsPlusNormal"/>
              <w:spacing w:line="300" w:lineRule="atLeast"/>
            </w:pPr>
            <w:r w:rsidRPr="00C22AED">
              <w:t>МВИ.МН 3057-2008 "Методика выполнения измерений концентраций тяжелых металлов в водных матрицах методом атомно-абсорбционной спектрометрии";</w:t>
            </w:r>
          </w:p>
          <w:p w:rsidR="00E04194" w:rsidRPr="00C22AED" w:rsidRDefault="00E04194" w:rsidP="00471C20">
            <w:pPr>
              <w:pStyle w:val="ConsPlusNormal"/>
              <w:spacing w:line="300" w:lineRule="atLeast"/>
            </w:pPr>
            <w:r w:rsidRPr="00C22AED">
              <w:t>СТБ ISO 15586-2011 "Качество воды. Обнаружение микроэлементов методом атомно-абсорбционной спектрометрии с использованием графитовой печи";</w:t>
            </w:r>
          </w:p>
          <w:p w:rsidR="00E04194" w:rsidRPr="00C22AED" w:rsidRDefault="00E04194" w:rsidP="00471C20">
            <w:pPr>
              <w:pStyle w:val="ConsPlusNormal"/>
              <w:spacing w:line="300" w:lineRule="atLeast"/>
            </w:pPr>
            <w:r w:rsidRPr="00C22AED">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E04194" w:rsidRPr="00C22AED" w:rsidRDefault="00E04194" w:rsidP="00471C20">
            <w:pPr>
              <w:pStyle w:val="ConsPlusNormal"/>
              <w:spacing w:line="300" w:lineRule="atLeast"/>
            </w:pPr>
            <w:r w:rsidRPr="00C22AED">
              <w:t>ГОСТ 4152-89 "Вода питьевая. Метод определения массовой концентрации мышьяка"</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формальдегид;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МУК 4.1.753-99 "Ионохроматографическое определение формальдегида в воде";</w:t>
            </w:r>
          </w:p>
          <w:p w:rsidR="00E04194" w:rsidRPr="00C22AED" w:rsidRDefault="00E04194" w:rsidP="00471C20">
            <w:pPr>
              <w:pStyle w:val="ConsPlusNormal"/>
              <w:spacing w:line="300" w:lineRule="atLeast"/>
            </w:pPr>
            <w:r w:rsidRPr="00C22AED">
              <w:t>РД 52.24.492-2006 "Массовая концентрация формальдегида в водах. Методика выполнения измерений фотометрическим методом с ацетилацетоном";</w:t>
            </w:r>
          </w:p>
          <w:p w:rsidR="00E04194" w:rsidRPr="00C22AED" w:rsidRDefault="00E04194" w:rsidP="00471C20">
            <w:pPr>
              <w:pStyle w:val="ConsPlusNormal"/>
              <w:spacing w:line="300" w:lineRule="atLeast"/>
            </w:pPr>
            <w:r w:rsidRPr="00C22AED">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E04194" w:rsidRPr="00C22AED" w:rsidRDefault="00E04194" w:rsidP="00471C20">
            <w:pPr>
              <w:pStyle w:val="ConsPlusNormal"/>
              <w:spacing w:line="300" w:lineRule="atLeast"/>
            </w:pPr>
            <w:r w:rsidRPr="00C22AED">
              <w:t>Сб. "Методические указания по определению вредных веществ в объектах окружающей среды". Вып. 1. Мн. 1993 г.;</w:t>
            </w:r>
          </w:p>
          <w:p w:rsidR="00E04194" w:rsidRPr="00C22AED" w:rsidRDefault="00E04194" w:rsidP="00471C20">
            <w:pPr>
              <w:pStyle w:val="ConsPlusNormal"/>
              <w:spacing w:line="300" w:lineRule="atLeast"/>
            </w:pPr>
            <w:r w:rsidRPr="00C22AED">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фенол;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4.1.1263-03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МУК 4.1.647-96 "Методические указания по газохроматографическому определению фенола в воде";</w:t>
            </w:r>
          </w:p>
          <w:p w:rsidR="00E04194" w:rsidRPr="00C22AED" w:rsidRDefault="00E04194" w:rsidP="00471C20">
            <w:pPr>
              <w:pStyle w:val="ConsPlusNormal"/>
              <w:spacing w:line="300" w:lineRule="atLeast"/>
            </w:pPr>
            <w:r w:rsidRPr="00C22AED">
              <w:t>МУК 4.1.752-99 "Газохроматографическое определение фенола в воде";</w:t>
            </w:r>
          </w:p>
          <w:p w:rsidR="00E04194" w:rsidRPr="00C22AED" w:rsidRDefault="00E04194" w:rsidP="00471C20">
            <w:pPr>
              <w:pStyle w:val="ConsPlusNormal"/>
              <w:spacing w:line="300" w:lineRule="atLeast"/>
            </w:pPr>
            <w:r w:rsidRPr="00C22AED">
              <w:t>МУК 4.1.737-99 "Хромато-масс-спектрометрическое определение фенолов в воде";</w:t>
            </w:r>
          </w:p>
          <w:p w:rsidR="00E04194" w:rsidRPr="00C22AED" w:rsidRDefault="00E04194" w:rsidP="00471C20">
            <w:pPr>
              <w:pStyle w:val="ConsPlusNormal"/>
              <w:spacing w:line="300" w:lineRule="atLeast"/>
            </w:pPr>
            <w:r w:rsidRPr="00C22AED">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E04194" w:rsidRPr="00C22AED" w:rsidRDefault="00E04194" w:rsidP="00471C20">
            <w:pPr>
              <w:pStyle w:val="ConsPlusNormal"/>
              <w:spacing w:line="300" w:lineRule="atLeast"/>
            </w:pPr>
            <w:r w:rsidRPr="00C22AED">
              <w:t>РД 52.24.488-2006 "Массовая концентрация летучих фенолов в водах. Методика выполнения измерений экстракционно-фотометрическим методом после отгонки паром";</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Инструкция 2.3.3.10-15-89-2005 "Санитарно-гигиеническая оценка лакированной консервной тары";</w:t>
            </w:r>
          </w:p>
          <w:p w:rsidR="00E04194" w:rsidRPr="00C22AED" w:rsidRDefault="00E04194" w:rsidP="00471C20">
            <w:pPr>
              <w:pStyle w:val="ConsPlusNormal"/>
              <w:spacing w:line="300" w:lineRule="atLeast"/>
            </w:pPr>
            <w:r w:rsidRPr="00C22AED">
              <w:t>МВИ. МН 1924-2003 "Методика газохроматографического определения фенола и эпихлоргидрина в модельных средах, имитирующих пищевые продукты"</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метиловый;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32"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бутиловый;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33"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4.1.654-96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E04194" w:rsidRPr="00C22AED" w:rsidRDefault="00E04194" w:rsidP="00471C20">
            <w:pPr>
              <w:pStyle w:val="ConsPlusNormal"/>
              <w:spacing w:line="300" w:lineRule="atLeast"/>
            </w:pPr>
            <w:r w:rsidRPr="00C22AED">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антиоксиданты (агидол-2), антиоксиданты;</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"Методические указания по санитарно-химическому исследованию детских латексных сосок и баллончиков сосок-пустышек" от 19.10.90;</w:t>
            </w:r>
          </w:p>
          <w:p w:rsidR="00E04194" w:rsidRPr="00C22AED" w:rsidRDefault="00E04194" w:rsidP="00471C20">
            <w:pPr>
              <w:pStyle w:val="ConsPlusNormal"/>
              <w:spacing w:line="300" w:lineRule="atLeast"/>
            </w:pPr>
            <w:r w:rsidRPr="00C22AED">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N-нитрозоамин (извлечение хлористым метиленом);</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"Методические указания по санитарно-химическому исследованию детских латексных сосок и баллончиков сосок-пустышек" от 19.10.90</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N-нитрозообразующие (извлечение искусственной слюной);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"Методические указания по санитарно-химическому исследованию детских латексных сосок и баллончиков сосок-пустышек" от 19.10.90</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цимат (диметилдитиокарбамат цинка);</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 4077-86 "Методические указания по санитарно-гигиеническому исследованию резин и изделий из них, предназначенных для контакта с пищевыми продуктами" от 10.03.86 (применяется до разработки соответствующего межгосударственного стандарта и его включения в настоящий перечень);</w:t>
            </w:r>
          </w:p>
          <w:p w:rsidR="00E04194" w:rsidRPr="00C22AED" w:rsidRDefault="00E04194" w:rsidP="00471C20">
            <w:pPr>
              <w:pStyle w:val="ConsPlusNormal"/>
              <w:spacing w:line="300" w:lineRule="atLeast"/>
            </w:pPr>
            <w:r w:rsidRPr="00C22AED">
              <w:t>"Методические указания по санитарно-гигиенической оценке резиновых и латексных изделий медицинского назначения" от 19.12.86 (применяется до разработки соответствующего межгосударственного стандарта и его включения в настоящий перечень);</w:t>
            </w:r>
          </w:p>
          <w:p w:rsidR="00E04194" w:rsidRPr="00C22AED" w:rsidRDefault="00E04194" w:rsidP="00471C20">
            <w:pPr>
              <w:pStyle w:val="ConsPlusNormal"/>
              <w:spacing w:line="300" w:lineRule="atLeast"/>
            </w:pPr>
            <w:r w:rsidRPr="00C22AED">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фталевый ангидрид;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24445.1-80 "Ангидрид фталевый технический. Метод определения фталевого ангидрида";</w:t>
            </w:r>
          </w:p>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ускорители вулканизации:</w:t>
            </w:r>
          </w:p>
          <w:p w:rsidR="00E04194" w:rsidRPr="00C22AED" w:rsidRDefault="00E04194" w:rsidP="00471C20">
            <w:pPr>
              <w:pStyle w:val="ConsPlusNormal"/>
              <w:spacing w:line="300" w:lineRule="atLeast"/>
            </w:pPr>
            <w:r w:rsidRPr="00C22AED">
              <w:t>класса тиазола, класса тиурама;</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"Методические указания по санитарно-гигиенической оценке резиновых и латексных изделий медицинского назначения" от 19.12.86 (применяется до разработки соответствующего межгосударственного стандарта и его включения в настоящий перечень);</w:t>
            </w:r>
          </w:p>
          <w:p w:rsidR="00E04194" w:rsidRPr="00C22AED" w:rsidRDefault="00E04194" w:rsidP="00471C20">
            <w:pPr>
              <w:pStyle w:val="ConsPlusNormal"/>
              <w:spacing w:line="300" w:lineRule="atLeast"/>
            </w:pPr>
            <w:r w:rsidRPr="00C22AED">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пластификаторы:</w:t>
            </w:r>
          </w:p>
          <w:p w:rsidR="00E04194" w:rsidRPr="00C22AED" w:rsidRDefault="00E04194" w:rsidP="00471C20">
            <w:pPr>
              <w:pStyle w:val="ConsPlusNormal"/>
              <w:spacing w:line="300" w:lineRule="atLeast"/>
            </w:pPr>
            <w:r w:rsidRPr="00C22AED">
              <w:t>дибутилфталат, диоктилфталат;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E04194" w:rsidRPr="00C22AED" w:rsidRDefault="00E04194" w:rsidP="00471C20">
            <w:pPr>
              <w:pStyle w:val="ConsPlusNormal"/>
              <w:spacing w:line="300" w:lineRule="atLeast"/>
            </w:pPr>
            <w:r w:rsidRPr="00C22AED">
              <w:t>"Методические указания по санитарно-гигиенической оценке резиновых и латексных изделий медицинского назначения" от 19.12.86 (применяется до разработки соответствующего межгосударственного стандарта и его включения в настоящий перечень);</w:t>
            </w:r>
          </w:p>
          <w:p w:rsidR="00E04194" w:rsidRPr="00C22AED" w:rsidRDefault="00E04194" w:rsidP="00471C20">
            <w:pPr>
              <w:pStyle w:val="ConsPlusNormal"/>
              <w:spacing w:line="300" w:lineRule="atLeast"/>
            </w:pPr>
            <w:r w:rsidRPr="00C22AED">
              <w:t>МУК 4.1.738-99 "Хромато-масс-спектрометрическое определение фталатов и органических кислот в воде";</w:t>
            </w:r>
          </w:p>
          <w:p w:rsidR="00E04194" w:rsidRPr="00C22AED" w:rsidRDefault="00E04194" w:rsidP="00471C20">
            <w:pPr>
              <w:pStyle w:val="ConsPlusNormal"/>
              <w:spacing w:line="300" w:lineRule="atLeast"/>
            </w:pPr>
            <w:r w:rsidRPr="00C22AED">
              <w:t>МУ 4077-86 "Методические указания по санитарно-гигиеническому исследованию резин и изделий из них, предназначенных для контакта с пищевыми продуктами" от 10.03.86 (применяется до разработки соответствующего межгосударственного стандарта и его включения в настоящий перечень);</w:t>
            </w:r>
          </w:p>
          <w:p w:rsidR="00E04194" w:rsidRPr="00C22AED" w:rsidRDefault="00E04194" w:rsidP="00471C20">
            <w:pPr>
              <w:pStyle w:val="ConsPlusNormal"/>
              <w:spacing w:line="300" w:lineRule="atLeast"/>
            </w:pPr>
            <w:r w:rsidRPr="00C22AED">
              <w:t>Инструкция 4.1.10-15-92-2005 "Санитарно-химические исследования резин и изделий из них, предназначенных для контакта с пищевыми продуктами";</w:t>
            </w:r>
          </w:p>
          <w:p w:rsidR="00E04194" w:rsidRPr="00C22AED" w:rsidRDefault="00E04194" w:rsidP="00471C20">
            <w:pPr>
              <w:pStyle w:val="ConsPlusNormal"/>
              <w:spacing w:line="300" w:lineRule="atLeast"/>
            </w:pPr>
            <w:r w:rsidRPr="00C22AED">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внешневидовые характеристики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6.2 ГОСТ Р 51068-97 "Соски латексные детские. Технические условия"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10.06.2014 N 90, от 19.12.2017 N 175)</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4</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механической безопасности:</w:t>
            </w:r>
          </w:p>
        </w:tc>
        <w:tc>
          <w:tcPr>
            <w:tcW w:w="0" w:type="auto"/>
            <w:tcBorders>
              <w:top w:val="single" w:sz="4" w:space="0" w:color="auto"/>
              <w:left w:val="single" w:sz="4" w:space="0" w:color="auto"/>
              <w:right w:val="single" w:sz="4" w:space="0" w:color="auto"/>
            </w:tcBorders>
            <w:vAlign w:val="center"/>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устойчивость к 5-кратной дезинфекции кипячением;</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6.5 ГОСТ Р 51068-97 "Соски латексные детские. Технические условия"</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стойкость к дезинфекции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3.10 ГОСТ 3251-98 "Клеенка подкладная резино-тканевая. Технические условия"</w:t>
            </w:r>
          </w:p>
          <w:p w:rsidR="00E04194" w:rsidRPr="00C22AED" w:rsidRDefault="00E04194" w:rsidP="00471C20">
            <w:pPr>
              <w:pStyle w:val="ConsPlusNormal"/>
              <w:spacing w:line="300" w:lineRule="atLeast"/>
            </w:pPr>
            <w:r w:rsidRPr="00C22AED">
              <w:t>п. 4.2.1 ГОСТ 3302-95 "Пузыри резиновые для льда. Технические условия"</w:t>
            </w:r>
          </w:p>
          <w:p w:rsidR="00E04194" w:rsidRPr="00C22AED" w:rsidRDefault="00E04194" w:rsidP="00471C20">
            <w:pPr>
              <w:pStyle w:val="ConsPlusNormal"/>
              <w:spacing w:line="300" w:lineRule="atLeast"/>
            </w:pPr>
            <w:r w:rsidRPr="00C22AED">
              <w:t>п. 4.2.1 ГОСТ 3303-94 "Грелки резиновые. Технические условия"</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отсутствие слипания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6.4 ГОСТ Р 51068-97 "Соски латексные детские. Технические условия"</w:t>
            </w:r>
          </w:p>
          <w:p w:rsidR="00E04194" w:rsidRPr="00C22AED" w:rsidRDefault="00E04194" w:rsidP="00471C20">
            <w:pPr>
              <w:pStyle w:val="ConsPlusNormal"/>
              <w:spacing w:line="300" w:lineRule="atLeast"/>
            </w:pPr>
            <w:r w:rsidRPr="00C22AED">
              <w:t>п. 3.7 ГОСТ 3251-98 "Клеенка подкладная резино-тканевая. Технические условия"</w:t>
            </w:r>
          </w:p>
          <w:p w:rsidR="00E04194" w:rsidRPr="00C22AED" w:rsidRDefault="00E04194" w:rsidP="00471C20">
            <w:pPr>
              <w:pStyle w:val="ConsPlusNormal"/>
              <w:spacing w:line="300" w:lineRule="atLeast"/>
            </w:pPr>
            <w:r w:rsidRPr="00C22AED">
              <w:t>п. 7.4 ГОСТ 3302-95 "Пузыри резиновые для льда. Технические условия"</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прочность соединения кольца с баллончиком</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6.7 ГОСТ Р 51068-97 "Соски латексные детские. Технические условия"</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 герметичность</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 7.2 ГОСТ 3302-95 "Пузыри резиновые для льда. Технические условия"</w:t>
            </w:r>
          </w:p>
          <w:p w:rsidR="00E04194" w:rsidRPr="00C22AED" w:rsidRDefault="00E04194" w:rsidP="00471C20">
            <w:pPr>
              <w:pStyle w:val="ConsPlusNormal"/>
              <w:spacing w:line="300" w:lineRule="atLeast"/>
            </w:pPr>
            <w:r w:rsidRPr="00C22AED">
              <w:t>пп. 4.1.3, 7.3, 7.4 ГОСТ 3303-94 "Грелки резиновые. Технические условия"</w:t>
            </w:r>
          </w:p>
        </w:tc>
      </w:tr>
      <w:tr w:rsidR="00E04194" w:rsidRPr="00C22AED" w:rsidTr="00C22AED">
        <w:tc>
          <w:tcPr>
            <w:tcW w:w="0" w:type="auto"/>
            <w:gridSpan w:val="3"/>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Посуда и столовые приборы из пластмассы</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5</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Отбор проб</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п. 5.1 ГОСТ Р 50962-96 "Посуда и изделия хозяйственного назначения из пластмасс. Общие технические условия"</w:t>
            </w:r>
          </w:p>
          <w:p w:rsidR="00E04194" w:rsidRPr="00C22AED" w:rsidRDefault="00E04194" w:rsidP="00471C20">
            <w:pPr>
              <w:pStyle w:val="ConsPlusNormal"/>
              <w:spacing w:line="300" w:lineRule="atLeast"/>
            </w:pPr>
            <w:r w:rsidRPr="00C22AED">
              <w:t>п. 5.1 СТ РК ГОСТ Р 50962-2008 "Посуда и изделия хозяйственного назначения из пластмасс. Общие технические условия"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10.06.2014 N 90)</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6</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Климатические условия проведения испытаний</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12423-2013 (ISO 291:2008) "Пластмассы. Условия кондиционирования и испытания образцов (проб)"</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7</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химической безопасности:</w:t>
            </w:r>
          </w:p>
          <w:p w:rsidR="00E04194" w:rsidRPr="00C22AED" w:rsidRDefault="00E04194" w:rsidP="00471C20">
            <w:pPr>
              <w:pStyle w:val="ConsPlusNormal"/>
              <w:spacing w:line="300" w:lineRule="atLeast"/>
            </w:pPr>
            <w:r w:rsidRPr="00C22AED">
              <w:t>- запах, привкус, изменение цвета водной вытяжки;</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п. 5.15 ГОСТ Р 50962-96 "Посуда и изделия хозяйственного назначения из пластмасс. Общие технические условия";</w:t>
            </w:r>
          </w:p>
          <w:p w:rsidR="00E04194" w:rsidRPr="00C22AED" w:rsidRDefault="00E04194" w:rsidP="00471C20">
            <w:pPr>
              <w:pStyle w:val="ConsPlusNormal"/>
              <w:spacing w:line="300" w:lineRule="atLeast"/>
            </w:pPr>
            <w:r w:rsidRPr="00C22AED">
              <w:t>п. 5.15 СТ РК ГОСТ Р 50962-2008 "Посуда и изделия хозяйственного назначения из пластмасс. Общие технические условия";</w:t>
            </w:r>
          </w:p>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4.1.10-15-92-2005 "Санитарно-химические исследования резин и изделий из них, предназначенных для контакта с пищевыми продуктами"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устойчивость защитно-декоративного покрытия к влажной обработке;</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5.6 ГОСТ Р 50962-96 "Посуда и изделия хозяйственного назначения из пластмасс. Общие технические условия";</w:t>
            </w:r>
          </w:p>
          <w:p w:rsidR="00E04194" w:rsidRPr="00C22AED" w:rsidRDefault="00E04194" w:rsidP="00471C20">
            <w:pPr>
              <w:pStyle w:val="ConsPlusNormal"/>
              <w:spacing w:line="300" w:lineRule="atLeast"/>
            </w:pPr>
            <w:r w:rsidRPr="00C22AED">
              <w:t>п. 5.6 СТ РК ГОСТ Р 50962-2008 "Посуда и изделия хозяйственного назначения из пластмасс.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стойкость к раствору кислоты и мыльно-щелочным растворам;</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5.7 ГОСТ Р 50962-96 "Посуда и изделия хозяйственного назначения из пластмасс. Общие технические условия";</w:t>
            </w:r>
          </w:p>
          <w:p w:rsidR="00E04194" w:rsidRPr="00C22AED" w:rsidRDefault="00E04194" w:rsidP="00471C20">
            <w:pPr>
              <w:pStyle w:val="ConsPlusNormal"/>
              <w:spacing w:line="300" w:lineRule="atLeast"/>
            </w:pPr>
            <w:r w:rsidRPr="00C22AED">
              <w:t>п. 5.7 СТ РК ГОСТ Р 50962-2008 "Посуда и изделия хозяйственного назначения из пластмасс.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выделение вредных для здоровья</w:t>
            </w:r>
          </w:p>
          <w:p w:rsidR="00E04194" w:rsidRPr="00C22AED" w:rsidRDefault="00E04194" w:rsidP="00471C20">
            <w:pPr>
              <w:pStyle w:val="ConsPlusNormal"/>
              <w:spacing w:line="300" w:lineRule="atLeast"/>
            </w:pPr>
            <w:r w:rsidRPr="00C22AED">
              <w:t>химических веществ:</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2.3.3.052-96 "Санитарно-химические исследования изделий из полистирола и сополимеров стирола";</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 цинк, олово, бор;</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31870-2012 "Вода питьевая. Определение содержания элементов методами атомной спектрометрии";</w:t>
            </w:r>
          </w:p>
          <w:p w:rsidR="00E04194" w:rsidRPr="00C22AED" w:rsidRDefault="00E04194" w:rsidP="00471C20">
            <w:pPr>
              <w:pStyle w:val="ConsPlusNormal"/>
              <w:spacing w:line="300" w:lineRule="atLeast"/>
            </w:pPr>
            <w:r w:rsidRPr="00C22AED">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E04194" w:rsidRPr="00C22AED" w:rsidRDefault="00E04194" w:rsidP="00471C20">
            <w:pPr>
              <w:pStyle w:val="ConsPlusNormal"/>
              <w:spacing w:line="300" w:lineRule="atLeast"/>
            </w:pPr>
            <w:r w:rsidRPr="00C22AED">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E04194" w:rsidRPr="00C22AED" w:rsidRDefault="00E04194" w:rsidP="00471C20">
            <w:pPr>
              <w:pStyle w:val="ConsPlusNormal"/>
              <w:spacing w:line="300" w:lineRule="atLeast"/>
            </w:pPr>
            <w:r w:rsidRPr="00C22AED">
              <w:t>МУК 4.1.742-99 "Инверсионное вольтамперометрическое измерение концентрации ионов цинка, кадмия, свинца и меди в воде";</w:t>
            </w:r>
          </w:p>
          <w:p w:rsidR="00E04194" w:rsidRPr="00C22AED" w:rsidRDefault="00E04194" w:rsidP="00471C20">
            <w:pPr>
              <w:pStyle w:val="ConsPlusNormal"/>
              <w:spacing w:line="300" w:lineRule="atLeast"/>
            </w:pPr>
            <w:r w:rsidRPr="00C22AED">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МУК 4.1.1257-03 "Измерение массовой концентрации бора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ГОСТ 31949-2012 "Вода питьевая. Метод определения содержания бора";</w:t>
            </w:r>
          </w:p>
          <w:p w:rsidR="00E04194" w:rsidRPr="00C22AED" w:rsidRDefault="00E04194" w:rsidP="00471C20">
            <w:pPr>
              <w:pStyle w:val="ConsPlusNormal"/>
              <w:spacing w:line="300" w:lineRule="atLeast"/>
            </w:pPr>
            <w:r w:rsidRPr="00C22AED">
              <w:t>СТ РК ГОСТ Р 51210-2003 "Вода питьевая. Метод определения содержания бора" (применяется до 1 января 2019 г.);</w:t>
            </w:r>
          </w:p>
          <w:p w:rsidR="00E04194" w:rsidRPr="00C22AED" w:rsidRDefault="00E04194" w:rsidP="00471C20">
            <w:pPr>
              <w:pStyle w:val="ConsPlusNormal"/>
              <w:spacing w:line="300" w:lineRule="atLeast"/>
            </w:pPr>
            <w:r w:rsidRPr="00C22AED">
              <w:t>МВИ.МН 1792-2002 "Методика выполнения измерений концентраций элементов в жидких пробах на спектрометре ARL 3410+";</w:t>
            </w:r>
          </w:p>
          <w:p w:rsidR="00E04194" w:rsidRPr="00C22AED" w:rsidRDefault="00E04194" w:rsidP="00471C20">
            <w:pPr>
              <w:pStyle w:val="ConsPlusNormal"/>
              <w:spacing w:line="300" w:lineRule="atLeast"/>
            </w:pPr>
            <w:r w:rsidRPr="00C22AED">
              <w:t>СТБ ГОСТ Р 51309-2001 "Вода питьевая. Определение содержания элементов методами атомной спектрометрии" (применяется до 1 января 2019 г.);</w:t>
            </w:r>
          </w:p>
          <w:p w:rsidR="00E04194" w:rsidRPr="00C22AED" w:rsidRDefault="00E04194" w:rsidP="00471C20">
            <w:pPr>
              <w:pStyle w:val="ConsPlusNormal"/>
              <w:spacing w:line="300" w:lineRule="atLeast"/>
            </w:pPr>
            <w:r w:rsidRPr="00C22AED">
              <w:t>СТБ ISO 11885-2011 "Качество воды. Определение 33 элементов методом атомно-эмиссионной спектрометрии с индуктивно-связанной плазмой";</w:t>
            </w:r>
          </w:p>
          <w:p w:rsidR="00E04194" w:rsidRPr="00C22AED" w:rsidRDefault="00E04194" w:rsidP="00471C20">
            <w:pPr>
              <w:pStyle w:val="ConsPlusNormal"/>
              <w:spacing w:line="300" w:lineRule="atLeast"/>
            </w:pPr>
            <w:r w:rsidRPr="00C22AED">
              <w:t>СТБ ГОСТ Р 51210-2001 "Вода питьевая. Метод определения содержания бора" (применяется до 1 января 2019 г.);</w:t>
            </w:r>
          </w:p>
          <w:p w:rsidR="00E04194" w:rsidRPr="00C22AED" w:rsidRDefault="00E04194" w:rsidP="00471C20">
            <w:pPr>
              <w:pStyle w:val="ConsPlusNormal"/>
              <w:spacing w:line="300" w:lineRule="atLeast"/>
            </w:pPr>
            <w:r w:rsidRPr="00C22AED">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E04194" w:rsidRPr="00C22AED" w:rsidRDefault="00E04194" w:rsidP="00471C20">
            <w:pPr>
              <w:pStyle w:val="ConsPlusNormal"/>
              <w:spacing w:line="300" w:lineRule="atLeast"/>
            </w:pPr>
            <w:r w:rsidRPr="00C22AED">
              <w:t>СТБ ISO 15586-2011 "Качество воды. Обнаружение микроэлементов методом атомно-абсорбционной спектрометрии с использованием графитовой печи";</w:t>
            </w:r>
          </w:p>
          <w:p w:rsidR="00E04194" w:rsidRPr="00C22AED" w:rsidRDefault="00E04194" w:rsidP="00471C20">
            <w:pPr>
              <w:pStyle w:val="ConsPlusNormal"/>
              <w:spacing w:line="300" w:lineRule="atLeast"/>
            </w:pPr>
            <w:r w:rsidRPr="00C22AED">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E04194" w:rsidRPr="00C22AED" w:rsidRDefault="00E04194" w:rsidP="00471C20">
            <w:pPr>
              <w:pStyle w:val="ConsPlusNormal"/>
              <w:spacing w:line="300" w:lineRule="atLeast"/>
            </w:pPr>
            <w:r w:rsidRPr="00C22AED">
              <w:t>ГОСТ 22001-87 "Метод атомно-абсорбционной спектрометрии определения примесей химических элементов";</w:t>
            </w:r>
          </w:p>
          <w:p w:rsidR="00E04194" w:rsidRPr="00C22AED" w:rsidRDefault="00E04194" w:rsidP="00471C20">
            <w:pPr>
              <w:pStyle w:val="ConsPlusNormal"/>
              <w:spacing w:line="300" w:lineRule="atLeast"/>
            </w:pPr>
            <w:r w:rsidRPr="00C22AED">
              <w:t>ПНД Ф 14.1:2:4.36-95 "Методика выполнения измерений массовой концентрации бора в пробах природной, питьевой и сточной воды на анализаторе жидкости "Флюорат-02";</w:t>
            </w:r>
          </w:p>
          <w:p w:rsidR="00E04194" w:rsidRPr="00C22AED" w:rsidRDefault="00E04194" w:rsidP="00471C20">
            <w:pPr>
              <w:pStyle w:val="ConsPlusNormal"/>
              <w:spacing w:line="300" w:lineRule="atLeast"/>
            </w:pPr>
            <w:r w:rsidRPr="00C22AED">
              <w:t>ГОСТ 24295-80, с. 2 "Посуда хозяйственная стальная эмалированная. Методы анализа вытяжек"</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винилацетат;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ГОСТ 15820-82 "Полистирол и сополимеры стирола. Газохроматографический метод определения остаточных мономеров и неполимеризующихся примесей";</w:t>
            </w:r>
          </w:p>
          <w:p w:rsidR="00E04194" w:rsidRPr="00C22AED" w:rsidRDefault="00E04194" w:rsidP="00471C20">
            <w:pPr>
              <w:pStyle w:val="ConsPlusNormal"/>
              <w:spacing w:line="300" w:lineRule="atLeast"/>
            </w:pPr>
            <w:r w:rsidRPr="00C22AED">
              <w:t>МР 2915-82 "Методические рекомендации по определению винилацетата в воде методом газожидкостной хроматографии";</w:t>
            </w:r>
          </w:p>
          <w:p w:rsidR="00E04194" w:rsidRPr="00C22AED" w:rsidRDefault="00E04194" w:rsidP="00471C20">
            <w:pPr>
              <w:pStyle w:val="ConsPlusNormal"/>
              <w:spacing w:line="300" w:lineRule="atLeast"/>
            </w:pPr>
            <w:r w:rsidRPr="00C22AED">
              <w:t>МР 1870-78 "Методические рекомендации по меркуриметрическому определению малых количеств винилацетата в воде, в водноспиртовых растворах и пищевых продуктах"</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винилхлорид;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25737-91 (ИСО 6401-85) "Пластмассы. Гомополимеры и сополимеры винилхлорида. Определение остаточного мономера винилхлорида. Газохроматографический метод";</w:t>
            </w:r>
          </w:p>
          <w:p w:rsidR="00E04194" w:rsidRPr="00C22AED" w:rsidRDefault="00E04194" w:rsidP="00471C20">
            <w:pPr>
              <w:pStyle w:val="ConsPlusNormal"/>
              <w:spacing w:line="300" w:lineRule="atLeast"/>
            </w:pPr>
            <w:r w:rsidRPr="00C22AED">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rsidR="00E04194" w:rsidRPr="00C22AED" w:rsidRDefault="00E04194" w:rsidP="00471C20">
            <w:pPr>
              <w:pStyle w:val="ConsPlusNormal"/>
              <w:spacing w:line="300" w:lineRule="atLeast"/>
            </w:pPr>
            <w:r w:rsidRPr="00C22AED">
              <w:t>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N 17-05 от 01.03.2005, номер в реестре ФР.1.31.2005.01754)</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бензол;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34"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E04194" w:rsidRPr="00C22AED" w:rsidRDefault="00E04194" w:rsidP="00471C20">
            <w:pPr>
              <w:pStyle w:val="ConsPlusNormal"/>
              <w:spacing w:line="300" w:lineRule="atLeast"/>
            </w:pPr>
            <w:r w:rsidRPr="00C22AED">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035" type="#_x0000_t75" style="width:12pt;height:11.25pt">
                  <v:imagedata r:id="rId6" o:title=""/>
                </v:shape>
              </w:pict>
            </w:r>
            <w:r w:rsidRPr="00C22AED">
              <w:t>-метилстирола в водных вытяжках из полистирольных пластиков"</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дибутилфталат, диоктилфталат;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4.1.738-99 "Хромато-масс-спектрометрическое определение фталатов и органических кислот в воде";</w:t>
            </w:r>
          </w:p>
          <w:p w:rsidR="00E04194" w:rsidRPr="00C22AED" w:rsidRDefault="00E04194" w:rsidP="00471C20">
            <w:pPr>
              <w:pStyle w:val="ConsPlusNormal"/>
              <w:spacing w:line="300" w:lineRule="atLeast"/>
            </w:pPr>
            <w:r w:rsidRPr="00C22AED">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E04194" w:rsidRPr="00C22AED" w:rsidRDefault="00E04194" w:rsidP="00471C20">
            <w:pPr>
              <w:pStyle w:val="ConsPlusNormal"/>
              <w:spacing w:line="300" w:lineRule="atLeast"/>
            </w:pPr>
            <w:r w:rsidRPr="00C22AED">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E04194" w:rsidRPr="00C22AED" w:rsidRDefault="00E04194" w:rsidP="00471C20">
            <w:pPr>
              <w:pStyle w:val="ConsPlusNormal"/>
              <w:spacing w:line="300" w:lineRule="atLeast"/>
            </w:pPr>
            <w:r w:rsidRPr="00C22AED">
              <w:t>Инструкция 4.1.10-15-92-2005 "Санитарно-химические исследования резин и изделий из них, предназначенных для контакта с пищевыми продуктами";</w:t>
            </w:r>
          </w:p>
          <w:p w:rsidR="00E04194" w:rsidRPr="00C22AED" w:rsidRDefault="00E04194" w:rsidP="00471C20">
            <w:pPr>
              <w:pStyle w:val="ConsPlusNormal"/>
              <w:spacing w:line="300" w:lineRule="atLeast"/>
            </w:pPr>
            <w:r w:rsidRPr="00C22AED">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диэтилфталат, диметилфталат;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4.1.738-99 "Хромато-масс-спектрометрическое определение фталатов и органических кислот в воде";</w:t>
            </w:r>
          </w:p>
          <w:p w:rsidR="00E04194" w:rsidRPr="00C22AED" w:rsidRDefault="00E04194" w:rsidP="00471C20">
            <w:pPr>
              <w:pStyle w:val="ConsPlusNormal"/>
              <w:spacing w:line="300" w:lineRule="atLeast"/>
            </w:pPr>
            <w:r w:rsidRPr="00C22AED">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позиция исключена. - Решение Коллегии Евразийской экономической комиссии от 19.12.2017 N 175</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диметилтерефталат;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4.1.745-99 "Газохроматографическое определение диметилового эфира терефталевой кислоты в воде";</w:t>
            </w:r>
          </w:p>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E04194" w:rsidRPr="00C22AED" w:rsidRDefault="00E04194" w:rsidP="00471C20">
            <w:pPr>
              <w:pStyle w:val="ConsPlusNormal"/>
              <w:spacing w:line="300" w:lineRule="atLeast"/>
            </w:pPr>
            <w:r w:rsidRPr="00C22AED">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E04194" w:rsidRPr="00C22AED" w:rsidRDefault="00E04194" w:rsidP="00471C20">
            <w:pPr>
              <w:pStyle w:val="ConsPlusNormal"/>
              <w:spacing w:line="300" w:lineRule="atLeast"/>
            </w:pPr>
            <w:r w:rsidRPr="00C22AED">
              <w:t>Инструкция 4.1.11-11-19-2004 "МВИ концентрации диметилового эфира терефталевой кислоты в воде методом газовой хроматографии";</w:t>
            </w:r>
          </w:p>
          <w:p w:rsidR="00E04194" w:rsidRPr="00C22AED" w:rsidRDefault="00E04194" w:rsidP="00471C20">
            <w:pPr>
              <w:pStyle w:val="ConsPlusNormal"/>
              <w:spacing w:line="300" w:lineRule="atLeast"/>
            </w:pPr>
            <w:r w:rsidRPr="00C22AED">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формальдегид;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РД 52.24.492-2006 "Массовая концентрация формальдегида в водах. Методика выполнения измерений фотометрическим методом с ацетилацетоном";</w:t>
            </w:r>
          </w:p>
          <w:p w:rsidR="00E04194" w:rsidRPr="00C22AED" w:rsidRDefault="00E04194" w:rsidP="00471C20">
            <w:pPr>
              <w:pStyle w:val="ConsPlusNormal"/>
              <w:spacing w:line="300" w:lineRule="atLeast"/>
            </w:pPr>
            <w:r w:rsidRPr="00C22AED">
              <w:t>МУК 4.1.753-99 "Ионохроматографическое определение формальдегида в воде";</w:t>
            </w:r>
          </w:p>
          <w:p w:rsidR="00E04194" w:rsidRPr="00C22AED" w:rsidRDefault="00E04194" w:rsidP="00471C20">
            <w:pPr>
              <w:pStyle w:val="ConsPlusNormal"/>
              <w:spacing w:line="300" w:lineRule="atLeast"/>
            </w:pPr>
            <w:r w:rsidRPr="00C22AED">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E04194" w:rsidRPr="00C22AED" w:rsidRDefault="00E04194" w:rsidP="00471C20">
            <w:pPr>
              <w:pStyle w:val="ConsPlusNormal"/>
              <w:spacing w:line="300" w:lineRule="atLeast"/>
            </w:pPr>
            <w:r w:rsidRPr="00C22AED">
              <w:t>Сб. "Методические указания по определению вредных веществ в объектах окружающей среды". Вып. 1. Мн. 1993 г.;</w:t>
            </w:r>
          </w:p>
          <w:p w:rsidR="00E04194" w:rsidRPr="00C22AED" w:rsidRDefault="00E04194" w:rsidP="00471C20">
            <w:pPr>
              <w:pStyle w:val="ConsPlusNormal"/>
              <w:spacing w:line="300" w:lineRule="atLeast"/>
            </w:pPr>
            <w:r w:rsidRPr="00C22AED">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фенол;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4.1.752-99 "Газохроматографическое определение фенола в воде";</w:t>
            </w:r>
          </w:p>
          <w:p w:rsidR="00E04194" w:rsidRPr="00C22AED" w:rsidRDefault="00E04194" w:rsidP="00471C20">
            <w:pPr>
              <w:pStyle w:val="ConsPlusNormal"/>
              <w:spacing w:line="300" w:lineRule="atLeast"/>
            </w:pPr>
            <w:r w:rsidRPr="00C22AED">
              <w:t>МУК 4.1.647-96 "Методические указания по газохроматографическому определению фенола в воде";</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Инструкция 2.3.3.10-15-89-2005 "Санитарно-гигиеническая оценка лакированной консервной тары";</w:t>
            </w:r>
          </w:p>
          <w:p w:rsidR="00E04194" w:rsidRPr="00C22AED" w:rsidRDefault="00E04194" w:rsidP="00471C20">
            <w:pPr>
              <w:pStyle w:val="ConsPlusNormal"/>
              <w:spacing w:line="300" w:lineRule="atLeast"/>
            </w:pPr>
            <w:r w:rsidRPr="00C22AED">
              <w:t>МВИ. МН 1924-2003 "Методика газохроматографического определения фенола и эпихлоргидрина в модельных средах, имитирующих пищевые продукты";</w:t>
            </w:r>
          </w:p>
          <w:p w:rsidR="00E04194" w:rsidRPr="00C22AED" w:rsidRDefault="00E04194" w:rsidP="00471C20">
            <w:pPr>
              <w:pStyle w:val="ConsPlusNormal"/>
              <w:spacing w:line="300" w:lineRule="atLeast"/>
            </w:pPr>
            <w:r w:rsidRPr="00C22AED">
              <w:t>МУК 4.1.737-99 "Хромато-масс-спектрометрическое определение фенолов в воде";</w:t>
            </w:r>
          </w:p>
          <w:p w:rsidR="00E04194" w:rsidRPr="00C22AED" w:rsidRDefault="00E04194" w:rsidP="00471C20">
            <w:pPr>
              <w:pStyle w:val="ConsPlusNormal"/>
              <w:spacing w:line="300" w:lineRule="atLeast"/>
            </w:pPr>
            <w:r w:rsidRPr="00C22AED">
              <w:t>МУК 4.1.1263-03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E04194" w:rsidRPr="00C22AED" w:rsidRDefault="00E04194" w:rsidP="00471C20">
            <w:pPr>
              <w:pStyle w:val="ConsPlusNormal"/>
              <w:spacing w:line="300" w:lineRule="atLeast"/>
            </w:pPr>
            <w:r w:rsidRPr="00C22AED">
              <w:t>РД 52.24.488-95 "Методика выполнения измерений массовой концентрации определением суммы летучих фенолов в воде фотометрическим методом после отгонки с паром"</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акрилонитрил;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ГОСТ 15820-82 "Полистирол и сополимеры стирола. Газохроматографический метод определения остаточных мономеров и неполимеризующихся примесей";</w:t>
            </w:r>
          </w:p>
          <w:p w:rsidR="00E04194" w:rsidRPr="00C22AED" w:rsidRDefault="00E04194" w:rsidP="00471C20">
            <w:pPr>
              <w:pStyle w:val="ConsPlusNormal"/>
              <w:spacing w:line="300" w:lineRule="atLeast"/>
            </w:pPr>
            <w:r w:rsidRPr="00C22AED">
              <w:t>МУК 4.1.658-96 "Методические указания по газохроматографическому определению акрилонитрила в воде";</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36"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2.3.3.052-96 "Санитарно-химические исследования изделий из полистирола и сополимеров стирола";</w:t>
            </w:r>
          </w:p>
          <w:p w:rsidR="00E04194" w:rsidRPr="00C22AED" w:rsidRDefault="00E04194" w:rsidP="00471C20">
            <w:pPr>
              <w:pStyle w:val="ConsPlusNormal"/>
              <w:spacing w:line="300" w:lineRule="atLeast"/>
            </w:pPr>
            <w:r w:rsidRPr="00C22AED">
              <w:t>МУК 4.1.1206-03 "Газохроматографическое определение акрилонитрила, ацетонитрила, диметилформамида, диэтиламина и триэтиламина в воде";</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ацетальдегид;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37"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038"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ацетон;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39"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040"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ацетофенон;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"Методические указания по санитарно-гигиенической оценке резиновых и латексных изделий медицинского назначения" от 19.12.86;</w:t>
            </w:r>
          </w:p>
          <w:p w:rsidR="00E04194" w:rsidRPr="00C22AED" w:rsidRDefault="00E04194" w:rsidP="00471C20">
            <w:pPr>
              <w:pStyle w:val="ConsPlusNormal"/>
              <w:spacing w:line="300" w:lineRule="atLeast"/>
            </w:pPr>
            <w:r w:rsidRPr="00C22AED">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4.1.10-15-92-2005 "Санитарно-химические исследования резин и изделий из них,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бензальдегид;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бутадиен;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 942-72 "Методические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бутилакрилат;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4.1.657-96 "Методические указания по газохроматографическому определению бутилакрилата и бутилметакрилата в воде";</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041"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бутилацетат;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42"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гексаметилендиамин;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гексан;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43"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гептан;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44"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дихлорбензол;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4.1.663-97 "Определение массовой концентрации органических соединений в воде методом хромато-масс-спектрометрии";</w:t>
            </w:r>
          </w:p>
          <w:p w:rsidR="00E04194" w:rsidRPr="00C22AED" w:rsidRDefault="00E04194" w:rsidP="00471C20">
            <w:pPr>
              <w:pStyle w:val="ConsPlusNormal"/>
              <w:spacing w:line="300" w:lineRule="atLeast"/>
            </w:pPr>
            <w:r w:rsidRPr="00C22AED">
              <w:t>МУ 942-72 "Методические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позиция исключена. - Решение Коллегии Евразийской экономической комиссии от 19.12.2017 N 175</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 </w:t>
            </w:r>
            <w:r w:rsidRPr="00C22AED">
              <w:rPr>
                <w:position w:val="-6"/>
              </w:rPr>
              <w:pict>
                <v:shape id="_x0000_i1045" type="#_x0000_t75" style="width:9.75pt;height:11.25pt">
                  <v:imagedata r:id="rId16" o:title=""/>
                </v:shape>
              </w:pict>
            </w:r>
            <w:r w:rsidRPr="00C22AED">
              <w:t>-капролактам;</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Инструкция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E04194" w:rsidRPr="00C22AED" w:rsidRDefault="00E04194" w:rsidP="00471C20">
            <w:pPr>
              <w:pStyle w:val="ConsPlusNormal"/>
              <w:spacing w:line="300" w:lineRule="atLeast"/>
            </w:pPr>
            <w:r w:rsidRPr="00C22AED">
              <w:t xml:space="preserve">НДП 30.2:3.2-95 (НДП 30.2:3.2-04) "Методика выполнения измерений </w:t>
            </w:r>
            <w:r w:rsidRPr="00C22AED">
              <w:rPr>
                <w:position w:val="-6"/>
              </w:rPr>
              <w:pict>
                <v:shape id="_x0000_i1046" type="#_x0000_t75" style="width:9.75pt;height:11.25pt">
                  <v:imagedata r:id="rId16" o:title=""/>
                </v:shape>
              </w:pict>
            </w:r>
            <w:r w:rsidRPr="00C22AED">
              <w:t>-капролактама в природных и сточных водах";</w:t>
            </w:r>
          </w:p>
          <w:p w:rsidR="00E04194" w:rsidRPr="00C22AED" w:rsidRDefault="00E04194" w:rsidP="00471C20">
            <w:pPr>
              <w:pStyle w:val="ConsPlusNormal"/>
              <w:spacing w:line="300" w:lineRule="atLeast"/>
            </w:pPr>
            <w:r w:rsidRPr="00C22AED">
              <w:t xml:space="preserve">МУК 4.1.1209-03 "Газохроматографическое определение </w:t>
            </w:r>
            <w:r w:rsidRPr="00C22AED">
              <w:rPr>
                <w:position w:val="-6"/>
              </w:rPr>
              <w:pict>
                <v:shape id="_x0000_i1047" type="#_x0000_t75" style="width:9.75pt;height:11.25pt">
                  <v:imagedata r:id="rId16" o:title=""/>
                </v:shape>
              </w:pict>
            </w:r>
            <w:r w:rsidRPr="00C22AED">
              <w:t>-капролактама в воде";</w:t>
            </w:r>
          </w:p>
          <w:p w:rsidR="00E04194" w:rsidRPr="00C22AED" w:rsidRDefault="00E04194" w:rsidP="00471C20">
            <w:pPr>
              <w:pStyle w:val="ConsPlusNormal"/>
              <w:spacing w:line="300" w:lineRule="atLeast"/>
            </w:pPr>
            <w:r w:rsidRPr="00C22AED">
              <w:t>Инструкция 4.1.10-14-101-2005, глава 5 "Методы исследования полимерных материалов для гигиенической оценки";</w:t>
            </w:r>
          </w:p>
          <w:p w:rsidR="00E04194" w:rsidRPr="00C22AED" w:rsidRDefault="00E04194" w:rsidP="00471C20">
            <w:pPr>
              <w:pStyle w:val="ConsPlusNormal"/>
              <w:spacing w:line="300" w:lineRule="atLeast"/>
            </w:pPr>
            <w:r w:rsidRPr="00C22AED">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ксилолы (смесь изомеров);</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048"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49"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кумол (изопропилбензол;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050"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51"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метилакрилат, метилметакрилат;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2.3.3.052-96 "Санитарно-химические исследования изделий из полистирола и сополимеров стирола";</w:t>
            </w:r>
          </w:p>
          <w:p w:rsidR="00E04194" w:rsidRPr="00C22AED" w:rsidRDefault="00E04194" w:rsidP="00471C20">
            <w:pPr>
              <w:pStyle w:val="ConsPlusNormal"/>
              <w:spacing w:line="300" w:lineRule="atLeast"/>
            </w:pPr>
            <w:r w:rsidRPr="00C22AED">
              <w:t>МУК 4.1.656-96 "Методические указания по газохроматографическому определению метилакрилата и метилметакрилата в воде";</w:t>
            </w:r>
          </w:p>
          <w:p w:rsidR="00E04194" w:rsidRPr="00C22AED" w:rsidRDefault="00E04194" w:rsidP="00471C20">
            <w:pPr>
              <w:pStyle w:val="ConsPlusNormal"/>
              <w:spacing w:line="300" w:lineRule="atLeast"/>
            </w:pPr>
            <w:r w:rsidRPr="00C22AED">
              <w:t>МУК 4.1.025-95 "Методы измерений массовой концентрации метакриловых соединений в объектах окружающей среды";</w:t>
            </w:r>
          </w:p>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ГОСТ 15820-82 "Полистирол и сополимеры стирола. Газохроматографический метод определения остаточных мономеров и неполимеризующихся примесей";</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052"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метилацетат;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53"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054"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метиленхлорид;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4.1.646-96 "Методические указания по газохроматографическому определению галогенсодержащих веществ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 </w:t>
            </w:r>
            <w:r w:rsidRPr="00C22AED">
              <w:rPr>
                <w:position w:val="-6"/>
              </w:rPr>
              <w:pict>
                <v:shape id="_x0000_i1055" type="#_x0000_t75" style="width:12pt;height:11.25pt">
                  <v:imagedata r:id="rId6" o:title=""/>
                </v:shape>
              </w:pict>
            </w:r>
            <w:r w:rsidRPr="00C22AED">
              <w:t>-метилстирол;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15820-82 "Полистирол и сополимеры стирола. Газохроматографический метод определения остаточных мономеров и неполимеризующихся примесей";</w:t>
            </w:r>
          </w:p>
          <w:p w:rsidR="00E04194" w:rsidRPr="00C22AED" w:rsidRDefault="00E04194" w:rsidP="00471C20">
            <w:pPr>
              <w:pStyle w:val="ConsPlusNormal"/>
              <w:spacing w:line="300" w:lineRule="atLeast"/>
            </w:pPr>
            <w:r w:rsidRPr="00C22AED">
              <w:t>МУ 4628-88 "Методические указания по газохроматографическому определению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056"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57"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058"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бутиловый, спирт изобутиловый;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59"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4.1.654-96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E04194" w:rsidRPr="00C22AED" w:rsidRDefault="00E04194" w:rsidP="00471C20">
            <w:pPr>
              <w:pStyle w:val="ConsPlusNormal"/>
              <w:spacing w:line="300" w:lineRule="atLeast"/>
            </w:pPr>
            <w:r w:rsidRPr="00C22AED">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метиловый;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60"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061"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пропиловый, спирт изопропиловый, этилацетат;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62"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стирол;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15820-82 "Полистирол и сополимеры стирола. Газохроматографический метод определения остаточных мономеров и неполимеризующихся примесей";</w:t>
            </w:r>
          </w:p>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МУК 2.3.3.052-96 "Санитарно-химические исследования изделий из полистирола и сополимеров стирола";</w:t>
            </w:r>
          </w:p>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063"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Инструкция 4.1.10-14-101-2005 "Методы исследования полимерных материалов для гигиенической оценки";</w:t>
            </w:r>
          </w:p>
          <w:p w:rsidR="00E04194" w:rsidRPr="00C22AED" w:rsidRDefault="00E04194" w:rsidP="00471C20">
            <w:pPr>
              <w:pStyle w:val="ConsPlusNormal"/>
              <w:spacing w:line="300" w:lineRule="atLeast"/>
            </w:pPr>
            <w:r w:rsidRPr="00C22AED">
              <w:t>МВИ. МН 1401-2000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64"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065"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толуол;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66"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067"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МУК 4.1.651-96 "Методические указания по газохроматографическому определению толуола в воде";</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068"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хлорбензол;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этилбензол;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15820-82 "Полистирол и сополимеры стирола. Газохроматографический метод определения остаточных мономеров и неполимеризующихся примесей";</w:t>
            </w:r>
          </w:p>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4.1.652-96 "Методические указания по газохроматографическому определению этилбензола в воде";</w:t>
            </w:r>
          </w:p>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069"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70"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этиленгликоль;</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эпихлоргидрин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Инструкция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E04194" w:rsidRPr="00C22AED" w:rsidRDefault="00E04194" w:rsidP="00471C20">
            <w:pPr>
              <w:pStyle w:val="ConsPlusNormal"/>
              <w:spacing w:line="300" w:lineRule="atLeast"/>
            </w:pPr>
            <w:r w:rsidRPr="00C22AED">
              <w:t>МУ 4398-87 "Методические указания по гигиенической оценке лакированной консервной тары";</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Инструкция 2.3.3.10-15-89-2005 "Санитарно-гигиеническая оценка лакированной консервной тары";</w:t>
            </w:r>
          </w:p>
          <w:p w:rsidR="00E04194" w:rsidRPr="00C22AED" w:rsidRDefault="00E04194" w:rsidP="00471C20">
            <w:pPr>
              <w:pStyle w:val="ConsPlusNormal"/>
              <w:spacing w:line="300" w:lineRule="atLeast"/>
            </w:pPr>
            <w:r w:rsidRPr="00C22AED">
              <w:t>МВИ. МН 1924-2003 "Методика газохроматографического определения фенола и эпихлоргидрина в модельных средах, имитирующих пищевые продукты"</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10.06.2014 N 90, от 19.12.2017 N 175)</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8</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механической безопасности:</w:t>
            </w:r>
          </w:p>
          <w:p w:rsidR="00E04194" w:rsidRPr="00C22AED" w:rsidRDefault="00E04194" w:rsidP="00471C20">
            <w:pPr>
              <w:pStyle w:val="ConsPlusNormal"/>
              <w:spacing w:line="300" w:lineRule="atLeast"/>
            </w:pPr>
            <w:r w:rsidRPr="00C22AED">
              <w:t>- сохранение внешнего вида и окраски, отсутствие деформации и трещин при воздействии воды при температуре от 65 до 75 °C;</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п. 5.5 ГОСТ Р 50962-96 "Посуда и изделия хозяйственного назначения из пластмасс. Общие технические условия"</w:t>
            </w:r>
          </w:p>
          <w:p w:rsidR="00E04194" w:rsidRPr="00C22AED" w:rsidRDefault="00E04194" w:rsidP="00471C20">
            <w:pPr>
              <w:pStyle w:val="ConsPlusNormal"/>
              <w:spacing w:line="300" w:lineRule="atLeast"/>
            </w:pPr>
            <w:r w:rsidRPr="00C22AED">
              <w:t>п. 5.5 "СТ РК ГОСТ Р 50962-2008 "Посуда и изделия хозяйственного назначения из пластмасс.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отсутствие деформации, трещин, сколов, разрушений после 5-кратного падения;</w:t>
            </w:r>
          </w:p>
        </w:tc>
        <w:tc>
          <w:tcPr>
            <w:tcW w:w="0" w:type="auto"/>
            <w:tcBorders>
              <w:left w:val="single" w:sz="4" w:space="0" w:color="auto"/>
              <w:right w:val="single" w:sz="4" w:space="0" w:color="auto"/>
            </w:tcBorders>
            <w:vAlign w:val="bottom"/>
          </w:tcPr>
          <w:p w:rsidR="00E04194" w:rsidRPr="00C22AED" w:rsidRDefault="00E04194" w:rsidP="00471C20">
            <w:pPr>
              <w:pStyle w:val="ConsPlusNormal"/>
              <w:spacing w:line="300" w:lineRule="atLeast"/>
            </w:pPr>
            <w:r w:rsidRPr="00C22AED">
              <w:t>п. 5.27 ГОСТ Р 50962-96 "Посуда и изделия хозяйственного назначения из пластмасс. Общие технические условия"</w:t>
            </w:r>
          </w:p>
          <w:p w:rsidR="00E04194" w:rsidRPr="00C22AED" w:rsidRDefault="00E04194" w:rsidP="00471C20">
            <w:pPr>
              <w:pStyle w:val="ConsPlusNormal"/>
              <w:spacing w:line="300" w:lineRule="atLeast"/>
            </w:pPr>
            <w:r w:rsidRPr="00C22AED">
              <w:t>п. 5.27 "СТ РК ГОСТ Р 50962-2008 "Посуда и изделия хозяйственного назначения из пластмасс.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отсутствие острых (режущих, колющих) кромок, краев, выступающего литника над опорной поверхностью;</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5.2 ГОСТ Р 50962-96 "Посуда и изделия хозяйственного назначения из пластмасс. Общие технические условия"</w:t>
            </w:r>
          </w:p>
          <w:p w:rsidR="00E04194" w:rsidRPr="00C22AED" w:rsidRDefault="00E04194" w:rsidP="00471C20">
            <w:pPr>
              <w:pStyle w:val="ConsPlusNormal"/>
              <w:spacing w:line="300" w:lineRule="atLeast"/>
            </w:pPr>
            <w:r w:rsidRPr="00C22AED">
              <w:t>п. 5.2 "СТ РК ГОСТ Р 50962-2008 "Посуда и изделия хозяйственного назначения из пластмасс.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герметичность</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5.26 ГОСТ Р 50962-96 "Посуда и изделия хозяйственного назначения из пластмасс. Общие технические условия"</w:t>
            </w:r>
          </w:p>
          <w:p w:rsidR="00E04194" w:rsidRPr="00C22AED" w:rsidRDefault="00E04194" w:rsidP="00471C20">
            <w:pPr>
              <w:pStyle w:val="ConsPlusNormal"/>
              <w:spacing w:line="300" w:lineRule="atLeast"/>
            </w:pPr>
            <w:r w:rsidRPr="00C22AED">
              <w:t>п. 5.26 СТ РК ГОСТ Р 50962-2008 "Посуда и изделия хозяйственного назначения из пластмасс. Общие технические условия"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10.06.2014 N 90)</w:t>
            </w:r>
          </w:p>
        </w:tc>
      </w:tr>
      <w:tr w:rsidR="00E04194" w:rsidRPr="00C22AED" w:rsidTr="00C22AED">
        <w:tc>
          <w:tcPr>
            <w:tcW w:w="0" w:type="auto"/>
            <w:gridSpan w:val="3"/>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Посуда и столовые приборы из стекла, стеклокерамики, керамики</w:t>
            </w:r>
          </w:p>
        </w:tc>
      </w:tr>
      <w:tr w:rsidR="00E04194" w:rsidRPr="00C22AED" w:rsidTr="00C22AED">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9</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Отбор проб</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 п. 7.3, 7.4, 7.6 ГОСТ 30407-96 (ИСО 7086-1-82, ИСО 7086-2-82) "Посуда и декоративные изделия из стекла. Общие технические условия"</w:t>
            </w:r>
          </w:p>
          <w:p w:rsidR="00E04194" w:rsidRPr="00C22AED" w:rsidRDefault="00E04194" w:rsidP="00471C20">
            <w:pPr>
              <w:pStyle w:val="ConsPlusNormal"/>
              <w:spacing w:line="300" w:lineRule="atLeast"/>
            </w:pPr>
            <w:r w:rsidRPr="00C22AED">
              <w:t>ГОСТ 18321-73 "Статистический контроль качества. Методы случайного отбора выборок штучной продукции"</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10</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механической безопасности:</w:t>
            </w:r>
          </w:p>
        </w:tc>
        <w:tc>
          <w:tcPr>
            <w:tcW w:w="0" w:type="auto"/>
            <w:tcBorders>
              <w:top w:val="single" w:sz="4" w:space="0" w:color="auto"/>
              <w:left w:val="single" w:sz="4" w:space="0" w:color="auto"/>
              <w:right w:val="single" w:sz="4" w:space="0" w:color="auto"/>
            </w:tcBorders>
            <w:vAlign w:val="center"/>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термическая устойчивость;</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32091-2013 "Посуда керамическая. Метод определения термостойкости"</w:t>
            </w:r>
          </w:p>
          <w:p w:rsidR="00E04194" w:rsidRPr="00C22AED" w:rsidRDefault="00E04194" w:rsidP="00471C20">
            <w:pPr>
              <w:pStyle w:val="ConsPlusNormal"/>
              <w:spacing w:line="300" w:lineRule="atLeast"/>
            </w:pPr>
            <w:r w:rsidRPr="00C22AED">
              <w:t>п. 8.6 ГОСТ 30407-96 (ИСО 7086-1-82, ИСО 7086-2-82) "Посуда и декоративные изделия из стекла.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прочность крепления ручек;</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8.9 ГОСТ 30407-96 (ИСО 7086-1-82, ИСО 7086-2-82) "Посуда и декоративные изделия из стекла. Общие технические условия"</w:t>
            </w:r>
          </w:p>
          <w:p w:rsidR="00E04194" w:rsidRPr="00C22AED" w:rsidRDefault="00E04194" w:rsidP="00471C20">
            <w:pPr>
              <w:pStyle w:val="ConsPlusNormal"/>
              <w:spacing w:line="300" w:lineRule="atLeast"/>
            </w:pPr>
            <w:r w:rsidRPr="00C22AED">
              <w:t>п. 3.4 ГОСТ 28391-89 "Изделия фаянсовые. Технические условия"</w:t>
            </w:r>
          </w:p>
          <w:p w:rsidR="00E04194" w:rsidRPr="00C22AED" w:rsidRDefault="00E04194" w:rsidP="00471C20">
            <w:pPr>
              <w:pStyle w:val="ConsPlusNormal"/>
              <w:spacing w:line="300" w:lineRule="atLeast"/>
            </w:pPr>
            <w:r w:rsidRPr="00C22AED">
              <w:t>п. 6.6 ГОСТ 32094-2013 "Посуда майоликовая. Технические условия"</w:t>
            </w:r>
          </w:p>
          <w:p w:rsidR="00E04194" w:rsidRPr="00C22AED" w:rsidRDefault="00E04194" w:rsidP="00471C20">
            <w:pPr>
              <w:pStyle w:val="ConsPlusNormal"/>
              <w:spacing w:line="300" w:lineRule="atLeast"/>
            </w:pPr>
            <w:r w:rsidRPr="00C22AED">
              <w:t>п. 6.6 ГОСТ 32092-2013 "Посуда гончарная.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отсутствие сколов; прорезных граней; прилипших кусочков стекла; режущих или осыпающихся частиц сквозных посечек; инородных включений, имеющих вокруг себя трещины и посечки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8.1 ГОСТ 30407-96 (ИСО 7086-1-82, ИСО 7086-2-82) "Посуда и декоративные изделия из стекла. Общие технические условия"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11</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химической безопасности:</w:t>
            </w:r>
          </w:p>
          <w:p w:rsidR="00E04194" w:rsidRPr="00C22AED" w:rsidRDefault="00E04194" w:rsidP="00471C20">
            <w:pPr>
              <w:pStyle w:val="ConsPlusNormal"/>
              <w:spacing w:line="300" w:lineRule="atLeast"/>
            </w:pPr>
            <w:r w:rsidRPr="00C22AED">
              <w:t>- кислотостойкость;</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п. 8.8 ГОСТ 30407-96 (ИСО 7086-1-82, ИСО 7086-2-82) "Посуда и декоративные изделия из стекла. Общие технические условия"</w:t>
            </w:r>
          </w:p>
          <w:p w:rsidR="00E04194" w:rsidRPr="00C22AED" w:rsidRDefault="00E04194" w:rsidP="00471C20">
            <w:pPr>
              <w:pStyle w:val="ConsPlusNormal"/>
              <w:spacing w:line="300" w:lineRule="atLeast"/>
            </w:pPr>
            <w:r w:rsidRPr="00C22AED">
              <w:t>ГОСТ Р 53547-2009 "Посуда керамическая. Метод определения кислотостойкости"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выделение вредных для здоровья химических веществ:</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алюминий, цинк, кадмий, медь, титан, кобальт, мышьяк, свинец, хром, барий, марганец, бор;</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31870-2012 "Вода питьевая. Определение содержания элементов методами атомной спектрометрии";</w:t>
            </w:r>
          </w:p>
          <w:p w:rsidR="00E04194" w:rsidRPr="00C22AED" w:rsidRDefault="00E04194" w:rsidP="00471C20">
            <w:pPr>
              <w:pStyle w:val="ConsPlusNormal"/>
              <w:spacing w:line="300" w:lineRule="atLeast"/>
            </w:pPr>
            <w:r w:rsidRPr="00C22AED">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E04194" w:rsidRPr="00C22AED" w:rsidRDefault="00E04194" w:rsidP="00471C20">
            <w:pPr>
              <w:pStyle w:val="ConsPlusNormal"/>
              <w:spacing w:line="300" w:lineRule="atLeast"/>
            </w:pPr>
            <w:r w:rsidRPr="00C22AED">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E04194" w:rsidRPr="00C22AED" w:rsidRDefault="00E04194" w:rsidP="00471C20">
            <w:pPr>
              <w:pStyle w:val="ConsPlusNormal"/>
              <w:spacing w:line="300" w:lineRule="atLeast"/>
            </w:pPr>
            <w:r w:rsidRPr="00C22AED">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E04194" w:rsidRPr="00C22AED" w:rsidRDefault="00E04194" w:rsidP="00471C20">
            <w:pPr>
              <w:pStyle w:val="ConsPlusNormal"/>
              <w:spacing w:line="300" w:lineRule="atLeast"/>
            </w:pPr>
            <w:r w:rsidRPr="00C22AED">
              <w:t>МУК 4.1.1255-03 "Измерение массовой концентрации алюминия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МУК 4.1.742-99 "Инверсионное вольтамперометрическое измерение концентрации ионов цинка, кадмия, свинца и меди в воде";</w:t>
            </w:r>
          </w:p>
          <w:p w:rsidR="00E04194" w:rsidRPr="00C22AED" w:rsidRDefault="00E04194" w:rsidP="00471C20">
            <w:pPr>
              <w:pStyle w:val="ConsPlusNormal"/>
              <w:spacing w:line="300" w:lineRule="atLeast"/>
            </w:pPr>
            <w:r w:rsidRPr="00C22AED">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МУК 4.1.1258-03 "Измерение массовой концентрации меди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МУК 4.1.1259-03 "Измерение массовой концентрации железа флуометрическим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ГОСТ 31949-2012 "Вода питьевая. Метод определения содержания бора";</w:t>
            </w:r>
          </w:p>
          <w:p w:rsidR="00E04194" w:rsidRPr="00C22AED" w:rsidRDefault="00E04194" w:rsidP="00471C20">
            <w:pPr>
              <w:pStyle w:val="ConsPlusNormal"/>
              <w:spacing w:line="300" w:lineRule="atLeast"/>
            </w:pPr>
            <w:r w:rsidRPr="00C22AED">
              <w:t>СТ РК ГОСТ Р 51210-2003 "Вода питьевая. Метод определения содержания бора" (применяется до 1 января 2019 г.);</w:t>
            </w:r>
          </w:p>
          <w:p w:rsidR="00E04194" w:rsidRPr="00C22AED" w:rsidRDefault="00E04194" w:rsidP="00471C20">
            <w:pPr>
              <w:pStyle w:val="ConsPlusNormal"/>
              <w:spacing w:line="300" w:lineRule="atLeast"/>
            </w:pPr>
            <w:r w:rsidRPr="00C22AED">
              <w:t>МУК 4.1.1257-03 "Измерение массовой концентрации бора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МВИ.МН 1792-2002 "Методика выполнения измерений концентраций элементов в жидких пробах на спектрометре ARL 3410+";</w:t>
            </w:r>
          </w:p>
          <w:p w:rsidR="00E04194" w:rsidRPr="00C22AED" w:rsidRDefault="00E04194" w:rsidP="00471C20">
            <w:pPr>
              <w:pStyle w:val="ConsPlusNormal"/>
              <w:spacing w:line="300" w:lineRule="atLeast"/>
            </w:pPr>
            <w:r w:rsidRPr="00C22AED">
              <w:t>СТБ ГОСТ Р 51309-2001 "Вода питьевая. Определение содержания элементов методами атомной спектрометрии" (применяется до 1 января 2019 г.);</w:t>
            </w:r>
          </w:p>
          <w:p w:rsidR="00E04194" w:rsidRPr="00C22AED" w:rsidRDefault="00E04194" w:rsidP="00471C20">
            <w:pPr>
              <w:pStyle w:val="ConsPlusNormal"/>
              <w:spacing w:line="300" w:lineRule="atLeast"/>
            </w:pPr>
            <w:r w:rsidRPr="00C22AED">
              <w:t>СТБ ISO 11885-2011 "Качество воды. Определение 33 элементов методом атомно-эмиссионной спектрометрии с индуктивно-связанной плазмой";</w:t>
            </w:r>
          </w:p>
          <w:p w:rsidR="00E04194" w:rsidRPr="00C22AED" w:rsidRDefault="00E04194" w:rsidP="00471C20">
            <w:pPr>
              <w:pStyle w:val="ConsPlusNormal"/>
              <w:spacing w:line="300" w:lineRule="atLeast"/>
            </w:pPr>
            <w:r w:rsidRPr="00C22AED">
              <w:t>ИСО 11969-96 "Качество воды. Определение мышьяка";</w:t>
            </w:r>
          </w:p>
          <w:p w:rsidR="00E04194" w:rsidRPr="00C22AED" w:rsidRDefault="00E04194" w:rsidP="00471C20">
            <w:pPr>
              <w:pStyle w:val="ConsPlusNormal"/>
              <w:spacing w:line="300" w:lineRule="atLeast"/>
            </w:pPr>
            <w:r w:rsidRPr="00C22AED">
              <w:t>ГОСТ 4152-89 "Вода питьевая. Метод определения массовой концентрации мышьяка";</w:t>
            </w:r>
          </w:p>
          <w:p w:rsidR="00E04194" w:rsidRPr="00C22AED" w:rsidRDefault="00E04194" w:rsidP="00471C20">
            <w:pPr>
              <w:pStyle w:val="ConsPlusNormal"/>
              <w:spacing w:line="300" w:lineRule="atLeast"/>
            </w:pPr>
            <w:r w:rsidRPr="00C22AED">
              <w:t>СТБ ГОСТ Р 51210-2001 "Вода питьевая. Метод определения содержания бора" (применяется до 1 января 2019 г.);</w:t>
            </w:r>
          </w:p>
          <w:p w:rsidR="00E04194" w:rsidRPr="00C22AED" w:rsidRDefault="00E04194" w:rsidP="00471C20">
            <w:pPr>
              <w:pStyle w:val="ConsPlusNormal"/>
              <w:spacing w:line="300" w:lineRule="atLeast"/>
            </w:pPr>
            <w:r w:rsidRPr="00C22AED">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E04194" w:rsidRPr="00C22AED" w:rsidRDefault="00E04194" w:rsidP="00471C20">
            <w:pPr>
              <w:pStyle w:val="ConsPlusNormal"/>
              <w:spacing w:line="300" w:lineRule="atLeast"/>
            </w:pPr>
            <w:r w:rsidRPr="00C22AED">
              <w:t>СТБ ISO 15586-2011 "Качество воды. Обнаружение микроэлементов методом атомно-абсорбционной спектрометрии с использованием графитовой печи";</w:t>
            </w:r>
          </w:p>
          <w:p w:rsidR="00E04194" w:rsidRPr="00C22AED" w:rsidRDefault="00E04194" w:rsidP="00471C20">
            <w:pPr>
              <w:pStyle w:val="ConsPlusNormal"/>
              <w:spacing w:line="300" w:lineRule="atLeast"/>
            </w:pPr>
            <w:r w:rsidRPr="00C22AED">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E04194" w:rsidRPr="00C22AED" w:rsidRDefault="00E04194" w:rsidP="00471C20">
            <w:pPr>
              <w:pStyle w:val="ConsPlusNormal"/>
              <w:spacing w:line="300" w:lineRule="atLeast"/>
            </w:pPr>
            <w:r w:rsidRPr="00C22AED">
              <w:t>ГОСТ 18165-89 "Вода питьевая. Метод определения массовой концентрации алюминия";</w:t>
            </w:r>
          </w:p>
          <w:p w:rsidR="00E04194" w:rsidRPr="00C22AED" w:rsidRDefault="00E04194" w:rsidP="00471C20">
            <w:pPr>
              <w:pStyle w:val="ConsPlusNormal"/>
              <w:spacing w:line="300" w:lineRule="atLeast"/>
            </w:pPr>
            <w:r w:rsidRPr="00C22AED">
              <w:t>ГОСТ 22001-87 "Метод атомно-абсорбционной спектрометрии определения примесей химических элементов";</w:t>
            </w:r>
          </w:p>
          <w:p w:rsidR="00E04194" w:rsidRPr="00C22AED" w:rsidRDefault="00E04194" w:rsidP="00471C20">
            <w:pPr>
              <w:pStyle w:val="ConsPlusNormal"/>
              <w:spacing w:line="300" w:lineRule="atLeast"/>
            </w:pPr>
            <w:r w:rsidRPr="00C22AED">
              <w:t>ГОСТ 24295-80, с. 2 "Посуда хозяйственная стальная эмалированная. Методы анализа вытяжек";</w:t>
            </w:r>
          </w:p>
          <w:p w:rsidR="00E04194" w:rsidRPr="00C22AED" w:rsidRDefault="00E04194" w:rsidP="00471C20">
            <w:pPr>
              <w:pStyle w:val="ConsPlusNormal"/>
              <w:spacing w:line="300" w:lineRule="atLeast"/>
            </w:pPr>
            <w:r w:rsidRPr="00C22AED">
              <w:t>ПНД Ф 14.1:2:4.36-95 "Методика выполнения измерений массовой концентрации бора в пробах природной, питьевой и сточной воды на анализаторе жидкости "Флюорат-02"</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10.06.2014 N 90, от 19.12.2017 N 175)</w:t>
            </w:r>
          </w:p>
        </w:tc>
      </w:tr>
      <w:tr w:rsidR="00E04194" w:rsidRPr="00C22AED" w:rsidTr="00C22AED">
        <w:tc>
          <w:tcPr>
            <w:tcW w:w="0" w:type="auto"/>
            <w:gridSpan w:val="3"/>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Посуда и столовые приборы из металла, изделия санитарно-гигиенические из металла</w:t>
            </w:r>
          </w:p>
        </w:tc>
      </w:tr>
      <w:tr w:rsidR="00E04194" w:rsidRPr="00C22AED" w:rsidTr="00C22AED">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12</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Отбор проб</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ГОСТ 18321-73 "Статистический контроль качества. Методы случайного отбора выборок штучной продукции"</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13</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химической безопасности:</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выделение вредных для здоровья химических веществ:</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24295-80 "Посуда хозяйственная стальная эмалированная. Методы анализа вытяжек"</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железо, никель, хром, алюминий, свинец, цинк, медь, титан, кобальт, марганец, мышьяк, бор;</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31870-2012 "Вода питьевая. Определение содержания элементов методами атомной спектрометрии";</w:t>
            </w:r>
          </w:p>
          <w:p w:rsidR="00E04194" w:rsidRPr="00C22AED" w:rsidRDefault="00E04194" w:rsidP="00471C20">
            <w:pPr>
              <w:pStyle w:val="ConsPlusNormal"/>
              <w:spacing w:line="300" w:lineRule="atLeast"/>
            </w:pPr>
            <w:r w:rsidRPr="00C22AED">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E04194" w:rsidRPr="00C22AED" w:rsidRDefault="00E04194" w:rsidP="00471C20">
            <w:pPr>
              <w:pStyle w:val="ConsPlusNormal"/>
              <w:spacing w:line="300" w:lineRule="atLeast"/>
            </w:pPr>
            <w:r w:rsidRPr="00C22AED">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E04194" w:rsidRPr="00C22AED" w:rsidRDefault="00E04194" w:rsidP="00471C20">
            <w:pPr>
              <w:pStyle w:val="ConsPlusNormal"/>
              <w:spacing w:line="300" w:lineRule="atLeast"/>
            </w:pPr>
            <w:r w:rsidRPr="00C22AED">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E04194" w:rsidRPr="00C22AED" w:rsidRDefault="00E04194" w:rsidP="00471C20">
            <w:pPr>
              <w:pStyle w:val="ConsPlusNormal"/>
              <w:spacing w:line="300" w:lineRule="atLeast"/>
            </w:pPr>
            <w:r w:rsidRPr="00C22AED">
              <w:t>МУК 4.1.742-99 "Инверсионное вольтамперометрическое измерение концентрации ионов цинка, кадмия, свинца и меди в воде";</w:t>
            </w:r>
          </w:p>
          <w:p w:rsidR="00E04194" w:rsidRPr="00C22AED" w:rsidRDefault="00E04194" w:rsidP="00471C20">
            <w:pPr>
              <w:pStyle w:val="ConsPlusNormal"/>
              <w:spacing w:line="300" w:lineRule="atLeast"/>
            </w:pPr>
            <w:r w:rsidRPr="00C22AED">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МУК 4.1.1255-03 "Измерение массовой концентрации алюминия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МУК 4.1.1258-03 "Измерение массовой концентрации меди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МУК 4.1.1259-03 "Измерение массовой концентрации железа флуометрическим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ГОСТ 31949-2012 "Вода питьевая. Метод определения содержания бора";</w:t>
            </w:r>
          </w:p>
          <w:p w:rsidR="00E04194" w:rsidRPr="00C22AED" w:rsidRDefault="00E04194" w:rsidP="00471C20">
            <w:pPr>
              <w:pStyle w:val="ConsPlusNormal"/>
              <w:spacing w:line="300" w:lineRule="atLeast"/>
            </w:pPr>
            <w:r w:rsidRPr="00C22AED">
              <w:t>СТ РК ГОСТ Р 51210-2003 "Вода питьевая. Метод определения содержания бора" (применяется до 1 января 2019 г.);</w:t>
            </w:r>
          </w:p>
          <w:p w:rsidR="00E04194" w:rsidRPr="00C22AED" w:rsidRDefault="00E04194" w:rsidP="00471C20">
            <w:pPr>
              <w:pStyle w:val="ConsPlusNormal"/>
              <w:spacing w:line="300" w:lineRule="atLeast"/>
            </w:pPr>
            <w:r w:rsidRPr="00C22AED">
              <w:t>МУК 4.1.1257-03 "Измерение массовой концентрации бора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МВИ.МН 1792-2002 "Методика выполнения измерений концентраций элементов в жидких пробах на спектрометре ARL 3410+";</w:t>
            </w:r>
          </w:p>
          <w:p w:rsidR="00E04194" w:rsidRPr="00C22AED" w:rsidRDefault="00E04194" w:rsidP="00471C20">
            <w:pPr>
              <w:pStyle w:val="ConsPlusNormal"/>
              <w:spacing w:line="300" w:lineRule="atLeast"/>
            </w:pPr>
            <w:r w:rsidRPr="00C22AED">
              <w:t>СТБ ГОСТ Р 51309-2001 "Вода питьевая. Определение содержания элементов методами атомной спектрометрии" (применяется до 1 января 2019 г.);</w:t>
            </w:r>
          </w:p>
          <w:p w:rsidR="00E04194" w:rsidRPr="00C22AED" w:rsidRDefault="00E04194" w:rsidP="00471C20">
            <w:pPr>
              <w:pStyle w:val="ConsPlusNormal"/>
              <w:spacing w:line="300" w:lineRule="atLeast"/>
            </w:pPr>
            <w:r w:rsidRPr="00C22AED">
              <w:t>СТБ ISO 11885-2011 "Качество воды. Определение 33 элементов методом атомно-эмиссионной спектрометрии с индуктивно-связанной плазмой";</w:t>
            </w:r>
          </w:p>
          <w:p w:rsidR="00E04194" w:rsidRPr="00C22AED" w:rsidRDefault="00E04194" w:rsidP="00471C20">
            <w:pPr>
              <w:pStyle w:val="ConsPlusNormal"/>
              <w:spacing w:line="300" w:lineRule="atLeast"/>
            </w:pPr>
            <w:r w:rsidRPr="00C22AED">
              <w:t>ИСО 11969-96 "Качество воды. Определение мышьяка";</w:t>
            </w:r>
          </w:p>
          <w:p w:rsidR="00E04194" w:rsidRPr="00C22AED" w:rsidRDefault="00E04194" w:rsidP="00471C20">
            <w:pPr>
              <w:pStyle w:val="ConsPlusNormal"/>
              <w:spacing w:line="300" w:lineRule="atLeast"/>
            </w:pPr>
            <w:r w:rsidRPr="00C22AED">
              <w:t>ГОСТ 4152-89 "Вода питьевая. Метод определения массовой концентрации мышьяка";</w:t>
            </w:r>
          </w:p>
          <w:p w:rsidR="00E04194" w:rsidRPr="00C22AED" w:rsidRDefault="00E04194" w:rsidP="00471C20">
            <w:pPr>
              <w:pStyle w:val="ConsPlusNormal"/>
              <w:spacing w:line="300" w:lineRule="atLeast"/>
            </w:pPr>
            <w:r w:rsidRPr="00C22AED">
              <w:t>СТБ ГОСТ Р 51210-2001 "Вода питьевая. Метод определения содержания бора" (применяется до 1 января 2019 г.);</w:t>
            </w:r>
          </w:p>
          <w:p w:rsidR="00E04194" w:rsidRPr="00C22AED" w:rsidRDefault="00E04194" w:rsidP="00471C20">
            <w:pPr>
              <w:pStyle w:val="ConsPlusNormal"/>
              <w:spacing w:line="300" w:lineRule="atLeast"/>
            </w:pPr>
            <w:r w:rsidRPr="00C22AED">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E04194" w:rsidRPr="00C22AED" w:rsidRDefault="00E04194" w:rsidP="00471C20">
            <w:pPr>
              <w:pStyle w:val="ConsPlusNormal"/>
              <w:spacing w:line="300" w:lineRule="atLeast"/>
            </w:pPr>
            <w:r w:rsidRPr="00C22AED">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E04194" w:rsidRPr="00C22AED" w:rsidRDefault="00E04194" w:rsidP="00471C20">
            <w:pPr>
              <w:pStyle w:val="ConsPlusNormal"/>
              <w:spacing w:line="300" w:lineRule="atLeast"/>
            </w:pPr>
            <w:r w:rsidRPr="00C22AED">
              <w:t>СТБ ISO 15586-2011 "Качество воды. Обнаружение микроэлементов методом атомно-абсорбционной спектрометрии с использованием графитовой печи";</w:t>
            </w:r>
          </w:p>
          <w:p w:rsidR="00E04194" w:rsidRPr="00C22AED" w:rsidRDefault="00E04194" w:rsidP="00471C20">
            <w:pPr>
              <w:pStyle w:val="ConsPlusNormal"/>
              <w:spacing w:line="300" w:lineRule="atLeast"/>
            </w:pPr>
            <w:r w:rsidRPr="00C22AED">
              <w:t>ГОСТ 18165-89 "Вода питьевая. Метод определения массовой концентрации алюминия";</w:t>
            </w:r>
          </w:p>
          <w:p w:rsidR="00E04194" w:rsidRPr="00C22AED" w:rsidRDefault="00E04194" w:rsidP="00471C20">
            <w:pPr>
              <w:pStyle w:val="ConsPlusNormal"/>
              <w:spacing w:line="300" w:lineRule="atLeast"/>
            </w:pPr>
            <w:r w:rsidRPr="00C22AED">
              <w:t>ГОСТ 22001-87 "Метод атомно-абсорбционной спектрометрии определения примесей химических элементов";</w:t>
            </w:r>
          </w:p>
          <w:p w:rsidR="00E04194" w:rsidRPr="00C22AED" w:rsidRDefault="00E04194" w:rsidP="00471C20">
            <w:pPr>
              <w:pStyle w:val="ConsPlusNormal"/>
              <w:spacing w:line="300" w:lineRule="atLeast"/>
            </w:pPr>
            <w:r w:rsidRPr="00C22AED">
              <w:t>ПНД Ф 14.1:2:4.36-95 "Методика выполнения измерений массовой концентрации бора в пробах природной, питьевой и сточной воды на анализаторе жидкости "Флюорат-02";</w:t>
            </w:r>
          </w:p>
          <w:p w:rsidR="00E04194" w:rsidRPr="00C22AED" w:rsidRDefault="00E04194" w:rsidP="00471C20">
            <w:pPr>
              <w:pStyle w:val="ConsPlusNormal"/>
              <w:spacing w:line="300" w:lineRule="atLeast"/>
            </w:pPr>
            <w:r w:rsidRPr="00C22AED">
              <w:t>ГОСТ 24295-80, с. 2 "Посуда хозяйственная стальная эмалированная. Методы анализа вытяжек"</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фтор-ион (суммарно);</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4386-89 "Вода питьевая. Методы определения массовой концентрации фторидов";</w:t>
            </w:r>
          </w:p>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МУ 3034-84 "Методические указания по гигиенической оценке кремнийорганических и фторорганических покрытий, предназначенных для использования в пищевой промышленности при температуре 100 °C;</w:t>
            </w:r>
          </w:p>
          <w:p w:rsidR="00E04194" w:rsidRPr="00C22AED" w:rsidRDefault="00E04194" w:rsidP="00471C20">
            <w:pPr>
              <w:pStyle w:val="ConsPlusNormal"/>
              <w:spacing w:line="300" w:lineRule="atLeast"/>
            </w:pPr>
            <w:r w:rsidRPr="00C22AED">
              <w:t>МУ 1959-78 "Методические указания по санитарно-химическому исследованию изделий из фторопласта 4 и 4Д в пищевой промышленности"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стойкость к коррозии изделий санитарно-гигиенических из металла</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Р 9.316-2006 "Единая система защиты от коррозии и старения. Покрытия термодиффузионные цинковые. Общие требования и методы контроля";</w:t>
            </w:r>
          </w:p>
          <w:p w:rsidR="00E04194" w:rsidRPr="00C22AED" w:rsidRDefault="00E04194" w:rsidP="00471C20">
            <w:pPr>
              <w:pStyle w:val="ConsPlusNormal"/>
              <w:spacing w:line="300" w:lineRule="atLeast"/>
            </w:pPr>
            <w:r w:rsidRPr="00C22AED">
              <w:t>ГОСТ 9.308-85 "Единая система защиты от коррозии и старения. Покрытия металлические и неметаллические неорганические. Методы ускоренных коррозионных испытаний";</w:t>
            </w:r>
          </w:p>
          <w:p w:rsidR="00E04194" w:rsidRPr="00C22AED" w:rsidRDefault="00E04194" w:rsidP="00471C20">
            <w:pPr>
              <w:pStyle w:val="ConsPlusNormal"/>
              <w:spacing w:line="300" w:lineRule="atLeast"/>
            </w:pPr>
            <w:r w:rsidRPr="00C22AED">
              <w:t>пп. 7.8, 7.9 ГОСТ 24788-2001 "Посуда хозяйственная стальная эмалированная. Общие технические условия";</w:t>
            </w:r>
          </w:p>
          <w:p w:rsidR="00E04194" w:rsidRPr="00C22AED" w:rsidRDefault="00E04194" w:rsidP="00471C20">
            <w:pPr>
              <w:pStyle w:val="ConsPlusNormal"/>
              <w:spacing w:line="300" w:lineRule="atLeast"/>
            </w:pPr>
            <w:r w:rsidRPr="00C22AED">
              <w:t>Инструкция 1.1.10-12-41-2006 "Гигиеническая оценка изделий медицинского назначения, медицинской техники и материалов, применяемых для их изготовления"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10.06.2014 N 90, от 19.12.2017 N 175)</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14</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механической безопасности:</w:t>
            </w:r>
          </w:p>
        </w:tc>
        <w:tc>
          <w:tcPr>
            <w:tcW w:w="0" w:type="auto"/>
            <w:tcBorders>
              <w:top w:val="single" w:sz="4" w:space="0" w:color="auto"/>
              <w:left w:val="single" w:sz="4" w:space="0" w:color="auto"/>
              <w:right w:val="single" w:sz="4" w:space="0" w:color="auto"/>
            </w:tcBorders>
            <w:vAlign w:val="center"/>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прочность крепления ручек, арматуры в изделиях санитарно-гигиенических</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7.18 ГОСТ 24788-2001 "Посуда хозяйственная стальная эмалированная. Общие технические условия";</w:t>
            </w:r>
          </w:p>
          <w:p w:rsidR="00E04194" w:rsidRPr="00C22AED" w:rsidRDefault="00E04194" w:rsidP="00471C20">
            <w:pPr>
              <w:pStyle w:val="ConsPlusNormal"/>
              <w:spacing w:line="300" w:lineRule="atLeast"/>
              <w:jc w:val="both"/>
            </w:pPr>
            <w:r w:rsidRPr="00C22AED">
              <w:t>п. 6.4 ГОСТ Р 51268-99 "Ножницы. Общие технические условия";</w:t>
            </w:r>
          </w:p>
          <w:p w:rsidR="00E04194" w:rsidRPr="00C22AED" w:rsidRDefault="00E04194" w:rsidP="00471C20">
            <w:pPr>
              <w:pStyle w:val="ConsPlusNormal"/>
              <w:spacing w:line="300" w:lineRule="atLeast"/>
              <w:jc w:val="both"/>
            </w:pPr>
            <w:r w:rsidRPr="00C22AED">
              <w:t>п. 6.4 СТБ 813-93 "Ножницы. Общие технические условия"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gridSpan w:val="3"/>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Посуда из бумаги и картона (одноразового применения)</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15</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Отбор проб</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п. 5.1 ГОСТ Р 50962-96 "Посуда и изделия хозяйственного назначения из пластмасс. Общие технические условия";</w:t>
            </w:r>
          </w:p>
          <w:p w:rsidR="00E04194" w:rsidRPr="00C22AED" w:rsidRDefault="00E04194" w:rsidP="00471C20">
            <w:pPr>
              <w:pStyle w:val="ConsPlusNormal"/>
              <w:spacing w:line="300" w:lineRule="atLeast"/>
            </w:pPr>
            <w:r w:rsidRPr="00C22AED">
              <w:t>п. 5.1 СТ РК ГОСТ Р 50962-2008 "Посуда и изделия хозяйственного назначения из пластмасс. Общие технические условия";</w:t>
            </w:r>
          </w:p>
          <w:p w:rsidR="00E04194" w:rsidRPr="00C22AED" w:rsidRDefault="00E04194" w:rsidP="00471C20">
            <w:pPr>
              <w:pStyle w:val="ConsPlusNormal"/>
              <w:spacing w:line="300" w:lineRule="atLeast"/>
            </w:pPr>
            <w:r w:rsidRPr="00C22AED">
              <w:t>ГОСТ 18321-73 "Статистический контроль качества. Методы случайного отбора выборок штучной продукции"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химической безопасности:</w:t>
            </w:r>
          </w:p>
          <w:p w:rsidR="00E04194" w:rsidRPr="00C22AED" w:rsidRDefault="00E04194" w:rsidP="00471C20">
            <w:pPr>
              <w:pStyle w:val="ConsPlusNormal"/>
              <w:spacing w:line="300" w:lineRule="atLeast"/>
            </w:pPr>
            <w:r w:rsidRPr="00C22AED">
              <w:t>- запах, привкус, изменение цвета водной вытяжки;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выделение вредных для здоровья химических веществ:</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31870-2012 "Вода питьевая. Определение содержания элементов методами атомной спектрометрии";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свинец, мышьяк, цинк, хром;</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E04194" w:rsidRPr="00C22AED" w:rsidRDefault="00E04194" w:rsidP="00471C20">
            <w:pPr>
              <w:pStyle w:val="ConsPlusNormal"/>
              <w:spacing w:line="300" w:lineRule="atLeast"/>
            </w:pPr>
            <w:r w:rsidRPr="00C22AED">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E04194" w:rsidRPr="00C22AED" w:rsidRDefault="00E04194" w:rsidP="00471C20">
            <w:pPr>
              <w:pStyle w:val="ConsPlusNormal"/>
              <w:spacing w:line="300" w:lineRule="atLeast"/>
            </w:pPr>
            <w:r w:rsidRPr="00C22AED">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E04194" w:rsidRPr="00C22AED" w:rsidRDefault="00E04194" w:rsidP="00471C20">
            <w:pPr>
              <w:pStyle w:val="ConsPlusNormal"/>
              <w:spacing w:line="300" w:lineRule="atLeast"/>
            </w:pPr>
            <w:r w:rsidRPr="00C22AED">
              <w:t>МУК 4.1.742-99 "Инверсионное вольтамперометрическое измерение концентрации ионов цинка, кадмия, свинца и меди в воде";</w:t>
            </w:r>
          </w:p>
          <w:p w:rsidR="00E04194" w:rsidRPr="00C22AED" w:rsidRDefault="00E04194" w:rsidP="00471C20">
            <w:pPr>
              <w:pStyle w:val="ConsPlusNormal"/>
              <w:spacing w:line="300" w:lineRule="atLeast"/>
            </w:pPr>
            <w:r w:rsidRPr="00C22AED">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МВИ.МН 1792-2002 "Методика выполнения измерений концентраций элементов в жидких пробах на спектрометре ARL 3410+";</w:t>
            </w:r>
          </w:p>
          <w:p w:rsidR="00E04194" w:rsidRPr="00C22AED" w:rsidRDefault="00E04194" w:rsidP="00471C20">
            <w:pPr>
              <w:pStyle w:val="ConsPlusNormal"/>
              <w:spacing w:line="300" w:lineRule="atLeast"/>
            </w:pPr>
            <w:r w:rsidRPr="00C22AED">
              <w:t>СТБ ГОСТ Р 51309-2001 "Вода питьевая. Определение содержания элементов методами атомной спектрометрии" (применяется до 1 января 2019 г.);</w:t>
            </w:r>
          </w:p>
          <w:p w:rsidR="00E04194" w:rsidRPr="00C22AED" w:rsidRDefault="00E04194" w:rsidP="00471C20">
            <w:pPr>
              <w:pStyle w:val="ConsPlusNormal"/>
              <w:spacing w:line="300" w:lineRule="atLeast"/>
            </w:pPr>
            <w:r w:rsidRPr="00C22AED">
              <w:t>СТБ ISO 11885-2011 "Качество воды. Определение 33 элементов методом атомно-эмиссионной спектрометрии с индуктивно-связанной плазмой";</w:t>
            </w:r>
          </w:p>
          <w:p w:rsidR="00E04194" w:rsidRPr="00C22AED" w:rsidRDefault="00E04194" w:rsidP="00471C20">
            <w:pPr>
              <w:pStyle w:val="ConsPlusNormal"/>
              <w:spacing w:line="300" w:lineRule="atLeast"/>
            </w:pPr>
            <w:r w:rsidRPr="00C22AED">
              <w:t>ИСО 11969-96 "Качество воды. Определение мышьяка";</w:t>
            </w:r>
          </w:p>
          <w:p w:rsidR="00E04194" w:rsidRPr="00C22AED" w:rsidRDefault="00E04194" w:rsidP="00471C20">
            <w:pPr>
              <w:pStyle w:val="ConsPlusNormal"/>
              <w:spacing w:line="300" w:lineRule="atLeast"/>
            </w:pPr>
            <w:r w:rsidRPr="00C22AED">
              <w:t>ГОСТ 4152-89 "Вода питьевая. Метод определения массовой концентрации мышьяка";</w:t>
            </w:r>
          </w:p>
          <w:p w:rsidR="00E04194" w:rsidRPr="00C22AED" w:rsidRDefault="00E04194" w:rsidP="00471C20">
            <w:pPr>
              <w:pStyle w:val="ConsPlusNormal"/>
              <w:spacing w:line="300" w:lineRule="atLeast"/>
            </w:pPr>
            <w:r w:rsidRPr="00C22AED">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E04194" w:rsidRPr="00C22AED" w:rsidRDefault="00E04194" w:rsidP="00471C20">
            <w:pPr>
              <w:pStyle w:val="ConsPlusNormal"/>
              <w:spacing w:line="300" w:lineRule="atLeast"/>
            </w:pPr>
            <w:r w:rsidRPr="00C22AED">
              <w:t>СТБ ISO 15586-2011 "Качество воды. Обнаружение микроэлементов методом атомно-абсорбционной спектрометрии с использованием графитовой печи";</w:t>
            </w:r>
          </w:p>
          <w:p w:rsidR="00E04194" w:rsidRPr="00C22AED" w:rsidRDefault="00E04194" w:rsidP="00471C20">
            <w:pPr>
              <w:pStyle w:val="ConsPlusNormal"/>
              <w:spacing w:line="300" w:lineRule="atLeast"/>
            </w:pPr>
            <w:r w:rsidRPr="00C22AED">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E04194" w:rsidRPr="00C22AED" w:rsidRDefault="00E04194" w:rsidP="00471C20">
            <w:pPr>
              <w:pStyle w:val="ConsPlusNormal"/>
              <w:spacing w:line="300" w:lineRule="atLeast"/>
            </w:pPr>
            <w:r w:rsidRPr="00C22AED">
              <w:t>ГОСТ 22001-87 "Метод атомно-абсорбционной спектрометрии определения примесей химических элементов"</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ацетальдегид;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71"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E04194" w:rsidRPr="00C22AED" w:rsidRDefault="00E04194" w:rsidP="00471C20">
            <w:pPr>
              <w:pStyle w:val="ConsPlusNormal"/>
              <w:spacing w:line="300" w:lineRule="atLeast"/>
            </w:pPr>
            <w:r w:rsidRPr="00C22AED">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ацетон;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72"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E04194" w:rsidRPr="00C22AED" w:rsidRDefault="00E04194" w:rsidP="00471C20">
            <w:pPr>
              <w:pStyle w:val="ConsPlusNormal"/>
              <w:spacing w:line="300" w:lineRule="atLeast"/>
            </w:pPr>
            <w:r w:rsidRPr="00C22AED">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бензол;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73"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E04194" w:rsidRPr="00C22AED" w:rsidRDefault="00E04194" w:rsidP="00471C20">
            <w:pPr>
              <w:pStyle w:val="ConsPlusNormal"/>
              <w:spacing w:line="300" w:lineRule="atLeast"/>
            </w:pPr>
            <w:r w:rsidRPr="00C22AED">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074" type="#_x0000_t75" style="width:12pt;height:11.25pt">
                  <v:imagedata r:id="rId6" o:title=""/>
                </v:shape>
              </w:pict>
            </w:r>
            <w:r w:rsidRPr="00C22AED">
              <w:t>-метилстирола в водных вытяжках из полистирольных пластиков"</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бутилацетат;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75"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ксилолы (смесь изомеров);</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076"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77"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бутиловый, спирт изобутиловый;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78"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4.1.654-96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E04194" w:rsidRPr="00C22AED" w:rsidRDefault="00E04194" w:rsidP="00471C20">
            <w:pPr>
              <w:pStyle w:val="ConsPlusNormal"/>
              <w:spacing w:line="300" w:lineRule="atLeast"/>
            </w:pPr>
            <w:r w:rsidRPr="00C22AED">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метиловый;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79"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изопропиловый; этилацетат;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80"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толуол;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81"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082"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МУК 4.1.651-96 "Методические указания по газохроматографическому определению толуола в воде";</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E04194" w:rsidRPr="00C22AED" w:rsidRDefault="00E04194" w:rsidP="00471C20">
            <w:pPr>
              <w:pStyle w:val="ConsPlusNormal"/>
              <w:spacing w:line="300" w:lineRule="atLeast"/>
            </w:pPr>
            <w:r w:rsidRPr="00C22AED">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формальдегид;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РД 52.24.492-2006 "Массовая концентрация формальдегида в водах. Методика выполнения измерений фотометрическим методом с ацетилацетоном";</w:t>
            </w:r>
          </w:p>
          <w:p w:rsidR="00E04194" w:rsidRPr="00C22AED" w:rsidRDefault="00E04194" w:rsidP="00471C20">
            <w:pPr>
              <w:pStyle w:val="ConsPlusNormal"/>
              <w:spacing w:line="300" w:lineRule="atLeast"/>
            </w:pPr>
            <w:r w:rsidRPr="00C22AED">
              <w:t>МУК 4.1.753-99 "Ионохроматографическое определение формальдегида в воде";</w:t>
            </w:r>
          </w:p>
          <w:p w:rsidR="00E04194" w:rsidRPr="00C22AED" w:rsidRDefault="00E04194" w:rsidP="00471C20">
            <w:pPr>
              <w:pStyle w:val="ConsPlusNormal"/>
              <w:spacing w:line="300" w:lineRule="atLeast"/>
            </w:pPr>
            <w:r w:rsidRPr="00C22AED">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E04194" w:rsidRPr="00C22AED" w:rsidRDefault="00E04194" w:rsidP="00471C20">
            <w:pPr>
              <w:pStyle w:val="ConsPlusNormal"/>
              <w:spacing w:line="300" w:lineRule="atLeast"/>
            </w:pPr>
            <w:r w:rsidRPr="00C22AED">
              <w:t>Сб. "Методические указания по определению вредных веществ в объектах окружающей среды" Вып. 1 Мн. 1993 г.;</w:t>
            </w:r>
          </w:p>
          <w:p w:rsidR="00E04194" w:rsidRPr="00C22AED" w:rsidRDefault="00E04194" w:rsidP="00471C20">
            <w:pPr>
              <w:pStyle w:val="ConsPlusNormal"/>
              <w:spacing w:line="300" w:lineRule="atLeast"/>
            </w:pPr>
            <w:r w:rsidRPr="00C22AED">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10.06.2014 N 90, от 19.12.2017 N 175)</w:t>
            </w:r>
          </w:p>
        </w:tc>
      </w:tr>
      <w:tr w:rsidR="00E04194" w:rsidRPr="00C22AED" w:rsidTr="00C22AED">
        <w:tc>
          <w:tcPr>
            <w:tcW w:w="0" w:type="auto"/>
            <w:gridSpan w:val="3"/>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Изделия санитарно-гигиенические и галантерейные из пластмассы</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16</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Отбор проб</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п. 5.1 ГОСТ Р 50962-96 "Посуда и изделия хозяйственного назначения из пластмасс. Общие технические условия"</w:t>
            </w:r>
          </w:p>
          <w:p w:rsidR="00E04194" w:rsidRPr="00C22AED" w:rsidRDefault="00E04194" w:rsidP="00471C20">
            <w:pPr>
              <w:pStyle w:val="ConsPlusNormal"/>
              <w:spacing w:line="300" w:lineRule="atLeast"/>
            </w:pPr>
            <w:r w:rsidRPr="00C22AED">
              <w:t>п. 5.1 СТ РК ГОСТ Р 50962-2008 "Посуда и изделия хозяйственного назначения из пластмасс. Общие технические условия"</w:t>
            </w:r>
          </w:p>
          <w:p w:rsidR="00E04194" w:rsidRPr="00C22AED" w:rsidRDefault="00E04194" w:rsidP="00471C20">
            <w:pPr>
              <w:pStyle w:val="ConsPlusNormal"/>
              <w:spacing w:line="300" w:lineRule="atLeast"/>
            </w:pPr>
            <w:r w:rsidRPr="00C22AED">
              <w:t>СТБ 1015-97 "Изделия культурно-бытового и хозяйственного назначения из пластических масс. Общие технические условия"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10.06.2014 N 90)</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17</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механической безопасности:</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прочность крепления ручек, деформация санитарно-гигиенических изделий;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пп. 5.11, 5.28 ГОСТ Р 50962-96 "Посуда и изделия хозяйственного назначения из пластмасс. Общие технические условия"</w:t>
            </w:r>
          </w:p>
          <w:p w:rsidR="00E04194" w:rsidRPr="00C22AED" w:rsidRDefault="00E04194" w:rsidP="00471C20">
            <w:pPr>
              <w:pStyle w:val="ConsPlusNormal"/>
              <w:spacing w:line="300" w:lineRule="atLeast"/>
            </w:pPr>
            <w:r w:rsidRPr="00C22AED">
              <w:t>пп. 5.11, 5.28 СТ РК ГОСТ Р 50962-2008 "Посуда и изделия хозяйственного назначения из пластмасс. Общие технические условия"</w:t>
            </w:r>
          </w:p>
          <w:p w:rsidR="00E04194" w:rsidRPr="00C22AED" w:rsidRDefault="00E04194" w:rsidP="00471C20">
            <w:pPr>
              <w:pStyle w:val="ConsPlusNormal"/>
              <w:spacing w:line="300" w:lineRule="atLeast"/>
            </w:pPr>
            <w:r w:rsidRPr="00C22AED">
              <w:t>СТБ 1015-97 "Изделия культурно-бытового и хозяйственного назначения из пластических масс.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отсутствие острых (режущих, колющих) кромок;</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5.2 ГОСТ Р 50962-96 "Посуда и изделия хозяйственного назначения из пластмасс. Общие технические условия"</w:t>
            </w:r>
          </w:p>
          <w:p w:rsidR="00E04194" w:rsidRPr="00C22AED" w:rsidRDefault="00E04194" w:rsidP="00471C20">
            <w:pPr>
              <w:pStyle w:val="ConsPlusNormal"/>
              <w:spacing w:line="300" w:lineRule="atLeast"/>
            </w:pPr>
            <w:r w:rsidRPr="00C22AED">
              <w:t>п. 5.2 СТ РК ГОСТ Р 50962-2008 "Посуда и изделия хозяйственного назначения из пластмасс.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сохранение внешнего вида и окраски, отсутствие деформации и трещин при воздействии воды при температуре от 65 до 75 °C</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5.5 ГОСТ Р 50962-96 "Посуда и изделия хозяйственного назначения из пластмасс. Общие технические условия"</w:t>
            </w:r>
          </w:p>
          <w:p w:rsidR="00E04194" w:rsidRPr="00C22AED" w:rsidRDefault="00E04194" w:rsidP="00471C20">
            <w:pPr>
              <w:pStyle w:val="ConsPlusNormal"/>
              <w:spacing w:line="300" w:lineRule="atLeast"/>
            </w:pPr>
            <w:r w:rsidRPr="00C22AED">
              <w:t>п. 5.5 СТ РК ГОСТ Р 50962-2008 "Посуда и изделия хозяйственного назначения из пластмасс. Общие технические условия"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10.06.2014 N 90)</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18</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химической безопасности:</w:t>
            </w:r>
          </w:p>
          <w:p w:rsidR="00E04194" w:rsidRPr="00C22AED" w:rsidRDefault="00E04194" w:rsidP="00471C20">
            <w:pPr>
              <w:pStyle w:val="ConsPlusNormal"/>
              <w:spacing w:line="300" w:lineRule="atLeast"/>
            </w:pPr>
            <w:r w:rsidRPr="00C22AED">
              <w:t>- выделение вредных для здоровья химических веществ:</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цинк;</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31870-2012 "Вода питьевая. Определение содержания элементов методами атомной спектрометрии";</w:t>
            </w:r>
          </w:p>
          <w:p w:rsidR="00E04194" w:rsidRPr="00C22AED" w:rsidRDefault="00E04194" w:rsidP="00471C20">
            <w:pPr>
              <w:pStyle w:val="ConsPlusNormal"/>
              <w:spacing w:line="300" w:lineRule="atLeast"/>
            </w:pPr>
            <w:r w:rsidRPr="00C22AED">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E04194" w:rsidRPr="00C22AED" w:rsidRDefault="00E04194" w:rsidP="00471C20">
            <w:pPr>
              <w:pStyle w:val="ConsPlusNormal"/>
              <w:spacing w:line="300" w:lineRule="atLeast"/>
            </w:pPr>
            <w:r w:rsidRPr="00C22AED">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МВИ.МН 1792-2002 "Методика выполнения измерений концентраций элементов в жидких пробах на спектрометре ARL 3410+";</w:t>
            </w:r>
          </w:p>
          <w:p w:rsidR="00E04194" w:rsidRPr="00C22AED" w:rsidRDefault="00E04194" w:rsidP="00471C20">
            <w:pPr>
              <w:pStyle w:val="ConsPlusNormal"/>
              <w:spacing w:line="300" w:lineRule="atLeast"/>
            </w:pPr>
            <w:r w:rsidRPr="00C22AED">
              <w:t>СТБ ГОСТ Р 51309-2001 "Вода питьевая. Определение содержания элементов методами атомной спектрометрии" (применяется до 1 января 2019 г.);</w:t>
            </w:r>
          </w:p>
          <w:p w:rsidR="00E04194" w:rsidRPr="00C22AED" w:rsidRDefault="00E04194" w:rsidP="00471C20">
            <w:pPr>
              <w:pStyle w:val="ConsPlusNormal"/>
              <w:spacing w:line="300" w:lineRule="atLeast"/>
            </w:pPr>
            <w:r w:rsidRPr="00C22AED">
              <w:t>СТБ ISO 11885-2011 "Качество воды. Определение 33 элементов методом атомно-эмиссионной спектрометрии с индуктивно-связанной плазмой";</w:t>
            </w:r>
          </w:p>
          <w:p w:rsidR="00E04194" w:rsidRPr="00C22AED" w:rsidRDefault="00E04194" w:rsidP="00471C20">
            <w:pPr>
              <w:pStyle w:val="ConsPlusNormal"/>
              <w:spacing w:line="300" w:lineRule="atLeast"/>
            </w:pPr>
            <w:r w:rsidRPr="00C22AED">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E04194" w:rsidRPr="00C22AED" w:rsidRDefault="00E04194" w:rsidP="00471C20">
            <w:pPr>
              <w:pStyle w:val="ConsPlusNormal"/>
              <w:spacing w:line="300" w:lineRule="atLeast"/>
            </w:pPr>
            <w:r w:rsidRPr="00C22AED">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E04194" w:rsidRPr="00C22AED" w:rsidRDefault="00E04194" w:rsidP="00471C20">
            <w:pPr>
              <w:pStyle w:val="ConsPlusNormal"/>
              <w:spacing w:line="300" w:lineRule="atLeast"/>
            </w:pPr>
            <w:r w:rsidRPr="00C22AED">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E04194" w:rsidRPr="00C22AED" w:rsidRDefault="00E04194" w:rsidP="00471C20">
            <w:pPr>
              <w:pStyle w:val="ConsPlusNormal"/>
              <w:spacing w:line="300" w:lineRule="atLeast"/>
            </w:pPr>
            <w:r w:rsidRPr="00C22AED">
              <w:t>МУК 4.1.742-99 "Инверсионное вольтамперометрическое измерение концентрации ионов цинка, кадмия, свинца и меди в воде"</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акрилонитрил;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ГОСТ 30713-2000 "Волокно полиакрилонитрильное. Определение концентрации миграции нитрила акриловой кислоты в воздух. Метод газовой хроматографии";</w:t>
            </w:r>
          </w:p>
          <w:p w:rsidR="00E04194" w:rsidRPr="00C22AED" w:rsidRDefault="00E04194" w:rsidP="00471C20">
            <w:pPr>
              <w:pStyle w:val="ConsPlusNormal"/>
              <w:spacing w:line="300" w:lineRule="atLeast"/>
            </w:pPr>
            <w:r w:rsidRPr="00C22AED">
              <w:t>МУК 4.1.658-96 "Методические указания по газохроматографическому определению акрилонитрила в воде";</w:t>
            </w:r>
          </w:p>
          <w:p w:rsidR="00E04194" w:rsidRPr="00C22AED" w:rsidRDefault="00E04194" w:rsidP="00471C20">
            <w:pPr>
              <w:pStyle w:val="ConsPlusNormal"/>
              <w:spacing w:line="300" w:lineRule="atLeast"/>
            </w:pPr>
            <w:r w:rsidRPr="00C22AED">
              <w:t>МУК 2.3.3.052-96 "Санитарно-химические исследования изделий из полистирола и сополимеров стирола";</w:t>
            </w:r>
          </w:p>
          <w:p w:rsidR="00E04194" w:rsidRPr="00C22AED" w:rsidRDefault="00E04194" w:rsidP="00471C20">
            <w:pPr>
              <w:pStyle w:val="ConsPlusNormal"/>
              <w:spacing w:line="300" w:lineRule="atLeast"/>
            </w:pPr>
            <w:r w:rsidRPr="00C22AED">
              <w:t>МУК 4.1.1206-03 "Газохроматографическое определение акрилонитрила, ацетонитрила, диметилформамида, диэтиламина и триэтиламина в воде";</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83"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4.1.580-96 "Определение нитрила акриловой кислоты, выделяющегося из полиакрилонитрильного волокна в воздух, методом газовой хроматографии";</w:t>
            </w:r>
          </w:p>
          <w:p w:rsidR="00E04194" w:rsidRPr="00C22AED" w:rsidRDefault="00E04194" w:rsidP="00471C20">
            <w:pPr>
              <w:pStyle w:val="ConsPlusNormal"/>
              <w:spacing w:line="300" w:lineRule="atLeast"/>
            </w:pPr>
            <w:r w:rsidRPr="00C22AED">
              <w:t>МУК 4.1.1044а-01 "Газохроматографическое определение акрилонитрила, ацетонитрила, диметиламина, диметилформамида, диэтиламина, пропиламина, триэтиламина и этиламина в воздухе";</w:t>
            </w:r>
          </w:p>
          <w:p w:rsidR="00E04194" w:rsidRPr="00C22AED" w:rsidRDefault="00E04194" w:rsidP="00471C20">
            <w:pPr>
              <w:pStyle w:val="ConsPlusNormal"/>
              <w:spacing w:line="300" w:lineRule="atLeast"/>
            </w:pPr>
            <w:r w:rsidRPr="00C22AED">
              <w:t>РД 52.04.186-89 "Руководство по контролю загрязнения атмосферы";</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ацетальдегид;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84"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E04194" w:rsidRPr="00C22AED" w:rsidRDefault="00E04194" w:rsidP="00471C20">
            <w:pPr>
              <w:pStyle w:val="ConsPlusNormal"/>
              <w:spacing w:line="300" w:lineRule="atLeast"/>
            </w:pPr>
            <w:r w:rsidRPr="00C22AED">
              <w:t>МУК 4.1.1045-01 "ВЭЖХ определение формальдегида и предельных альдегидов (C2 - C10) в воздухе";</w:t>
            </w:r>
          </w:p>
          <w:p w:rsidR="00E04194" w:rsidRPr="00C22AED" w:rsidRDefault="00E04194" w:rsidP="00471C20">
            <w:pPr>
              <w:pStyle w:val="ConsPlusNormal"/>
              <w:spacing w:line="300" w:lineRule="atLeast"/>
            </w:pPr>
            <w:r w:rsidRPr="00C22AED">
              <w:t>МУК 4.1.1957-05 "Газохроматографическое определение винилхлорида и ацетальдегида в воздухе";</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E04194" w:rsidRPr="00C22AED" w:rsidRDefault="00E04194" w:rsidP="00471C20">
            <w:pPr>
              <w:pStyle w:val="ConsPlusNormal"/>
              <w:spacing w:line="300" w:lineRule="atLeast"/>
            </w:pPr>
            <w:r w:rsidRPr="00C22AED">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ацетон;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85"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МУК 4.1.600-96 "Методические указания по газохроматографическому определению ацетона, метанола и изопропанола в атмосферном воздухе";</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E04194" w:rsidRPr="00C22AED" w:rsidRDefault="00E04194" w:rsidP="00471C20">
            <w:pPr>
              <w:pStyle w:val="ConsPlusNormal"/>
              <w:spacing w:line="300" w:lineRule="atLeast"/>
            </w:pPr>
            <w:r w:rsidRPr="00C22AED">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E04194" w:rsidRPr="00C22AED" w:rsidRDefault="00E04194" w:rsidP="00471C20">
            <w:pPr>
              <w:pStyle w:val="ConsPlusNormal"/>
              <w:spacing w:line="300" w:lineRule="atLeast"/>
            </w:pPr>
            <w:r w:rsidRPr="00C22AED">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позиция исключена. - Решение Коллегии Евразийской экономической комиссии от 19.12.2017 N 175</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позиция исключена. - Решение Коллегии Евразийской экономической комиссии от 19.12.2017 N 175</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бензол;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86"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087"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ГОСТ 26150-84 "Материалы и изделия строительные полимерные отделочные на основе поливинилхлорида. Метод санитарно-химической оценки";</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E04194" w:rsidRPr="00C22AED" w:rsidRDefault="00E04194" w:rsidP="00471C20">
            <w:pPr>
              <w:pStyle w:val="ConsPlusNormal"/>
              <w:spacing w:line="300" w:lineRule="atLeast"/>
            </w:pPr>
            <w:r w:rsidRPr="00C22AED">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позиция исключена. - Решение Коллегии Евразийской экономической комиссии от 19.12.2017 N 175</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позиция исключена. - Решение Коллегии Евразийской экономической комиссии от 19.12.2017 N 175</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позиция исключена. - Решение Коллегии Евразийской экономической комиссии от 19.12.2017 N 175</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винилацетат;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МР 2915-82 "Методические рекомендации по определению винилацетата в воде методом газожидкостной хроматографии";</w:t>
            </w:r>
          </w:p>
          <w:p w:rsidR="00E04194" w:rsidRPr="00C22AED" w:rsidRDefault="00E04194" w:rsidP="00471C20">
            <w:pPr>
              <w:pStyle w:val="ConsPlusNormal"/>
              <w:spacing w:line="300" w:lineRule="atLeast"/>
            </w:pPr>
            <w:r w:rsidRPr="00C22AED">
              <w:t>МР 1870-78 "Методические рекомендации по меркуриметрическому определению малых количеств винилацетата в воде, в водноспиртовых растворах и пищевых продуктах"</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винилхлорид;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rsidR="00E04194" w:rsidRPr="00C22AED" w:rsidRDefault="00E04194" w:rsidP="00471C20">
            <w:pPr>
              <w:pStyle w:val="ConsPlusNormal"/>
              <w:spacing w:line="300" w:lineRule="atLeast"/>
            </w:pPr>
            <w:r w:rsidRPr="00C22AED">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rsidR="00E04194" w:rsidRPr="00C22AED" w:rsidRDefault="00E04194" w:rsidP="00471C20">
            <w:pPr>
              <w:pStyle w:val="ConsPlusNormal"/>
              <w:spacing w:line="300" w:lineRule="atLeast"/>
            </w:pPr>
            <w:r w:rsidRPr="00C22AED">
              <w:t>ГОСТ 26150-84 "Материалы и изделия строительные полимерные отделочные на основе поливинилхлорида. Метод санитарно-химической оценки";</w:t>
            </w:r>
          </w:p>
          <w:p w:rsidR="00E04194" w:rsidRPr="00C22AED" w:rsidRDefault="00E04194" w:rsidP="00471C20">
            <w:pPr>
              <w:pStyle w:val="ConsPlusNormal"/>
              <w:spacing w:line="300" w:lineRule="atLeast"/>
            </w:pPr>
            <w:r w:rsidRPr="00C22AED">
              <w:t>МУК 4.1.607-06 "Методические указания по определению винилхлорида в атмосферном воздухе методом газожидкостной хроматографии";</w:t>
            </w:r>
          </w:p>
          <w:p w:rsidR="00E04194" w:rsidRPr="00C22AED" w:rsidRDefault="00E04194" w:rsidP="00471C20">
            <w:pPr>
              <w:pStyle w:val="ConsPlusNormal"/>
              <w:spacing w:line="300" w:lineRule="atLeast"/>
            </w:pPr>
            <w:r w:rsidRPr="00C22AED">
              <w:t>МУК 4.1.1957-05 "Газохроматографическое определение винилхлорида и ацетальдегида в воздухе";</w:t>
            </w:r>
          </w:p>
          <w:p w:rsidR="00E04194" w:rsidRPr="00C22AED" w:rsidRDefault="00E04194" w:rsidP="00471C20">
            <w:pPr>
              <w:pStyle w:val="ConsPlusNormal"/>
              <w:spacing w:line="300" w:lineRule="atLeast"/>
            </w:pPr>
            <w:r w:rsidRPr="00C22AED">
              <w:t>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N 17-05 от 01.03.2005, номер в реестре ФР.1.31.2005.01754)</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гексаметилендиамин;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дибутилфталат, диоктилфталат;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4.1.738-99 "Хромато-масс-спектрометрическое определение фталатов и органических кислот в воде";</w:t>
            </w:r>
          </w:p>
          <w:p w:rsidR="00E04194" w:rsidRPr="00C22AED" w:rsidRDefault="00E04194" w:rsidP="00471C20">
            <w:pPr>
              <w:pStyle w:val="ConsPlusNormal"/>
              <w:spacing w:line="300" w:lineRule="atLeast"/>
            </w:pPr>
            <w:r w:rsidRPr="00C22AED">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E04194" w:rsidRPr="00C22AED" w:rsidRDefault="00E04194" w:rsidP="00471C20">
            <w:pPr>
              <w:pStyle w:val="ConsPlusNormal"/>
              <w:spacing w:line="300" w:lineRule="atLeast"/>
            </w:pPr>
            <w:r w:rsidRPr="00C22AED">
              <w:t>МР 01.025-07 "Газохроматографическое определение диметилфталата, диметилтерефталата, диэтилфталата, дибутилфталата, бутилбензилфталата, бис(2-этилгенсил)фталата и диоктилфталата в водных вытяжках из материалов различного состава";</w:t>
            </w:r>
          </w:p>
          <w:p w:rsidR="00E04194" w:rsidRPr="00C22AED" w:rsidRDefault="00E04194" w:rsidP="00471C20">
            <w:pPr>
              <w:pStyle w:val="ConsPlusNormal"/>
              <w:spacing w:line="300" w:lineRule="atLeast"/>
            </w:pPr>
            <w:r w:rsidRPr="00C22AED">
              <w:t>ГОСТ 26150-84 "Материалы и изделия строительные полимерные отделочные на основе поливинилхлорида. Метод санитарно-химической оценки";</w:t>
            </w:r>
          </w:p>
          <w:p w:rsidR="00E04194" w:rsidRPr="00C22AED" w:rsidRDefault="00E04194" w:rsidP="00471C20">
            <w:pPr>
              <w:pStyle w:val="ConsPlusNormal"/>
              <w:spacing w:line="300" w:lineRule="atLeast"/>
            </w:pPr>
            <w:r w:rsidRPr="00C22AED">
              <w:t>Инструкция 4.1.10-15-92-2005 "Санитарно-химические исследования резин и изделий из них, предназначенных для контакта с пищевыми продуктами";</w:t>
            </w:r>
          </w:p>
          <w:p w:rsidR="00E04194" w:rsidRPr="00C22AED" w:rsidRDefault="00E04194" w:rsidP="00471C20">
            <w:pPr>
              <w:pStyle w:val="ConsPlusNormal"/>
              <w:spacing w:line="300" w:lineRule="atLeast"/>
            </w:pPr>
            <w:r w:rsidRPr="00C22AED">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p w:rsidR="00E04194" w:rsidRPr="00C22AED" w:rsidRDefault="00E04194" w:rsidP="00471C20">
            <w:pPr>
              <w:pStyle w:val="ConsPlusNormal"/>
              <w:spacing w:line="300" w:lineRule="atLeast"/>
            </w:pPr>
            <w:r w:rsidRPr="00C22AED">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 1.31.2013.16763)</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диэтилфталат;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4.1.738-99 "Хромато-масс-спектрометрическое определение фталатов и органических кислот в воде";</w:t>
            </w:r>
          </w:p>
          <w:p w:rsidR="00E04194" w:rsidRPr="00C22AED" w:rsidRDefault="00E04194" w:rsidP="00471C20">
            <w:pPr>
              <w:pStyle w:val="ConsPlusNormal"/>
              <w:spacing w:line="300" w:lineRule="atLeast"/>
            </w:pPr>
            <w:r w:rsidRPr="00C22AED">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E04194" w:rsidRPr="00C22AED" w:rsidRDefault="00E04194" w:rsidP="00471C20">
            <w:pPr>
              <w:pStyle w:val="ConsPlusNormal"/>
              <w:spacing w:line="300" w:lineRule="atLeast"/>
            </w:pPr>
            <w:r w:rsidRPr="00C22AED">
              <w:t>МУК 4.1.614-96 "Методические указания по определению диэтилфталата в атмосферном воздухе методом высокоэффективной жидкостной хроматографии";</w:t>
            </w:r>
          </w:p>
          <w:p w:rsidR="00E04194" w:rsidRPr="00C22AED" w:rsidRDefault="00E04194" w:rsidP="00471C20">
            <w:pPr>
              <w:pStyle w:val="ConsPlusNormal"/>
              <w:spacing w:line="300" w:lineRule="atLeast"/>
            </w:pPr>
            <w:r w:rsidRPr="00C22AED">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 1.31.2013.16763)</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диметилфталат;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4.1.738-99 "Хромато-масс-спектрометрическое определение фталатов и органических кислот в воде";</w:t>
            </w:r>
          </w:p>
          <w:p w:rsidR="00E04194" w:rsidRPr="00C22AED" w:rsidRDefault="00E04194" w:rsidP="00471C20">
            <w:pPr>
              <w:pStyle w:val="ConsPlusNormal"/>
              <w:spacing w:line="300" w:lineRule="atLeast"/>
            </w:pPr>
            <w:r w:rsidRPr="00C22AED">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E04194" w:rsidRPr="00C22AED" w:rsidRDefault="00E04194" w:rsidP="00471C20">
            <w:pPr>
              <w:pStyle w:val="ConsPlusNormal"/>
              <w:spacing w:line="300" w:lineRule="atLeast"/>
            </w:pPr>
            <w:r w:rsidRPr="00C22AED">
              <w:t>МУК 4.1.611-96 "Методические указания по газохроматографическому определению диметилфталата в атмосферном воздухе";</w:t>
            </w:r>
          </w:p>
          <w:p w:rsidR="00E04194" w:rsidRPr="00C22AED" w:rsidRDefault="00E04194" w:rsidP="00471C20">
            <w:pPr>
              <w:pStyle w:val="ConsPlusNormal"/>
              <w:spacing w:line="300" w:lineRule="atLeast"/>
            </w:pPr>
            <w:r w:rsidRPr="00C22AED">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 1.31.2013.16763)</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диметилтерефталат;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4.1.745-99 "Газохроматографическое определение диметилового эфира терефталевой кислоты в воде";</w:t>
            </w:r>
          </w:p>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E04194" w:rsidRPr="00C22AED" w:rsidRDefault="00E04194" w:rsidP="00471C20">
            <w:pPr>
              <w:pStyle w:val="ConsPlusNormal"/>
              <w:spacing w:line="300" w:lineRule="atLeast"/>
            </w:pPr>
            <w:r w:rsidRPr="00C22AED">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E04194" w:rsidRPr="00C22AED" w:rsidRDefault="00E04194" w:rsidP="00471C20">
            <w:pPr>
              <w:pStyle w:val="ConsPlusNormal"/>
              <w:spacing w:line="300" w:lineRule="atLeast"/>
            </w:pPr>
            <w:r w:rsidRPr="00C22AED">
              <w:t>Инструкция 4.1.11-11-19-2004 "МВИ концентрации диметилового эфира терефталевой кислоты в воде методом газовой хроматографии";</w:t>
            </w:r>
          </w:p>
          <w:p w:rsidR="00E04194" w:rsidRPr="00C22AED" w:rsidRDefault="00E04194" w:rsidP="00471C20">
            <w:pPr>
              <w:pStyle w:val="ConsPlusNormal"/>
              <w:spacing w:line="300" w:lineRule="atLeast"/>
            </w:pPr>
            <w:r w:rsidRPr="00C22AED">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p w:rsidR="00E04194" w:rsidRPr="00C22AED" w:rsidRDefault="00E04194" w:rsidP="00471C20">
            <w:pPr>
              <w:pStyle w:val="ConsPlusNormal"/>
              <w:spacing w:line="300" w:lineRule="atLeast"/>
            </w:pPr>
            <w:r w:rsidRPr="00C22AED">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 1.31.2013.16763)</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позиция исключена. - Решение Коллегии Евразийской экономической комиссии от 19.12.2017 N 175</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 </w:t>
            </w:r>
            <w:r w:rsidRPr="00C22AED">
              <w:rPr>
                <w:position w:val="-6"/>
              </w:rPr>
              <w:pict>
                <v:shape id="_x0000_i1088" type="#_x0000_t75" style="width:9.75pt;height:11.25pt">
                  <v:imagedata r:id="rId16" o:title=""/>
                </v:shape>
              </w:pict>
            </w:r>
            <w:r w:rsidRPr="00C22AED">
              <w:t>-капролактам;</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Инструкция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E04194" w:rsidRPr="00C22AED" w:rsidRDefault="00E04194" w:rsidP="00471C20">
            <w:pPr>
              <w:pStyle w:val="ConsPlusNormal"/>
              <w:spacing w:line="300" w:lineRule="atLeast"/>
            </w:pPr>
            <w:r w:rsidRPr="00C22AED">
              <w:t xml:space="preserve">НДП 30.2:3.2-95 (НДП 30.2:3.2-04) "Методика выполнения измерений </w:t>
            </w:r>
            <w:r w:rsidRPr="00C22AED">
              <w:rPr>
                <w:position w:val="-6"/>
              </w:rPr>
              <w:pict>
                <v:shape id="_x0000_i1089" type="#_x0000_t75" style="width:9.75pt;height:11.25pt">
                  <v:imagedata r:id="rId16" o:title=""/>
                </v:shape>
              </w:pict>
            </w:r>
            <w:r w:rsidRPr="00C22AED">
              <w:t>-капролактама в природных и сточных водах";</w:t>
            </w:r>
          </w:p>
          <w:p w:rsidR="00E04194" w:rsidRPr="00C22AED" w:rsidRDefault="00E04194" w:rsidP="00471C20">
            <w:pPr>
              <w:pStyle w:val="ConsPlusNormal"/>
              <w:spacing w:line="300" w:lineRule="atLeast"/>
            </w:pPr>
            <w:r w:rsidRPr="00C22AED">
              <w:t xml:space="preserve">МУК 4.1.1209-03 "Газохроматографическое определение </w:t>
            </w:r>
            <w:r w:rsidRPr="00C22AED">
              <w:rPr>
                <w:position w:val="-6"/>
              </w:rPr>
              <w:pict>
                <v:shape id="_x0000_i1090" type="#_x0000_t75" style="width:9.75pt;height:11.25pt">
                  <v:imagedata r:id="rId16" o:title=""/>
                </v:shape>
              </w:pict>
            </w:r>
            <w:r w:rsidRPr="00C22AED">
              <w:t>-капролактама в воде";</w:t>
            </w:r>
          </w:p>
          <w:p w:rsidR="00E04194" w:rsidRPr="00C22AED" w:rsidRDefault="00E04194" w:rsidP="00471C20">
            <w:pPr>
              <w:pStyle w:val="ConsPlusNormal"/>
              <w:spacing w:line="300" w:lineRule="atLeast"/>
            </w:pPr>
            <w:r w:rsidRPr="00C22AED">
              <w:t>Инструкция 4.1.10-14-101-2005, глава 5 "Методы исследования полимерных материалов для гигиенической оценки";</w:t>
            </w:r>
          </w:p>
          <w:p w:rsidR="00E04194" w:rsidRPr="00C22AED" w:rsidRDefault="00E04194" w:rsidP="00471C20">
            <w:pPr>
              <w:pStyle w:val="ConsPlusNormal"/>
              <w:spacing w:line="300" w:lineRule="atLeast"/>
            </w:pPr>
            <w:r w:rsidRPr="00C22AED">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ксилолы (смесь изомеров);</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091"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92"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22AED">
              <w:rPr>
                <w:position w:val="-6"/>
              </w:rPr>
              <w:pict>
                <v:shape id="_x0000_i1093" type="#_x0000_t75" style="width:12pt;height:11.25pt">
                  <v:imagedata r:id="rId6" o:title=""/>
                </v:shape>
              </w:pict>
            </w:r>
            <w:r w:rsidRPr="00C22AED">
              <w:t>-метилстирола, бензальдегида,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22AED">
              <w:rPr>
                <w:position w:val="-6"/>
              </w:rPr>
              <w:pict>
                <v:shape id="_x0000_i1094" type="#_x0000_t75" style="width:9.75pt;height:11.25pt">
                  <v:imagedata r:id="rId15" o:title=""/>
                </v:shape>
              </w:pict>
            </w:r>
            <w:r w:rsidRPr="00C22AED">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E04194" w:rsidRPr="00C22AED" w:rsidRDefault="00E04194" w:rsidP="00471C20">
            <w:pPr>
              <w:pStyle w:val="ConsPlusNormal"/>
              <w:spacing w:line="300" w:lineRule="atLeast"/>
            </w:pPr>
            <w:r w:rsidRPr="00C22AED">
              <w:t>МУК 4.1.1046-01 "Газохроматографическое определение орто-, мета- и параксилолов в воздухе";</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метилметакрилат;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2.3.3.052-96 "Санитарно-химические исследования изделий из полистирола и сополимеров стирола";</w:t>
            </w:r>
          </w:p>
          <w:p w:rsidR="00E04194" w:rsidRPr="00C22AED" w:rsidRDefault="00E04194" w:rsidP="00471C20">
            <w:pPr>
              <w:pStyle w:val="ConsPlusNormal"/>
              <w:spacing w:line="300" w:lineRule="atLeast"/>
            </w:pPr>
            <w:r w:rsidRPr="00C22AED">
              <w:t>МУК 4.1.656-96 "Методические указания по газохроматографическому определению метилакрилата и метилметакрилата в воде";</w:t>
            </w:r>
          </w:p>
          <w:p w:rsidR="00E04194" w:rsidRPr="00C22AED" w:rsidRDefault="00E04194" w:rsidP="00471C20">
            <w:pPr>
              <w:pStyle w:val="ConsPlusNormal"/>
              <w:spacing w:line="300" w:lineRule="atLeast"/>
            </w:pPr>
            <w:r w:rsidRPr="00C22AED">
              <w:t>МУК 4.1.025-95 "Методы измерений массовой концентрации метакриловых соединений в объектах окружающей среды";</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метиленхлорид;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4.1.646-96 "Методические указания по газохроматографическому определению галогенсодержащих веществ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 </w:t>
            </w:r>
            <w:r w:rsidRPr="00C22AED">
              <w:rPr>
                <w:position w:val="-6"/>
              </w:rPr>
              <w:pict>
                <v:shape id="_x0000_i1095" type="#_x0000_t75" style="width:12pt;height:11.25pt">
                  <v:imagedata r:id="rId6" o:title=""/>
                </v:shape>
              </w:pict>
            </w:r>
            <w:r w:rsidRPr="00C22AED">
              <w:t>-метилстирол;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15820-82 "Полистирол и сополимеры стирола. Газохроматографический метод определения остаточных мономеров и неполимеризующихся примесей";</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МУ 4628-88 "Методические указания по газохроматографическому определению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096"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097"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22AED">
              <w:rPr>
                <w:position w:val="-6"/>
              </w:rPr>
              <w:pict>
                <v:shape id="_x0000_i1098" type="#_x0000_t75" style="width:12pt;height:11.25pt">
                  <v:imagedata r:id="rId6" o:title=""/>
                </v:shape>
              </w:pict>
            </w:r>
            <w:r w:rsidRPr="00C22AED">
              <w:t>-метилстирола, бензальдегида,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22AED">
              <w:rPr>
                <w:position w:val="-6"/>
              </w:rPr>
              <w:pict>
                <v:shape id="_x0000_i1099" type="#_x0000_t75" style="width:9.75pt;height:11.25pt">
                  <v:imagedata r:id="rId15" o:title=""/>
                </v:shape>
              </w:pict>
            </w:r>
            <w:r w:rsidRPr="00C22AED">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метиловый;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00"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МУК 4.1.600-96 "Методические указания по газохроматографическому определению ацетона, метанола и изопропанола в атмосферном воздухе";</w:t>
            </w:r>
          </w:p>
          <w:p w:rsidR="00E04194" w:rsidRPr="00C22AED" w:rsidRDefault="00E04194" w:rsidP="00471C20">
            <w:pPr>
              <w:pStyle w:val="ConsPlusNormal"/>
              <w:spacing w:line="300" w:lineRule="atLeast"/>
            </w:pPr>
            <w:r w:rsidRPr="00C22AED">
              <w:t>МУК 4.1.1046(а)-01 "Газохроматографическое определение метанола в воздухе";</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E04194" w:rsidRPr="00C22AED" w:rsidRDefault="00E04194" w:rsidP="00471C20">
            <w:pPr>
              <w:pStyle w:val="ConsPlusNormal"/>
              <w:spacing w:line="300" w:lineRule="atLeast"/>
            </w:pPr>
            <w:r w:rsidRPr="00C22AED">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 спирт пропиловый;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01"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изопропиловый;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02"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E04194" w:rsidRPr="00C22AED" w:rsidRDefault="00E04194" w:rsidP="00471C20">
            <w:pPr>
              <w:pStyle w:val="ConsPlusNormal"/>
              <w:spacing w:line="300" w:lineRule="atLeast"/>
            </w:pPr>
            <w:r w:rsidRPr="00C22AED">
              <w:t>МУК 4.1.600-96 "Методические указания по газохроматографическому определению ацетона, метанола и изопропанола в атмосферном воздухе";</w:t>
            </w:r>
          </w:p>
          <w:p w:rsidR="00E04194" w:rsidRPr="00C22AED" w:rsidRDefault="00E04194" w:rsidP="00471C20">
            <w:pPr>
              <w:pStyle w:val="ConsPlusNormal"/>
              <w:spacing w:line="300" w:lineRule="atLeast"/>
            </w:pPr>
            <w:r w:rsidRPr="00C22AED">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стирол;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15820-82 "Полистирол и сополимеры стирола. Газохроматографический метод определения остаточных мономеров и неполимеризующихся примесей";</w:t>
            </w:r>
          </w:p>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МУК 2.3.3.052-96 "Санитарно-химические исследования изделий из полистирола и сополимеров стирола";</w:t>
            </w:r>
          </w:p>
          <w:p w:rsidR="00E04194" w:rsidRPr="00C22AED" w:rsidRDefault="00E04194" w:rsidP="00471C20">
            <w:pPr>
              <w:pStyle w:val="ConsPlusNormal"/>
              <w:spacing w:line="300" w:lineRule="atLeast"/>
            </w:pPr>
            <w:r w:rsidRPr="00C22AED">
              <w:t>МУК 4.1.739-99 "Хромато-масс-спектрометрическое определения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103"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04"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МУК 4.1.662-97 "Методические указания по определению массовой концентрации стирола в атмосферном воздухе методом газовой хроматографии";</w:t>
            </w:r>
          </w:p>
          <w:p w:rsidR="00E04194" w:rsidRPr="00C22AED" w:rsidRDefault="00E04194" w:rsidP="00471C20">
            <w:pPr>
              <w:pStyle w:val="ConsPlusNormal"/>
              <w:spacing w:line="300" w:lineRule="atLeast"/>
            </w:pPr>
            <w:r w:rsidRPr="00C22AED">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22AED">
              <w:rPr>
                <w:position w:val="-6"/>
              </w:rPr>
              <w:pict>
                <v:shape id="_x0000_i1105" type="#_x0000_t75" style="width:12pt;height:11.25pt">
                  <v:imagedata r:id="rId6" o:title=""/>
                </v:shape>
              </w:pict>
            </w:r>
            <w:r w:rsidRPr="00C22AED">
              <w:t>-метилстирола, бензальдегида,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22AED">
              <w:rPr>
                <w:position w:val="-6"/>
              </w:rPr>
              <w:pict>
                <v:shape id="_x0000_i1106" type="#_x0000_t75" style="width:9.75pt;height:11.25pt">
                  <v:imagedata r:id="rId15" o:title=""/>
                </v:shape>
              </w:pict>
            </w:r>
            <w:r w:rsidRPr="00C22AED">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E04194" w:rsidRPr="00C22AED" w:rsidRDefault="00E04194" w:rsidP="00471C20">
            <w:pPr>
              <w:pStyle w:val="ConsPlusNormal"/>
              <w:spacing w:line="300" w:lineRule="atLeast"/>
            </w:pPr>
            <w:r w:rsidRPr="00C22AED">
              <w:t>Инструкция 4.1.10-14-101-2005 "Методы исследования полимерных материалов для гигиенической оценки";</w:t>
            </w:r>
          </w:p>
          <w:p w:rsidR="00E04194" w:rsidRPr="00C22AED" w:rsidRDefault="00E04194" w:rsidP="00471C20">
            <w:pPr>
              <w:pStyle w:val="ConsPlusNormal"/>
              <w:spacing w:line="300" w:lineRule="atLeast"/>
            </w:pPr>
            <w:r w:rsidRPr="00C22AED">
              <w:t>МВИ. МН 1401-2000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p w:rsidR="00E04194" w:rsidRPr="00C22AED" w:rsidRDefault="00E04194" w:rsidP="00471C20">
            <w:pPr>
              <w:pStyle w:val="ConsPlusNormal"/>
              <w:spacing w:line="300" w:lineRule="atLeast"/>
            </w:pPr>
            <w:r w:rsidRPr="00C22AED">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толуол;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07"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4.1.739-99 "Хромато-масс-спектрометрическое определения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108"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МУК 4.1.651-96 "Методические указания по газохроматографическому определению толуола в воде";</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22AED">
              <w:rPr>
                <w:position w:val="-6"/>
              </w:rPr>
              <w:pict>
                <v:shape id="_x0000_i1109" type="#_x0000_t75" style="width:12pt;height:11.25pt">
                  <v:imagedata r:id="rId6" o:title=""/>
                </v:shape>
              </w:pict>
            </w:r>
            <w:r w:rsidRPr="00C22AED">
              <w:t>-метилстирола, бензальдегида,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22AED">
              <w:rPr>
                <w:position w:val="-6"/>
              </w:rPr>
              <w:pict>
                <v:shape id="_x0000_i1110" type="#_x0000_t75" style="width:9.75pt;height:11.25pt">
                  <v:imagedata r:id="rId15" o:title=""/>
                </v:shape>
              </w:pict>
            </w:r>
            <w:r w:rsidRPr="00C22AED">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E04194" w:rsidRPr="00C22AED" w:rsidRDefault="00E04194" w:rsidP="00471C20">
            <w:pPr>
              <w:pStyle w:val="ConsPlusNormal"/>
              <w:spacing w:line="300" w:lineRule="atLeast"/>
            </w:pPr>
            <w:r w:rsidRPr="00C22AED">
              <w:t>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фенол;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4.1.1263-03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МУК 4.1.752-99 "Газохроматографическое определение фенола в воде";</w:t>
            </w:r>
          </w:p>
          <w:p w:rsidR="00E04194" w:rsidRPr="00C22AED" w:rsidRDefault="00E04194" w:rsidP="00471C20">
            <w:pPr>
              <w:pStyle w:val="ConsPlusNormal"/>
              <w:spacing w:line="300" w:lineRule="atLeast"/>
            </w:pPr>
            <w:r w:rsidRPr="00C22AED">
              <w:t>МУК 4.1.647-96 "Методические указания по газохроматографическому определению фенола в воде";</w:t>
            </w:r>
          </w:p>
          <w:p w:rsidR="00E04194" w:rsidRPr="00C22AED" w:rsidRDefault="00E04194" w:rsidP="00471C20">
            <w:pPr>
              <w:pStyle w:val="ConsPlusNormal"/>
              <w:spacing w:line="300" w:lineRule="atLeast"/>
            </w:pPr>
            <w:r w:rsidRPr="00C22AED">
              <w:t>МУК 4.1.737-99 "Хромато-масс-спектрометрическое определение фенолов в воде";</w:t>
            </w:r>
          </w:p>
          <w:p w:rsidR="00E04194" w:rsidRPr="00C22AED" w:rsidRDefault="00E04194" w:rsidP="00471C20">
            <w:pPr>
              <w:pStyle w:val="ConsPlusNormal"/>
              <w:spacing w:line="300" w:lineRule="atLeast"/>
            </w:pPr>
            <w:r w:rsidRPr="00C22AED">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E04194" w:rsidRPr="00C22AED" w:rsidRDefault="00E04194" w:rsidP="00471C20">
            <w:pPr>
              <w:pStyle w:val="ConsPlusNormal"/>
              <w:spacing w:line="300" w:lineRule="atLeast"/>
            </w:pPr>
            <w:r w:rsidRPr="00C22AED">
              <w:t>РД 52.24.488-95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E04194" w:rsidRPr="00C22AED" w:rsidRDefault="00E04194" w:rsidP="00471C20">
            <w:pPr>
              <w:pStyle w:val="ConsPlusNormal"/>
              <w:spacing w:line="300" w:lineRule="atLeast"/>
            </w:pPr>
            <w:r w:rsidRPr="00C22AED">
              <w:t>МУК 4.1.617-96 "Методические указания по газохроматографическому определению ксиленолов, крезолов и фенола в атмосферном воздухе";</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МУК 4.1.1271-03 "Измерение массовой концентрации фенола флуориметрическим методом в воздухе рабочей зоны и атмосферном воздухе населенных мест";</w:t>
            </w:r>
          </w:p>
          <w:p w:rsidR="00E04194" w:rsidRPr="00C22AED" w:rsidRDefault="00E04194" w:rsidP="00471C20">
            <w:pPr>
              <w:pStyle w:val="ConsPlusNormal"/>
              <w:spacing w:line="300" w:lineRule="atLeast"/>
            </w:pPr>
            <w:r w:rsidRPr="00C22AED">
              <w:t>МУК 4.1.1478-03 "Определение фенола в атмосферном воздухе и воздушной среде жилых и общественных зданий методом высокоэффективной жидкостной хроматографии";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Инструкция 2.3.3.10-15-89-2005 "Санитарно-гигиеническая оценка лакированной консервной тары";</w:t>
            </w:r>
          </w:p>
          <w:p w:rsidR="00E04194" w:rsidRPr="00C22AED" w:rsidRDefault="00E04194" w:rsidP="00471C20">
            <w:pPr>
              <w:pStyle w:val="ConsPlusNormal"/>
              <w:spacing w:line="300" w:lineRule="atLeast"/>
            </w:pPr>
            <w:r w:rsidRPr="00C22AED">
              <w:t>МВИ. МН 1924-2003 "Методика газохроматографического определения фенола и эпихлоргидрина в модельных средах, имитирующих пищевые продукты"</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формальдегид;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МУК 4.1.078-96 "Методические указания по измерению массовой концентрации формальдегида флуориметрическим методом в воздухе рабочей зоны и атмосферном воздухе населенных мест";</w:t>
            </w:r>
          </w:p>
          <w:p w:rsidR="00E04194" w:rsidRPr="00C22AED" w:rsidRDefault="00E04194" w:rsidP="00471C20">
            <w:pPr>
              <w:pStyle w:val="ConsPlusNormal"/>
              <w:spacing w:line="300" w:lineRule="atLeast"/>
            </w:pPr>
            <w:r w:rsidRPr="00C22AED">
              <w:t>РД 52.24.492-2006 "Массовая концентрация формальдегида в водах. Методика выполнения измерений фотометрическим методом с ацетилацетоном";</w:t>
            </w:r>
          </w:p>
          <w:p w:rsidR="00E04194" w:rsidRPr="00C22AED" w:rsidRDefault="00E04194" w:rsidP="00471C20">
            <w:pPr>
              <w:pStyle w:val="ConsPlusNormal"/>
              <w:spacing w:line="300" w:lineRule="atLeast"/>
            </w:pPr>
            <w:r w:rsidRPr="00C22AED">
              <w:t>МУК 4.1.1272-03 "Измерение массовой концентрации формальдегида флуориметрическим методом в воздухе рабочей зоны и атмосферном воздухе населенных мест";</w:t>
            </w:r>
          </w:p>
          <w:p w:rsidR="00E04194" w:rsidRPr="00C22AED" w:rsidRDefault="00E04194" w:rsidP="00471C20">
            <w:pPr>
              <w:pStyle w:val="ConsPlusNormal"/>
              <w:spacing w:line="300" w:lineRule="atLeast"/>
            </w:pPr>
            <w:r w:rsidRPr="00C22AED">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E04194" w:rsidRPr="00C22AED" w:rsidRDefault="00E04194" w:rsidP="00471C20">
            <w:pPr>
              <w:pStyle w:val="ConsPlusNormal"/>
              <w:spacing w:line="300" w:lineRule="atLeast"/>
            </w:pPr>
            <w:r w:rsidRPr="00C22AED">
              <w:t>МУК 4.1.753-99 "Ионохроматографическое определение формальдегида в воде";</w:t>
            </w:r>
          </w:p>
          <w:p w:rsidR="00E04194" w:rsidRPr="00C22AED" w:rsidRDefault="00E04194" w:rsidP="00471C20">
            <w:pPr>
              <w:pStyle w:val="ConsPlusNormal"/>
              <w:spacing w:line="300" w:lineRule="atLeast"/>
            </w:pPr>
            <w:r w:rsidRPr="00C22AED">
              <w:t>Сб. "Методические указания по определению вредных веществ в объектах окружающей среды" Вып. 1 Мн. 1993 г.;</w:t>
            </w:r>
          </w:p>
          <w:p w:rsidR="00E04194" w:rsidRPr="00C22AED" w:rsidRDefault="00E04194" w:rsidP="00471C20">
            <w:pPr>
              <w:pStyle w:val="ConsPlusNormal"/>
              <w:spacing w:line="300" w:lineRule="atLeast"/>
            </w:pPr>
            <w:r w:rsidRPr="00C22AED">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РД 52.04.186-89 "Руководство по контролю загрязнения атмосферы";</w:t>
            </w:r>
          </w:p>
          <w:p w:rsidR="00E04194" w:rsidRPr="00C22AED" w:rsidRDefault="00E04194" w:rsidP="00471C20">
            <w:pPr>
              <w:pStyle w:val="ConsPlusNormal"/>
              <w:spacing w:line="300" w:lineRule="atLeast"/>
            </w:pPr>
            <w:r w:rsidRPr="00C22AED">
              <w:t>МУК 4.1.1045-01 "ВЭЖХ определение формальдегида и предельных альдегидов (С2 - С10) в воздухе";</w:t>
            </w:r>
          </w:p>
          <w:p w:rsidR="00E04194" w:rsidRPr="00C22AED" w:rsidRDefault="00E04194" w:rsidP="00471C20">
            <w:pPr>
              <w:pStyle w:val="ConsPlusNormal"/>
              <w:spacing w:line="300" w:lineRule="atLeast"/>
            </w:pPr>
            <w:r w:rsidRPr="00C22AED">
              <w:t>МУК 4.1.1053-01 "Ионохроматографическое определение формальдегида в воздухе"</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хлорбензол;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этилацетат;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11"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этиленгликоль;</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эпихлоргидрин;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2715-83 "Методические указания по газохроматографическому определению этилхлоргидрина (ЭХГ) в воздухе";</w:t>
            </w:r>
          </w:p>
          <w:p w:rsidR="00E04194" w:rsidRPr="00C22AED" w:rsidRDefault="00E04194" w:rsidP="00471C20">
            <w:pPr>
              <w:pStyle w:val="ConsPlusNormal"/>
              <w:spacing w:line="300" w:lineRule="atLeast"/>
            </w:pPr>
            <w:r w:rsidRPr="00C22AED">
              <w:t>Инструкция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E04194" w:rsidRPr="00C22AED" w:rsidRDefault="00E04194" w:rsidP="00471C20">
            <w:pPr>
              <w:pStyle w:val="ConsPlusNormal"/>
              <w:spacing w:line="300" w:lineRule="atLeast"/>
            </w:pPr>
            <w:r w:rsidRPr="00C22AED">
              <w:t>МУ 4398-87 "Методические указания по гигиенической оценке лакированной консервной тары";</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Инструкция 2.3.3.10-15-89-2005 "Санитарно-гигиеническая оценка лакированной консервной тары";</w:t>
            </w:r>
          </w:p>
          <w:p w:rsidR="00E04194" w:rsidRPr="00C22AED" w:rsidRDefault="00E04194" w:rsidP="00471C20">
            <w:pPr>
              <w:pStyle w:val="ConsPlusNormal"/>
              <w:spacing w:line="300" w:lineRule="atLeast"/>
            </w:pPr>
            <w:r w:rsidRPr="00C22AED">
              <w:t>МВИ. МН 1924-2003 "Методика газохроматографического определения фенола и эпихлоргидрина в модельных средах, имитирующих пищевые продукты"</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стойкость красителя к протиранию</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5.6 ГОСТ Р 50962-96 "Посуда и изделия хозяйственного назначения из пластмасс. Общие технические условия"</w:t>
            </w:r>
          </w:p>
          <w:p w:rsidR="00E04194" w:rsidRPr="00C22AED" w:rsidRDefault="00E04194" w:rsidP="00471C20">
            <w:pPr>
              <w:pStyle w:val="ConsPlusNormal"/>
              <w:spacing w:line="300" w:lineRule="atLeast"/>
            </w:pPr>
            <w:r w:rsidRPr="00C22AED">
              <w:t>п. 5.6 СТ РК ГОСТ Р 50962-2008 "Посуда и изделия хозяйственного назначения из пластмасс. Общие технические условия"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10.06.2014 N 90, от 19.12.2017 N 175)</w:t>
            </w:r>
          </w:p>
        </w:tc>
      </w:tr>
      <w:tr w:rsidR="00E04194" w:rsidRPr="00C22AED" w:rsidTr="00C22AED">
        <w:tc>
          <w:tcPr>
            <w:tcW w:w="0" w:type="auto"/>
            <w:gridSpan w:val="3"/>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Щетки зубные, массажеры для десен и аналогичные изделия, предназначенные для ухода за полостью рта</w:t>
            </w:r>
          </w:p>
        </w:tc>
      </w:tr>
      <w:tr w:rsidR="00E04194" w:rsidRPr="00C22AED" w:rsidTr="00C22AED">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19</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Отбор проб</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ГОСТ 18321-73 "Статистический контроль качества. Методы случайного отбора выборок штучной продукции";</w:t>
            </w:r>
          </w:p>
          <w:p w:rsidR="00E04194" w:rsidRPr="00C22AED" w:rsidRDefault="00E04194" w:rsidP="00471C20">
            <w:pPr>
              <w:pStyle w:val="ConsPlusNormal"/>
              <w:spacing w:line="300" w:lineRule="atLeast"/>
            </w:pPr>
            <w:r w:rsidRPr="00C22AED">
              <w:t>ГОСТ 26668-85 "Продукты пищевые и вкусовые. Методы отбора проб для микробиологических анализов"</w:t>
            </w:r>
          </w:p>
        </w:tc>
      </w:tr>
      <w:tr w:rsidR="00E04194" w:rsidRPr="00C22AED" w:rsidTr="00C22AED">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20</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микробиологической безопасности</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ГОСТ Р ИСО 7218-2008 "Микробиология. Общее руководство по микробиологическим исследованиям";</w:t>
            </w:r>
          </w:p>
          <w:p w:rsidR="00E04194" w:rsidRPr="00C22AED" w:rsidRDefault="00E04194" w:rsidP="00471C20">
            <w:pPr>
              <w:pStyle w:val="ConsPlusNormal"/>
              <w:spacing w:line="300" w:lineRule="atLeast"/>
            </w:pPr>
            <w:r w:rsidRPr="00C22AED">
              <w:t>ИСО 4833:2003 "Микробиология пищевых продуктов и кормов. Горизонтальный метод подсчета микроорганизмов. Метод подсчета колоний при температуре 30 °C";</w:t>
            </w:r>
          </w:p>
          <w:p w:rsidR="00E04194" w:rsidRPr="00C22AED" w:rsidRDefault="00E04194" w:rsidP="00471C20">
            <w:pPr>
              <w:pStyle w:val="ConsPlusNormal"/>
              <w:spacing w:line="300" w:lineRule="atLeast"/>
            </w:pPr>
            <w:r w:rsidRPr="00C22AED">
              <w:t>ИСО 4831:2006 "Микробиология пищевых продуктов и кормов. Горизонтальный метод обнаружения и подсчета колиформных бактерий";</w:t>
            </w:r>
          </w:p>
          <w:p w:rsidR="00E04194" w:rsidRPr="00C22AED" w:rsidRDefault="00E04194" w:rsidP="00471C20">
            <w:pPr>
              <w:pStyle w:val="ConsPlusNormal"/>
              <w:spacing w:line="300" w:lineRule="atLeast"/>
            </w:pPr>
            <w:r w:rsidRPr="00C22AED">
              <w:t>ИСО 4832:2006 "Микробиология пищевых продуктов и кормов. Горизонтальный метод подсчета колиформ. Метод подсчета колоний";</w:t>
            </w:r>
          </w:p>
          <w:p w:rsidR="00E04194" w:rsidRPr="00C22AED" w:rsidRDefault="00E04194" w:rsidP="00471C20">
            <w:pPr>
              <w:pStyle w:val="ConsPlusNormal"/>
              <w:spacing w:line="300" w:lineRule="atLeast"/>
            </w:pPr>
            <w:r w:rsidRPr="00C22AED">
              <w:t>ИСО 7251:2005 "Микробиология пищевых продуктов и кормов. Горизонтальный метод обнаружения и определения количества презумптивных бактерий Escherichia coli. Метод наиболее вероятного числа";</w:t>
            </w:r>
          </w:p>
          <w:p w:rsidR="00E04194" w:rsidRPr="00C22AED" w:rsidRDefault="00E04194" w:rsidP="00471C20">
            <w:pPr>
              <w:pStyle w:val="ConsPlusNormal"/>
              <w:spacing w:line="300" w:lineRule="atLeast"/>
            </w:pPr>
            <w:r w:rsidRPr="00C22AED">
              <w:t>ГОСТ 26670-91 "Продукты пищевые. Методы культивирования микроорганизмов";</w:t>
            </w:r>
          </w:p>
          <w:p w:rsidR="00E04194" w:rsidRPr="00C22AED" w:rsidRDefault="00E04194" w:rsidP="00471C20">
            <w:pPr>
              <w:pStyle w:val="ConsPlusNormal"/>
              <w:spacing w:line="300" w:lineRule="atLeast"/>
            </w:pPr>
            <w:r w:rsidRPr="00C22AED">
              <w:t>ГОСТ 26972-86 "Зерно, крупа, мука, толокно для продуктов детского питания. Методы микробиологического анализа";</w:t>
            </w:r>
          </w:p>
          <w:p w:rsidR="00E04194" w:rsidRPr="00C22AED" w:rsidRDefault="00E04194" w:rsidP="00471C20">
            <w:pPr>
              <w:pStyle w:val="ConsPlusNormal"/>
              <w:spacing w:line="300" w:lineRule="atLeast"/>
            </w:pPr>
            <w:r w:rsidRPr="00C22AED">
              <w:t>ГОСТ 10444.15-94 "Продукты пищевые. Методы определения количества мезофильных аэробных и факультативно-анаэробных микроорганизмов"</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21</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химической безопасности:</w:t>
            </w:r>
          </w:p>
          <w:p w:rsidR="00E04194" w:rsidRPr="00C22AED" w:rsidRDefault="00E04194" w:rsidP="00471C20">
            <w:pPr>
              <w:pStyle w:val="ConsPlusNormal"/>
              <w:spacing w:line="300" w:lineRule="atLeast"/>
            </w:pPr>
            <w:r w:rsidRPr="00C22AED">
              <w:t>- выделение вредных для здоровья химических веществ:</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олово, хром, цинк;</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31870-2012 "Вода питьевая. Определение содержания элементов методами атомной спектрометрии";</w:t>
            </w:r>
          </w:p>
          <w:p w:rsidR="00E04194" w:rsidRPr="00C22AED" w:rsidRDefault="00E04194" w:rsidP="00471C20">
            <w:pPr>
              <w:pStyle w:val="ConsPlusNormal"/>
              <w:spacing w:line="300" w:lineRule="atLeast"/>
            </w:pPr>
            <w:r w:rsidRPr="00C22AED">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E04194" w:rsidRPr="00C22AED" w:rsidRDefault="00E04194" w:rsidP="00471C20">
            <w:pPr>
              <w:pStyle w:val="ConsPlusNormal"/>
              <w:spacing w:line="300" w:lineRule="atLeast"/>
            </w:pPr>
            <w:r w:rsidRPr="00C22AED">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E04194" w:rsidRPr="00C22AED" w:rsidRDefault="00E04194" w:rsidP="00471C20">
            <w:pPr>
              <w:pStyle w:val="ConsPlusNormal"/>
              <w:spacing w:line="300" w:lineRule="atLeast"/>
            </w:pPr>
            <w:r w:rsidRPr="00C22AED">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E04194" w:rsidRPr="00C22AED" w:rsidRDefault="00E04194" w:rsidP="00471C20">
            <w:pPr>
              <w:pStyle w:val="ConsPlusNormal"/>
              <w:spacing w:line="300" w:lineRule="atLeast"/>
            </w:pPr>
            <w:r w:rsidRPr="00C22AED">
              <w:t>МУК 4.1.742-99 "Инверсионное вольтамперометрическое измерение концентрации ионов цинка, кадмия, свинца и меди в воде";</w:t>
            </w:r>
          </w:p>
          <w:p w:rsidR="00E04194" w:rsidRPr="00C22AED" w:rsidRDefault="00E04194" w:rsidP="00471C20">
            <w:pPr>
              <w:pStyle w:val="ConsPlusNormal"/>
              <w:spacing w:line="300" w:lineRule="atLeast"/>
            </w:pPr>
            <w:r w:rsidRPr="00C22AED">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МВИ.МН 1792-2002 "Методика выполнения измерений концентраций элементов в жидких пробах на спектрометре ARL 3410+";</w:t>
            </w:r>
          </w:p>
          <w:p w:rsidR="00E04194" w:rsidRPr="00C22AED" w:rsidRDefault="00E04194" w:rsidP="00471C20">
            <w:pPr>
              <w:pStyle w:val="ConsPlusNormal"/>
              <w:spacing w:line="300" w:lineRule="atLeast"/>
            </w:pPr>
            <w:r w:rsidRPr="00C22AED">
              <w:t>СТБ ГОСТ Р 51309-2001 "Вода питьевая. Определение содержания элементов методами атомной спектрометрии" (применяется до 1 января 2019 г.);</w:t>
            </w:r>
          </w:p>
          <w:p w:rsidR="00E04194" w:rsidRPr="00C22AED" w:rsidRDefault="00E04194" w:rsidP="00471C20">
            <w:pPr>
              <w:pStyle w:val="ConsPlusNormal"/>
              <w:spacing w:line="300" w:lineRule="atLeast"/>
            </w:pPr>
            <w:r w:rsidRPr="00C22AED">
              <w:t>СТБ ISO 11885-2011 "Качество воды. Определение 33 элементов методом атомно-эмиссионной спектрометрии с индуктивно-связанной плазмой";</w:t>
            </w:r>
          </w:p>
          <w:p w:rsidR="00E04194" w:rsidRPr="00C22AED" w:rsidRDefault="00E04194" w:rsidP="00471C20">
            <w:pPr>
              <w:pStyle w:val="ConsPlusNormal"/>
              <w:spacing w:line="300" w:lineRule="atLeast"/>
            </w:pPr>
            <w:r w:rsidRPr="00C22AED">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E04194" w:rsidRPr="00C22AED" w:rsidRDefault="00E04194" w:rsidP="00471C20">
            <w:pPr>
              <w:pStyle w:val="ConsPlusNormal"/>
              <w:spacing w:line="300" w:lineRule="atLeast"/>
            </w:pPr>
            <w:r w:rsidRPr="00C22AED">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E04194" w:rsidRPr="00C22AED" w:rsidRDefault="00E04194" w:rsidP="00471C20">
            <w:pPr>
              <w:pStyle w:val="ConsPlusNormal"/>
              <w:spacing w:line="300" w:lineRule="atLeast"/>
            </w:pPr>
            <w:r w:rsidRPr="00C22AED">
              <w:t>ГОСТ 22001-87 "Метод атомно-абсорбционной спектрометрии определения примесей химических элементов";</w:t>
            </w:r>
          </w:p>
          <w:p w:rsidR="00E04194" w:rsidRPr="00C22AED" w:rsidRDefault="00E04194" w:rsidP="00471C20">
            <w:pPr>
              <w:pStyle w:val="ConsPlusNormal"/>
              <w:spacing w:line="300" w:lineRule="atLeast"/>
            </w:pPr>
            <w:r w:rsidRPr="00C22AED">
              <w:t>СТБ ISO 15586-2011 "Качество воды. Обнаружение микроэлементов методом атомно-абсорбционной спектрометрии с использованием графитовой печи"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акрилонитрил;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15820-82 "Полистирол и сополимеры стирола. Газохроматографический метод определения остаточных мономеров и неполимеризующихся примесей";</w:t>
            </w:r>
          </w:p>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МУК 4.1.658-96 "Методические указания по газохроматографическому определению акрилонитрила в воде";</w:t>
            </w:r>
          </w:p>
          <w:p w:rsidR="00E04194" w:rsidRPr="00C22AED" w:rsidRDefault="00E04194" w:rsidP="00471C20">
            <w:pPr>
              <w:pStyle w:val="ConsPlusNormal"/>
              <w:spacing w:line="300" w:lineRule="atLeast"/>
            </w:pPr>
            <w:r w:rsidRPr="00C22AED">
              <w:t>МУК 2.3.3.052-96 "Санитарно-химические исследования изделий из полистирола и сополимеров стирола";</w:t>
            </w:r>
          </w:p>
          <w:p w:rsidR="00E04194" w:rsidRPr="00C22AED" w:rsidRDefault="00E04194" w:rsidP="00471C20">
            <w:pPr>
              <w:pStyle w:val="ConsPlusNormal"/>
              <w:spacing w:line="300" w:lineRule="atLeast"/>
            </w:pPr>
            <w:r w:rsidRPr="00C22AED">
              <w:t>МУК 4.1.1206-03 "Газохроматографическое определение акрилонитрила, ацетонитрила, диметилформамида, диэтиламина и триэтиламина в воде";</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12"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ацетальдегид;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13"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14"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ацетон;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15"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16"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бензол;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E04194" w:rsidRPr="00C22AED" w:rsidRDefault="00E04194" w:rsidP="00471C20">
            <w:pPr>
              <w:pStyle w:val="ConsPlusNormal"/>
              <w:spacing w:line="300" w:lineRule="atLeast"/>
            </w:pPr>
            <w:r w:rsidRPr="00C22AED">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17"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118" type="#_x0000_t75" style="width:12pt;height:11.25pt">
                  <v:imagedata r:id="rId6" o:title=""/>
                </v:shape>
              </w:pict>
            </w:r>
            <w:r w:rsidRPr="00C22AED">
              <w:t>-метилстирола в водных вытяжках из полистирольных пластиков"</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винилацетат;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МР 2915-82 "Методические рекомендации по определению винилацетата в воде методом газожидкостной хроматографии";</w:t>
            </w:r>
          </w:p>
          <w:p w:rsidR="00E04194" w:rsidRPr="00C22AED" w:rsidRDefault="00E04194" w:rsidP="00471C20">
            <w:pPr>
              <w:pStyle w:val="ConsPlusNormal"/>
              <w:spacing w:line="300" w:lineRule="atLeast"/>
            </w:pPr>
            <w:r w:rsidRPr="00C22AED">
              <w:t>МР 1870-78 "Методические рекомендации по меркуриметрическому определению малых количеств винилацетата в воде, в водноспиртовых растворах и пищевых продуктах"</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винилхлорид;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rsidR="00E04194" w:rsidRPr="00C22AED" w:rsidRDefault="00E04194" w:rsidP="00471C20">
            <w:pPr>
              <w:pStyle w:val="ConsPlusNormal"/>
              <w:spacing w:line="300" w:lineRule="atLeast"/>
            </w:pPr>
            <w:r w:rsidRPr="00C22AED">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rsidR="00E04194" w:rsidRPr="00C22AED" w:rsidRDefault="00E04194" w:rsidP="00471C20">
            <w:pPr>
              <w:pStyle w:val="ConsPlusNormal"/>
              <w:spacing w:line="300" w:lineRule="atLeast"/>
            </w:pPr>
            <w:r w:rsidRPr="00C22AED">
              <w:t>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N 17-05 от 01.03.2005, номер в реестре ФР.1.31.2005.01754)</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гексаметилендиамин;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дибутилфталат, диоктилфталат;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4.1.738-99 "Хромато-масс-спектрометрическое определение фталатов и органических кислот в воде";</w:t>
            </w:r>
          </w:p>
          <w:p w:rsidR="00E04194" w:rsidRPr="00C22AED" w:rsidRDefault="00E04194" w:rsidP="00471C20">
            <w:pPr>
              <w:pStyle w:val="ConsPlusNormal"/>
              <w:spacing w:line="300" w:lineRule="atLeast"/>
            </w:pPr>
            <w:r w:rsidRPr="00C22AED">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E04194" w:rsidRPr="00C22AED" w:rsidRDefault="00E04194" w:rsidP="00471C20">
            <w:pPr>
              <w:pStyle w:val="ConsPlusNormal"/>
              <w:spacing w:line="300" w:lineRule="atLeast"/>
            </w:pPr>
            <w:r w:rsidRPr="00C22AED">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E04194" w:rsidRPr="00C22AED" w:rsidRDefault="00E04194" w:rsidP="00471C20">
            <w:pPr>
              <w:pStyle w:val="ConsPlusNormal"/>
              <w:spacing w:line="300" w:lineRule="atLeast"/>
            </w:pPr>
            <w:r w:rsidRPr="00C22AED">
              <w:t>Инструкция 4.1.10-15-92-2005 "Санитарно-химические исследования резин и изделий из них, предназначенных для контакта с пищевыми продуктами";</w:t>
            </w:r>
          </w:p>
          <w:p w:rsidR="00E04194" w:rsidRPr="00C22AED" w:rsidRDefault="00E04194" w:rsidP="00471C20">
            <w:pPr>
              <w:pStyle w:val="ConsPlusNormal"/>
              <w:spacing w:line="300" w:lineRule="atLeast"/>
            </w:pPr>
            <w:r w:rsidRPr="00C22AED">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диэтилфталат, диметилфталат;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4.1.738-99 "Хромато-масс-спектрометрическое определение фталатов и органических кислот в воде";</w:t>
            </w:r>
          </w:p>
          <w:p w:rsidR="00E04194" w:rsidRPr="00C22AED" w:rsidRDefault="00E04194" w:rsidP="00471C20">
            <w:pPr>
              <w:pStyle w:val="ConsPlusNormal"/>
              <w:spacing w:line="300" w:lineRule="atLeast"/>
            </w:pPr>
            <w:r w:rsidRPr="00C22AED">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диметилтерефталат;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4.1.745-99 "Газохроматографическое определение диметилового эфира терефталевой кислоты в воде";</w:t>
            </w:r>
          </w:p>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E04194" w:rsidRPr="00C22AED" w:rsidRDefault="00E04194" w:rsidP="00471C20">
            <w:pPr>
              <w:pStyle w:val="ConsPlusNormal"/>
              <w:spacing w:line="300" w:lineRule="atLeast"/>
            </w:pPr>
            <w:r w:rsidRPr="00C22AED">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E04194" w:rsidRPr="00C22AED" w:rsidRDefault="00E04194" w:rsidP="00471C20">
            <w:pPr>
              <w:pStyle w:val="ConsPlusNormal"/>
              <w:spacing w:line="300" w:lineRule="atLeast"/>
            </w:pPr>
            <w:r w:rsidRPr="00C22AED">
              <w:t>Инструкция 4.1.11-11-19-2004 "МВИ концентрации диметилового эфира терефталевой кислоты в воде методом газовой хроматографии";</w:t>
            </w:r>
          </w:p>
          <w:p w:rsidR="00E04194" w:rsidRPr="00C22AED" w:rsidRDefault="00E04194" w:rsidP="00471C20">
            <w:pPr>
              <w:pStyle w:val="ConsPlusNormal"/>
              <w:spacing w:line="300" w:lineRule="atLeast"/>
            </w:pPr>
            <w:r w:rsidRPr="00C22AED">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позиция исключена. - Решение Коллегии Евразийской экономической комиссии от 19.12.2017 N 175</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 </w:t>
            </w:r>
            <w:r w:rsidRPr="00C22AED">
              <w:rPr>
                <w:position w:val="-6"/>
              </w:rPr>
              <w:pict>
                <v:shape id="_x0000_i1119" type="#_x0000_t75" style="width:9.75pt;height:11.25pt">
                  <v:imagedata r:id="rId16" o:title=""/>
                </v:shape>
              </w:pict>
            </w:r>
            <w:r w:rsidRPr="00C22AED">
              <w:t>-капролактам;</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Инструкция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E04194" w:rsidRPr="00C22AED" w:rsidRDefault="00E04194" w:rsidP="00471C20">
            <w:pPr>
              <w:pStyle w:val="ConsPlusNormal"/>
              <w:spacing w:line="300" w:lineRule="atLeast"/>
            </w:pPr>
            <w:r w:rsidRPr="00C22AED">
              <w:t xml:space="preserve">НДП 30.2:3.2-95 (НДП 30.2:3.2-04) "Методика выполнения измерений </w:t>
            </w:r>
            <w:r w:rsidRPr="00C22AED">
              <w:rPr>
                <w:position w:val="-6"/>
              </w:rPr>
              <w:pict>
                <v:shape id="_x0000_i1120" type="#_x0000_t75" style="width:9.75pt;height:11.25pt">
                  <v:imagedata r:id="rId16" o:title=""/>
                </v:shape>
              </w:pict>
            </w:r>
            <w:r w:rsidRPr="00C22AED">
              <w:t>-капролактама в природных и сточных водах";</w:t>
            </w:r>
          </w:p>
          <w:p w:rsidR="00E04194" w:rsidRPr="00C22AED" w:rsidRDefault="00E04194" w:rsidP="00471C20">
            <w:pPr>
              <w:pStyle w:val="ConsPlusNormal"/>
              <w:spacing w:line="300" w:lineRule="atLeast"/>
            </w:pPr>
            <w:r w:rsidRPr="00C22AED">
              <w:t xml:space="preserve">МУК 4.1.1209-03 "Газохроматографическое определение </w:t>
            </w:r>
            <w:r w:rsidRPr="00C22AED">
              <w:rPr>
                <w:position w:val="-6"/>
              </w:rPr>
              <w:pict>
                <v:shape id="_x0000_i1121" type="#_x0000_t75" style="width:9.75pt;height:11.25pt">
                  <v:imagedata r:id="rId16" o:title=""/>
                </v:shape>
              </w:pict>
            </w:r>
            <w:r w:rsidRPr="00C22AED">
              <w:t>-капролактама в воде";</w:t>
            </w:r>
          </w:p>
          <w:p w:rsidR="00E04194" w:rsidRPr="00C22AED" w:rsidRDefault="00E04194" w:rsidP="00471C20">
            <w:pPr>
              <w:pStyle w:val="ConsPlusNormal"/>
              <w:spacing w:line="300" w:lineRule="atLeast"/>
            </w:pPr>
            <w:r w:rsidRPr="00C22AED">
              <w:t>Инструкция 4.1.10-14-101-2005, глава 5 "Методы исследования полимерных материалов для гигиенической оценки";</w:t>
            </w:r>
          </w:p>
          <w:p w:rsidR="00E04194" w:rsidRPr="00C22AED" w:rsidRDefault="00E04194" w:rsidP="00471C20">
            <w:pPr>
              <w:pStyle w:val="ConsPlusNormal"/>
              <w:spacing w:line="300" w:lineRule="atLeast"/>
            </w:pPr>
            <w:r w:rsidRPr="00C22AED">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ксилолы (смесь изомеров);</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122"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23"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метилметакрилат;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2.3.3.052-96 "Санитарно-химические исследования изделий из полистирола и сополимеров стирола";</w:t>
            </w:r>
          </w:p>
          <w:p w:rsidR="00E04194" w:rsidRPr="00C22AED" w:rsidRDefault="00E04194" w:rsidP="00471C20">
            <w:pPr>
              <w:pStyle w:val="ConsPlusNormal"/>
              <w:spacing w:line="300" w:lineRule="atLeast"/>
            </w:pPr>
            <w:r w:rsidRPr="00C22AED">
              <w:t>МУК 4.1.656-96 "Методические указания по газохроматографическому определению метилакрилата и метилметакрилата в воде";</w:t>
            </w:r>
          </w:p>
          <w:p w:rsidR="00E04194" w:rsidRPr="00C22AED" w:rsidRDefault="00E04194" w:rsidP="00471C20">
            <w:pPr>
              <w:pStyle w:val="ConsPlusNormal"/>
              <w:spacing w:line="300" w:lineRule="atLeast"/>
            </w:pPr>
            <w:r w:rsidRPr="00C22AED">
              <w:t>МУК 4.1.025-95 "Методы измерений массовой концентрации метакриловых соединений в объектах окружающей среды";</w:t>
            </w:r>
          </w:p>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24"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метиленхлорид;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4.1.646-96 "Методические указания по газохроматографическому определению галогенсодержащих веществ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 </w:t>
            </w:r>
            <w:r w:rsidRPr="00C22AED">
              <w:rPr>
                <w:position w:val="-6"/>
              </w:rPr>
              <w:pict>
                <v:shape id="_x0000_i1125" type="#_x0000_t75" style="width:12pt;height:11.25pt">
                  <v:imagedata r:id="rId6" o:title=""/>
                </v:shape>
              </w:pict>
            </w:r>
            <w:r w:rsidRPr="00C22AED">
              <w:t>-метилстирол;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15820-82 "Полистирол и сополимеры стирола. Газохроматографический метод определения остаточных мономеров и неполимеризующихся примесей";</w:t>
            </w:r>
          </w:p>
          <w:p w:rsidR="00E04194" w:rsidRPr="00C22AED" w:rsidRDefault="00E04194" w:rsidP="00471C20">
            <w:pPr>
              <w:pStyle w:val="ConsPlusNormal"/>
              <w:spacing w:line="300" w:lineRule="atLeast"/>
            </w:pPr>
            <w:r w:rsidRPr="00C22AED">
              <w:t>МУ 4628-88 "Методические указания по газохроматографическому определению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126"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27"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28"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метиловый;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29"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30"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бутиловый, спирт изобутиловый;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31"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МУК 4.1.654-96 "Методические указания по газохроматографическому определению бутаналя, бутанола, изобутанола, 2-этилгексаналя, 2-этилгенсеналя и 2-этилгексанола в воде";</w:t>
            </w:r>
          </w:p>
          <w:p w:rsidR="00E04194" w:rsidRPr="00C22AED" w:rsidRDefault="00E04194" w:rsidP="00471C20">
            <w:pPr>
              <w:pStyle w:val="ConsPlusNormal"/>
              <w:spacing w:line="300" w:lineRule="atLeast"/>
            </w:pPr>
            <w:r w:rsidRPr="00C22AED">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изопропиловый;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32"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стирол;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15820-82 "Полистирол и сополимеры стирола. Газохроматографический метод определения остаточных мономеров и неполимеризующихся примесей";</w:t>
            </w:r>
          </w:p>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МУК 2.3.3.052-96 "Санитарно-химические исследования изделий из полистирола и сополимеров стирола";</w:t>
            </w:r>
          </w:p>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Инструкция 4.1.10-14-101-2005 "Методы исследования полимерных материалов для гигиенической оценки";</w:t>
            </w:r>
          </w:p>
          <w:p w:rsidR="00E04194" w:rsidRPr="00C22AED" w:rsidRDefault="00E04194" w:rsidP="00471C20">
            <w:pPr>
              <w:pStyle w:val="ConsPlusNormal"/>
              <w:spacing w:line="300" w:lineRule="atLeast"/>
            </w:pPr>
            <w:r w:rsidRPr="00C22AED">
              <w:t>МВИ. МН 1401-2000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133"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34"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35"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толуол;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36"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МУК 4.1.739-99 "Хромато-масс-спектрометрическое определения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137"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МУК 4.1.651-96 "Методические указания по газохроматографическому определению толуола в воде";</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38"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фенол;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4.1.752-99 "Газохроматографическое определение фенола в воде";</w:t>
            </w:r>
          </w:p>
          <w:p w:rsidR="00E04194" w:rsidRPr="00C22AED" w:rsidRDefault="00E04194" w:rsidP="00471C20">
            <w:pPr>
              <w:pStyle w:val="ConsPlusNormal"/>
              <w:spacing w:line="300" w:lineRule="atLeast"/>
            </w:pPr>
            <w:r w:rsidRPr="00C22AED">
              <w:t>МУК 4.1.647-96 "Методические указания по газохроматографическому определению фенола в воде";</w:t>
            </w:r>
          </w:p>
          <w:p w:rsidR="00E04194" w:rsidRPr="00C22AED" w:rsidRDefault="00E04194" w:rsidP="00471C20">
            <w:pPr>
              <w:pStyle w:val="ConsPlusNormal"/>
              <w:spacing w:line="300" w:lineRule="atLeast"/>
            </w:pPr>
            <w:r w:rsidRPr="00C22AED">
              <w:t>МУК 4.1.737-99 "Хромато-масс-спектрометрическое определение фенолов в воде";</w:t>
            </w:r>
          </w:p>
          <w:p w:rsidR="00E04194" w:rsidRPr="00C22AED" w:rsidRDefault="00E04194" w:rsidP="00471C20">
            <w:pPr>
              <w:pStyle w:val="ConsPlusNormal"/>
              <w:spacing w:line="300" w:lineRule="atLeast"/>
            </w:pPr>
            <w:r w:rsidRPr="00C22AED">
              <w:t>МУК 4.1.1263-03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E04194" w:rsidRPr="00C22AED" w:rsidRDefault="00E04194" w:rsidP="00471C20">
            <w:pPr>
              <w:pStyle w:val="ConsPlusNormal"/>
              <w:spacing w:line="300" w:lineRule="atLeast"/>
            </w:pPr>
            <w:r w:rsidRPr="00C22AED">
              <w:t>РД 52.24.488-95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Инструкция 2.3.3.10-15-89-2005 "Санитарно-гигиеническая оценка лакированной консервной тары";</w:t>
            </w:r>
          </w:p>
          <w:p w:rsidR="00E04194" w:rsidRPr="00C22AED" w:rsidRDefault="00E04194" w:rsidP="00471C20">
            <w:pPr>
              <w:pStyle w:val="ConsPlusNormal"/>
              <w:spacing w:line="300" w:lineRule="atLeast"/>
            </w:pPr>
            <w:r w:rsidRPr="00C22AED">
              <w:t>МВИ. МН 1924-2003 "Методика газохроматографического определения фенола и эпихлоргидрина в модельных средах, имитирующих пищевые продукты"</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формальдегид;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РД 52.24.492-2006 "Массовая концентрация формальдегида в водах. Методика выполнения измерений фотометрическим методом с ацетилацетоном";</w:t>
            </w:r>
          </w:p>
          <w:p w:rsidR="00E04194" w:rsidRPr="00C22AED" w:rsidRDefault="00E04194" w:rsidP="00471C20">
            <w:pPr>
              <w:pStyle w:val="ConsPlusNormal"/>
              <w:spacing w:line="300" w:lineRule="atLeast"/>
            </w:pPr>
            <w:r w:rsidRPr="00C22AED">
              <w:t>МУК 4.1.753-99 "Ионохроматографическое определение формальдегида в воде";</w:t>
            </w:r>
          </w:p>
          <w:p w:rsidR="00E04194" w:rsidRPr="00C22AED" w:rsidRDefault="00E04194" w:rsidP="00471C20">
            <w:pPr>
              <w:pStyle w:val="ConsPlusNormal"/>
              <w:spacing w:line="300" w:lineRule="atLeast"/>
            </w:pPr>
            <w:r w:rsidRPr="00C22AED">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E04194" w:rsidRPr="00C22AED" w:rsidRDefault="00E04194" w:rsidP="00471C20">
            <w:pPr>
              <w:pStyle w:val="ConsPlusNormal"/>
              <w:spacing w:line="300" w:lineRule="atLeast"/>
            </w:pPr>
            <w:r w:rsidRPr="00C22AED">
              <w:t>Сб. "Методические указания по определению вредных веществ в объектах окружающей среды" Вып. 1 Мн. 1993 г.;</w:t>
            </w:r>
          </w:p>
          <w:p w:rsidR="00E04194" w:rsidRPr="00C22AED" w:rsidRDefault="00E04194" w:rsidP="00471C20">
            <w:pPr>
              <w:pStyle w:val="ConsPlusNormal"/>
              <w:spacing w:line="300" w:lineRule="atLeast"/>
            </w:pPr>
            <w:r w:rsidRPr="00C22AED">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хлорбензол;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этилацетат;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39"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этиленгликоль;</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эпихлоргидрин;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Инструкция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E04194" w:rsidRPr="00C22AED" w:rsidRDefault="00E04194" w:rsidP="00471C20">
            <w:pPr>
              <w:pStyle w:val="ConsPlusNormal"/>
              <w:spacing w:line="300" w:lineRule="atLeast"/>
            </w:pPr>
            <w:r w:rsidRPr="00C22AED">
              <w:t>МУ 4398-87 "Методические указания по гигиенической оценке лакированной консервной тары";</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Инструкция 2.3.3.10-15-89-2005 "Санитарно-гигиеническая оценка лакированной консервной тары";</w:t>
            </w:r>
          </w:p>
          <w:p w:rsidR="00E04194" w:rsidRPr="00C22AED" w:rsidRDefault="00E04194" w:rsidP="00471C20">
            <w:pPr>
              <w:pStyle w:val="ConsPlusNormal"/>
              <w:spacing w:line="300" w:lineRule="atLeast"/>
            </w:pPr>
            <w:r w:rsidRPr="00C22AED">
              <w:t>МВИ. МН 1924-2003 "Методика газохроматографического определения фенола и эпихлоргидрина в модельных средах, имитирующих пищевые продукты"</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Индекс токсичности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 1.1.037-95 "Биотестирование продукции из полимерных и других материалов";</w:t>
            </w:r>
          </w:p>
          <w:p w:rsidR="00E04194" w:rsidRPr="00C22AED" w:rsidRDefault="00E04194" w:rsidP="00471C20">
            <w:pPr>
              <w:pStyle w:val="ConsPlusNormal"/>
              <w:spacing w:line="300" w:lineRule="atLeast"/>
            </w:pPr>
            <w:r w:rsidRPr="00C22AED">
              <w:t>Инструкция 1.1.11-12-35-2004 "Требования к постановке экспериментальных исследований для первичной токсикологической оценки и гигиенической регламентации веществ, утв. Постановлением Главного государственного санитарного врача Республики Беларусь от 14.12.2004 N 131"</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10.06.2014 N 90, от 19.12.2017 N 175)</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22</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биологической безопасности: токсикологические и клинические показатели</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12.1.007-76 "ССБТ. Вредные вещества. Классификация и общие требования безопасности";</w:t>
            </w:r>
          </w:p>
          <w:p w:rsidR="00E04194" w:rsidRPr="00C22AED" w:rsidRDefault="00E04194" w:rsidP="00471C20">
            <w:pPr>
              <w:pStyle w:val="ConsPlusNormal"/>
              <w:spacing w:line="300" w:lineRule="atLeast"/>
            </w:pPr>
            <w:r w:rsidRPr="00C22AED">
              <w:t>МУ 2102-79 "Оценка воздействия вредных химических соединений на кожные покровы и обоснование предельно допустимых уровней загрязнений кожи", утв. МЗ СССР от 01.11.79;</w:t>
            </w:r>
          </w:p>
          <w:p w:rsidR="00E04194" w:rsidRPr="00C22AED" w:rsidRDefault="00E04194" w:rsidP="00471C20">
            <w:pPr>
              <w:pStyle w:val="ConsPlusNormal"/>
              <w:spacing w:line="300" w:lineRule="atLeast"/>
            </w:pPr>
            <w:r w:rsidRPr="00C22AED">
              <w:t>МУ 1.1.578-96 "Требования к постановке экспериментальных исследований по обоснованию предельно допустимых концентраций промышленных аллергенов в воздухе рабочей зоны и атмосферы";</w:t>
            </w:r>
          </w:p>
          <w:p w:rsidR="00E04194" w:rsidRPr="00C22AED" w:rsidRDefault="00E04194" w:rsidP="00471C20">
            <w:pPr>
              <w:pStyle w:val="ConsPlusNormal"/>
              <w:spacing w:line="300" w:lineRule="atLeast"/>
            </w:pPr>
            <w:r w:rsidRPr="00C22AED">
              <w:t>МУ 10-8/94 "Методы лабораторной специфической диагностики профессиональных аллергических заболеваний химической этиологии", утв. МЗ СССР от 25.12.79;</w:t>
            </w:r>
          </w:p>
          <w:p w:rsidR="00E04194" w:rsidRPr="00C22AED" w:rsidRDefault="00E04194" w:rsidP="00471C20">
            <w:pPr>
              <w:pStyle w:val="ConsPlusNormal"/>
              <w:spacing w:line="300" w:lineRule="atLeast"/>
            </w:pPr>
            <w:r w:rsidRPr="00C22AED">
              <w:t>МУ 05 РЦ/3140-91 "Методические указания по проведению токсикологических исследований ингредиентов косметических средств в экспериментах на животных";</w:t>
            </w:r>
          </w:p>
          <w:p w:rsidR="00E04194" w:rsidRPr="00C22AED" w:rsidRDefault="00E04194" w:rsidP="00471C20">
            <w:pPr>
              <w:pStyle w:val="ConsPlusNormal"/>
              <w:spacing w:line="300" w:lineRule="atLeast"/>
            </w:pPr>
            <w:r w:rsidRPr="00C22AED">
              <w:t>СанПиН 10-64 РБ 98 "Гигиенические требования к производству, качеству и безопасности средств гигиены полости рта"</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23</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механической безопасности:</w:t>
            </w:r>
          </w:p>
        </w:tc>
        <w:tc>
          <w:tcPr>
            <w:tcW w:w="0" w:type="auto"/>
            <w:tcBorders>
              <w:top w:val="single" w:sz="4" w:space="0" w:color="auto"/>
              <w:left w:val="single" w:sz="4" w:space="0" w:color="auto"/>
              <w:right w:val="single" w:sz="4" w:space="0" w:color="auto"/>
            </w:tcBorders>
            <w:vAlign w:val="center"/>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прочность крепления кустов щеток;</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3.1 ГОСТ 28637-90 "Изделия щетинно-щеточные. Методы контроля"</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прочность колодки изделия в месте наименьшего сечения;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3.3 ГОСТ 28637-90 "Изделия щетинно-щеточные. Методы контроля"</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жесткость рабочей части;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Приложение 3 ГОСТ 6388-91 (ИСО 8627-87) "Щетки зубные. Общие технические условия"</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 контроль качества обработки рабочей части зубной щетки</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п. 4.3 ГОСТ 28637-90 "Изделия щетинно-щеточные. Методы контроля"</w:t>
            </w:r>
          </w:p>
        </w:tc>
      </w:tr>
      <w:tr w:rsidR="00E04194" w:rsidRPr="00C22AED" w:rsidTr="00C22AED">
        <w:tc>
          <w:tcPr>
            <w:tcW w:w="0" w:type="auto"/>
            <w:gridSpan w:val="3"/>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Изделия санитарно-гигиенические разового использования</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24</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Отбор проб</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п. 6.4 ГОСТ Р 52557-2011 "Подгузники детские бумажные. Общие технические условия";</w:t>
            </w:r>
          </w:p>
          <w:p w:rsidR="00E04194" w:rsidRPr="00C22AED" w:rsidRDefault="00E04194" w:rsidP="00471C20">
            <w:pPr>
              <w:pStyle w:val="ConsPlusNormal"/>
              <w:spacing w:line="300" w:lineRule="atLeast"/>
            </w:pPr>
            <w:r w:rsidRPr="00C22AED">
              <w:t>ГОСТ 26668-85 "Продукты пищевые и вкусовые. Методы отбора проб для микробиологических анализов";</w:t>
            </w:r>
          </w:p>
          <w:p w:rsidR="00E04194" w:rsidRPr="00C22AED" w:rsidRDefault="00E04194" w:rsidP="00471C20">
            <w:pPr>
              <w:pStyle w:val="ConsPlusNormal"/>
              <w:spacing w:line="300" w:lineRule="atLeast"/>
            </w:pPr>
            <w:r w:rsidRPr="00C22AED">
              <w:t>СанПиН 1.1.12-14-2003 "Гигиенические требования к безопасности средств личной гигиены"</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19.12.2017 N 175)</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25</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микробиологической и биологической безопасности</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ISO 7218-2011 "Микробиология пищевых продуктов и кормов для животных. Общие требования и рекомендации по микробиологическим исследованиям";</w:t>
            </w:r>
          </w:p>
          <w:p w:rsidR="00E04194" w:rsidRPr="00C22AED" w:rsidRDefault="00E04194" w:rsidP="00471C20">
            <w:pPr>
              <w:pStyle w:val="ConsPlusNormal"/>
              <w:spacing w:line="300" w:lineRule="atLeast"/>
            </w:pPr>
            <w:r w:rsidRPr="00C22AED">
              <w:t>ГОСТ 31708-2012 (ISO 7251:2005) "Микробиология пищевых продуктов и кормов. Метод обнаружения и определения количества презумптивных бактерий Escherichia coli Метод наиболее вероятного числа";</w:t>
            </w:r>
          </w:p>
          <w:p w:rsidR="00E04194" w:rsidRPr="00C22AED" w:rsidRDefault="00E04194" w:rsidP="00471C20">
            <w:pPr>
              <w:pStyle w:val="ConsPlusNormal"/>
              <w:spacing w:line="300" w:lineRule="atLeast"/>
            </w:pPr>
            <w:r w:rsidRPr="00C22AED">
              <w:t>ISO 4831:2006 "Микробиология пищевых продуктов и кормов. Горизонтальный метод обнаружения и подсчета колиформных бактерий";</w:t>
            </w:r>
          </w:p>
          <w:p w:rsidR="00E04194" w:rsidRPr="00C22AED" w:rsidRDefault="00E04194" w:rsidP="00471C20">
            <w:pPr>
              <w:pStyle w:val="ConsPlusNormal"/>
              <w:spacing w:line="300" w:lineRule="atLeast"/>
            </w:pPr>
            <w:r w:rsidRPr="00C22AED">
              <w:t>ISO 4832:2006 "Микробиология пищевых продуктов и кормов. Горизонтальный метод подсчета колиформ. Метод подсчета колоний";</w:t>
            </w:r>
          </w:p>
          <w:p w:rsidR="00E04194" w:rsidRPr="00C22AED" w:rsidRDefault="00E04194" w:rsidP="00471C20">
            <w:pPr>
              <w:pStyle w:val="ConsPlusNormal"/>
              <w:spacing w:line="300" w:lineRule="atLeast"/>
            </w:pPr>
            <w:r w:rsidRPr="00C22AED">
              <w:t>ISO 4833-1-2013 "Микробиология пищевой цепи. Горизонтальный метод подсчета микроорганизмов. Часть 1. Подсчет колоний при температуре 30 °C методом розлива по чашкам";</w:t>
            </w:r>
          </w:p>
          <w:p w:rsidR="00E04194" w:rsidRPr="00C22AED" w:rsidRDefault="00E04194" w:rsidP="00471C20">
            <w:pPr>
              <w:pStyle w:val="ConsPlusNormal"/>
              <w:spacing w:line="300" w:lineRule="atLeast"/>
            </w:pPr>
            <w:r w:rsidRPr="00C22AED">
              <w:t>ISO 4833-2-2013 "Микробиология пищевой цепи. Горизонтальный метод подсчета микроорганизмов. Часть 1. Подсчет колоний при температуре 30 °C методом поверхностного посева по чашкам";</w:t>
            </w:r>
          </w:p>
          <w:p w:rsidR="00E04194" w:rsidRPr="00C22AED" w:rsidRDefault="00E04194" w:rsidP="00471C20">
            <w:pPr>
              <w:pStyle w:val="ConsPlusNormal"/>
              <w:spacing w:line="300" w:lineRule="atLeast"/>
            </w:pPr>
            <w:r w:rsidRPr="00C22AED">
              <w:t>ГОСТ 10444.15-94 "Продукты пищевые. Методы определения количества мезофильных, аэробных и факультативно-анаэробных микроорганизмов";</w:t>
            </w:r>
          </w:p>
          <w:p w:rsidR="00E04194" w:rsidRPr="00C22AED" w:rsidRDefault="00E04194" w:rsidP="00471C20">
            <w:pPr>
              <w:pStyle w:val="ConsPlusNormal"/>
              <w:spacing w:line="300" w:lineRule="atLeast"/>
            </w:pPr>
            <w:r w:rsidRPr="00C22AED">
              <w:t>ГОСТ 26972-86 "Зерно, крупа, мука, толокно для продуктов детского питания. Методы микробиологического анализа";</w:t>
            </w:r>
          </w:p>
          <w:p w:rsidR="00E04194" w:rsidRPr="00C22AED" w:rsidRDefault="00E04194" w:rsidP="00471C20">
            <w:pPr>
              <w:pStyle w:val="ConsPlusNormal"/>
              <w:spacing w:line="300" w:lineRule="atLeast"/>
            </w:pPr>
            <w:r w:rsidRPr="00C22AED">
              <w:t>ГОСТ 26670-91 "Продукты пищевые. Методы культивирования микроорганизмов";</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Сенсибилизирующее действие</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4.1/4.3.1485-03 "Гигиеническая оценка одежды для детей, подростков и взрослых. Методы контроля. Химические факторы. Физические факторы";</w:t>
            </w:r>
          </w:p>
          <w:p w:rsidR="00E04194" w:rsidRPr="00C22AED" w:rsidRDefault="00E04194" w:rsidP="00471C20">
            <w:pPr>
              <w:pStyle w:val="ConsPlusNormal"/>
              <w:spacing w:line="300" w:lineRule="atLeast"/>
            </w:pPr>
            <w:r w:rsidRPr="00C22AED">
              <w:t>Инструкция 1.1.11-12-35-2004 Требования к постановке экспериментальных исследований для первичной токсикологической оценки и гигиенической регламентации веществ, утв. Постановлением Главного государственного санитарного врача Республики Беларусь от 14.12.2004 N 131</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10.06.2014 N 90)</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26</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химической безопасности:</w:t>
            </w:r>
          </w:p>
          <w:p w:rsidR="00E04194" w:rsidRPr="00C22AED" w:rsidRDefault="00E04194" w:rsidP="00471C20">
            <w:pPr>
              <w:pStyle w:val="ConsPlusNormal"/>
              <w:spacing w:line="300" w:lineRule="atLeast"/>
            </w:pPr>
            <w:r w:rsidRPr="00C22AED">
              <w:t>- выделение вредных для здоровья химических веществ:</w:t>
            </w:r>
          </w:p>
          <w:p w:rsidR="00E04194" w:rsidRPr="00C22AED" w:rsidRDefault="00E04194" w:rsidP="00471C20">
            <w:pPr>
              <w:pStyle w:val="ConsPlusNormal"/>
              <w:spacing w:line="300" w:lineRule="atLeast"/>
            </w:pPr>
            <w:r w:rsidRPr="00C22AED">
              <w:t>- цинк, мышьяк, хром, свинец;</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31870-2012 "Вода питьевая. Определение содержания элементов методами атомной спектрометрии"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E04194" w:rsidRPr="00C22AED" w:rsidRDefault="00E04194" w:rsidP="00471C20">
            <w:pPr>
              <w:pStyle w:val="ConsPlusNormal"/>
              <w:spacing w:line="300" w:lineRule="atLeast"/>
            </w:pPr>
            <w:r w:rsidRPr="00C22AED">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E04194" w:rsidRPr="00C22AED" w:rsidRDefault="00E04194" w:rsidP="00471C20">
            <w:pPr>
              <w:pStyle w:val="ConsPlusNormal"/>
              <w:spacing w:line="300" w:lineRule="atLeast"/>
            </w:pPr>
            <w:r w:rsidRPr="00C22AED">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E04194" w:rsidRPr="00C22AED" w:rsidRDefault="00E04194" w:rsidP="00471C20">
            <w:pPr>
              <w:pStyle w:val="ConsPlusNormal"/>
              <w:spacing w:line="300" w:lineRule="atLeast"/>
            </w:pPr>
            <w:r w:rsidRPr="00C22AED">
              <w:t>МУК 4.1.742-99 "Инверсионное вольтамперометрическое измерение концентрации ионов цинка, кадмия, свинца и меди в воде";</w:t>
            </w:r>
          </w:p>
          <w:p w:rsidR="00E04194" w:rsidRPr="00C22AED" w:rsidRDefault="00E04194" w:rsidP="00471C20">
            <w:pPr>
              <w:pStyle w:val="ConsPlusNormal"/>
              <w:spacing w:line="300" w:lineRule="atLeast"/>
            </w:pPr>
            <w:r w:rsidRPr="00C22AED">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МВИ.МН 1792-2002 "Методика выполнения измерений концентраций элементов в жидких пробах на спектрометре ARL 3410+";</w:t>
            </w:r>
          </w:p>
          <w:p w:rsidR="00E04194" w:rsidRPr="00C22AED" w:rsidRDefault="00E04194" w:rsidP="00471C20">
            <w:pPr>
              <w:pStyle w:val="ConsPlusNormal"/>
              <w:spacing w:line="300" w:lineRule="atLeast"/>
            </w:pPr>
            <w:r w:rsidRPr="00C22AED">
              <w:t>СТБ ГОСТ Р 51309-2001 "Вода питьевая. Определение содержания элементов методами атомной спектрометрии" (применяется до 1 января 2019 г.);</w:t>
            </w:r>
          </w:p>
          <w:p w:rsidR="00E04194" w:rsidRPr="00C22AED" w:rsidRDefault="00E04194" w:rsidP="00471C20">
            <w:pPr>
              <w:pStyle w:val="ConsPlusNormal"/>
              <w:spacing w:line="300" w:lineRule="atLeast"/>
            </w:pPr>
            <w:r w:rsidRPr="00C22AED">
              <w:t>СТБ ISO 11885-2011 "Качество воды. Определение 33 элементов методом атомно-эмиссионной спектрометрии с индуктивно-связанной плазмой";</w:t>
            </w:r>
          </w:p>
          <w:p w:rsidR="00E04194" w:rsidRPr="00C22AED" w:rsidRDefault="00E04194" w:rsidP="00471C20">
            <w:pPr>
              <w:pStyle w:val="ConsPlusNormal"/>
              <w:spacing w:line="300" w:lineRule="atLeast"/>
            </w:pPr>
            <w:r w:rsidRPr="00C22AED">
              <w:t>ИСО 11969-96 "Качество воды. Определение мышьяка";</w:t>
            </w:r>
          </w:p>
          <w:p w:rsidR="00E04194" w:rsidRPr="00C22AED" w:rsidRDefault="00E04194" w:rsidP="00471C20">
            <w:pPr>
              <w:pStyle w:val="ConsPlusNormal"/>
              <w:spacing w:line="300" w:lineRule="atLeast"/>
            </w:pPr>
            <w:r w:rsidRPr="00C22AED">
              <w:t>ГОСТ 4152-89 "Вода питьевая. Метод определения массовой концентрации мышьяка";</w:t>
            </w:r>
          </w:p>
          <w:p w:rsidR="00E04194" w:rsidRPr="00C22AED" w:rsidRDefault="00E04194" w:rsidP="00471C20">
            <w:pPr>
              <w:pStyle w:val="ConsPlusNormal"/>
              <w:spacing w:line="300" w:lineRule="atLeast"/>
            </w:pPr>
            <w:r w:rsidRPr="00C22AED">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E04194" w:rsidRPr="00C22AED" w:rsidRDefault="00E04194" w:rsidP="00471C20">
            <w:pPr>
              <w:pStyle w:val="ConsPlusNormal"/>
              <w:spacing w:line="300" w:lineRule="atLeast"/>
            </w:pPr>
            <w:r w:rsidRPr="00C22AED">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E04194" w:rsidRPr="00C22AED" w:rsidRDefault="00E04194" w:rsidP="00471C20">
            <w:pPr>
              <w:pStyle w:val="ConsPlusNormal"/>
              <w:spacing w:line="300" w:lineRule="atLeast"/>
            </w:pPr>
            <w:r w:rsidRPr="00C22AED">
              <w:t>СТБ ISO 15586-2011 "Качество воды. Обнаружение микроэлементов методом атомно-абсорбционной спектрометрии с использованием графитовой печи";</w:t>
            </w:r>
          </w:p>
          <w:p w:rsidR="00E04194" w:rsidRPr="00C22AED" w:rsidRDefault="00E04194" w:rsidP="00471C20">
            <w:pPr>
              <w:pStyle w:val="ConsPlusNormal"/>
              <w:spacing w:line="300" w:lineRule="atLeast"/>
            </w:pPr>
            <w:r w:rsidRPr="00C22AED">
              <w:t>ГОСТ 22001-87 "Метод атомно-абсорбционной спектрометрии определения примесей химических элементов".</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акрилонитрил;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15820-82 "Полистирол и сополимеры стирола. Газохроматографический метод определения остаточных мономеров и неполимеризующихся примесей";</w:t>
            </w:r>
          </w:p>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МУК 4.1.658-96 "Методические указания по газохроматографическому определению акрилонитрила в воде";</w:t>
            </w:r>
          </w:p>
          <w:p w:rsidR="00E04194" w:rsidRPr="00C22AED" w:rsidRDefault="00E04194" w:rsidP="00471C20">
            <w:pPr>
              <w:pStyle w:val="ConsPlusNormal"/>
              <w:spacing w:line="300" w:lineRule="atLeast"/>
            </w:pPr>
            <w:r w:rsidRPr="00C22AED">
              <w:t>МУК 2.3.3.052-96 "Санитарно-химические исследования изделий из полистирола и сополимеров стирола";</w:t>
            </w:r>
          </w:p>
          <w:p w:rsidR="00E04194" w:rsidRPr="00C22AED" w:rsidRDefault="00E04194" w:rsidP="00471C20">
            <w:pPr>
              <w:pStyle w:val="ConsPlusNormal"/>
              <w:spacing w:line="300" w:lineRule="atLeast"/>
            </w:pPr>
            <w:r w:rsidRPr="00C22AED">
              <w:t>МУК 4.1.1206-03 "Газохроматографическое определение акрилонитрила, ацетонитрила, диметилформамида, диэтиламина и триэтиламина в воде";</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40"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ацетальдегид;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41"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42"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ацетон;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43"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44"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бензол;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E04194" w:rsidRPr="00C22AED" w:rsidRDefault="00E04194" w:rsidP="00471C20">
            <w:pPr>
              <w:pStyle w:val="ConsPlusNormal"/>
              <w:spacing w:line="300" w:lineRule="atLeast"/>
            </w:pPr>
            <w:r w:rsidRPr="00C22AED">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45"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146" type="#_x0000_t75" style="width:12pt;height:11.25pt">
                  <v:imagedata r:id="rId6" o:title=""/>
                </v:shape>
              </w:pict>
            </w:r>
            <w:r w:rsidRPr="00C22AED">
              <w:t>-метилстирола в водных вытяжках из полистирольных пластиков"</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гексан;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47"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метиловый;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48"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49"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 спирт пропиловый;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50"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толуол;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51"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152"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МУК 4.1.651-96 "Методические указания по газохроматографическому определению толуола в воде";</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53"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фенол;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4.1.667-97 "Хромо-масс-спектрометрическое определение концентраций фенолов и хлорпроизводных в воде";</w:t>
            </w:r>
          </w:p>
          <w:p w:rsidR="00E04194" w:rsidRPr="00C22AED" w:rsidRDefault="00E04194" w:rsidP="00471C20">
            <w:pPr>
              <w:pStyle w:val="ConsPlusNormal"/>
              <w:spacing w:line="300" w:lineRule="atLeast"/>
            </w:pPr>
            <w:r w:rsidRPr="00C22AED">
              <w:t>МУК 4.1.737-99 "Хромато-масс-спектрометрическое определение фенолов в воде";</w:t>
            </w:r>
          </w:p>
          <w:p w:rsidR="00E04194" w:rsidRPr="00C22AED" w:rsidRDefault="00E04194" w:rsidP="00471C20">
            <w:pPr>
              <w:pStyle w:val="ConsPlusNormal"/>
              <w:spacing w:line="300" w:lineRule="atLeast"/>
            </w:pPr>
            <w:r w:rsidRPr="00C22AED">
              <w:t>МУК 4.1.752-99 "Газохроматографическое определение фенола в воде";</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Инструкция 2.3.3.10-15-89-2005 "Санитарно-гигиеническая оценка лакированной консервной тары";</w:t>
            </w:r>
          </w:p>
          <w:p w:rsidR="00E04194" w:rsidRPr="00C22AED" w:rsidRDefault="00E04194" w:rsidP="00471C20">
            <w:pPr>
              <w:pStyle w:val="ConsPlusNormal"/>
              <w:spacing w:line="300" w:lineRule="atLeast"/>
            </w:pPr>
            <w:r w:rsidRPr="00C22AED">
              <w:t>МВИ. МН 1924-2003 "Методика газохроматографического определения фенола и эпихлоргидрина в модельных средах, имитирующих пищевые продукты";</w:t>
            </w:r>
          </w:p>
          <w:p w:rsidR="00E04194" w:rsidRPr="00C22AED" w:rsidRDefault="00E04194" w:rsidP="00471C20">
            <w:pPr>
              <w:pStyle w:val="ConsPlusNormal"/>
              <w:spacing w:line="300" w:lineRule="atLeast"/>
            </w:pPr>
            <w:r w:rsidRPr="00C22AED">
              <w:t>МУК 4.1.647-96 "Методические указания по газохроматографическому определению фенола в воде";</w:t>
            </w:r>
          </w:p>
          <w:p w:rsidR="00E04194" w:rsidRPr="00C22AED" w:rsidRDefault="00E04194" w:rsidP="00471C20">
            <w:pPr>
              <w:pStyle w:val="ConsPlusNormal"/>
              <w:spacing w:line="300" w:lineRule="atLeast"/>
            </w:pPr>
            <w:r w:rsidRPr="00C22AED">
              <w:t>МУК 4.1.737-99 "Хромато-масс-спектрометрическое определение фенолов в воде";</w:t>
            </w:r>
          </w:p>
          <w:p w:rsidR="00E04194" w:rsidRPr="00C22AED" w:rsidRDefault="00E04194" w:rsidP="00471C20">
            <w:pPr>
              <w:pStyle w:val="ConsPlusNormal"/>
              <w:spacing w:line="300" w:lineRule="atLeast"/>
            </w:pPr>
            <w:r w:rsidRPr="00C22AED">
              <w:t>МУК 4.1.1263-03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E04194" w:rsidRPr="00C22AED" w:rsidRDefault="00E04194" w:rsidP="00471C20">
            <w:pPr>
              <w:pStyle w:val="ConsPlusNormal"/>
              <w:spacing w:line="300" w:lineRule="atLeast"/>
            </w:pPr>
            <w:r w:rsidRPr="00C22AED">
              <w:t>РД 52.24.488-95 "Методика выполнения измерений массовой концентрации определением суммы летучих фенолов в воде фотометрическим методом после отгонки с паром"</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формальдегид;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РД 52.24.492-2006 "Массовая концентрация формальдегида в водах. Методика выполнения измерений фотометрическим методом с ацетилацетоном";</w:t>
            </w:r>
          </w:p>
          <w:p w:rsidR="00E04194" w:rsidRPr="00C22AED" w:rsidRDefault="00E04194" w:rsidP="00471C20">
            <w:pPr>
              <w:pStyle w:val="ConsPlusNormal"/>
              <w:spacing w:line="300" w:lineRule="atLeast"/>
            </w:pPr>
            <w:r w:rsidRPr="00C22AED">
              <w:t>МУК 4.1.753-99 "Ионохроматографическое определение формальдегида в воде";</w:t>
            </w:r>
          </w:p>
          <w:p w:rsidR="00E04194" w:rsidRPr="00C22AED" w:rsidRDefault="00E04194" w:rsidP="00471C20">
            <w:pPr>
              <w:pStyle w:val="ConsPlusNormal"/>
              <w:spacing w:line="300" w:lineRule="atLeast"/>
            </w:pPr>
            <w:r w:rsidRPr="00C22AED">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E04194" w:rsidRPr="00C22AED" w:rsidRDefault="00E04194" w:rsidP="00471C20">
            <w:pPr>
              <w:pStyle w:val="ConsPlusNormal"/>
              <w:spacing w:line="300" w:lineRule="atLeast"/>
            </w:pPr>
            <w:r w:rsidRPr="00C22AED">
              <w:t>Сб. "Методические указания по определению вредных веществ в объектах окружающей среды" Вып. 1 Мн. 1993 г.;</w:t>
            </w:r>
          </w:p>
          <w:p w:rsidR="00E04194" w:rsidRPr="00C22AED" w:rsidRDefault="00E04194" w:rsidP="00471C20">
            <w:pPr>
              <w:pStyle w:val="ConsPlusNormal"/>
              <w:spacing w:line="300" w:lineRule="atLeast"/>
            </w:pPr>
            <w:r w:rsidRPr="00C22AED">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этилацетат;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54"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Индекс токсичности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 1.1.037-95 "Биотестирование продукции из полимерных и других материалов"</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10.06.2014 N 90, от 19.12.2017 N 175)</w:t>
            </w:r>
          </w:p>
        </w:tc>
      </w:tr>
      <w:tr w:rsidR="00E04194" w:rsidRPr="00C22AED" w:rsidTr="00C22AED">
        <w:tc>
          <w:tcPr>
            <w:tcW w:w="0" w:type="auto"/>
            <w:gridSpan w:val="3"/>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Одежда, изделия из текстильных материалов и меха, трикотажные изделия, готовые штучные текстильные изделия и текстильные материалы, используемые для изготовления обуви, одежды и изделий из кожи, кожгалантерейных изделий и колясок</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27</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Отбор проб</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23948-80 "Изделия швейные. Правила приемки"</w:t>
            </w:r>
          </w:p>
          <w:p w:rsidR="00E04194" w:rsidRPr="00C22AED" w:rsidRDefault="00E04194" w:rsidP="00471C20">
            <w:pPr>
              <w:pStyle w:val="ConsPlusNormal"/>
              <w:spacing w:line="300" w:lineRule="atLeast"/>
            </w:pPr>
            <w:r w:rsidRPr="00C22AED">
              <w:t>ГОСТ 9173-86 "Изделия трикотажные. Правила приемки"</w:t>
            </w:r>
          </w:p>
          <w:p w:rsidR="00E04194" w:rsidRPr="00C22AED" w:rsidRDefault="00E04194" w:rsidP="00471C20">
            <w:pPr>
              <w:pStyle w:val="ConsPlusNormal"/>
              <w:spacing w:line="300" w:lineRule="atLeast"/>
            </w:pPr>
            <w:r w:rsidRPr="00C22AED">
              <w:t>ГОСТ 20566-75 "Ткани и штучные изделия текстильные. Правила приемки и метод отбора проб"</w:t>
            </w:r>
          </w:p>
          <w:p w:rsidR="00E04194" w:rsidRPr="00C22AED" w:rsidRDefault="00E04194" w:rsidP="00471C20">
            <w:pPr>
              <w:pStyle w:val="ConsPlusNormal"/>
              <w:spacing w:line="300" w:lineRule="atLeast"/>
            </w:pPr>
            <w:r w:rsidRPr="00C22AED">
              <w:t>ГОСТ 8844-75 "Полотна трикотажные. Правила приемки и метод отбора проб"</w:t>
            </w:r>
          </w:p>
          <w:p w:rsidR="00E04194" w:rsidRPr="00C22AED" w:rsidRDefault="00E04194" w:rsidP="00471C20">
            <w:pPr>
              <w:pStyle w:val="ConsPlusNormal"/>
              <w:spacing w:line="300" w:lineRule="atLeast"/>
            </w:pPr>
            <w:r w:rsidRPr="00C22AED">
              <w:t>ГОСТ 13587-77 "Полотна нетканые и изделия штучные нетканые. Правила приемки и метод отбора проб"</w:t>
            </w:r>
          </w:p>
          <w:p w:rsidR="00E04194" w:rsidRPr="00C22AED" w:rsidRDefault="00E04194" w:rsidP="00471C20">
            <w:pPr>
              <w:pStyle w:val="ConsPlusNormal"/>
              <w:spacing w:line="300" w:lineRule="atLeast"/>
            </w:pPr>
            <w:r w:rsidRPr="00C22AED">
              <w:t>МУК 4.1/4.3.1485-03 "Гигиеническая оценка одежды для детей, подростков и взрослых. Методы контроля. Химические факторы. Физические факторы".</w:t>
            </w:r>
          </w:p>
          <w:p w:rsidR="00E04194" w:rsidRPr="00C22AED" w:rsidRDefault="00E04194" w:rsidP="00471C20">
            <w:pPr>
              <w:pStyle w:val="ConsPlusNormal"/>
              <w:spacing w:line="300" w:lineRule="atLeast"/>
            </w:pPr>
            <w:r w:rsidRPr="00C22AED">
              <w:t>ГОСТ 32077-2013 "Шкурки меховые и овчины выделанные. Правила приемки, методы отбора образцов и подготовка их для контроля"</w:t>
            </w:r>
          </w:p>
          <w:p w:rsidR="00E04194" w:rsidRPr="00C22AED" w:rsidRDefault="00E04194" w:rsidP="00471C20">
            <w:pPr>
              <w:pStyle w:val="ConsPlusNormal"/>
              <w:spacing w:line="300" w:lineRule="atLeast"/>
            </w:pPr>
            <w:r w:rsidRPr="00C22AED">
              <w:t>Инструкция 1.1.10-12-96-2005 "Гигиеническая оценка тканей, одежды и обуви"</w:t>
            </w:r>
          </w:p>
          <w:p w:rsidR="00E04194" w:rsidRPr="00C22AED" w:rsidRDefault="00E04194" w:rsidP="00471C20">
            <w:pPr>
              <w:pStyle w:val="ConsPlusNormal"/>
              <w:spacing w:line="300" w:lineRule="atLeast"/>
            </w:pPr>
            <w:r w:rsidRPr="00C22AED">
              <w:t>ГОСТ 31814-2012 "Оценка соответствия. Общие правила отбора образцов для испытания продукции при подтверждении соответствия"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28</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Уровень напряженности электростатистического поля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МУК 4.1/4.3.1485-03 "Гигиеническая оценка одежды для детей, подростков и взрослых. Методы контроля. Химические факторы. Физические факторы"</w:t>
            </w:r>
          </w:p>
          <w:p w:rsidR="00E04194" w:rsidRPr="00C22AED" w:rsidRDefault="00E04194" w:rsidP="00471C20">
            <w:pPr>
              <w:pStyle w:val="ConsPlusNormal"/>
              <w:spacing w:line="300" w:lineRule="atLeast"/>
            </w:pPr>
            <w:r w:rsidRPr="00C22AED">
              <w:t>СанПиН 9-29.7-95 "Санитарные нормы допустимых уровней физических факторов при применении товаров народного потребления в бытовых условиях. Методика измерения напряженности электростатического поля"</w:t>
            </w:r>
          </w:p>
          <w:p w:rsidR="00E04194" w:rsidRPr="00C22AED" w:rsidRDefault="00E04194" w:rsidP="00471C20">
            <w:pPr>
              <w:pStyle w:val="ConsPlusNormal"/>
              <w:spacing w:line="300" w:lineRule="atLeast"/>
            </w:pPr>
            <w:r w:rsidRPr="00C22AED">
              <w:t>ГОСТ 32995-2014 "Материалы текстильные. Методика измерения напряженности электростатического поля" (разделы 4 - 6)</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29</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Идентификация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ИСО 1833-2001 "Материалы текстильные. Методы количественного химического анализа двухкомпонентных смесей волокон";</w:t>
            </w:r>
          </w:p>
          <w:p w:rsidR="00E04194" w:rsidRPr="00C22AED" w:rsidRDefault="00E04194" w:rsidP="00471C20">
            <w:pPr>
              <w:pStyle w:val="ConsPlusNormal"/>
              <w:spacing w:line="300" w:lineRule="atLeast"/>
            </w:pPr>
            <w:r w:rsidRPr="00C22AED">
              <w:t>ГОСТ ISO 1833-1-2011 "Материалы текстильные. Количественный химический анализ. Часть 1. Общие принципы испытаний";</w:t>
            </w:r>
          </w:p>
          <w:p w:rsidR="00E04194" w:rsidRPr="00C22AED" w:rsidRDefault="00E04194" w:rsidP="00471C20">
            <w:pPr>
              <w:pStyle w:val="ConsPlusNormal"/>
              <w:spacing w:line="300" w:lineRule="atLeast"/>
            </w:pPr>
            <w:r w:rsidRPr="00C22AED">
              <w:t>ГОСТ ISO 1833-2-2011 "Материалы текстильные. Количественный химический анализ. Часть 2. Трехкомпонентные смеси волокон";</w:t>
            </w:r>
          </w:p>
          <w:p w:rsidR="00E04194" w:rsidRPr="00C22AED" w:rsidRDefault="00E04194" w:rsidP="00471C20">
            <w:pPr>
              <w:pStyle w:val="ConsPlusNormal"/>
              <w:spacing w:line="300" w:lineRule="atLeast"/>
            </w:pPr>
            <w:r w:rsidRPr="00C22AED">
              <w:t>ГОСТ ISO 1833-3-2011 "Материалы текстильные. Количественный химический анализ. Часть 3. Смеси ацетатного и некоторых других волокон (метод с использованием ацетона)";</w:t>
            </w:r>
          </w:p>
          <w:p w:rsidR="00E04194" w:rsidRPr="00C22AED" w:rsidRDefault="00E04194" w:rsidP="00471C20">
            <w:pPr>
              <w:pStyle w:val="ConsPlusNormal"/>
              <w:spacing w:line="300" w:lineRule="atLeast"/>
            </w:pPr>
            <w:r w:rsidRPr="00C22AED">
              <w:t>ГОСТ ISO 1833-5-2011 "Материалы текстильные. Количественный химический анализ. Часть 5. Смеси вискозного, медно-аммиачного или высокомодульного и хлопковых волокон (метод с использованием цинката натрия)";</w:t>
            </w:r>
          </w:p>
          <w:p w:rsidR="00E04194" w:rsidRPr="00C22AED" w:rsidRDefault="00E04194" w:rsidP="00471C20">
            <w:pPr>
              <w:pStyle w:val="ConsPlusNormal"/>
              <w:spacing w:line="300" w:lineRule="atLeast"/>
            </w:pPr>
            <w:r w:rsidRPr="00C22AED">
              <w:t>ГОСТ ISO 1833-7-2011 "Материалы текстильные. Количественный химический анализ. Часть 7. Смеси полиамидных и некоторых других волокон (метод с использованием муравьиной кислоты)";</w:t>
            </w:r>
          </w:p>
          <w:p w:rsidR="00E04194" w:rsidRPr="00C22AED" w:rsidRDefault="00E04194" w:rsidP="00471C20">
            <w:pPr>
              <w:pStyle w:val="ConsPlusNormal"/>
              <w:spacing w:line="300" w:lineRule="atLeast"/>
            </w:pPr>
            <w:r w:rsidRPr="00C22AED">
              <w:t>ГОСТ ISO 1833-8-2011 "Материалы текстильные. Количественный химический анализ. Часть 8. Смеси ацетатного и триацетатного волокон (метод с использованием ацетона)";</w:t>
            </w:r>
          </w:p>
          <w:p w:rsidR="00E04194" w:rsidRPr="00C22AED" w:rsidRDefault="00E04194" w:rsidP="00471C20">
            <w:pPr>
              <w:pStyle w:val="ConsPlusNormal"/>
              <w:spacing w:line="300" w:lineRule="atLeast"/>
            </w:pPr>
            <w:r w:rsidRPr="00C22AED">
              <w:t>ГОСТ ISO 1833-10-2011 "Материалы текстильные. Количественный химический анализ. Часть 10. Смеси триацетатного или полилактидного и некоторых других волокон (метод с использованием дихлорметана)";</w:t>
            </w:r>
          </w:p>
          <w:p w:rsidR="00E04194" w:rsidRPr="00C22AED" w:rsidRDefault="00E04194" w:rsidP="00471C20">
            <w:pPr>
              <w:pStyle w:val="ConsPlusNormal"/>
              <w:spacing w:line="300" w:lineRule="atLeast"/>
            </w:pPr>
            <w:r w:rsidRPr="00C22AED">
              <w:t>ГОСТ ISO 1833-11-2011 "Материалы текстильные. Количественный химический анализ. Часть 11. Смеси целлюлозного и полиэфирного волокон (метод с использованием серной кислоты)";</w:t>
            </w:r>
          </w:p>
          <w:p w:rsidR="00E04194" w:rsidRPr="00C22AED" w:rsidRDefault="00E04194" w:rsidP="00471C20">
            <w:pPr>
              <w:pStyle w:val="ConsPlusNormal"/>
              <w:spacing w:line="300" w:lineRule="atLeast"/>
            </w:pPr>
            <w:r w:rsidRPr="00C22AED">
              <w:t>ГОСТ ISO 1833-12-2011 "Материалы текстильные. Количественный химический анализ. Часть 12. Смеси акрилового, модифицированных акриловых, эластановых, поливинилхлоридных волокон и некоторых других волокон (метод с использованием диметилформамида)";</w:t>
            </w:r>
          </w:p>
          <w:p w:rsidR="00E04194" w:rsidRPr="00C22AED" w:rsidRDefault="00E04194" w:rsidP="00471C20">
            <w:pPr>
              <w:pStyle w:val="ConsPlusNormal"/>
              <w:spacing w:line="300" w:lineRule="atLeast"/>
            </w:pPr>
            <w:r w:rsidRPr="00C22AED">
              <w:t>ГОСТ ISO 1833-13-2011 "Материалы текстильные. Количественный химический анализ. Часть 13. Смеси некоторых поливинилхлоридных волокон и некоторых других волокон (метод с использованием сероуглерода/ацетона)";</w:t>
            </w:r>
          </w:p>
          <w:p w:rsidR="00E04194" w:rsidRPr="00C22AED" w:rsidRDefault="00E04194" w:rsidP="00471C20">
            <w:pPr>
              <w:pStyle w:val="ConsPlusNormal"/>
              <w:spacing w:line="300" w:lineRule="atLeast"/>
            </w:pPr>
            <w:r w:rsidRPr="00C22AED">
              <w:t>ГОСТ ISO 1833-14-2011 "Материалы текстильные. Количественный химический анализ. Часть 14. Смеси ацетатного и некоторых поливинилхлоридных волокон (метод с использованием уксусной кислоты)";</w:t>
            </w:r>
          </w:p>
          <w:p w:rsidR="00E04194" w:rsidRPr="00C22AED" w:rsidRDefault="00E04194" w:rsidP="00471C20">
            <w:pPr>
              <w:pStyle w:val="ConsPlusNormal"/>
              <w:spacing w:line="300" w:lineRule="atLeast"/>
            </w:pPr>
            <w:r w:rsidRPr="00C22AED">
              <w:t>ГОСТ ISO 1833-17-2011 "Материалы текстильные. Количественный химический анализ. Часть 17. Смеси поливинилхлоридных волокон (гомополимеров винилхлорида) и некоторых других волокон (метод с использованием серной кислоты)";</w:t>
            </w:r>
          </w:p>
          <w:p w:rsidR="00E04194" w:rsidRPr="00C22AED" w:rsidRDefault="00E04194" w:rsidP="00471C20">
            <w:pPr>
              <w:pStyle w:val="ConsPlusNormal"/>
              <w:spacing w:line="300" w:lineRule="atLeast"/>
            </w:pPr>
            <w:r w:rsidRPr="00C22AED">
              <w:t>ГОСТ ISO 1833-18-2011 "Материалы текстильные. Количественный химический анализ. Часть 18. Смеси натурального шелкового волокна и шерстяного волокна или волокна из волос животных (метод с использованием серной кислоты)";</w:t>
            </w:r>
          </w:p>
          <w:p w:rsidR="00E04194" w:rsidRPr="00C22AED" w:rsidRDefault="00E04194" w:rsidP="00471C20">
            <w:pPr>
              <w:pStyle w:val="ConsPlusNormal"/>
              <w:spacing w:line="300" w:lineRule="atLeast"/>
            </w:pPr>
            <w:r w:rsidRPr="00C22AED">
              <w:t>ГОСТ ISO 1833-19-2011 "Материалы текстильные. Количественный химический анализ. Часть 19. Смеси целлюлозных волокон и асбестового волокна (метод нагревания)";</w:t>
            </w:r>
          </w:p>
          <w:p w:rsidR="00E04194" w:rsidRPr="00C22AED" w:rsidRDefault="00E04194" w:rsidP="00471C20">
            <w:pPr>
              <w:pStyle w:val="ConsPlusNormal"/>
              <w:spacing w:line="300" w:lineRule="atLeast"/>
            </w:pPr>
            <w:r w:rsidRPr="00C22AED">
              <w:t>ГОСТ ISO 1833-21-2011 "Материалы текстильные. Количественный химический анализ. Часть 21. Смеси поливинилхлоридных волокон, модифицированных акриловых, эластановых, ацетатных, триацетатных и некоторых других волокон (метод с использованием циклогексанона)";</w:t>
            </w:r>
          </w:p>
          <w:p w:rsidR="00E04194" w:rsidRPr="00C22AED" w:rsidRDefault="00E04194" w:rsidP="00471C20">
            <w:pPr>
              <w:pStyle w:val="ConsPlusNormal"/>
              <w:spacing w:line="300" w:lineRule="atLeast"/>
            </w:pPr>
            <w:r w:rsidRPr="00C22AED">
              <w:t>ГОСТ ИСО 5088-2001 "Материалы текстильные. Методы количественного анализа трехкомпонентных смесей волокон";</w:t>
            </w:r>
          </w:p>
          <w:p w:rsidR="00E04194" w:rsidRPr="00C22AED" w:rsidRDefault="00E04194" w:rsidP="00471C20">
            <w:pPr>
              <w:pStyle w:val="ConsPlusNormal"/>
              <w:spacing w:line="300" w:lineRule="atLeast"/>
            </w:pPr>
            <w:r w:rsidRPr="00C22AED">
              <w:t>ГОСТ ИСО 5089-2001 "Материалы текстильные. Подготовка проб для химических испытаний";</w:t>
            </w:r>
          </w:p>
          <w:p w:rsidR="00E04194" w:rsidRPr="00C22AED" w:rsidRDefault="00E04194" w:rsidP="00471C20">
            <w:pPr>
              <w:pStyle w:val="ConsPlusNormal"/>
              <w:spacing w:line="300" w:lineRule="atLeast"/>
            </w:pPr>
            <w:r w:rsidRPr="00C22AED">
              <w:t>СТБ ISO 1833-20-2012 "Материалы текстильные. Количественный химический анализ. Часть 20. Смеси эластановых и некоторых других волокон (метод с использованием диметилацетамида)";</w:t>
            </w:r>
          </w:p>
          <w:p w:rsidR="00E04194" w:rsidRPr="00C22AED" w:rsidRDefault="00E04194" w:rsidP="00471C20">
            <w:pPr>
              <w:pStyle w:val="ConsPlusNormal"/>
              <w:spacing w:line="300" w:lineRule="atLeast"/>
            </w:pPr>
            <w:r w:rsidRPr="00C22AED">
              <w:t>ГОСТ Р ИСО 1833-16-2007 "Материалы текстильные. Количественный химический анализ. Часть 16. Смеси полипропиленовых волокон и некоторых других волокон (метод с использованием ксилола)";</w:t>
            </w:r>
          </w:p>
          <w:p w:rsidR="00E04194" w:rsidRPr="00C22AED" w:rsidRDefault="00E04194" w:rsidP="00471C20">
            <w:pPr>
              <w:pStyle w:val="ConsPlusNormal"/>
              <w:spacing w:line="300" w:lineRule="atLeast"/>
            </w:pPr>
            <w:r w:rsidRPr="00C22AED">
              <w:t>ГОСТ 4659-79 "Ткани и пряжа чистошерстяные и полушерстяные. Методы химических испытаний";</w:t>
            </w:r>
          </w:p>
          <w:p w:rsidR="00E04194" w:rsidRPr="00C22AED" w:rsidRDefault="00E04194" w:rsidP="00471C20">
            <w:pPr>
              <w:pStyle w:val="ConsPlusNormal"/>
              <w:spacing w:line="300" w:lineRule="atLeast"/>
            </w:pPr>
            <w:r w:rsidRPr="00C22AED">
              <w:t>ГОСТ 25617-83 "Ткани и изделия льняные, полульняные, хлопчатобумажные и смешанные. Методы химических испытаний" (применяется до 1 января 2019 г.);</w:t>
            </w:r>
          </w:p>
          <w:p w:rsidR="00E04194" w:rsidRPr="00C22AED" w:rsidRDefault="00E04194" w:rsidP="00471C20">
            <w:pPr>
              <w:pStyle w:val="ConsPlusNormal"/>
              <w:spacing w:line="300" w:lineRule="atLeast"/>
            </w:pPr>
            <w:r w:rsidRPr="00C22AED">
              <w:t>ГОСТ 30387-95/ГОСТ Р 50721-94 "Полотна и изделия трикотажные. Методы определения вида и массовой доли сырья";</w:t>
            </w:r>
          </w:p>
          <w:p w:rsidR="00E04194" w:rsidRPr="00C22AED" w:rsidRDefault="00E04194" w:rsidP="00471C20">
            <w:pPr>
              <w:pStyle w:val="ConsPlusNormal"/>
              <w:spacing w:line="300" w:lineRule="atLeast"/>
            </w:pPr>
            <w:r w:rsidRPr="00C22AED">
              <w:t>ГОСТ ISO 1833-6-2013 "Материалы текстильные. Количественный химический анализ. Часть 6. Смеси вискозных или отдельных видов медноаммиачных, высокомодульных или волокон лиоцелл и хлопковых волокон (метод с использованием муравьиной кислоты и хлорида цинка)";</w:t>
            </w:r>
          </w:p>
          <w:p w:rsidR="00E04194" w:rsidRPr="00C22AED" w:rsidRDefault="00E04194" w:rsidP="00471C20">
            <w:pPr>
              <w:pStyle w:val="ConsPlusNormal"/>
              <w:spacing w:line="300" w:lineRule="atLeast"/>
            </w:pPr>
            <w:r w:rsidRPr="00C22AED">
              <w:t>ГОСТ ISO 1833-15-2015 "Материалы текстильные. Количественный химический анализ. Часть 15. Смеси джутового и некоторых животных волокон (метод на основе определения содержания азота)";</w:t>
            </w:r>
          </w:p>
          <w:p w:rsidR="00E04194" w:rsidRPr="00C22AED" w:rsidRDefault="00E04194" w:rsidP="00471C20">
            <w:pPr>
              <w:pStyle w:val="ConsPlusNormal"/>
              <w:spacing w:line="300" w:lineRule="atLeast"/>
            </w:pPr>
            <w:r w:rsidRPr="00C22AED">
              <w:t>ГОСТ ISO 1833-9-2013 "Материалы текстильные. Количественный химический анализ. Часть 9. Смеси ацетатного и триацетатного волокон (метод с использованием бензилового спирта)";</w:t>
            </w:r>
          </w:p>
          <w:p w:rsidR="00E04194" w:rsidRPr="00C22AED" w:rsidRDefault="00E04194" w:rsidP="00471C20">
            <w:pPr>
              <w:pStyle w:val="ConsPlusNormal"/>
              <w:spacing w:line="300" w:lineRule="atLeast"/>
            </w:pPr>
            <w:r w:rsidRPr="00C22AED">
              <w:t>ГОСТ ISO 1833-16-2015 "Материалы текстильные. Количественный химический анализ. Часть 16. Смеси полипропиленовых волокон и некоторых других волокон (метод с использованием ксилола)";</w:t>
            </w:r>
          </w:p>
          <w:p w:rsidR="00E04194" w:rsidRPr="00C22AED" w:rsidRDefault="00E04194" w:rsidP="00471C20">
            <w:pPr>
              <w:pStyle w:val="ConsPlusNormal"/>
              <w:spacing w:line="300" w:lineRule="atLeast"/>
            </w:pPr>
            <w:r w:rsidRPr="00C22AED">
              <w:t>ГОСТ ISO 1833-20-2014 "Материалы текстильные. Количественный химический анализ. Часть 20. Смеси эластанового и некоторых других волокон (метод с использованием диметилацетамида)";</w:t>
            </w:r>
          </w:p>
          <w:p w:rsidR="00E04194" w:rsidRPr="00C22AED" w:rsidRDefault="00E04194" w:rsidP="00471C20">
            <w:pPr>
              <w:pStyle w:val="ConsPlusNormal"/>
              <w:spacing w:line="300" w:lineRule="atLeast"/>
            </w:pPr>
            <w:r w:rsidRPr="00C22AED">
              <w:t>ГОСТ ISO 1833-22-2015 "Материалы текстильные. Количественный химический анализ. Часть 22. Смеси вискозного или некоторых видов медноаммиачных, или высокомодульных, или лиоцелла и льняных волокон (метод с использованием муравьиной кислоты и хлорида цинка)";</w:t>
            </w:r>
          </w:p>
          <w:p w:rsidR="00E04194" w:rsidRPr="00C22AED" w:rsidRDefault="00E04194" w:rsidP="00471C20">
            <w:pPr>
              <w:pStyle w:val="ConsPlusNormal"/>
              <w:spacing w:line="300" w:lineRule="atLeast"/>
            </w:pPr>
            <w:r w:rsidRPr="00C22AED">
              <w:t>ГОСТ ISO 1833-24-2013 "Материалы текстильные. Количественный химический анализ. Часть 24. Смеси полиэфирного и некоторых других волокон (метод с использованием фенола и тетрахлорэтана)";</w:t>
            </w:r>
          </w:p>
          <w:p w:rsidR="00E04194" w:rsidRPr="00C22AED" w:rsidRDefault="00E04194" w:rsidP="00471C20">
            <w:pPr>
              <w:pStyle w:val="ConsPlusNormal"/>
              <w:spacing w:line="300" w:lineRule="atLeast"/>
            </w:pPr>
            <w:r w:rsidRPr="00C22AED">
              <w:t>ГОСТ ISO 1833-25-2015 "Материалы текстильные. Количественный химический анализ. Часть 25. Смеси полиэфирного и некоторых других волокон (метод с использованием трихлоруксусной кислоты и хлороформа)";</w:t>
            </w:r>
          </w:p>
          <w:p w:rsidR="00E04194" w:rsidRPr="00C22AED" w:rsidRDefault="00E04194" w:rsidP="00471C20">
            <w:pPr>
              <w:pStyle w:val="ConsPlusNormal"/>
              <w:spacing w:line="300" w:lineRule="atLeast"/>
            </w:pPr>
            <w:r w:rsidRPr="00C22AED">
              <w:t>ГОСТ ISO 1833-26-2015 "Материалы текстильные. Количественный химический анализ. Часть 26. Смеси меламинового и хлопкового или арамидного волокон (метод с использованием горячей муравьиной кислоты)";</w:t>
            </w:r>
          </w:p>
          <w:p w:rsidR="00E04194" w:rsidRPr="00C22AED" w:rsidRDefault="00E04194" w:rsidP="00471C20">
            <w:pPr>
              <w:pStyle w:val="ConsPlusNormal"/>
              <w:spacing w:line="300" w:lineRule="atLeast"/>
            </w:pPr>
            <w:r w:rsidRPr="00C22AED">
              <w:t>ГОСТ 33224-2015 "Материалы и изделия текстильные. Обозначение состава сырья";</w:t>
            </w:r>
          </w:p>
          <w:p w:rsidR="00E04194" w:rsidRPr="00C22AED" w:rsidRDefault="00E04194" w:rsidP="00471C20">
            <w:pPr>
              <w:pStyle w:val="ConsPlusNormal"/>
              <w:spacing w:line="300" w:lineRule="atLeast"/>
            </w:pPr>
            <w:r w:rsidRPr="00C22AED">
              <w:t>ГОСТ 25617-2014 "Ткани и изделия льняные, полульняные хлопчатобумажные и смешанные. Методы химических испытаний";</w:t>
            </w:r>
          </w:p>
          <w:p w:rsidR="00E04194" w:rsidRPr="00C22AED" w:rsidRDefault="00E04194" w:rsidP="00471C20">
            <w:pPr>
              <w:pStyle w:val="ConsPlusNormal"/>
              <w:spacing w:line="300" w:lineRule="atLeast"/>
            </w:pPr>
            <w:r w:rsidRPr="00C22AED">
              <w:t>СТБ 2447-2016 "Полотна и изделия трикотажные. Методы определения вида и массовой доли сырья"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10.06.2014 N 90, от 19.12.2017 N 175)</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30</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Климатические условия проведения испытаний</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10681-75 "Материалы текстильные. Климатические условия для кондиционирования и испытания проб и методы их определения"</w:t>
            </w:r>
          </w:p>
          <w:p w:rsidR="00E04194" w:rsidRPr="00C22AED" w:rsidRDefault="00E04194" w:rsidP="00471C20">
            <w:pPr>
              <w:pStyle w:val="ConsPlusNormal"/>
              <w:spacing w:line="300" w:lineRule="atLeast"/>
            </w:pPr>
            <w:r w:rsidRPr="00C22AED">
              <w:t>МУК 4.1/4.3.1485-03 "Гигиеническая оценка одежды для детей, подростков и взрослых. Методы контроля. Химические факторы. Физические факторы"</w:t>
            </w:r>
          </w:p>
          <w:p w:rsidR="00E04194" w:rsidRPr="00C22AED" w:rsidRDefault="00E04194" w:rsidP="00471C20">
            <w:pPr>
              <w:pStyle w:val="ConsPlusNormal"/>
              <w:spacing w:line="300" w:lineRule="atLeast"/>
            </w:pPr>
            <w:r w:rsidRPr="00C22AED">
              <w:t>СТБ ISO 139-2008 "Материалы текстильные. Стандартные атмосферные условия для кондиционирования и испытаний" в части стандартных климатических условий (за исключением пункта 3.2 "Альтернативные атмосферные условия")</w:t>
            </w:r>
          </w:p>
          <w:p w:rsidR="00E04194" w:rsidRPr="00C22AED" w:rsidRDefault="00E04194" w:rsidP="00471C20">
            <w:pPr>
              <w:pStyle w:val="ConsPlusNormal"/>
              <w:spacing w:line="300" w:lineRule="atLeast"/>
            </w:pPr>
            <w:r w:rsidRPr="00C22AED">
              <w:t>ГОСТ Р ИСО 139-2007 "Изделия текстильные. Стандартные атмосферные условия для кондиционирования и проведения испытаний" (за исключением пункта 3.2 "Альтернативные атмосферные условия")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10.06.2014 N 90)</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31</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химико-биологической безопасности:</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both"/>
            </w:pP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 гигроскопичность;</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3816-81 (ИСО 811-81) "Полотна текстильные. Методы определения гигроскопических и водоотталкивающих свойств";</w:t>
            </w:r>
          </w:p>
          <w:p w:rsidR="00E04194" w:rsidRPr="00C22AED" w:rsidRDefault="00E04194" w:rsidP="00471C20">
            <w:pPr>
              <w:pStyle w:val="ConsPlusNormal"/>
              <w:spacing w:line="300" w:lineRule="atLeast"/>
            </w:pPr>
            <w:r w:rsidRPr="00C22AED">
              <w:t>п. 3.1 ГОСТ 30383-95 "Изделия трикотажные детские бельевые. Нормы физико-гигиенических показателей";</w:t>
            </w:r>
          </w:p>
          <w:p w:rsidR="00E04194" w:rsidRPr="00C22AED" w:rsidRDefault="00E04194" w:rsidP="00471C20">
            <w:pPr>
              <w:pStyle w:val="ConsPlusNormal"/>
              <w:spacing w:line="300" w:lineRule="atLeast"/>
            </w:pPr>
            <w:r w:rsidRPr="00C22AED">
              <w:t>п. 3.1 ГОСТ 31422-2010 "Изделия трикотажные детские верхние. Нормы физико-гигиенических показателей"</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воздухопроницаемость;</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12088-77 "Материалы текстильные и изделия из них. Метод определения воздухопроницаемости"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устойчивость окраски;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9733.0-83 "Материалы текстильные. Общие требования к методам испытаний устойчивости окрасок к физико-химическим воздействиям";</w:t>
            </w:r>
          </w:p>
          <w:p w:rsidR="00E04194" w:rsidRPr="00C22AED" w:rsidRDefault="00E04194" w:rsidP="00471C20">
            <w:pPr>
              <w:pStyle w:val="ConsPlusNormal"/>
              <w:spacing w:line="300" w:lineRule="atLeast"/>
            </w:pPr>
            <w:r w:rsidRPr="00C22AED">
              <w:t>ГОСТ 9733.4-83 "Материалы текстильные. Метод испытания устойчивости окраски к стиркам";</w:t>
            </w:r>
          </w:p>
          <w:p w:rsidR="00E04194" w:rsidRPr="00C22AED" w:rsidRDefault="00E04194" w:rsidP="00471C20">
            <w:pPr>
              <w:pStyle w:val="ConsPlusNormal"/>
              <w:spacing w:line="300" w:lineRule="atLeast"/>
            </w:pPr>
            <w:r w:rsidRPr="00C22AED">
              <w:t>ГОСТ 9733.5-83 "Материалы текстильные. Метод испытаний устойчивости окраски к дистиллированной воде";</w:t>
            </w:r>
          </w:p>
          <w:p w:rsidR="00E04194" w:rsidRPr="00C22AED" w:rsidRDefault="00E04194" w:rsidP="00471C20">
            <w:pPr>
              <w:pStyle w:val="ConsPlusNormal"/>
              <w:spacing w:line="300" w:lineRule="atLeast"/>
            </w:pPr>
            <w:r w:rsidRPr="00C22AED">
              <w:t>ГОСТ 9733.6-83 "Материалы текстильные. Методы испытаний устойчивости окраски к "поту";</w:t>
            </w:r>
          </w:p>
          <w:p w:rsidR="00E04194" w:rsidRPr="00C22AED" w:rsidRDefault="00E04194" w:rsidP="00471C20">
            <w:pPr>
              <w:pStyle w:val="ConsPlusNormal"/>
              <w:spacing w:line="300" w:lineRule="atLeast"/>
            </w:pPr>
            <w:r w:rsidRPr="00C22AED">
              <w:t>ГОСТ 9733.9-83 "Материалы текстильные. Метод испытания устойчивости окраски к морской воде";</w:t>
            </w:r>
          </w:p>
          <w:p w:rsidR="00E04194" w:rsidRPr="00C22AED" w:rsidRDefault="00E04194" w:rsidP="00471C20">
            <w:pPr>
              <w:pStyle w:val="ConsPlusNormal"/>
              <w:spacing w:line="300" w:lineRule="atLeast"/>
            </w:pPr>
            <w:r w:rsidRPr="00C22AED">
              <w:t>ГОСТ 9733.27-83 "Материалы текстильные. Метод испытания устойчивости окраски к трению";</w:t>
            </w:r>
          </w:p>
          <w:p w:rsidR="00E04194" w:rsidRPr="00C22AED" w:rsidRDefault="00E04194" w:rsidP="00471C20">
            <w:pPr>
              <w:pStyle w:val="ConsPlusNormal"/>
              <w:spacing w:line="300" w:lineRule="atLeast"/>
            </w:pPr>
            <w:r w:rsidRPr="00C22AED">
              <w:t>ГОСТ 2351-88 "Изделия и полотна трикотажные. Нормы устойчивости окраски и методы ее определения";</w:t>
            </w:r>
          </w:p>
          <w:p w:rsidR="00E04194" w:rsidRPr="00C22AED" w:rsidRDefault="00E04194" w:rsidP="00471C20">
            <w:pPr>
              <w:pStyle w:val="ConsPlusNormal"/>
              <w:spacing w:line="300" w:lineRule="atLeast"/>
            </w:pPr>
            <w:r w:rsidRPr="00C22AED">
              <w:t>ГОСТ 7780-78 "Ткани и штучные изделия льняные и полульняные. Нормы устойчивости окраски и методы ее определения";</w:t>
            </w:r>
          </w:p>
          <w:p w:rsidR="00E04194" w:rsidRPr="00C22AED" w:rsidRDefault="00E04194" w:rsidP="00471C20">
            <w:pPr>
              <w:pStyle w:val="ConsPlusNormal"/>
              <w:spacing w:line="300" w:lineRule="atLeast"/>
            </w:pPr>
            <w:r w:rsidRPr="00C22AED">
              <w:t>ГОСТ 11151-77 "Ткани чистошерстяные и полушерстяные. Нормы устойчивости окраски и методы ее определения";</w:t>
            </w:r>
          </w:p>
          <w:p w:rsidR="00E04194" w:rsidRPr="00C22AED" w:rsidRDefault="00E04194" w:rsidP="00471C20">
            <w:pPr>
              <w:pStyle w:val="ConsPlusNormal"/>
              <w:spacing w:line="300" w:lineRule="atLeast"/>
            </w:pPr>
            <w:r w:rsidRPr="00C22AED">
              <w:t>ГОСТ 13527-78 "Изделия штучные тканые и ткани набивные чистошерстяные и полушерстяные. Нормы устойчивости окраски и методы ее определения";</w:t>
            </w:r>
          </w:p>
          <w:p w:rsidR="00E04194" w:rsidRPr="00C22AED" w:rsidRDefault="00E04194" w:rsidP="00471C20">
            <w:pPr>
              <w:pStyle w:val="ConsPlusNormal"/>
              <w:spacing w:line="300" w:lineRule="atLeast"/>
            </w:pPr>
            <w:r w:rsidRPr="00C22AED">
              <w:t>ГОСТ 7779-75 "Ткани и изделия штучные шелковые и полушелковые. Нормы устойчивости окраски и методы ее определения";</w:t>
            </w:r>
          </w:p>
          <w:p w:rsidR="00E04194" w:rsidRPr="00C22AED" w:rsidRDefault="00E04194" w:rsidP="00471C20">
            <w:pPr>
              <w:pStyle w:val="ConsPlusNormal"/>
              <w:spacing w:line="300" w:lineRule="atLeast"/>
            </w:pPr>
            <w:r w:rsidRPr="00C22AED">
              <w:t>ГОСТ 23433-79 "Ткани и штучные изделия из химических волокон. Нормы устойчивости окраски и методы ее определения";</w:t>
            </w:r>
          </w:p>
          <w:p w:rsidR="00E04194" w:rsidRPr="00C22AED" w:rsidRDefault="00E04194" w:rsidP="00471C20">
            <w:pPr>
              <w:pStyle w:val="ConsPlusNormal"/>
              <w:spacing w:line="300" w:lineRule="atLeast"/>
            </w:pPr>
            <w:r w:rsidRPr="00C22AED">
              <w:t>ГОСТ 7913-76 "Ткани и штучные изделия хлопчатобумажные и смешанные. Нормы устойчивости окраски и методы ее определения";</w:t>
            </w:r>
          </w:p>
          <w:p w:rsidR="00E04194" w:rsidRPr="00C22AED" w:rsidRDefault="00E04194" w:rsidP="00471C20">
            <w:pPr>
              <w:pStyle w:val="ConsPlusNormal"/>
              <w:spacing w:line="300" w:lineRule="atLeast"/>
            </w:pPr>
            <w:r w:rsidRPr="00C22AED">
              <w:t>ГОСТ 23627-89 "Изделия текстильно-галантерейные тканые, плетеные, витые и вязаные, метражные и штучные. Нормы устойчивости окраски и методы ее определения";</w:t>
            </w:r>
          </w:p>
          <w:p w:rsidR="00E04194" w:rsidRPr="00C22AED" w:rsidRDefault="00E04194" w:rsidP="00471C20">
            <w:pPr>
              <w:pStyle w:val="ConsPlusNormal"/>
              <w:spacing w:line="300" w:lineRule="atLeast"/>
            </w:pPr>
            <w:r w:rsidRPr="00C22AED">
              <w:t>ГОСТ ISO 105-A01-2013 "Материалы текстильные. Определение устойчивости окраски. Часть A01. Общие требования к проведению испытаний";</w:t>
            </w:r>
          </w:p>
          <w:p w:rsidR="00E04194" w:rsidRPr="00C22AED" w:rsidRDefault="00E04194" w:rsidP="00471C20">
            <w:pPr>
              <w:pStyle w:val="ConsPlusNormal"/>
              <w:spacing w:line="300" w:lineRule="atLeast"/>
            </w:pPr>
            <w:r w:rsidRPr="00C22AED">
              <w:t>ГОСТ ISO 105-A02-2013 "Материалы текстильные. Определение устойчивости окраски. Часть A02. Серая шкала для оценки изменения окраски";</w:t>
            </w:r>
          </w:p>
          <w:p w:rsidR="00E04194" w:rsidRPr="00C22AED" w:rsidRDefault="00E04194" w:rsidP="00471C20">
            <w:pPr>
              <w:pStyle w:val="ConsPlusNormal"/>
              <w:spacing w:line="300" w:lineRule="atLeast"/>
            </w:pPr>
            <w:r w:rsidRPr="00C22AED">
              <w:t>ГОСТ ISO 105-A03-2014 "Материалы текстильные. Определение устойчивости окраски. Часть A03. Серая шкала для оценки степени закрашивания";</w:t>
            </w:r>
          </w:p>
          <w:p w:rsidR="00E04194" w:rsidRPr="00C22AED" w:rsidRDefault="00E04194" w:rsidP="00471C20">
            <w:pPr>
              <w:pStyle w:val="ConsPlusNormal"/>
              <w:spacing w:line="300" w:lineRule="atLeast"/>
            </w:pPr>
            <w:r w:rsidRPr="00C22AED">
              <w:t>ГОСТ ИСО 105-A04-2002 "Материалы текстильные. Определение устойчивости окраски. Часть A04. Метод инструментальной оценки степени закрашивания смежных тканей";</w:t>
            </w:r>
          </w:p>
          <w:p w:rsidR="00E04194" w:rsidRPr="00C22AED" w:rsidRDefault="00E04194" w:rsidP="00471C20">
            <w:pPr>
              <w:pStyle w:val="ConsPlusNormal"/>
              <w:spacing w:line="300" w:lineRule="atLeast"/>
            </w:pPr>
            <w:r w:rsidRPr="00C22AED">
              <w:t>ГОСТ Р ИСО 105-A04-99 "Материалы текстильные. Определение устойчивости окраски. Часть A04. Метод инструментальной оценки степени закрашивания смежных тканей" (действует до 01.01.2015);</w:t>
            </w:r>
          </w:p>
          <w:p w:rsidR="00E04194" w:rsidRPr="00C22AED" w:rsidRDefault="00E04194" w:rsidP="00471C20">
            <w:pPr>
              <w:pStyle w:val="ConsPlusNormal"/>
              <w:spacing w:line="300" w:lineRule="atLeast"/>
            </w:pPr>
            <w:r w:rsidRPr="00C22AED">
              <w:t>ГОСТ Р ИСО 105-A05-99 "Материалы текстильные. Определение устойчивости окраски. Часть A05. Метод инструментальной оценки изменения окраски для определения баллов по серой шкале";</w:t>
            </w:r>
          </w:p>
          <w:p w:rsidR="00E04194" w:rsidRPr="00C22AED" w:rsidRDefault="00E04194" w:rsidP="00471C20">
            <w:pPr>
              <w:pStyle w:val="ConsPlusNormal"/>
              <w:spacing w:line="300" w:lineRule="atLeast"/>
            </w:pPr>
            <w:r w:rsidRPr="00C22AED">
              <w:t>ГОСТ ИСО 105-E02-2002 "Материалы текстильные. Определение устойчивости окраски. Часть E02. Метод определения устойчивости окраски к действию морской воды";</w:t>
            </w:r>
          </w:p>
          <w:p w:rsidR="00E04194" w:rsidRPr="00C22AED" w:rsidRDefault="00E04194" w:rsidP="00471C20">
            <w:pPr>
              <w:pStyle w:val="ConsPlusNormal"/>
              <w:spacing w:line="300" w:lineRule="atLeast"/>
            </w:pPr>
            <w:r w:rsidRPr="00C22AED">
              <w:t>ГОСТ Р ИСО 105-E02-2014 "Материалы текстильные. Определение устойчивости окраски. Часть E02. Метод определения устойчивости окраски к морской воде";</w:t>
            </w:r>
          </w:p>
          <w:p w:rsidR="00E04194" w:rsidRPr="00C22AED" w:rsidRDefault="00E04194" w:rsidP="00471C20">
            <w:pPr>
              <w:pStyle w:val="ConsPlusNormal"/>
              <w:spacing w:line="300" w:lineRule="atLeast"/>
            </w:pPr>
            <w:r w:rsidRPr="00C22AED">
              <w:t>СТБ ИСО 105-E04-2010 "Материалы текстильные. Определение устойчивости окраски. Часть E04. Метод определения устойчивости окраски к поту";</w:t>
            </w:r>
          </w:p>
          <w:p w:rsidR="00E04194" w:rsidRPr="00C22AED" w:rsidRDefault="00E04194" w:rsidP="00471C20">
            <w:pPr>
              <w:pStyle w:val="ConsPlusNormal"/>
              <w:spacing w:line="300" w:lineRule="atLeast"/>
            </w:pPr>
            <w:r w:rsidRPr="00C22AED">
              <w:t>СТ РК ИСО 105-E04-2010 "Текстиль. Испытания на устойчивость окраски. Часть E04. Устойчивость окраски к поту";</w:t>
            </w:r>
          </w:p>
          <w:p w:rsidR="00E04194" w:rsidRPr="00C22AED" w:rsidRDefault="00E04194" w:rsidP="00471C20">
            <w:pPr>
              <w:pStyle w:val="ConsPlusNormal"/>
              <w:spacing w:line="300" w:lineRule="atLeast"/>
            </w:pPr>
            <w:r w:rsidRPr="00C22AED">
              <w:t>ГОСТ ИСО 105-F-2002 "Материалы текстильные. Определение устойчивости окраски. Часть F. Ткани стандартные смежные. Технические требования";</w:t>
            </w:r>
          </w:p>
          <w:p w:rsidR="00E04194" w:rsidRPr="00C22AED" w:rsidRDefault="00E04194" w:rsidP="00471C20">
            <w:pPr>
              <w:pStyle w:val="ConsPlusNormal"/>
              <w:spacing w:line="300" w:lineRule="atLeast"/>
            </w:pPr>
            <w:r w:rsidRPr="00C22AED">
              <w:t>ГОСТ Р ИСО 105-F-99 "Материалы текстильные. Определение устойчивости окраски. Часть F. Ткани стандартные смежные. Технические требования" (действует до 01.01.2015);</w:t>
            </w:r>
          </w:p>
          <w:p w:rsidR="00E04194" w:rsidRPr="00C22AED" w:rsidRDefault="00E04194" w:rsidP="00471C20">
            <w:pPr>
              <w:pStyle w:val="ConsPlusNormal"/>
              <w:spacing w:line="300" w:lineRule="atLeast"/>
            </w:pPr>
            <w:r w:rsidRPr="00C22AED">
              <w:t>ГОСТ ИСО 105-F10-2002 "Материалы текстильные. Определение устойчивости окраски. Часть F10. Ткани смежные многокомпонентные. Технические требования";</w:t>
            </w:r>
          </w:p>
          <w:p w:rsidR="00E04194" w:rsidRPr="00C22AED" w:rsidRDefault="00E04194" w:rsidP="00471C20">
            <w:pPr>
              <w:pStyle w:val="ConsPlusNormal"/>
              <w:spacing w:line="300" w:lineRule="atLeast"/>
            </w:pPr>
            <w:r w:rsidRPr="00C22AED">
              <w:t>ГОСТ Р ИСО 105-F10-99 "Материалы текстильные. Определение устойчивости окраски. Часть F10. Ткани смежные многокомпонентные. Технические требования" (действует до 01.01.2015);</w:t>
            </w:r>
          </w:p>
          <w:p w:rsidR="00E04194" w:rsidRPr="00C22AED" w:rsidRDefault="00E04194" w:rsidP="00471C20">
            <w:pPr>
              <w:pStyle w:val="ConsPlusNormal"/>
              <w:spacing w:line="300" w:lineRule="atLeast"/>
            </w:pPr>
            <w:r w:rsidRPr="00C22AED">
              <w:t>ГОСТ ИСО 105-J01-2002 "Материалы текстильные. Определение устойчивости окраски. Часть J01. Общие требования к инструментальному методу измерения цвета поверхности";</w:t>
            </w:r>
          </w:p>
          <w:p w:rsidR="00E04194" w:rsidRPr="00C22AED" w:rsidRDefault="00E04194" w:rsidP="00471C20">
            <w:pPr>
              <w:pStyle w:val="ConsPlusNormal"/>
              <w:spacing w:line="300" w:lineRule="atLeast"/>
            </w:pPr>
            <w:r w:rsidRPr="00C22AED">
              <w:t>ГОСТ Р ИСО 105-J01-99 "Материалы текстильные. Определение устойчивости окраски. Часть J01. Общие требования к инструментальному методу измерения цвета поверхности" (действует до 01.01.2015);</w:t>
            </w:r>
          </w:p>
          <w:p w:rsidR="00E04194" w:rsidRPr="00C22AED" w:rsidRDefault="00E04194" w:rsidP="00471C20">
            <w:pPr>
              <w:pStyle w:val="ConsPlusNormal"/>
              <w:spacing w:line="300" w:lineRule="atLeast"/>
            </w:pPr>
            <w:r w:rsidRPr="00C22AED">
              <w:t>СТБ ISO 105-C10-2009 "Материалы текстильные. Определение устойчивости окраски. Часть C10. Метод определения устойчивости окраски к действию стирки с мылом или с мылом и содой";</w:t>
            </w:r>
          </w:p>
          <w:p w:rsidR="00E04194" w:rsidRPr="00C22AED" w:rsidRDefault="00E04194" w:rsidP="00471C20">
            <w:pPr>
              <w:pStyle w:val="ConsPlusNormal"/>
              <w:spacing w:line="300" w:lineRule="atLeast"/>
            </w:pPr>
            <w:r w:rsidRPr="00C22AED">
              <w:t>СТБ ISO 105-X12-2009 "Материалы текстильные. Определение устойчивости окраски. Часть X12. Метод определения устойчивости окраски к трению";</w:t>
            </w:r>
          </w:p>
          <w:p w:rsidR="00E04194" w:rsidRPr="00C22AED" w:rsidRDefault="00E04194" w:rsidP="00471C20">
            <w:pPr>
              <w:pStyle w:val="ConsPlusNormal"/>
              <w:spacing w:line="300" w:lineRule="atLeast"/>
            </w:pPr>
            <w:r w:rsidRPr="00C22AED">
              <w:t>ГОСТ 32076-2013 "Кожа. Метод испытания устойчивости окраски кож к сухому и мокрому трению";</w:t>
            </w:r>
          </w:p>
          <w:p w:rsidR="00E04194" w:rsidRPr="00C22AED" w:rsidRDefault="00E04194" w:rsidP="00471C20">
            <w:pPr>
              <w:pStyle w:val="ConsPlusNormal"/>
              <w:spacing w:line="300" w:lineRule="atLeast"/>
            </w:pPr>
            <w:r w:rsidRPr="00C22AED">
              <w:t>ГОСТ 32079-2013 "Шкурки меховые и овчины выделанные крашеные. Метод определения устойчивости окраски к трению";</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водопоглощение;</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3816-81 (ИСО 811-81) "Полотна текстильные. Методы определения гигроскопических и водоотталкивающих свойств";</w:t>
            </w:r>
          </w:p>
          <w:p w:rsidR="00E04194" w:rsidRPr="00C22AED" w:rsidRDefault="00E04194" w:rsidP="00471C20">
            <w:pPr>
              <w:pStyle w:val="ConsPlusNormal"/>
              <w:spacing w:line="300" w:lineRule="atLeast"/>
            </w:pPr>
            <w:r w:rsidRPr="00C22AED">
              <w:t>п. 5.10 ГОСТ 11027-2014 "Ткани и штучные изделия хлопчатобумажные махровые и вафельные. Общие технические условия";</w:t>
            </w:r>
          </w:p>
          <w:p w:rsidR="00E04194" w:rsidRPr="00C22AED" w:rsidRDefault="00E04194" w:rsidP="00471C20">
            <w:pPr>
              <w:pStyle w:val="ConsPlusNormal"/>
              <w:spacing w:line="300" w:lineRule="atLeast"/>
            </w:pPr>
            <w:r w:rsidRPr="00C22AED">
              <w:t>п. 5.12 СТБ 1017-96 "Ткани и штучные изделия хлопчатобумажные и смешанные махровые и вафельные. Общие технические условия"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10.06.2014 N 90, от 19.12.2017 N 175)</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bookmarkStart w:id="64" w:name="Par5332"/>
            <w:bookmarkEnd w:id="64"/>
            <w:r w:rsidRPr="00C22AED">
              <w:t>32</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химической безопасности:</w:t>
            </w:r>
          </w:p>
          <w:p w:rsidR="00E04194" w:rsidRPr="00C22AED" w:rsidRDefault="00E04194" w:rsidP="00471C20">
            <w:pPr>
              <w:pStyle w:val="ConsPlusNormal"/>
              <w:spacing w:line="300" w:lineRule="atLeast"/>
            </w:pPr>
            <w:r w:rsidRPr="00C22AED">
              <w:t>- выделение вредных для здоровья химических веществ:</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кобальт, медь, никель, мышьяк, хром, свинец, ртуть;</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31870-2012 "Вода питьевая. Определение содержания элементов методами атомной спектрометрии" 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E04194" w:rsidRPr="00C22AED" w:rsidRDefault="00E04194" w:rsidP="00471C20">
            <w:pPr>
              <w:pStyle w:val="ConsPlusNormal"/>
              <w:spacing w:line="300" w:lineRule="atLeast"/>
            </w:pPr>
            <w:r w:rsidRPr="00C22AED">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E04194" w:rsidRPr="00C22AED" w:rsidRDefault="00E04194" w:rsidP="00471C20">
            <w:pPr>
              <w:pStyle w:val="ConsPlusNormal"/>
              <w:spacing w:line="300" w:lineRule="atLeast"/>
            </w:pPr>
            <w:r w:rsidRPr="00C22AED">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E04194" w:rsidRPr="00C22AED" w:rsidRDefault="00E04194" w:rsidP="00471C20">
            <w:pPr>
              <w:pStyle w:val="ConsPlusNormal"/>
              <w:spacing w:line="300" w:lineRule="atLeast"/>
            </w:pPr>
            <w:r w:rsidRPr="00C22AED">
              <w:t>МУК 4.1.742-99 "Инверсионное вольтамперометрическое измерение концентрации ионов цинка, кадмия, свинца и меди в воде";</w:t>
            </w:r>
          </w:p>
          <w:p w:rsidR="00E04194" w:rsidRPr="00C22AED" w:rsidRDefault="00E04194" w:rsidP="00471C20">
            <w:pPr>
              <w:pStyle w:val="ConsPlusNormal"/>
              <w:spacing w:line="300" w:lineRule="atLeast"/>
            </w:pPr>
            <w:r w:rsidRPr="00C22AED">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МУК 4.1.1258-03 "Измерение массовой концентрации меди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МВИ. МН 1792-2002 "Методика выполнения измерений концентраций элементов в жидких пробах на спектрометре ARL 3410+";</w:t>
            </w:r>
          </w:p>
          <w:p w:rsidR="00E04194" w:rsidRPr="00C22AED" w:rsidRDefault="00E04194" w:rsidP="00471C20">
            <w:pPr>
              <w:pStyle w:val="ConsPlusNormal"/>
              <w:spacing w:line="300" w:lineRule="atLeast"/>
            </w:pPr>
            <w:r w:rsidRPr="00C22AED">
              <w:t>СТБ ГОСТ Р 51309-2001 "Вода питьевая. Определение содержания элементов методами атомной спектрометрии" (применяется до 1 января 2019 г.);</w:t>
            </w:r>
          </w:p>
          <w:p w:rsidR="00E04194" w:rsidRPr="00C22AED" w:rsidRDefault="00E04194" w:rsidP="00471C20">
            <w:pPr>
              <w:pStyle w:val="ConsPlusNormal"/>
              <w:spacing w:line="300" w:lineRule="atLeast"/>
            </w:pPr>
            <w:r w:rsidRPr="00C22AED">
              <w:t>СТБ ISO 11885-2011 "Качество воды. Определение 33 элементов методом атомно-эмиссионной спектрометрии с индуктивно-связанной плазмой";</w:t>
            </w:r>
          </w:p>
          <w:p w:rsidR="00E04194" w:rsidRPr="00C22AED" w:rsidRDefault="00E04194" w:rsidP="00471C20">
            <w:pPr>
              <w:pStyle w:val="ConsPlusNormal"/>
              <w:spacing w:line="300" w:lineRule="atLeast"/>
            </w:pPr>
            <w:r w:rsidRPr="00C22AED">
              <w:t>ИСО 11969-96 "Качество воды. Определение мышьяка";</w:t>
            </w:r>
          </w:p>
          <w:p w:rsidR="00E04194" w:rsidRPr="00C22AED" w:rsidRDefault="00E04194" w:rsidP="00471C20">
            <w:pPr>
              <w:pStyle w:val="ConsPlusNormal"/>
              <w:spacing w:line="300" w:lineRule="atLeast"/>
            </w:pPr>
            <w:r w:rsidRPr="00C22AED">
              <w:t>ГОСТ 4152-89 "Вода питьевая. Метод определения массовой концентрации мышьяка";</w:t>
            </w:r>
          </w:p>
          <w:p w:rsidR="00E04194" w:rsidRPr="00C22AED" w:rsidRDefault="00E04194" w:rsidP="00471C20">
            <w:pPr>
              <w:pStyle w:val="ConsPlusNormal"/>
              <w:spacing w:line="300" w:lineRule="atLeast"/>
            </w:pPr>
            <w:r w:rsidRPr="00C22AED">
              <w:t>МВИ. 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E04194" w:rsidRPr="00C22AED" w:rsidRDefault="00E04194" w:rsidP="00471C20">
            <w:pPr>
              <w:pStyle w:val="ConsPlusNormal"/>
              <w:spacing w:line="300" w:lineRule="atLeast"/>
            </w:pPr>
            <w:r w:rsidRPr="00C22AED">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E04194" w:rsidRPr="00C22AED" w:rsidRDefault="00E04194" w:rsidP="00471C20">
            <w:pPr>
              <w:pStyle w:val="ConsPlusNormal"/>
              <w:spacing w:line="300" w:lineRule="atLeast"/>
            </w:pPr>
            <w:r w:rsidRPr="00C22AED">
              <w:t>СТБ ГОСТ Р 51212-2001 "Вода питьевая. Методы определения содержания общей ртути беспламенной атомно-абсорбционной спектрометрией" (применяется до 1 января 2019 г.);</w:t>
            </w:r>
          </w:p>
          <w:p w:rsidR="00E04194" w:rsidRPr="00C22AED" w:rsidRDefault="00E04194" w:rsidP="00471C20">
            <w:pPr>
              <w:pStyle w:val="ConsPlusNormal"/>
              <w:spacing w:line="300" w:lineRule="atLeast"/>
            </w:pPr>
            <w:r w:rsidRPr="00C22AED">
              <w:t>ГОСТ 31950-2012 "Вода. Методы определения содержания общей ртути беспламенной атомно-абсорбционной спектрометрией";</w:t>
            </w:r>
          </w:p>
          <w:p w:rsidR="00E04194" w:rsidRPr="00C22AED" w:rsidRDefault="00E04194" w:rsidP="00471C20">
            <w:pPr>
              <w:pStyle w:val="ConsPlusNormal"/>
              <w:spacing w:line="300" w:lineRule="atLeast"/>
            </w:pPr>
            <w:r w:rsidRPr="00C22AED">
              <w:t>СТ РК ГОСТ Р 51212-2003 "Вода питьевая. Метод определения содержания общей ртути беспламенной атомно-абсорбционной спектрометрии" (применяется до 1 января 2019 г.);</w:t>
            </w:r>
          </w:p>
          <w:p w:rsidR="00E04194" w:rsidRPr="00C22AED" w:rsidRDefault="00E04194" w:rsidP="00471C20">
            <w:pPr>
              <w:pStyle w:val="ConsPlusNormal"/>
              <w:spacing w:line="300" w:lineRule="atLeast"/>
            </w:pPr>
            <w:r w:rsidRPr="00C22AED">
              <w:t>ИСО 16590 "Качество воды. Определение содержания ртути. Методы, включающие обогащение амальгамированием";</w:t>
            </w:r>
          </w:p>
          <w:p w:rsidR="00E04194" w:rsidRPr="00C22AED" w:rsidRDefault="00E04194" w:rsidP="00471C20">
            <w:pPr>
              <w:pStyle w:val="ConsPlusNormal"/>
              <w:spacing w:line="300" w:lineRule="atLeast"/>
            </w:pPr>
            <w:r w:rsidRPr="00C22AED">
              <w:t>ГОСТ 22001-87 "Метод атомно-абсорбционной спектрометрии определения примесей химических элементов";</w:t>
            </w:r>
          </w:p>
          <w:p w:rsidR="00E04194" w:rsidRPr="00C22AED" w:rsidRDefault="00E04194" w:rsidP="00471C20">
            <w:pPr>
              <w:pStyle w:val="ConsPlusNormal"/>
              <w:spacing w:line="300" w:lineRule="atLeast"/>
            </w:pPr>
            <w:r w:rsidRPr="00C22AED">
              <w:t>ГОСТ 26927-86 "Сырье и продукты пищевые. Метод определения ртути"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содержание свободного формальдегида;</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25617-2014 "Ткани и изделия льняные, полульняные, хлопчатобумажные и смешанные. Методы химических испытаний";</w:t>
            </w:r>
          </w:p>
          <w:p w:rsidR="00E04194" w:rsidRPr="00C22AED" w:rsidRDefault="00E04194" w:rsidP="00471C20">
            <w:pPr>
              <w:pStyle w:val="ConsPlusNormal"/>
              <w:spacing w:line="300" w:lineRule="atLeast"/>
            </w:pPr>
            <w:r w:rsidRPr="00C22AED">
              <w:t>ГОСТ 31280-2004 "Меха и меховые изделия. Вредные вещества. Методы обнаружения и определения содержания свободного формальдегида и водовымываемых хрома (VI) и хрома общего";</w:t>
            </w:r>
          </w:p>
          <w:p w:rsidR="00E04194" w:rsidRPr="00C22AED" w:rsidRDefault="00E04194" w:rsidP="00471C20">
            <w:pPr>
              <w:pStyle w:val="ConsPlusNormal"/>
              <w:spacing w:line="300" w:lineRule="atLeast"/>
            </w:pPr>
            <w:r w:rsidRPr="00C22AED">
              <w:t>ГОСТ ISO 17226-1-2011 "Кожа. Определение содержания формальдегида. Часть 1. Метод жидкостной хроматографии";</w:t>
            </w:r>
          </w:p>
          <w:p w:rsidR="00E04194" w:rsidRPr="00C22AED" w:rsidRDefault="00E04194" w:rsidP="00471C20">
            <w:pPr>
              <w:pStyle w:val="ConsPlusNormal"/>
              <w:spacing w:line="300" w:lineRule="atLeast"/>
            </w:pPr>
            <w:r w:rsidRPr="00C22AED">
              <w:t>ГОСТ ISO 17226-2-2011 "Кожа. Определение содержания формальдегида. Часть 2. Фотометрический метод определения";</w:t>
            </w:r>
          </w:p>
          <w:p w:rsidR="00E04194" w:rsidRPr="00C22AED" w:rsidRDefault="00E04194" w:rsidP="00471C20">
            <w:pPr>
              <w:pStyle w:val="ConsPlusNormal"/>
              <w:spacing w:line="300" w:lineRule="atLeast"/>
            </w:pPr>
            <w:r w:rsidRPr="00C22AED">
              <w:t>СТБ ISO 14184-1-2011 "Материалы текстильные. Определение содержания формальдегида. Часть 1. Определение содержания свободного и гидролизованного формальдегида методом водной экстракции";</w:t>
            </w:r>
          </w:p>
          <w:p w:rsidR="00E04194" w:rsidRPr="00C22AED" w:rsidRDefault="00E04194" w:rsidP="00471C20">
            <w:pPr>
              <w:pStyle w:val="ConsPlusNormal"/>
              <w:spacing w:line="300" w:lineRule="atLeast"/>
            </w:pPr>
            <w:r w:rsidRPr="00C22AED">
              <w:t>СТ РК ИСО 14184-1-2009 "Текстиль. Определение содержания формальдегида. Часть 1. Свободный и гидролизованный формальдегид (метод водной экстракции)";</w:t>
            </w:r>
          </w:p>
          <w:p w:rsidR="00E04194" w:rsidRPr="00C22AED" w:rsidRDefault="00E04194" w:rsidP="00471C20">
            <w:pPr>
              <w:pStyle w:val="ConsPlusNormal"/>
              <w:spacing w:line="300" w:lineRule="atLeast"/>
            </w:pPr>
            <w:r w:rsidRPr="00C22AED">
              <w:t>СТ РК ИСО 14184-2-2009 "Текстиль. Определение содержания формальдегида. Часть 2. Свободный и гидролизованный формальдегид (метод поглощения паром)";</w:t>
            </w:r>
          </w:p>
          <w:p w:rsidR="00E04194" w:rsidRPr="00C22AED" w:rsidRDefault="00E04194" w:rsidP="00471C20">
            <w:pPr>
              <w:pStyle w:val="ConsPlusNormal"/>
              <w:spacing w:line="300" w:lineRule="atLeast"/>
            </w:pPr>
            <w:r w:rsidRPr="00C22AED">
              <w:t>СТ РК ИСО 17226-2-2009 "Кожа. Химические методы определения содержания формальдегида. Часть 2. Метод с использованием колориметрического анализа";</w:t>
            </w:r>
          </w:p>
          <w:p w:rsidR="00E04194" w:rsidRPr="00C22AED" w:rsidRDefault="00E04194" w:rsidP="00471C20">
            <w:pPr>
              <w:pStyle w:val="ConsPlusNormal"/>
              <w:spacing w:line="300" w:lineRule="atLeast"/>
            </w:pPr>
            <w:r w:rsidRPr="00C22AED">
              <w:t>МУК 4.1.1272-03 "Измерение массовой концентрации формальдегида флуориметрическим методом в воздухе рабочей зоны и атмосферном воздухе населенных мест";</w:t>
            </w:r>
          </w:p>
          <w:p w:rsidR="00E04194" w:rsidRPr="00C22AED" w:rsidRDefault="00E04194" w:rsidP="00471C20">
            <w:pPr>
              <w:pStyle w:val="ConsPlusNormal"/>
              <w:spacing w:line="300" w:lineRule="atLeast"/>
            </w:pPr>
            <w:r w:rsidRPr="00C22AED">
              <w:t>МУК 4.1.1045-01 "ВЭЖХ определение формальдегида и предельных альдегидов (C2 - C10) в воздухе";</w:t>
            </w:r>
          </w:p>
          <w:p w:rsidR="00E04194" w:rsidRPr="00C22AED" w:rsidRDefault="00E04194" w:rsidP="00471C20">
            <w:pPr>
              <w:pStyle w:val="ConsPlusNormal"/>
              <w:spacing w:line="300" w:lineRule="atLeast"/>
            </w:pPr>
            <w:r w:rsidRPr="00C22AED">
              <w:t>МУК 4.1.1053-01 "Ионохроматографическое определение формальдегида в воздухе"</w:t>
            </w:r>
          </w:p>
          <w:p w:rsidR="00E04194" w:rsidRPr="00C22AED" w:rsidRDefault="00E04194" w:rsidP="00471C20">
            <w:pPr>
              <w:pStyle w:val="ConsPlusNormal"/>
              <w:spacing w:line="300" w:lineRule="atLeast"/>
            </w:pPr>
            <w:r w:rsidRPr="00C22AED">
              <w:t>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РД 52.04.186-89 "Руководство по контролю загрязнений атмосферы"</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акрилонитрил;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ГОСТ 30713-2000 "Волокно полиакрилонитрильное. Определение концентрации миграции нитрила акриловой кислоты в воздух. Метод газовой хроматографии";</w:t>
            </w:r>
          </w:p>
          <w:p w:rsidR="00E04194" w:rsidRPr="00C22AED" w:rsidRDefault="00E04194" w:rsidP="00471C20">
            <w:pPr>
              <w:pStyle w:val="ConsPlusNormal"/>
              <w:spacing w:line="300" w:lineRule="atLeast"/>
            </w:pPr>
            <w:r w:rsidRPr="00C22AED">
              <w:t>МУК 4.1.658-96 "Методические указания по газохроматографическому определению акрилонитрила в воде";</w:t>
            </w:r>
          </w:p>
          <w:p w:rsidR="00E04194" w:rsidRPr="00C22AED" w:rsidRDefault="00E04194" w:rsidP="00471C20">
            <w:pPr>
              <w:pStyle w:val="ConsPlusNormal"/>
              <w:spacing w:line="300" w:lineRule="atLeast"/>
            </w:pPr>
            <w:r w:rsidRPr="00C22AED">
              <w:t>МУК 2.3.3.052-96 "Санитарно-химические исследования изделий из полистирола и сополимеров стирола";</w:t>
            </w:r>
          </w:p>
          <w:p w:rsidR="00E04194" w:rsidRPr="00C22AED" w:rsidRDefault="00E04194" w:rsidP="00471C20">
            <w:pPr>
              <w:pStyle w:val="ConsPlusNormal"/>
              <w:spacing w:line="300" w:lineRule="atLeast"/>
            </w:pPr>
            <w:r w:rsidRPr="00C22AED">
              <w:t>МУК 4.1.1206-03 "Газохроматографическое определение акрилонитрила, ацетонитрила, диметилформамида, диэтиламина и триэтиламина, в воде";</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55"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4.1.580-96 "Определение нитрила акриловой кислоты, выделяющегося из полиакрилонитрильного волокна в воздух, методом газовой хроматографии";</w:t>
            </w:r>
          </w:p>
          <w:p w:rsidR="00E04194" w:rsidRPr="00C22AED" w:rsidRDefault="00E04194" w:rsidP="00471C20">
            <w:pPr>
              <w:pStyle w:val="ConsPlusNormal"/>
              <w:spacing w:line="300" w:lineRule="atLeast"/>
            </w:pPr>
            <w:r w:rsidRPr="00C22AED">
              <w:t>МУК 4.1.1044а-01 "Газохроматографическое определение акрилонитрила, ацетонитрила, диметиламина, диметилформамида, диэтиламина, пропиламина, триэтиламина и этиламина в воздухе";</w:t>
            </w:r>
          </w:p>
          <w:p w:rsidR="00E04194" w:rsidRPr="00C22AED" w:rsidRDefault="00E04194" w:rsidP="00471C20">
            <w:pPr>
              <w:pStyle w:val="ConsPlusNormal"/>
              <w:spacing w:line="300" w:lineRule="atLeast"/>
            </w:pPr>
            <w:r w:rsidRPr="00C22AED">
              <w:t>РД 52.04.186-89 "Руководство по контролю загрязнения атмосферы";</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ацетальдегид;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56"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4.1.1045-01 "ВЭЖХ определение формальдегида и предельных альдегидов (C2-C10) в воздухе";</w:t>
            </w:r>
          </w:p>
          <w:p w:rsidR="00E04194" w:rsidRPr="00C22AED" w:rsidRDefault="00E04194" w:rsidP="00471C20">
            <w:pPr>
              <w:pStyle w:val="ConsPlusNormal"/>
              <w:spacing w:line="300" w:lineRule="atLeast"/>
            </w:pPr>
            <w:r w:rsidRPr="00C22AED">
              <w:t>МУК 4.1.1957-05 "Газохроматографическое определение винилхлорида и ацетальдегида в воздухе";</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E04194" w:rsidRPr="00C22AED" w:rsidRDefault="00E04194" w:rsidP="00471C20">
            <w:pPr>
              <w:pStyle w:val="ConsPlusNormal"/>
              <w:spacing w:line="300" w:lineRule="atLeast"/>
            </w:pPr>
            <w:r w:rsidRPr="00C22AED">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57"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ацетон;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58"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МУК 4.1.600-96 "Методические указания по газохроматографическому определению ацетона, метанола и изопропанола в атмосферном воздухе";</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E04194" w:rsidRPr="00C22AED" w:rsidRDefault="00E04194" w:rsidP="00471C20">
            <w:pPr>
              <w:pStyle w:val="ConsPlusNormal"/>
              <w:spacing w:line="300" w:lineRule="atLeast"/>
            </w:pPr>
            <w:r w:rsidRPr="00C22AED">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59"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бензол;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60"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E04194" w:rsidRPr="00C22AED" w:rsidRDefault="00E04194" w:rsidP="00471C20">
            <w:pPr>
              <w:pStyle w:val="ConsPlusNormal"/>
              <w:spacing w:line="300" w:lineRule="atLeast"/>
            </w:pPr>
            <w:r w:rsidRPr="00C22AED">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161"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ГОСТ 26150-84 "Материалы и изделия строительные полимерные отделочные на основе поливинилхлорида. Метод санитарно-химической оценки";</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22AED">
              <w:rPr>
                <w:position w:val="-6"/>
              </w:rPr>
              <w:pict>
                <v:shape id="_x0000_i1162" type="#_x0000_t75" style="width:12pt;height:11.25pt">
                  <v:imagedata r:id="rId6" o:title=""/>
                </v:shape>
              </w:pict>
            </w:r>
            <w:r w:rsidRPr="00C22AED">
              <w:t>-метилстирола, бензальдегида,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22AED">
              <w:rPr>
                <w:position w:val="-6"/>
              </w:rPr>
              <w:pict>
                <v:shape id="_x0000_i1163" type="#_x0000_t75" style="width:9.75pt;height:11.25pt">
                  <v:imagedata r:id="rId15" o:title=""/>
                </v:shape>
              </w:pict>
            </w:r>
            <w:r w:rsidRPr="00C22AED">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винилацетат;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МР 2915-82 "Методические рекомендации по определению винилацетата в воде методом газожидкостной хроматографии"</w:t>
            </w:r>
          </w:p>
          <w:p w:rsidR="00E04194" w:rsidRPr="00C22AED" w:rsidRDefault="00E04194" w:rsidP="00471C20">
            <w:pPr>
              <w:pStyle w:val="ConsPlusNormal"/>
              <w:spacing w:line="300" w:lineRule="atLeast"/>
            </w:pPr>
            <w:r w:rsidRPr="00C22AED">
              <w:t>МР 1870-78 "Методические рекомендации по меркуриметрическому определению малых количеств винилацетата в воде, в водноспиртовых растворах и пищевых продуктах"</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винилхлорид;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rsidR="00E04194" w:rsidRPr="00C22AED" w:rsidRDefault="00E04194" w:rsidP="00471C20">
            <w:pPr>
              <w:pStyle w:val="ConsPlusNormal"/>
              <w:spacing w:line="300" w:lineRule="atLeast"/>
            </w:pPr>
            <w:r w:rsidRPr="00C22AED">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rsidR="00E04194" w:rsidRPr="00C22AED" w:rsidRDefault="00E04194" w:rsidP="00471C20">
            <w:pPr>
              <w:pStyle w:val="ConsPlusNormal"/>
              <w:spacing w:line="300" w:lineRule="atLeast"/>
            </w:pPr>
            <w:r w:rsidRPr="00C22AED">
              <w:t>ГОСТ 26150-84 "Материалы и изделия строительные полимерные отделочные на основе поливинилхлорида. Метод санитарно-химической оценки";</w:t>
            </w:r>
          </w:p>
          <w:p w:rsidR="00E04194" w:rsidRPr="00C22AED" w:rsidRDefault="00E04194" w:rsidP="00471C20">
            <w:pPr>
              <w:pStyle w:val="ConsPlusNormal"/>
              <w:spacing w:line="300" w:lineRule="atLeast"/>
            </w:pPr>
            <w:r w:rsidRPr="00C22AED">
              <w:t>МУК 4.1.607-06 "Методические указания по определению винилхлорида в атмосферном воздухе методом газожидкостной хроматографии";</w:t>
            </w:r>
          </w:p>
          <w:p w:rsidR="00E04194" w:rsidRPr="00C22AED" w:rsidRDefault="00E04194" w:rsidP="00471C20">
            <w:pPr>
              <w:pStyle w:val="ConsPlusNormal"/>
              <w:spacing w:line="300" w:lineRule="atLeast"/>
            </w:pPr>
            <w:r w:rsidRPr="00C22AED">
              <w:t>МУК 4.1.1957-05 "Газохроматографическое определение винилхлорида и ацетальдегида в воздухе";</w:t>
            </w:r>
          </w:p>
          <w:p w:rsidR="00E04194" w:rsidRPr="00C22AED" w:rsidRDefault="00E04194" w:rsidP="00471C20">
            <w:pPr>
              <w:pStyle w:val="ConsPlusNormal"/>
              <w:spacing w:line="300" w:lineRule="atLeast"/>
            </w:pPr>
            <w:r w:rsidRPr="00C22AED">
              <w:t>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N 17-05 от 01.03.2005, номер в реестре ФР.1.31.2005.01754)</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гексаметилендиамин;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дибутилфталат, диоктилфталат;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4.1.738-99 "Хромато-масс-спектрометрическое определение фталатов и органических кислот в воде";</w:t>
            </w:r>
          </w:p>
          <w:p w:rsidR="00E04194" w:rsidRPr="00C22AED" w:rsidRDefault="00E04194" w:rsidP="00471C20">
            <w:pPr>
              <w:pStyle w:val="ConsPlusNormal"/>
              <w:spacing w:line="300" w:lineRule="atLeast"/>
            </w:pPr>
            <w:r w:rsidRPr="00C22AED">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E04194" w:rsidRPr="00C22AED" w:rsidRDefault="00E04194" w:rsidP="00471C20">
            <w:pPr>
              <w:pStyle w:val="ConsPlusNormal"/>
              <w:spacing w:line="300" w:lineRule="atLeast"/>
            </w:pPr>
            <w:r w:rsidRPr="00C22AED">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E04194" w:rsidRPr="00C22AED" w:rsidRDefault="00E04194" w:rsidP="00471C20">
            <w:pPr>
              <w:pStyle w:val="ConsPlusNormal"/>
              <w:spacing w:line="300" w:lineRule="atLeast"/>
            </w:pPr>
            <w:r w:rsidRPr="00C22AED">
              <w:t>ГОСТ 26150-84 "Материалы и изделия строительные полимерные отделочные на основе поливинилхлорида. Метод санитарно-химической оценки";</w:t>
            </w:r>
          </w:p>
          <w:p w:rsidR="00E04194" w:rsidRPr="00C22AED" w:rsidRDefault="00E04194" w:rsidP="00471C20">
            <w:pPr>
              <w:pStyle w:val="ConsPlusNormal"/>
              <w:spacing w:line="300" w:lineRule="atLeast"/>
            </w:pPr>
            <w:r w:rsidRPr="00C22AED">
              <w:t>Инструкция 4.1.10-15-92-2005 "Санитарно-химические исследования резин и изделий из них, предназначенных для контакта с пищевыми продуктами";</w:t>
            </w:r>
          </w:p>
          <w:p w:rsidR="00E04194" w:rsidRPr="00C22AED" w:rsidRDefault="00E04194" w:rsidP="00471C20">
            <w:pPr>
              <w:pStyle w:val="ConsPlusNormal"/>
              <w:spacing w:line="300" w:lineRule="atLeast"/>
            </w:pPr>
            <w:r w:rsidRPr="00C22AED">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p w:rsidR="00E04194" w:rsidRPr="00C22AED" w:rsidRDefault="00E04194" w:rsidP="00471C20">
            <w:pPr>
              <w:pStyle w:val="ConsPlusNormal"/>
              <w:spacing w:line="300" w:lineRule="atLeast"/>
            </w:pPr>
            <w:r w:rsidRPr="00C22AED">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ФР.1.31.2013.16763)</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диметилтерефталат;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4.1.745-99 "Газохроматографическое определение диметилового эфира терефталевой кислоты в воде";</w:t>
            </w:r>
          </w:p>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E04194" w:rsidRPr="00C22AED" w:rsidRDefault="00E04194" w:rsidP="00471C20">
            <w:pPr>
              <w:pStyle w:val="ConsPlusNormal"/>
              <w:spacing w:line="300" w:lineRule="atLeast"/>
            </w:pPr>
            <w:r w:rsidRPr="00C22AED">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E04194" w:rsidRPr="00C22AED" w:rsidRDefault="00E04194" w:rsidP="00471C20">
            <w:pPr>
              <w:pStyle w:val="ConsPlusNormal"/>
              <w:spacing w:line="300" w:lineRule="atLeast"/>
            </w:pPr>
            <w:r w:rsidRPr="00C22AED">
              <w:t>Инструкция 4.1.11-11-19-2004 "МВИ концентрации диметилового эфира терефталевой кислоты в воде методом газовой хроматографии"</w:t>
            </w:r>
          </w:p>
          <w:p w:rsidR="00E04194" w:rsidRPr="00C22AED" w:rsidRDefault="00E04194" w:rsidP="00471C20">
            <w:pPr>
              <w:pStyle w:val="ConsPlusNormal"/>
              <w:spacing w:line="300" w:lineRule="atLeast"/>
            </w:pPr>
            <w:r w:rsidRPr="00C22AED">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p w:rsidR="00E04194" w:rsidRPr="00C22AED" w:rsidRDefault="00E04194" w:rsidP="00471C20">
            <w:pPr>
              <w:pStyle w:val="ConsPlusNormal"/>
              <w:spacing w:line="300" w:lineRule="atLeast"/>
            </w:pPr>
            <w:r w:rsidRPr="00C22AED">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ФР.1.31.2013.16763)</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диметилформамид;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4.1.1206-03 "Газохроматографическое определение акрилонитрила, ацетонитрила, диметилформамида, диэтиламина и триэтиламина в воде";</w:t>
            </w:r>
          </w:p>
          <w:p w:rsidR="00E04194" w:rsidRPr="00C22AED" w:rsidRDefault="00E04194" w:rsidP="00471C20">
            <w:pPr>
              <w:pStyle w:val="ConsPlusNormal"/>
              <w:spacing w:line="300" w:lineRule="atLeast"/>
            </w:pPr>
            <w:r w:rsidRPr="00C22AED">
              <w:t>МУК 4.1.1044а-01 "Газохроматографическое определение акрилонитрила, ацетонитрила, диметиламина, диметилформамида, диэтиламина, пропиламина, триэтиламина и этиламина в воздухе";</w:t>
            </w:r>
          </w:p>
          <w:p w:rsidR="00E04194" w:rsidRPr="00C22AED" w:rsidRDefault="00E04194" w:rsidP="00471C20">
            <w:pPr>
              <w:pStyle w:val="ConsPlusNormal"/>
              <w:spacing w:line="300" w:lineRule="atLeast"/>
            </w:pPr>
            <w:r w:rsidRPr="00C22AED">
              <w:t>МУ 11-12-26-96 "Методические указания по определению диметилформамида в вытяжках (потовая жидкость) из волокна "Нитрон Д" методом газожидкостной хроматографии"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 </w:t>
            </w:r>
            <w:r w:rsidRPr="00C22AED">
              <w:rPr>
                <w:position w:val="-6"/>
              </w:rPr>
              <w:pict>
                <v:shape id="_x0000_i1164" type="#_x0000_t75" style="width:9.75pt;height:11.25pt">
                  <v:imagedata r:id="rId16" o:title=""/>
                </v:shape>
              </w:pict>
            </w:r>
            <w:r w:rsidRPr="00C22AED">
              <w:t>-капролактам;</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НДП 30.2:3.2-95 (НДП 30.2:3.2-04) "Методика выполнения измерений </w:t>
            </w:r>
            <w:r w:rsidRPr="00C22AED">
              <w:rPr>
                <w:position w:val="-6"/>
              </w:rPr>
              <w:pict>
                <v:shape id="_x0000_i1165" type="#_x0000_t75" style="width:9.75pt;height:11.25pt">
                  <v:imagedata r:id="rId16" o:title=""/>
                </v:shape>
              </w:pict>
            </w:r>
            <w:r w:rsidRPr="00C22AED">
              <w:t>-капролактама в природных и сточных водах";</w:t>
            </w:r>
          </w:p>
          <w:p w:rsidR="00E04194" w:rsidRPr="00C22AED" w:rsidRDefault="00E04194" w:rsidP="00471C20">
            <w:pPr>
              <w:pStyle w:val="ConsPlusNormal"/>
              <w:spacing w:line="300" w:lineRule="atLeast"/>
            </w:pPr>
            <w:r w:rsidRPr="00C22AED">
              <w:t>Инструкция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E04194" w:rsidRPr="00C22AED" w:rsidRDefault="00E04194" w:rsidP="00471C20">
            <w:pPr>
              <w:pStyle w:val="ConsPlusNormal"/>
              <w:spacing w:line="300" w:lineRule="atLeast"/>
            </w:pPr>
            <w:r w:rsidRPr="00C22AED">
              <w:t xml:space="preserve">МУК 4.1.1209-03 "Газохроматографическое определение </w:t>
            </w:r>
            <w:r w:rsidRPr="00C22AED">
              <w:rPr>
                <w:position w:val="-6"/>
              </w:rPr>
              <w:pict>
                <v:shape id="_x0000_i1166" type="#_x0000_t75" style="width:9.75pt;height:11.25pt">
                  <v:imagedata r:id="rId16" o:title=""/>
                </v:shape>
              </w:pict>
            </w:r>
            <w:r w:rsidRPr="00C22AED">
              <w:t>-капролактама в воде";</w:t>
            </w:r>
          </w:p>
          <w:p w:rsidR="00E04194" w:rsidRPr="00C22AED" w:rsidRDefault="00E04194" w:rsidP="00471C20">
            <w:pPr>
              <w:pStyle w:val="ConsPlusNormal"/>
              <w:spacing w:line="300" w:lineRule="atLeast"/>
            </w:pPr>
            <w:r w:rsidRPr="00C22AED">
              <w:t>Инструкция 4.1.10-14-101-2005, глава 5 "Методы исследования полимерных материалов для гигиенической оценки";</w:t>
            </w:r>
          </w:p>
          <w:p w:rsidR="00E04194" w:rsidRPr="00C22AED" w:rsidRDefault="00E04194" w:rsidP="00471C20">
            <w:pPr>
              <w:pStyle w:val="ConsPlusNormal"/>
              <w:spacing w:line="300" w:lineRule="atLeast"/>
            </w:pPr>
            <w:r w:rsidRPr="00C22AED">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ксилолы (смесь изомеров);</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167"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68"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22AED">
              <w:rPr>
                <w:position w:val="-6"/>
              </w:rPr>
              <w:pict>
                <v:shape id="_x0000_i1169" type="#_x0000_t75" style="width:12pt;height:11.25pt">
                  <v:imagedata r:id="rId6" o:title=""/>
                </v:shape>
              </w:pict>
            </w:r>
            <w:r w:rsidRPr="00C22AED">
              <w:t>-метилстирола, бензальдегида,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22AED">
              <w:rPr>
                <w:position w:val="-6"/>
              </w:rPr>
              <w:pict>
                <v:shape id="_x0000_i1170" type="#_x0000_t75" style="width:9.75pt;height:11.25pt">
                  <v:imagedata r:id="rId15" o:title=""/>
                </v:shape>
              </w:pict>
            </w:r>
            <w:r w:rsidRPr="00C22AED">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E04194" w:rsidRPr="00C22AED" w:rsidRDefault="00E04194" w:rsidP="00471C20">
            <w:pPr>
              <w:pStyle w:val="ConsPlusNormal"/>
              <w:spacing w:line="300" w:lineRule="atLeast"/>
            </w:pPr>
            <w:r w:rsidRPr="00C22AED">
              <w:t>МУК 4.1.1046-01 "Газохроматографическое определение орто-, мета- и параксилолов в воздухе"</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метилакрилат;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2.3.3.052-96 "Санитарно-химические исследования изделий из полистирола и сополимеров стирола";</w:t>
            </w:r>
          </w:p>
          <w:p w:rsidR="00E04194" w:rsidRPr="00C22AED" w:rsidRDefault="00E04194" w:rsidP="00471C20">
            <w:pPr>
              <w:pStyle w:val="ConsPlusNormal"/>
              <w:spacing w:line="300" w:lineRule="atLeast"/>
            </w:pPr>
            <w:r w:rsidRPr="00C22AED">
              <w:t>МУК 4.1.656-96 "Методические указания по газохроматографическому определению метилакрилата и метилметакрилата в воде";</w:t>
            </w:r>
          </w:p>
          <w:p w:rsidR="00E04194" w:rsidRPr="00C22AED" w:rsidRDefault="00E04194" w:rsidP="00471C20">
            <w:pPr>
              <w:pStyle w:val="ConsPlusNormal"/>
              <w:spacing w:line="300" w:lineRule="atLeast"/>
            </w:pPr>
            <w:r w:rsidRPr="00C22AED">
              <w:t>МУК 4.1.025-95 "Методы измерений массовой концентрации метакриловых соединений в объектах окружающей среды";</w:t>
            </w:r>
          </w:p>
          <w:p w:rsidR="00E04194" w:rsidRPr="00C22AED" w:rsidRDefault="00E04194" w:rsidP="00471C20">
            <w:pPr>
              <w:pStyle w:val="ConsPlusNormal"/>
              <w:spacing w:line="300" w:lineRule="atLeast"/>
            </w:pPr>
            <w:r w:rsidRPr="00C22AED">
              <w:t>МУК 4.1.620-96 "Методические указания по газохроматографическому определению метилакрилата в атмосферном воздухе";</w:t>
            </w:r>
          </w:p>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71"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метилметакрилат;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2.3.3.052-96 "Санитарно-химические исследования изделий из полистирола и сополимеров стирола";</w:t>
            </w:r>
          </w:p>
          <w:p w:rsidR="00E04194" w:rsidRPr="00C22AED" w:rsidRDefault="00E04194" w:rsidP="00471C20">
            <w:pPr>
              <w:pStyle w:val="ConsPlusNormal"/>
              <w:spacing w:line="300" w:lineRule="atLeast"/>
            </w:pPr>
            <w:r w:rsidRPr="00C22AED">
              <w:t>МУК 4.1.656-96 "Методические указания по газохроматографическому определению метилакрилата и метилметакрилата в воде";</w:t>
            </w:r>
          </w:p>
          <w:p w:rsidR="00E04194" w:rsidRPr="00C22AED" w:rsidRDefault="00E04194" w:rsidP="00471C20">
            <w:pPr>
              <w:pStyle w:val="ConsPlusNormal"/>
              <w:spacing w:line="300" w:lineRule="atLeast"/>
            </w:pPr>
            <w:r w:rsidRPr="00C22AED">
              <w:t>МУК 4.1.025-95 "Методы измерений массовой концентрации метакриловых соединений в объектах окружающей среды";</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метиловый;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72"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 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МУК 4.1.600-96 "Методические указания по газохроматографическому определению ацетона, метанола и изопропанола в атмосферном воздухе";</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E04194" w:rsidRPr="00C22AED" w:rsidRDefault="00E04194" w:rsidP="00471C20">
            <w:pPr>
              <w:pStyle w:val="ConsPlusNormal"/>
              <w:spacing w:line="300" w:lineRule="atLeast"/>
            </w:pPr>
            <w:r w:rsidRPr="00C22AED">
              <w:t>МУК 4.1.1046(а)-01 "Газохроматографическое определение метанола в воздухе";</w:t>
            </w:r>
          </w:p>
          <w:p w:rsidR="00E04194" w:rsidRPr="00C22AED" w:rsidRDefault="00E04194" w:rsidP="00471C20">
            <w:pPr>
              <w:pStyle w:val="ConsPlusNormal"/>
              <w:spacing w:line="300" w:lineRule="atLeast"/>
            </w:pPr>
            <w:r w:rsidRPr="00C22AED">
              <w:t>МУК 4.1.624-96 "Методические указания по газохроматографическому определению метилового и этилового спиртов в атмосферном воздухе";</w:t>
            </w:r>
          </w:p>
          <w:p w:rsidR="00E04194" w:rsidRPr="00C22AED" w:rsidRDefault="00E04194" w:rsidP="00471C20">
            <w:pPr>
              <w:pStyle w:val="ConsPlusNormal"/>
              <w:spacing w:line="300" w:lineRule="atLeast"/>
            </w:pPr>
            <w:r w:rsidRPr="00C22AED">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73"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бутиловый;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74"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МУК 4.1.654-96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стирол;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15820-82 "Полистирол и сополимеры стирола. Газохроматографический метод определения остаточных мономеров и неполимеризующихся примесей";</w:t>
            </w:r>
          </w:p>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МУК 2.3.3.052-96 "Санитарно-химические исследования изделий из полистирола и сополимеров стирола";</w:t>
            </w:r>
          </w:p>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175"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76"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Инструкция 4.1.10-14-101-2005 "Методы исследования полимерных материалов для гигиенической оценки";</w:t>
            </w:r>
          </w:p>
          <w:p w:rsidR="00E04194" w:rsidRPr="00C22AED" w:rsidRDefault="00E04194" w:rsidP="00471C20">
            <w:pPr>
              <w:pStyle w:val="ConsPlusNormal"/>
              <w:spacing w:line="300" w:lineRule="atLeast"/>
            </w:pPr>
            <w:r w:rsidRPr="00C22AED">
              <w:t>МВИ. МН 1401-2000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МУК 4.1.662-97 "Методические указания по определению массовой концентрации стирола в атмосферном воздухе методом газовой хроматографии";</w:t>
            </w:r>
          </w:p>
          <w:p w:rsidR="00E04194" w:rsidRPr="00C22AED" w:rsidRDefault="00E04194" w:rsidP="00471C20">
            <w:pPr>
              <w:pStyle w:val="ConsPlusNormal"/>
              <w:spacing w:line="300" w:lineRule="atLeast"/>
            </w:pPr>
            <w:r w:rsidRPr="00C22AED">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22AED">
              <w:rPr>
                <w:position w:val="-6"/>
              </w:rPr>
              <w:pict>
                <v:shape id="_x0000_i1177" type="#_x0000_t75" style="width:12pt;height:11.25pt">
                  <v:imagedata r:id="rId6" o:title=""/>
                </v:shape>
              </w:pict>
            </w:r>
            <w:r w:rsidRPr="00C22AED">
              <w:t>-метилстирола, бензальдегида,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22AED">
              <w:rPr>
                <w:position w:val="-6"/>
              </w:rPr>
              <w:pict>
                <v:shape id="_x0000_i1178" type="#_x0000_t75" style="width:9.75pt;height:11.25pt">
                  <v:imagedata r:id="rId15" o:title=""/>
                </v:shape>
              </w:pict>
            </w:r>
            <w:r w:rsidRPr="00C22AED">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79"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толуол;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80"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181"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МУК 4.1.651-96 "Методические указания по газохроматографическому определению толуола в воде";</w:t>
            </w:r>
          </w:p>
          <w:p w:rsidR="00E04194" w:rsidRPr="00C22AED" w:rsidRDefault="00E04194" w:rsidP="00471C20">
            <w:pPr>
              <w:pStyle w:val="ConsPlusNormal"/>
              <w:spacing w:line="300" w:lineRule="atLeast"/>
            </w:pPr>
            <w:r w:rsidRPr="00C22AED">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22AED">
              <w:rPr>
                <w:position w:val="-6"/>
              </w:rPr>
              <w:pict>
                <v:shape id="_x0000_i1182" type="#_x0000_t75" style="width:12pt;height:11.25pt">
                  <v:imagedata r:id="rId6" o:title=""/>
                </v:shape>
              </w:pict>
            </w:r>
            <w:r w:rsidRPr="00C22AED">
              <w:t>-метилстирола, бензальдегида,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22AED">
              <w:rPr>
                <w:position w:val="-6"/>
              </w:rPr>
              <w:pict>
                <v:shape id="_x0000_i1183" type="#_x0000_t75" style="width:9.75pt;height:11.25pt">
                  <v:imagedata r:id="rId15" o:title=""/>
                </v:shape>
              </w:pict>
            </w:r>
            <w:r w:rsidRPr="00C22AED">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84"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позиция исключена. - Решение Коллегии Евразийской экономической комиссии от 19.12.2017 N 175</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фенол;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4.1.752-99 "Газохроматографическое определение фенола в воде";</w:t>
            </w:r>
          </w:p>
          <w:p w:rsidR="00E04194" w:rsidRPr="00C22AED" w:rsidRDefault="00E04194" w:rsidP="00471C20">
            <w:pPr>
              <w:pStyle w:val="ConsPlusNormal"/>
              <w:spacing w:line="300" w:lineRule="atLeast"/>
            </w:pPr>
            <w:r w:rsidRPr="00C22AED">
              <w:t>МУК 4.1.647-96 "Методические указания по газохроматографическому определению фенола в воде";</w:t>
            </w:r>
          </w:p>
          <w:p w:rsidR="00E04194" w:rsidRPr="00C22AED" w:rsidRDefault="00E04194" w:rsidP="00471C20">
            <w:pPr>
              <w:pStyle w:val="ConsPlusNormal"/>
              <w:spacing w:line="300" w:lineRule="atLeast"/>
            </w:pPr>
            <w:r w:rsidRPr="00C22AED">
              <w:t>МУК 4.1.737-99 "Хромато-масс-спектрометрическое определение фенолов в воде";</w:t>
            </w:r>
          </w:p>
          <w:p w:rsidR="00E04194" w:rsidRPr="00C22AED" w:rsidRDefault="00E04194" w:rsidP="00471C20">
            <w:pPr>
              <w:pStyle w:val="ConsPlusNormal"/>
              <w:spacing w:line="300" w:lineRule="atLeast"/>
            </w:pPr>
            <w:r w:rsidRPr="00C22AED">
              <w:t>МУК 4.1.1263-03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E04194" w:rsidRPr="00C22AED" w:rsidRDefault="00E04194" w:rsidP="00471C20">
            <w:pPr>
              <w:pStyle w:val="ConsPlusNormal"/>
              <w:spacing w:line="300" w:lineRule="atLeast"/>
            </w:pPr>
            <w:r w:rsidRPr="00C22AED">
              <w:t>РД 52.24.488-95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E04194" w:rsidRPr="00C22AED" w:rsidRDefault="00E04194" w:rsidP="00471C20">
            <w:pPr>
              <w:pStyle w:val="ConsPlusNormal"/>
              <w:spacing w:line="300" w:lineRule="atLeast"/>
            </w:pPr>
            <w:r w:rsidRPr="00C22AED">
              <w:t>МУК 4.1.617-96 "Методические указания по газохроматографическому определению ксиленолов, крезолов и фенола в атмосферном воздухе";</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МУК 4.1.1271-03 "Измерение массовой концентрации фенола флуориметрическим методом в воздухе рабочей зоны и атмосферном воздухе населенных мест";</w:t>
            </w:r>
          </w:p>
          <w:p w:rsidR="00E04194" w:rsidRPr="00C22AED" w:rsidRDefault="00E04194" w:rsidP="00471C20">
            <w:pPr>
              <w:pStyle w:val="ConsPlusNormal"/>
              <w:spacing w:line="300" w:lineRule="atLeast"/>
            </w:pPr>
            <w:r w:rsidRPr="00C22AED">
              <w:t>МУК 4.1.1478-03 "Определение фенола в атмосферном воздухе и воздушной среде жилых и общественных зданий методом высокоэффективной жидкостной хроматографии";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Инструкция 2.3.3.10-15-89-2005 "Санитарно-гигиеническая оценка лакированной консервной тары";</w:t>
            </w:r>
          </w:p>
          <w:p w:rsidR="00E04194" w:rsidRPr="00C22AED" w:rsidRDefault="00E04194" w:rsidP="00471C20">
            <w:pPr>
              <w:pStyle w:val="ConsPlusNormal"/>
              <w:spacing w:line="300" w:lineRule="atLeast"/>
            </w:pPr>
            <w:r w:rsidRPr="00C22AED">
              <w:t>МВИ. МН 1924-2003 "Методика газохроматографического определения фенола и эпихлоргидрина в модельных средах, имитирующих пищевые продукты"</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этиленгликоль</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индекс токсичности (в водной среде);</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Р 53485-2009 "Материалы текстильные. Метод определения токсичности";</w:t>
            </w:r>
          </w:p>
          <w:p w:rsidR="00E04194" w:rsidRPr="00C22AED" w:rsidRDefault="00E04194" w:rsidP="00471C20">
            <w:pPr>
              <w:pStyle w:val="ConsPlusNormal"/>
              <w:spacing w:line="300" w:lineRule="atLeast"/>
            </w:pPr>
            <w:r w:rsidRPr="00C22AED">
              <w:t>ГОСТ 32075-2013 "Материалы текстильные. Метод определения токсичности";</w:t>
            </w:r>
          </w:p>
          <w:p w:rsidR="00E04194" w:rsidRPr="00C22AED" w:rsidRDefault="00E04194" w:rsidP="00471C20">
            <w:pPr>
              <w:pStyle w:val="ConsPlusNormal"/>
              <w:spacing w:line="300" w:lineRule="atLeast"/>
            </w:pPr>
            <w:r w:rsidRPr="00C22AED">
              <w:t>МУК 4.1/4.3.1485-03 "Гигиеническая оценка одежды для детей, подростков и взрослых. Методы контроля. Химические факторы. Физические факторы".</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индекс токсичности (в воздушной среде)</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МР N 29 ФЦ/2688-03 "Экспресс-метод оценки токсичности проб воздуха по водорастворимым компонентам с использованием в качестве тест-объекта спермы крупного рогатого скота"</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массовая доля водовымываемого хрома (VI);</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31280-2004 "Меха и меховые изделия. Вредные вещества. Методы обнаружения и определения содержания свободного формальдегида и водовымываемых хрома (VI) и хрома общего"</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pH водной вытяжки кожевой ткани меха;</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32165-2013 "Шкурки меховые и овчины выделанные. Метод определения pH водной вытяжки"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температура сваривания кожевой ткани меха</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32078-2013 "Шкурки меховые и овчины выделанные. Метод определения температуры сваривания"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10.06.2014 N 90, от 19.12.2017 N 175)</w:t>
            </w:r>
          </w:p>
        </w:tc>
      </w:tr>
      <w:tr w:rsidR="00E04194" w:rsidRPr="00C22AED" w:rsidTr="00C22AED">
        <w:tc>
          <w:tcPr>
            <w:tcW w:w="0" w:type="auto"/>
            <w:gridSpan w:val="3"/>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Изделия из кожи (одежда, головные уборы)</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pPr>
            <w:r w:rsidRPr="00C22AED">
              <w:t>(в ред. решения Коллегии Евразийской экономической комиссии от 19.12.2017 N 175)</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33</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Отбор проб</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938.0-75 "Кожа. Правила приемки. Методы отбора проб"</w:t>
            </w:r>
          </w:p>
          <w:p w:rsidR="00E04194" w:rsidRPr="00C22AED" w:rsidRDefault="00E04194" w:rsidP="00471C20">
            <w:pPr>
              <w:pStyle w:val="ConsPlusNormal"/>
              <w:spacing w:line="300" w:lineRule="atLeast"/>
            </w:pPr>
            <w:r w:rsidRPr="00C22AED">
              <w:t>Инструкция 1.1.10-12-96-2005 "Гигиеническая оценка тканей, одежды и обуви"</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33.1</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идентификация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Р ИСО 17131-2014 "Кожа. Метод идентификации с помощью микроскопа"</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(п. 33.1 введен решением Коллегии Евразийской экономической комиссии от 19.12.2017 N 175)</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34</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химической безопасности кожи:</w:t>
            </w:r>
          </w:p>
          <w:p w:rsidR="00E04194" w:rsidRPr="00C22AED" w:rsidRDefault="00E04194" w:rsidP="00471C20">
            <w:pPr>
              <w:pStyle w:val="ConsPlusNormal"/>
              <w:spacing w:line="300" w:lineRule="atLeast"/>
            </w:pPr>
            <w:r w:rsidRPr="00C22AED">
              <w:t>- массовая доля свободного формальдегида;</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ISO 17226-1-2011 "Кожа. Определение содержания формальдегида. Часть 1. Метод жидкостной хроматографии";</w:t>
            </w:r>
          </w:p>
          <w:p w:rsidR="00E04194" w:rsidRPr="00C22AED" w:rsidRDefault="00E04194" w:rsidP="00471C20">
            <w:pPr>
              <w:pStyle w:val="ConsPlusNormal"/>
              <w:spacing w:line="300" w:lineRule="atLeast"/>
            </w:pPr>
            <w:r w:rsidRPr="00C22AED">
              <w:t>ГОСТ ISO 17226-2-2011 "Кожа. Определение содержания формальдегида. Часть 2. Фотометрический метод определения";</w:t>
            </w:r>
          </w:p>
          <w:p w:rsidR="00E04194" w:rsidRPr="00C22AED" w:rsidRDefault="00E04194" w:rsidP="00471C20">
            <w:pPr>
              <w:pStyle w:val="ConsPlusNormal"/>
              <w:spacing w:line="300" w:lineRule="atLeast"/>
            </w:pPr>
            <w:r w:rsidRPr="00C22AED">
              <w:t>СТБ 1049-97 "Продукция легкой промышленности. Требования безопасности и методы контроля"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массовая доля водовымываемого хрома (VI)</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31280-2004 "Меха и меховые изделия. Вредные вещества. Методы обнаружения и определения содержания свободного формальдегида и водовымываемых хрома (VI) и хрома общего";</w:t>
            </w:r>
          </w:p>
          <w:p w:rsidR="00E04194" w:rsidRPr="00C22AED" w:rsidRDefault="00E04194" w:rsidP="00471C20">
            <w:pPr>
              <w:pStyle w:val="ConsPlusNormal"/>
              <w:spacing w:line="300" w:lineRule="atLeast"/>
            </w:pPr>
            <w:r w:rsidRPr="00C22AED">
              <w:t>ГОСТ ISO 17075-2011 "Кожа. Метод определения содержания хрома (VI)";</w:t>
            </w:r>
          </w:p>
          <w:p w:rsidR="00E04194" w:rsidRPr="00C22AED" w:rsidRDefault="00E04194" w:rsidP="00471C20">
            <w:pPr>
              <w:pStyle w:val="ConsPlusNormal"/>
              <w:spacing w:line="300" w:lineRule="atLeast"/>
            </w:pPr>
            <w:r w:rsidRPr="00C22AED">
              <w:t>ГОСТ Р 54591-2011 "Кожа и мех. Метод определения содержания хрома (VI)</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устойчивость окраски:</w:t>
            </w:r>
          </w:p>
          <w:p w:rsidR="00E04194" w:rsidRPr="00C22AED" w:rsidRDefault="00E04194" w:rsidP="00471C20">
            <w:pPr>
              <w:pStyle w:val="ConsPlusNormal"/>
              <w:spacing w:line="300" w:lineRule="atLeast"/>
            </w:pPr>
            <w:r w:rsidRPr="00C22AED">
              <w:t>- к сухому и мокрому трению</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938.29-77 "Кожа. Метод испытания устойчивости окраски кож к сухому и мокрому трению";</w:t>
            </w:r>
          </w:p>
          <w:p w:rsidR="00E04194" w:rsidRPr="00C22AED" w:rsidRDefault="00E04194" w:rsidP="00471C20">
            <w:pPr>
              <w:pStyle w:val="ConsPlusNormal"/>
              <w:spacing w:line="300" w:lineRule="atLeast"/>
            </w:pPr>
            <w:r w:rsidRPr="00C22AED">
              <w:t>ГОСТ 938.29-2002 "Кожа. Метод испытания устойчивости окраски кож к сухому и мокрому трению";</w:t>
            </w:r>
          </w:p>
          <w:p w:rsidR="00E04194" w:rsidRPr="00C22AED" w:rsidRDefault="00E04194" w:rsidP="00471C20">
            <w:pPr>
              <w:pStyle w:val="ConsPlusNormal"/>
              <w:spacing w:line="300" w:lineRule="atLeast"/>
            </w:pPr>
            <w:r w:rsidRPr="00C22AED">
              <w:t>ГОСТ 32076-2013 "Кожа. Метод определения устойчивости окраски кож к сухому и мокрому трению";</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"поту"</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30835-2003 (ИСО 11641-1993) "Кожа. Метод испытания устойчивости окраски к поту"</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10.06.2014 N 90, от 19.12.2017 N 175)</w:t>
            </w:r>
          </w:p>
        </w:tc>
      </w:tr>
      <w:tr w:rsidR="00E04194" w:rsidRPr="00C22AED" w:rsidTr="00C22AED">
        <w:tc>
          <w:tcPr>
            <w:tcW w:w="0" w:type="auto"/>
            <w:gridSpan w:val="3"/>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Обувь</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35</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Отбор проб</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9289-78 "Обувь. Правила приемки";</w:t>
            </w:r>
          </w:p>
          <w:p w:rsidR="00E04194" w:rsidRPr="00C22AED" w:rsidRDefault="00E04194" w:rsidP="00471C20">
            <w:pPr>
              <w:pStyle w:val="ConsPlusNormal"/>
              <w:spacing w:line="300" w:lineRule="atLeast"/>
            </w:pPr>
            <w:r w:rsidRPr="00C22AED">
              <w:t>Инструкция 1.1.10-12-96-2005 "Гигиеническая оценка тканей, одежды и обуви"</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36</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биологической безопасности:</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масса полупары обуви;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28735-2005 "Обувь. Метод определения массы"</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гибкость;</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9718-88 "Обувь. Метод определения гибкости"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высота каблука</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33225-2015 "Обувь. Методы определения линейных размеров"</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масса пары валяной обуви;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1059-72 "Обувь валяная. Правила приемки и методы испытаний";</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идентификация материала верха, подкладки и вкладной стельки из кожи;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СТБ 2132-2010 "Изделия из кожи. Методы определения применяемых материалов";</w:t>
            </w:r>
          </w:p>
          <w:p w:rsidR="00E04194" w:rsidRPr="00C22AED" w:rsidRDefault="00E04194" w:rsidP="00471C20">
            <w:pPr>
              <w:pStyle w:val="ConsPlusNormal"/>
              <w:spacing w:line="300" w:lineRule="atLeast"/>
            </w:pPr>
            <w:r w:rsidRPr="00C22AED">
              <w:t>ГОСТ Р ИСО 17131-2014 "Кожа. Метод идентификации с помощью микроскопа";</w:t>
            </w:r>
          </w:p>
          <w:p w:rsidR="00E04194" w:rsidRPr="00C22AED" w:rsidRDefault="00E04194" w:rsidP="00471C20">
            <w:pPr>
              <w:pStyle w:val="ConsPlusNormal"/>
              <w:spacing w:line="300" w:lineRule="atLeast"/>
            </w:pPr>
            <w:r w:rsidRPr="00C22AED">
              <w:t>ГОСТ 33099-2014 "Изделия из кожи. Метод определения применяемых материалов</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наличие открытой и нефиксированной пяточной части в обуви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6.9 ГОСТ 26165-2003 "Обувь детская. Общие технические условия"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19.12.2017 N 175)</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37</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механической безопасности:</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деформация подноска и задника;</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9135-2004 "Обувь. Метод определения общей и остаточной деформации подноска и задника"</w:t>
            </w:r>
          </w:p>
          <w:p w:rsidR="00E04194" w:rsidRPr="00C22AED" w:rsidRDefault="00E04194" w:rsidP="00471C20">
            <w:pPr>
              <w:pStyle w:val="ConsPlusNormal"/>
              <w:spacing w:line="300" w:lineRule="atLeast"/>
            </w:pPr>
            <w:r w:rsidRPr="00C22AED">
              <w:t>СТ РК ИСО 20864-2011 "Обувь. Метод испытаний жестких задников и подносков. Механические характеристики"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прочность крепления деталей низа;</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9134-78 "Обувь. Метод определения прочности крепления деталей низа";</w:t>
            </w:r>
          </w:p>
          <w:p w:rsidR="00E04194" w:rsidRPr="00C22AED" w:rsidRDefault="00E04194" w:rsidP="00471C20">
            <w:pPr>
              <w:pStyle w:val="ConsPlusNormal"/>
              <w:spacing w:line="300" w:lineRule="atLeast"/>
            </w:pPr>
            <w:r w:rsidRPr="00C22AED">
              <w:t>ГОСТ 9292-82 "Обувь. Метод определения прочности крепления подошв в обуви химических методов крепления"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водонепроницаемость</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4.9 ГОСТ 6410-80 "Ботики, сапожки и туфли резиновые и резинотекстильные клееные. Технические условия"</w:t>
            </w:r>
          </w:p>
          <w:p w:rsidR="00E04194" w:rsidRPr="00C22AED" w:rsidRDefault="00E04194" w:rsidP="00471C20">
            <w:pPr>
              <w:pStyle w:val="ConsPlusNormal"/>
              <w:spacing w:line="300" w:lineRule="atLeast"/>
            </w:pPr>
            <w:r w:rsidRPr="00C22AED">
              <w:t>п. 4.9 ГОСТ 126-79 "Галоши резиновые клееные. Технические условия"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10.06.2014 N 90)</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38</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химической безопасности:</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массовая доля свободной серной кислоты (по водной вытяжке) обуви валяной;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2.6 ГОСТ 1059-72 "Обувь валяная. Правила приемки и методы испытаний"</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выделение вредных для здоровья химических веществ согласно п. 32</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Р ИСО 16000-6-2007 "Воздух замкнутых помещений. Часть 6. Определение летучих органических соединений в воздухе замкнутых помещений и испытательной камеры путем активного отбора проб на сорбент Tenax TA с последующей термической десорбцией и газохроматографическим анализом с использованием МСД/ПИД"</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индекс токсичности (в водной среде);</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Р 53485-2009 "Материалы текстильные. Метод определения токсичности";</w:t>
            </w:r>
          </w:p>
          <w:p w:rsidR="00E04194" w:rsidRPr="00C22AED" w:rsidRDefault="00E04194" w:rsidP="00471C20">
            <w:pPr>
              <w:pStyle w:val="ConsPlusNormal"/>
              <w:spacing w:line="300" w:lineRule="atLeast"/>
            </w:pPr>
            <w:r w:rsidRPr="00C22AED">
              <w:t>ГОСТ 32075-2013 "Материалы текстильные. Метод определения токсичности";</w:t>
            </w:r>
          </w:p>
          <w:p w:rsidR="00E04194" w:rsidRPr="00C22AED" w:rsidRDefault="00E04194" w:rsidP="00471C20">
            <w:pPr>
              <w:pStyle w:val="ConsPlusNormal"/>
              <w:spacing w:line="300" w:lineRule="atLeast"/>
            </w:pPr>
            <w:r w:rsidRPr="00C22AED">
              <w:t>МУ 1.1.037-95 "Биотестирование продукции из полимерных и других материалов"</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индекс токсичности (в воздушной среде)</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МР N 29 ФЦ/2688-03 "Экспресс-метод оценки токсичности проб воздуха по водорастворимым компонентам с использованием в качестве тест-объекта спермы крупного рогатого скота"</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gridSpan w:val="3"/>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Кожгалантерейные изделия</w:t>
            </w:r>
          </w:p>
        </w:tc>
      </w:tr>
      <w:tr w:rsidR="00E04194" w:rsidRPr="00C22AED" w:rsidTr="00C22AED">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39</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Отбор проб</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Раздел 6 ГОСТ 28631-2005 "Сумки, чемоданы, портфели, ранцы, папки, изделия мелкой кожгалантереи. Общие технические условия"</w:t>
            </w:r>
          </w:p>
          <w:p w:rsidR="00E04194" w:rsidRPr="00C22AED" w:rsidRDefault="00E04194" w:rsidP="00471C20">
            <w:pPr>
              <w:pStyle w:val="ConsPlusNormal"/>
              <w:spacing w:line="300" w:lineRule="atLeast"/>
            </w:pPr>
            <w:r w:rsidRPr="00C22AED">
              <w:t>Раздел 3 ГОСТ 28754-90 "Ремни поясные и для часов. Общие технические условия"</w:t>
            </w:r>
          </w:p>
          <w:p w:rsidR="00E04194" w:rsidRPr="00C22AED" w:rsidRDefault="00E04194" w:rsidP="00471C20">
            <w:pPr>
              <w:pStyle w:val="ConsPlusNormal"/>
              <w:spacing w:line="300" w:lineRule="atLeast"/>
            </w:pPr>
            <w:r w:rsidRPr="00C22AED">
              <w:t>Раздел 3 ГОСТ 28846-90 "Перчатки и рукавицы. Общие технические условия"</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39.1</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идентификация</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ГОСТ Р ИСО 17131-2014 "Кожа. Метод идентификации с помощью микроскопа";</w:t>
            </w:r>
          </w:p>
          <w:p w:rsidR="00E04194" w:rsidRPr="00C22AED" w:rsidRDefault="00E04194" w:rsidP="00471C20">
            <w:pPr>
              <w:pStyle w:val="ConsPlusNormal"/>
              <w:spacing w:line="300" w:lineRule="atLeast"/>
            </w:pPr>
            <w:r w:rsidRPr="00C22AED">
              <w:t>ГОСТ 33099-2014 "Изделия из кожи. Метод определения применяемых материалов"</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(п. 39.1 введен решением Коллегии Евразийской экономической комиссии от 19.12.2017 N 175)</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40</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биологической безопасности:</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п. 7.3 ГОСТ 28631-2005 "Сумки, чемоданы, портфели, ранцы, папки, изделия мелкой кожгалантереи.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масса изделия</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41</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механической безопасности:</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разрывная нагрузка узлов крепления ручек или максимальная нагрузка;</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7.5 ГОСТ 28631-2005 "Сумки, чемоданы, портфели, ранцы, папки, изделия мелкой кожгалантереи.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наличие формоустойчивой спинки;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7.1 ГОСТ 28631-2005 "Сумки, чемоданы, портфели, ранцы, папки, изделия мелкой кожгалантереи.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наличие светоотражающих элементов</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7.1 ГОСТ 28631-2005 "Сумки, чемоданы, портфели, ранцы, папки, изделия мелкой кожгалантереи.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линейные размеры</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7.2 ГОСТ 28631-2005 "Сумки, чемоданы, портфели, ранцы, папки, изделия мелкой кожгалантереи. Общие технические условия"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19.12.2017 N 175)</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42</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химической безопасности к коже согласно п. 34;</w:t>
            </w:r>
          </w:p>
          <w:p w:rsidR="00E04194" w:rsidRPr="00C22AED" w:rsidRDefault="00E04194" w:rsidP="00471C20">
            <w:pPr>
              <w:pStyle w:val="ConsPlusNormal"/>
              <w:spacing w:line="300" w:lineRule="atLeast"/>
            </w:pPr>
            <w:r w:rsidRPr="00C22AED">
              <w:t>к текстильным материалам согласно п. 32</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индекс токсичности (в водной среде);</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Р 53485-2009 "Материалы текстильные. Метод определения токсичности"</w:t>
            </w:r>
          </w:p>
          <w:p w:rsidR="00E04194" w:rsidRPr="00C22AED" w:rsidRDefault="00E04194" w:rsidP="00471C20">
            <w:pPr>
              <w:pStyle w:val="ConsPlusNormal"/>
              <w:spacing w:line="300" w:lineRule="atLeast"/>
            </w:pPr>
            <w:r w:rsidRPr="00C22AED">
              <w:t>ГОСТ 32075-2013 "Материалы текстильные. Метод определения токсичности"</w:t>
            </w:r>
          </w:p>
          <w:p w:rsidR="00E04194" w:rsidRPr="00C22AED" w:rsidRDefault="00E04194" w:rsidP="00471C20">
            <w:pPr>
              <w:pStyle w:val="ConsPlusNormal"/>
              <w:spacing w:line="300" w:lineRule="atLeast"/>
            </w:pPr>
            <w:r w:rsidRPr="00C22AED">
              <w:t>МУ 1.1.037-95 "Биотестирование продукции из полимерных и других материалов"</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индекс токсичности (в воздушной среде)</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МР N 29 ФЦ/2688-03 "Экспресс-метод оценки токсичности проб воздуха по водорастворимым компонентам с использованием в качестве тест-объекта спермы крупного рогатого скота"</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устойчивость окраски к сухому и мокрому трению</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7.4 ГОСТ 28631-2005 "Сумки, чемоданы, портфели, ранцы, папки, изделия мелкой галантереи. Общие технические условия"</w:t>
            </w:r>
          </w:p>
          <w:p w:rsidR="00E04194" w:rsidRPr="00C22AED" w:rsidRDefault="00E04194" w:rsidP="00471C20">
            <w:pPr>
              <w:pStyle w:val="ConsPlusNormal"/>
              <w:spacing w:line="300" w:lineRule="atLeast"/>
            </w:pPr>
            <w:r w:rsidRPr="00C22AED">
              <w:t>п. 4.3 ГОСТ 28754-90 "Ремни поясные и для часов. Общие технические условия"</w:t>
            </w:r>
          </w:p>
          <w:p w:rsidR="00E04194" w:rsidRPr="00C22AED" w:rsidRDefault="00E04194" w:rsidP="00471C20">
            <w:pPr>
              <w:pStyle w:val="ConsPlusNormal"/>
              <w:spacing w:line="300" w:lineRule="atLeast"/>
            </w:pPr>
            <w:r w:rsidRPr="00C22AED">
              <w:t>п. 4.4 ГОСТ 28846-90 (ИСО 4418-78) "Перчатки и рукавицы. Общие технические условия"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19.12.2017 N 175)</w:t>
            </w:r>
          </w:p>
        </w:tc>
      </w:tr>
      <w:tr w:rsidR="00E04194" w:rsidRPr="00C22AED" w:rsidTr="00C22AED">
        <w:tc>
          <w:tcPr>
            <w:tcW w:w="0" w:type="auto"/>
            <w:gridSpan w:val="3"/>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Коляски детские</w:t>
            </w:r>
          </w:p>
        </w:tc>
      </w:tr>
      <w:tr w:rsidR="00E04194" w:rsidRPr="00C22AED" w:rsidTr="00C22AED">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43</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Отбор проб</w:t>
            </w:r>
          </w:p>
        </w:tc>
        <w:tc>
          <w:tcPr>
            <w:tcW w:w="0" w:type="auto"/>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разд. 4 ГОСТ 19245-93 "Коляски детские. Общие технические условия"</w:t>
            </w:r>
          </w:p>
        </w:tc>
      </w:tr>
      <w:tr w:rsidR="00E04194" w:rsidRPr="00C22AED" w:rsidTr="00C22AED">
        <w:tc>
          <w:tcPr>
            <w:tcW w:w="0" w:type="auto"/>
            <w:vMerge w:val="restart"/>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44</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Показатели химической безопасности:</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выделение вредных для здоровья химических веществ</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согласно </w:t>
            </w:r>
            <w:hyperlink w:anchor="Par5332" w:tooltip="32" w:history="1">
              <w:r w:rsidRPr="00C22AED">
                <w:t>п. 32</w:t>
              </w:r>
            </w:hyperlink>
            <w:r w:rsidRPr="00C22AED">
              <w:t xml:space="preserve"> настоящего перечня</w:t>
            </w:r>
          </w:p>
        </w:tc>
      </w:tr>
      <w:tr w:rsidR="00E04194" w:rsidRPr="00C22AED" w:rsidTr="00C22AED">
        <w:tc>
          <w:tcPr>
            <w:tcW w:w="0" w:type="auto"/>
            <w:vMerge/>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 устойчивость окраски к трению</w:t>
            </w:r>
          </w:p>
        </w:tc>
        <w:tc>
          <w:tcPr>
            <w:tcW w:w="0" w:type="auto"/>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pPr>
            <w:r w:rsidRPr="00C22AED">
              <w:t>ГОСТ 9733.27-83 "Материалы текстильные. Метод испытания устойчивости окраски к трению"</w:t>
            </w:r>
          </w:p>
          <w:p w:rsidR="00E04194" w:rsidRPr="00C22AED" w:rsidRDefault="00E04194" w:rsidP="00471C20">
            <w:pPr>
              <w:pStyle w:val="ConsPlusNormal"/>
              <w:spacing w:line="300" w:lineRule="atLeast"/>
            </w:pPr>
            <w:r w:rsidRPr="00C22AED">
              <w:t>ГОСТ 9733.0-83 "Материалы текстильные. Общие требования к методам испытаний устойчивости окраски к физико-химическим воздействиям"</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45</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механической безопасности:</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устойчивость на горизонтальной и наклонной (под углом 10°) плоскостях;</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пп. 5.7, 5.8 ГОСТ 19245-93 "Коляски детские.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формоустойчивость спинки коляски;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5.6 ГОСТ 19245-93 "Коляски детские.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наличие острых концов, узлов и деталей, открытых отверстий, щелей диаметром больше 5 мм и меньше 12 мм);</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3.13 ГОСТ 19245-93 "Коляски детские.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работа тормозной и блокирующих систем;</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пп. 5.9, 5.10 ГОСТ 19245-93 "Коляски детские.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водонепроницаемость внешней обивки или чехла;</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413-91 "Ткани с резиновым или пластмассовым покрытием. Определение водонепроницаемости"</w:t>
            </w:r>
          </w:p>
          <w:p w:rsidR="00E04194" w:rsidRPr="00C22AED" w:rsidRDefault="00E04194" w:rsidP="00471C20">
            <w:pPr>
              <w:pStyle w:val="ConsPlusNormal"/>
              <w:spacing w:line="300" w:lineRule="atLeast"/>
            </w:pPr>
            <w:r w:rsidRPr="00C22AED">
              <w:t>ГОСТ 22944-78 "Кожа искусственная и пленочные материалы. Методы определения водопроницаемости"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прочность ремней, ручек, скоб и иных приспособлений для переноски;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5.11 ГОСТ 19245-93 "Коляски детские.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прочность ремней безопасности, регуляторов и замков</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5.12 ГОСТ 19245-93 "Коляски детские. Общие технические условия"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10.06.2014 N 90, от 19.12.2017 N 175)</w:t>
            </w:r>
          </w:p>
        </w:tc>
      </w:tr>
      <w:tr w:rsidR="00E04194" w:rsidRPr="00C22AED" w:rsidTr="00C22AED">
        <w:tc>
          <w:tcPr>
            <w:tcW w:w="0" w:type="auto"/>
            <w:gridSpan w:val="3"/>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Велосипеды</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46</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Отбор проб</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7 ГОСТ 31741-2012 "Велосипеды.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механической безопасности: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Р ИСО 8098-2012 "Велосипеды для детей младшего возраста. Требования безопасности" (применяется до 1 января 2020 г.)</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для велосипедов с высотой седла от 435 мм до 635 мм (для детей дошкольного возраста);</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28765-90 (ИСО 8098-90) "Велосипеды для детей младшего возраста. Требования безопасности"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для велосипедов с регулировкой седла на высоту 635 мм и более (для детей школьного и подросткового возраста);</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6 ГОСТ 31741-2012 "Велосипеды.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наличие открытых выступов;</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6.1.2 ГОСТ 31741-2012 "Велосипеды.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испытания тормозной системы;</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пп. 3.2, 3.3, 3.4, 3.5 ГОСТ 28765-90 (ИСО 8098-90) "Велосипеды для детей младшего возраста. Требования безопасности"</w:t>
            </w:r>
          </w:p>
          <w:p w:rsidR="00E04194" w:rsidRPr="00C22AED" w:rsidRDefault="00E04194" w:rsidP="00471C20">
            <w:pPr>
              <w:pStyle w:val="ConsPlusNormal"/>
              <w:spacing w:line="300" w:lineRule="atLeast"/>
            </w:pPr>
            <w:r w:rsidRPr="00C22AED">
              <w:t>п. 8.1 ГОСТ 31741-2012 "Велосипеды.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испытания рулевого управления; узлов, деталей и соединений велосипеда;</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пп. 3.6, 3.7, 3.8, 3.9, 3.10, 3.11 ГОСТ 28765-90 (ИСО 8098-90) "Велосипеды для детей младшего возраста. Требования безопасности"</w:t>
            </w:r>
          </w:p>
          <w:p w:rsidR="00E04194" w:rsidRPr="00C22AED" w:rsidRDefault="00E04194" w:rsidP="00471C20">
            <w:pPr>
              <w:pStyle w:val="ConsPlusNormal"/>
              <w:spacing w:line="300" w:lineRule="atLeast"/>
            </w:pPr>
            <w:r w:rsidRPr="00C22AED">
              <w:t>пп. 8.2, 8.3, 8.4, 8.5, 8.6 ГОСТ 31741-2012 "Велосипеды. Общие технические условия"</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деформация поддерживающих роликов</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3.13 ГОСТ 28765-90 (ИСО 8098-90) "Велосипеды для детей младшего возраста. Требования безопасности"</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gridSpan w:val="3"/>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Издательская (книжная и журнальная) продукция</w:t>
            </w:r>
          </w:p>
        </w:tc>
      </w:tr>
      <w:tr w:rsidR="00E04194" w:rsidRPr="00C22AED" w:rsidTr="00C22AED">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47</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Отбор проб</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5. СанПиН 2.4.7.960-00 "Гигиенические требования к изданиям книжным и журнальным для детей и подростков"</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решения Коллегии Евразийской экономической комиссии от 19.12.2017 N 175)</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48</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Требования биологической безопасности:</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оптическая плотность фона;</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5. СанПиН 2.4.7.960-00 "Гигиенические требования к изданиям книжным и журнальным для детей и подростков";</w:t>
            </w:r>
          </w:p>
          <w:p w:rsidR="00E04194" w:rsidRPr="00C22AED" w:rsidRDefault="00E04194" w:rsidP="00471C20">
            <w:pPr>
              <w:pStyle w:val="ConsPlusNormal"/>
              <w:spacing w:line="300" w:lineRule="atLeast"/>
            </w:pPr>
            <w:r w:rsidRPr="00C22AED">
              <w:t>СТБ 7.206-2006 "Издания книжные и журнальные для детей. ОТУ"</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группа и начертание шрифта;</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1, Приложение 1. ГОСТ 3489.1-71 "Шрифты типографские (на русской и латинской греческих основах). Группировка. Индексация. Линия шрифта. Емкость"</w:t>
            </w:r>
          </w:p>
          <w:p w:rsidR="00E04194" w:rsidRPr="00C22AED" w:rsidRDefault="00E04194" w:rsidP="00471C20">
            <w:pPr>
              <w:pStyle w:val="ConsPlusNormal"/>
              <w:spacing w:line="300" w:lineRule="atLeast"/>
            </w:pPr>
            <w:r w:rsidRPr="00C22AED">
              <w:t>СТБ 7.206-2006 "Издания книжные и журнальные для детей. ОТУ"</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кегль шрифта;</w:t>
            </w:r>
          </w:p>
          <w:p w:rsidR="00E04194" w:rsidRPr="00C22AED" w:rsidRDefault="00E04194" w:rsidP="00471C20">
            <w:pPr>
              <w:pStyle w:val="ConsPlusNormal"/>
              <w:spacing w:line="300" w:lineRule="atLeast"/>
            </w:pPr>
            <w:r w:rsidRPr="00C22AED">
              <w:t>- длина строки;</w:t>
            </w:r>
          </w:p>
          <w:p w:rsidR="00E04194" w:rsidRPr="00C22AED" w:rsidRDefault="00E04194" w:rsidP="00471C20">
            <w:pPr>
              <w:pStyle w:val="ConsPlusNormal"/>
              <w:spacing w:line="300" w:lineRule="atLeast"/>
            </w:pPr>
            <w:r w:rsidRPr="00C22AED">
              <w:t>- увеличение интерлиньяжа;</w:t>
            </w:r>
          </w:p>
          <w:p w:rsidR="00E04194" w:rsidRPr="00C22AED" w:rsidRDefault="00E04194" w:rsidP="00471C20">
            <w:pPr>
              <w:pStyle w:val="ConsPlusNormal"/>
              <w:spacing w:line="300" w:lineRule="atLeast"/>
            </w:pPr>
            <w:r w:rsidRPr="00C22AED">
              <w:t>- корешковые поля;</w:t>
            </w:r>
          </w:p>
          <w:p w:rsidR="00E04194" w:rsidRPr="00C22AED" w:rsidRDefault="00E04194" w:rsidP="00471C20">
            <w:pPr>
              <w:pStyle w:val="ConsPlusNormal"/>
              <w:spacing w:line="300" w:lineRule="atLeast"/>
            </w:pPr>
            <w:r w:rsidRPr="00C22AED">
              <w:t>- размер элементов рисунка в раскрасках;</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Раздел 5. СанПиН 2.4.7.960-00 "Гигиенические требования к изданиям книжным и журнальным для детей и подростков";</w:t>
            </w:r>
          </w:p>
          <w:p w:rsidR="00E04194" w:rsidRPr="00C22AED" w:rsidRDefault="00E04194" w:rsidP="00471C20">
            <w:pPr>
              <w:pStyle w:val="ConsPlusNormal"/>
              <w:spacing w:line="300" w:lineRule="atLeast"/>
            </w:pPr>
            <w:r w:rsidRPr="00C22AED">
              <w:t>СТБ 7.206-2006 "Издания книжные и журнальные для детей. ОТУ"</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пробел между словами;</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 13 Приложения 1. СанПиН 2.4.7.1166-02 "Гигиенические требования к изданиям учебным для общего и начального профессионального образования";</w:t>
            </w:r>
          </w:p>
          <w:p w:rsidR="00E04194" w:rsidRPr="00C22AED" w:rsidRDefault="00E04194" w:rsidP="00471C20">
            <w:pPr>
              <w:pStyle w:val="ConsPlusNormal"/>
              <w:spacing w:line="300" w:lineRule="atLeast"/>
            </w:pPr>
            <w:r w:rsidRPr="00C22AED">
              <w:t>СТБ 7.206-2006 "Издания книжные и журнальные для детей. Общие технические условия"</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19.12.2017 N 175)</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49</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Общие требования химической безопасности:</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выделение вредных для здоровья химических веществ:</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31870-2012 "Вода питьевая. Определение содержания элементов методами атомной спектрометрии"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свинец, цинк, мышьяк, хром;</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E04194" w:rsidRPr="00C22AED" w:rsidRDefault="00E04194" w:rsidP="00471C20">
            <w:pPr>
              <w:pStyle w:val="ConsPlusNormal"/>
              <w:spacing w:line="300" w:lineRule="atLeast"/>
            </w:pPr>
            <w:r w:rsidRPr="00C22AED">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E04194" w:rsidRPr="00C22AED" w:rsidRDefault="00E04194" w:rsidP="00471C20">
            <w:pPr>
              <w:pStyle w:val="ConsPlusNormal"/>
              <w:spacing w:line="300" w:lineRule="atLeast"/>
            </w:pPr>
            <w:r w:rsidRPr="00C22AED">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E04194" w:rsidRPr="00C22AED" w:rsidRDefault="00E04194" w:rsidP="00471C20">
            <w:pPr>
              <w:pStyle w:val="ConsPlusNormal"/>
              <w:spacing w:line="300" w:lineRule="atLeast"/>
            </w:pPr>
            <w:r w:rsidRPr="00C22AED">
              <w:t>МВИ.МН 1792-2002 "Методика выполнения измерений концентраций элементов в жидких пробах на спектрометре ARL 3410+";</w:t>
            </w:r>
          </w:p>
          <w:p w:rsidR="00E04194" w:rsidRPr="00C22AED" w:rsidRDefault="00E04194" w:rsidP="00471C20">
            <w:pPr>
              <w:pStyle w:val="ConsPlusNormal"/>
              <w:spacing w:line="300" w:lineRule="atLeast"/>
            </w:pPr>
            <w:r w:rsidRPr="00C22AED">
              <w:t>СТБ ГОСТ Р 51309-2001 "Вода питьевая. Определение содержания элементов методами атомной спектрометрии" (применяется до 1 января 2019 г.);</w:t>
            </w:r>
          </w:p>
          <w:p w:rsidR="00E04194" w:rsidRPr="00C22AED" w:rsidRDefault="00E04194" w:rsidP="00471C20">
            <w:pPr>
              <w:pStyle w:val="ConsPlusNormal"/>
              <w:spacing w:line="300" w:lineRule="atLeast"/>
            </w:pPr>
            <w:r w:rsidRPr="00C22AED">
              <w:t>СТБ ISO 11885-2011 "Качество воды. Определение 33 элементов методом атомно-эмиссионной спектрометрии с индуктивно-связанной плазмой"</w:t>
            </w:r>
          </w:p>
          <w:p w:rsidR="00E04194" w:rsidRPr="00C22AED" w:rsidRDefault="00E04194" w:rsidP="00471C20">
            <w:pPr>
              <w:pStyle w:val="ConsPlusNormal"/>
              <w:spacing w:line="300" w:lineRule="atLeast"/>
            </w:pPr>
            <w:r w:rsidRPr="00C22AED">
              <w:t>ИСО 11969-96 "Качество воды. Определение мышьяка";</w:t>
            </w:r>
          </w:p>
          <w:p w:rsidR="00E04194" w:rsidRPr="00C22AED" w:rsidRDefault="00E04194" w:rsidP="00471C20">
            <w:pPr>
              <w:pStyle w:val="ConsPlusNormal"/>
              <w:spacing w:line="300" w:lineRule="atLeast"/>
            </w:pPr>
            <w:r w:rsidRPr="00C22AED">
              <w:t>ГОСТ 22001-87 "Метод атомно-абсорбционной спектрометрии определения примесей химических элементов";</w:t>
            </w:r>
          </w:p>
          <w:p w:rsidR="00E04194" w:rsidRPr="00C22AED" w:rsidRDefault="00E04194" w:rsidP="00471C20">
            <w:pPr>
              <w:pStyle w:val="ConsPlusNormal"/>
              <w:spacing w:line="300" w:lineRule="atLeast"/>
            </w:pPr>
            <w:r w:rsidRPr="00C22AED">
              <w:t>ГОСТ 4152-89 "Вода питьевая. Метод определения массовой концентрации мышьяка"</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фенол;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4.1.752-99 "Газохроматографическое определение фенола в воде";</w:t>
            </w:r>
          </w:p>
          <w:p w:rsidR="00E04194" w:rsidRPr="00C22AED" w:rsidRDefault="00E04194" w:rsidP="00471C20">
            <w:pPr>
              <w:pStyle w:val="ConsPlusNormal"/>
              <w:spacing w:line="300" w:lineRule="atLeast"/>
            </w:pPr>
            <w:r w:rsidRPr="00C22AED">
              <w:t>МУК 4.1.647-96 "Методические указания по газохроматографическому определению фенола в воде";</w:t>
            </w:r>
          </w:p>
          <w:p w:rsidR="00E04194" w:rsidRPr="00C22AED" w:rsidRDefault="00E04194" w:rsidP="00471C20">
            <w:pPr>
              <w:pStyle w:val="ConsPlusNormal"/>
              <w:spacing w:line="300" w:lineRule="atLeast"/>
            </w:pPr>
            <w:r w:rsidRPr="00C22AED">
              <w:t>МУК 4.1.737-99 "Хромато-масс-спектрометрическое определение фенолов в воде";</w:t>
            </w:r>
          </w:p>
          <w:p w:rsidR="00E04194" w:rsidRPr="00C22AED" w:rsidRDefault="00E04194" w:rsidP="00471C20">
            <w:pPr>
              <w:pStyle w:val="ConsPlusNormal"/>
              <w:spacing w:line="300" w:lineRule="atLeast"/>
            </w:pPr>
            <w:r w:rsidRPr="00C22AED">
              <w:t>МУК 4.1.1263-03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E04194" w:rsidRPr="00C22AED" w:rsidRDefault="00E04194" w:rsidP="00471C20">
            <w:pPr>
              <w:pStyle w:val="ConsPlusNormal"/>
              <w:spacing w:line="300" w:lineRule="atLeast"/>
            </w:pPr>
            <w:r w:rsidRPr="00C22AED">
              <w:t>РД 52.24.488-95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E04194" w:rsidRPr="00C22AED" w:rsidRDefault="00E04194" w:rsidP="00471C20">
            <w:pPr>
              <w:pStyle w:val="ConsPlusNormal"/>
              <w:spacing w:line="300" w:lineRule="atLeast"/>
            </w:pPr>
            <w:r w:rsidRPr="00C22AED">
              <w:t>МУК 4.1.617-96 "Методические указания по газохроматографическому определению ксиленолов, крезолов и фенола в атмосферном воздухе";</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МУК 4.1.1271-03 "Измерение массовой концентрации фенола флуориметрическим методом в воздухе рабочей зоны и атмосферном воздухе населенных мест";</w:t>
            </w:r>
          </w:p>
          <w:p w:rsidR="00E04194" w:rsidRPr="00C22AED" w:rsidRDefault="00E04194" w:rsidP="00471C20">
            <w:pPr>
              <w:pStyle w:val="ConsPlusNormal"/>
              <w:spacing w:line="300" w:lineRule="atLeast"/>
            </w:pPr>
            <w:r w:rsidRPr="00C22AED">
              <w:t>МУК 4.1.1478-03 "Определение фенола в атмосферном воздухе и воздушной среде жилых и общественных зданий методом высокоэффективной жидкостной хроматографии";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Инструкция 2.3.3.10-15-89-2005 "Санитарно-гигиеническая оценка лакированной консервной тары";</w:t>
            </w:r>
          </w:p>
          <w:p w:rsidR="00E04194" w:rsidRPr="00C22AED" w:rsidRDefault="00E04194" w:rsidP="00471C20">
            <w:pPr>
              <w:pStyle w:val="ConsPlusNormal"/>
              <w:spacing w:line="300" w:lineRule="atLeast"/>
            </w:pPr>
            <w:r w:rsidRPr="00C22AED">
              <w:t>МВИ. МН 1924-2003 "Методика газохроматографического определения фенола и эпихлоргидрина в модельных средах, имитирующих пищевые продукты"</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формальдегид;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МУК 4.1.078-96 "Методические указания по измерению массовой концентрации формальдегида флуориметрическим методом в воздухе рабочей зоны и атмосферном воздухе населенных мест";</w:t>
            </w:r>
          </w:p>
          <w:p w:rsidR="00E04194" w:rsidRPr="00C22AED" w:rsidRDefault="00E04194" w:rsidP="00471C20">
            <w:pPr>
              <w:pStyle w:val="ConsPlusNormal"/>
              <w:spacing w:line="300" w:lineRule="atLeast"/>
            </w:pPr>
            <w:r w:rsidRPr="00C22AED">
              <w:t>РД 52.24.492-2006 "Массовая концентрация формальдегида в водах. Методика выполнения измерений фотометрическим методом с ацетилацетоном";</w:t>
            </w:r>
          </w:p>
          <w:p w:rsidR="00E04194" w:rsidRPr="00C22AED" w:rsidRDefault="00E04194" w:rsidP="00471C20">
            <w:pPr>
              <w:pStyle w:val="ConsPlusNormal"/>
              <w:spacing w:line="300" w:lineRule="atLeast"/>
            </w:pPr>
            <w:r w:rsidRPr="00C22AED">
              <w:t>МУК 4.1.753-99 "Ионохроматографическое определение формальдегида в воде";</w:t>
            </w:r>
          </w:p>
          <w:p w:rsidR="00E04194" w:rsidRPr="00C22AED" w:rsidRDefault="00E04194" w:rsidP="00471C20">
            <w:pPr>
              <w:pStyle w:val="ConsPlusNormal"/>
              <w:spacing w:line="300" w:lineRule="atLeast"/>
            </w:pPr>
            <w:r w:rsidRPr="00C22AED">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E04194" w:rsidRPr="00C22AED" w:rsidRDefault="00E04194" w:rsidP="00471C20">
            <w:pPr>
              <w:pStyle w:val="ConsPlusNormal"/>
              <w:spacing w:line="300" w:lineRule="atLeast"/>
            </w:pPr>
            <w:r w:rsidRPr="00C22AED">
              <w:t>МУК 4.1.1272-03 "Измерение массовой концентрации формальдегида флуориметрическим методом в воздухе рабочей зоны и атмосферном воздухе населенных мест";</w:t>
            </w:r>
          </w:p>
          <w:p w:rsidR="00E04194" w:rsidRPr="00C22AED" w:rsidRDefault="00E04194" w:rsidP="00471C20">
            <w:pPr>
              <w:pStyle w:val="ConsPlusNormal"/>
              <w:spacing w:line="300" w:lineRule="atLeast"/>
            </w:pPr>
            <w:r w:rsidRPr="00C22AED">
              <w:t>РД 52.04.186-89 "Руководство по контролю загрязнения атмосферы";</w:t>
            </w:r>
          </w:p>
          <w:p w:rsidR="00E04194" w:rsidRPr="00C22AED" w:rsidRDefault="00E04194" w:rsidP="00471C20">
            <w:pPr>
              <w:pStyle w:val="ConsPlusNormal"/>
              <w:spacing w:line="300" w:lineRule="atLeast"/>
            </w:pPr>
            <w:r w:rsidRPr="00C22AED">
              <w:t>МУК 4.1.1045-01 "ВЭЖХ определение формальдегида и предельных альдегидов (C2-C10) в воздухе";</w:t>
            </w:r>
          </w:p>
          <w:p w:rsidR="00E04194" w:rsidRPr="00C22AED" w:rsidRDefault="00E04194" w:rsidP="00471C20">
            <w:pPr>
              <w:pStyle w:val="ConsPlusNormal"/>
              <w:spacing w:line="300" w:lineRule="atLeast"/>
            </w:pPr>
            <w:r w:rsidRPr="00C22AED">
              <w:t>МУК 4.1.1053-01 "Ионохроматографическое определение формальдегида в воздухе";</w:t>
            </w:r>
          </w:p>
          <w:p w:rsidR="00E04194" w:rsidRPr="00C22AED" w:rsidRDefault="00E04194" w:rsidP="00471C20">
            <w:pPr>
              <w:pStyle w:val="ConsPlusNormal"/>
              <w:spacing w:line="300" w:lineRule="atLeast"/>
            </w:pPr>
            <w:r w:rsidRPr="00C22AED">
              <w:t>Сб. Методические указания по определению вредных веществ в объектах окружающей среды. Вып. 1 Мн. 1993 г.;</w:t>
            </w:r>
          </w:p>
          <w:p w:rsidR="00E04194" w:rsidRPr="00C22AED" w:rsidRDefault="00E04194" w:rsidP="00471C20">
            <w:pPr>
              <w:pStyle w:val="ConsPlusNormal"/>
              <w:spacing w:line="300" w:lineRule="atLeast"/>
            </w:pPr>
            <w:r w:rsidRPr="00C22AED">
              <w:t>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10.06.2014 N 90, от 19.12.2017 N 175)</w:t>
            </w:r>
          </w:p>
        </w:tc>
      </w:tr>
      <w:tr w:rsidR="00E04194" w:rsidRPr="00C22AED" w:rsidTr="00C22AED">
        <w:tc>
          <w:tcPr>
            <w:tcW w:w="0" w:type="auto"/>
            <w:gridSpan w:val="3"/>
            <w:tcBorders>
              <w:top w:val="single" w:sz="4" w:space="0" w:color="auto"/>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center"/>
              <w:outlineLvl w:val="1"/>
            </w:pPr>
            <w:r w:rsidRPr="00C22AED">
              <w:t>Школьно-письменные принадлежности</w:t>
            </w:r>
          </w:p>
        </w:tc>
      </w:tr>
      <w:tr w:rsidR="00E04194" w:rsidRPr="00C22AED" w:rsidTr="00C22AED">
        <w:tc>
          <w:tcPr>
            <w:tcW w:w="0" w:type="auto"/>
            <w:vMerge w:val="restart"/>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50</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r w:rsidRPr="00C22AED">
              <w:t>Общие требования химической безопасности:</w:t>
            </w:r>
          </w:p>
        </w:tc>
        <w:tc>
          <w:tcPr>
            <w:tcW w:w="0" w:type="auto"/>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pP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выделение вредных для здоровья химических веществ:</w:t>
            </w:r>
          </w:p>
          <w:p w:rsidR="00E04194" w:rsidRPr="00C22AED" w:rsidRDefault="00E04194" w:rsidP="00471C20">
            <w:pPr>
              <w:pStyle w:val="ConsPlusNormal"/>
              <w:spacing w:line="300" w:lineRule="atLeast"/>
            </w:pPr>
            <w:r w:rsidRPr="00C22AED">
              <w:t>- алюминий, цинк, титан, олово, мышьяк, кадмий, хром, свинец, ртуть, селен, сурьма, барий, бор</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31870-2012 "Вода питьевая. Определение содержания элементов методами атомной спектрометрии";</w:t>
            </w:r>
          </w:p>
          <w:p w:rsidR="00E04194" w:rsidRPr="00C22AED" w:rsidRDefault="00E04194" w:rsidP="00471C20">
            <w:pPr>
              <w:pStyle w:val="ConsPlusNormal"/>
              <w:spacing w:line="300" w:lineRule="atLeast"/>
            </w:pPr>
            <w:r w:rsidRPr="00C22AED">
              <w:t>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p w:rsidR="00E04194" w:rsidRPr="00C22AED" w:rsidRDefault="00E04194" w:rsidP="00471C20">
            <w:pPr>
              <w:pStyle w:val="ConsPlusNormal"/>
              <w:spacing w:line="300" w:lineRule="atLeast"/>
            </w:pPr>
            <w:r w:rsidRPr="00C22AED">
              <w:t>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w:t>
            </w:r>
          </w:p>
          <w:p w:rsidR="00E04194" w:rsidRPr="00C22AED" w:rsidRDefault="00E04194" w:rsidP="00471C20">
            <w:pPr>
              <w:pStyle w:val="ConsPlusNormal"/>
              <w:spacing w:line="300" w:lineRule="atLeast"/>
            </w:pPr>
            <w:r w:rsidRPr="00C22AED">
              <w:t>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rsidR="00E04194" w:rsidRPr="00C22AED" w:rsidRDefault="00E04194" w:rsidP="00471C20">
            <w:pPr>
              <w:pStyle w:val="ConsPlusNormal"/>
              <w:spacing w:line="300" w:lineRule="atLeast"/>
            </w:pPr>
            <w:r w:rsidRPr="00C22AED">
              <w:t>МУК 4.1.742-99 "Инверсионное вольтамперометрическое измерение концентрации ионов цинка, кадмия, свинца и меди в воде";</w:t>
            </w:r>
          </w:p>
          <w:p w:rsidR="00E04194" w:rsidRPr="00C22AED" w:rsidRDefault="00E04194" w:rsidP="00471C20">
            <w:pPr>
              <w:pStyle w:val="ConsPlusNormal"/>
              <w:spacing w:line="300" w:lineRule="atLeast"/>
            </w:pPr>
            <w:r w:rsidRPr="00C22AED">
              <w:t>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МУК 4.1.1255-03 "Измерение массовой концентрации алюминия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МВИ.МН 1792-2002 "Методика выполнения измерений концентраций элементов в жидких пробах на спектрометре ARL 3410+";</w:t>
            </w:r>
          </w:p>
          <w:p w:rsidR="00E04194" w:rsidRPr="00C22AED" w:rsidRDefault="00E04194" w:rsidP="00471C20">
            <w:pPr>
              <w:pStyle w:val="ConsPlusNormal"/>
              <w:spacing w:line="300" w:lineRule="atLeast"/>
            </w:pPr>
            <w:r w:rsidRPr="00C22AED">
              <w:t>СТБ ГОСТ Р 51309-2001 "Вода питьевая. Определение содержания элементов методами атомной спектрометрии" (применяется до 1 января 2019 г.);</w:t>
            </w:r>
          </w:p>
          <w:p w:rsidR="00E04194" w:rsidRPr="00C22AED" w:rsidRDefault="00E04194" w:rsidP="00471C20">
            <w:pPr>
              <w:pStyle w:val="ConsPlusNormal"/>
              <w:spacing w:line="300" w:lineRule="atLeast"/>
            </w:pPr>
            <w:r w:rsidRPr="00C22AED">
              <w:t>СТБ ISO 11885-2011 "Качество воды. Определение 33 элементов методом атомно-эмиссионной спектрометрии с индуктивно-связанной плазмой";</w:t>
            </w:r>
          </w:p>
          <w:p w:rsidR="00E04194" w:rsidRPr="00C22AED" w:rsidRDefault="00E04194" w:rsidP="00471C20">
            <w:pPr>
              <w:pStyle w:val="ConsPlusNormal"/>
              <w:spacing w:line="300" w:lineRule="atLeast"/>
            </w:pPr>
            <w:r w:rsidRPr="00C22AED">
              <w:t>ИСО 11969-96 "Качество воды. Определение мышьяка";</w:t>
            </w:r>
          </w:p>
          <w:p w:rsidR="00E04194" w:rsidRPr="00C22AED" w:rsidRDefault="00E04194" w:rsidP="00471C20">
            <w:pPr>
              <w:pStyle w:val="ConsPlusNormal"/>
              <w:spacing w:line="300" w:lineRule="atLeast"/>
            </w:pPr>
            <w:r w:rsidRPr="00C22AED">
              <w:t>ГОСТ 4152-89 "Вода питьевая. Метод определения массовой концентрации мышьяка";</w:t>
            </w:r>
          </w:p>
          <w:p w:rsidR="00E04194" w:rsidRPr="00C22AED" w:rsidRDefault="00E04194" w:rsidP="00471C20">
            <w:pPr>
              <w:pStyle w:val="ConsPlusNormal"/>
              <w:spacing w:line="300" w:lineRule="atLeast"/>
            </w:pPr>
            <w:r w:rsidRPr="00C22AED">
              <w:t>СТБ ГОСТ Р 51210-2001 "Вода питьевая. Метод определения содержания бора" (применяется до 1 января 2019 г.);</w:t>
            </w:r>
          </w:p>
          <w:p w:rsidR="00E04194" w:rsidRPr="00C22AED" w:rsidRDefault="00E04194" w:rsidP="00471C20">
            <w:pPr>
              <w:pStyle w:val="ConsPlusNormal"/>
              <w:spacing w:line="300" w:lineRule="atLeast"/>
            </w:pPr>
            <w:r w:rsidRPr="00C22AED">
              <w:t>МВИ.МН 3057-2008 "Методика выполнения измерений концентраций тяжелых металлов в водных матрицах методом пламенной атомно-абсорбционной спектрометрии";</w:t>
            </w:r>
          </w:p>
          <w:p w:rsidR="00E04194" w:rsidRPr="00C22AED" w:rsidRDefault="00E04194" w:rsidP="00471C20">
            <w:pPr>
              <w:pStyle w:val="ConsPlusNormal"/>
              <w:spacing w:line="300" w:lineRule="atLeast"/>
            </w:pPr>
            <w:r w:rsidRPr="00C22AED">
              <w:t>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rsidR="00E04194" w:rsidRPr="00C22AED" w:rsidRDefault="00E04194" w:rsidP="00471C20">
            <w:pPr>
              <w:pStyle w:val="ConsPlusNormal"/>
              <w:spacing w:line="300" w:lineRule="atLeast"/>
            </w:pPr>
            <w:r w:rsidRPr="00C22AED">
              <w:t>ГОСТ 22001-87 "Метод атомно-абсорбционной спектрометрии определения примесей химических элементов";</w:t>
            </w:r>
          </w:p>
          <w:p w:rsidR="00E04194" w:rsidRPr="00C22AED" w:rsidRDefault="00E04194" w:rsidP="00471C20">
            <w:pPr>
              <w:pStyle w:val="ConsPlusNormal"/>
              <w:spacing w:line="300" w:lineRule="atLeast"/>
            </w:pPr>
            <w:r w:rsidRPr="00C22AED">
              <w:t>СТБ ISO 15586-2011 "Качество воды. Обнаружение микроэлементов методом атомно-абсорбционной спектрометрии с использованием графитовой печи";</w:t>
            </w:r>
          </w:p>
          <w:p w:rsidR="00E04194" w:rsidRPr="00C22AED" w:rsidRDefault="00E04194" w:rsidP="00471C20">
            <w:pPr>
              <w:pStyle w:val="ConsPlusNormal"/>
              <w:spacing w:line="300" w:lineRule="atLeast"/>
            </w:pPr>
            <w:r w:rsidRPr="00C22AED">
              <w:t>ГОСТ 31949-2012 "Вода питьевая. Метод определения содержания бора";</w:t>
            </w:r>
          </w:p>
          <w:p w:rsidR="00E04194" w:rsidRPr="00C22AED" w:rsidRDefault="00E04194" w:rsidP="00471C20">
            <w:pPr>
              <w:pStyle w:val="ConsPlusNormal"/>
              <w:spacing w:line="300" w:lineRule="atLeast"/>
            </w:pPr>
            <w:r w:rsidRPr="00C22AED">
              <w:t>ГОСТ 31950-2012 Вода. Методы определения содержания общей ртути беспламенной атомно-абсорбционной спектрометрией";</w:t>
            </w:r>
          </w:p>
          <w:p w:rsidR="00E04194" w:rsidRPr="00C22AED" w:rsidRDefault="00E04194" w:rsidP="00471C20">
            <w:pPr>
              <w:pStyle w:val="ConsPlusNormal"/>
              <w:spacing w:line="300" w:lineRule="atLeast"/>
            </w:pPr>
            <w:r w:rsidRPr="00C22AED">
              <w:t>МУК 4.1.1257-03 "Измерение массовой концентрации бора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ГОСТ 24295-80, с. 2 "Посуда хозяйственная стальная эмалированная. Методы анализа вытяжек";</w:t>
            </w:r>
          </w:p>
          <w:p w:rsidR="00E04194" w:rsidRPr="00C22AED" w:rsidRDefault="00E04194" w:rsidP="00471C20">
            <w:pPr>
              <w:pStyle w:val="ConsPlusNormal"/>
              <w:spacing w:line="300" w:lineRule="atLeast"/>
            </w:pPr>
            <w:r w:rsidRPr="00C22AED">
              <w:t>ПНД Ф 14.1:2:4.36-95 "Методика выполнения измерений массовой концентрации бора в пробах природной, питьевой и сточной воды на анализаторе жидкости "Флюорат-02"</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агидол 2;</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Методические указания по санитарно-химическому исследованию детских латексных сосок и баллончиков сосок-пустышек от 19.10.90;</w:t>
            </w:r>
          </w:p>
          <w:p w:rsidR="00E04194" w:rsidRPr="00C22AED" w:rsidRDefault="00E04194" w:rsidP="00471C20">
            <w:pPr>
              <w:pStyle w:val="ConsPlusNormal"/>
              <w:spacing w:line="300" w:lineRule="atLeast"/>
            </w:pPr>
            <w:r w:rsidRPr="00C22AED">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агидол 40, альтакс;</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Методические указания по санитарно-гигиенической оценке резиновых и латексных изделий медицинского назначения от 19.12.86;</w:t>
            </w:r>
          </w:p>
          <w:p w:rsidR="00E04194" w:rsidRPr="00C22AED" w:rsidRDefault="00E04194" w:rsidP="00471C20">
            <w:pPr>
              <w:pStyle w:val="ConsPlusNormal"/>
              <w:spacing w:line="300" w:lineRule="atLeast"/>
            </w:pPr>
            <w:r w:rsidRPr="00C22AED">
              <w:t>МУ 4077-86 "Методические указания по санитарно-гигиеническому исследованию резин и изделий из них, предназначенных для контакта с пищевыми продуктами" от 10.03.86;</w:t>
            </w:r>
          </w:p>
          <w:p w:rsidR="00E04194" w:rsidRPr="00C22AED" w:rsidRDefault="00E04194" w:rsidP="00471C20">
            <w:pPr>
              <w:pStyle w:val="ConsPlusNormal"/>
              <w:spacing w:line="300" w:lineRule="atLeast"/>
            </w:pPr>
            <w:r w:rsidRPr="00C22AED">
              <w:t>Инструкция 4.1.10-15-92-2005 "Санитарно-химические исследования резин и изделий из них, предназначенных для контакта с пищевыми продуктами";</w:t>
            </w:r>
          </w:p>
          <w:p w:rsidR="00E04194" w:rsidRPr="00C22AED" w:rsidRDefault="00E04194" w:rsidP="00471C20">
            <w:pPr>
              <w:pStyle w:val="ConsPlusNormal"/>
              <w:spacing w:line="300" w:lineRule="atLeast"/>
            </w:pPr>
            <w:r w:rsidRPr="00C22AED">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акрилонитрил;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ГОСТ 30713-2000 "Волокно полиакрилонитрильное. Определение концентрации миграции нитрила акриловой кислоты в воздух. Метод газовой хроматографии";</w:t>
            </w:r>
          </w:p>
          <w:p w:rsidR="00E04194" w:rsidRPr="00C22AED" w:rsidRDefault="00E04194" w:rsidP="00471C20">
            <w:pPr>
              <w:pStyle w:val="ConsPlusNormal"/>
              <w:spacing w:line="300" w:lineRule="atLeast"/>
            </w:pPr>
            <w:r w:rsidRPr="00C22AED">
              <w:t>МУК 4.1.658-96 "Методические указания по газохроматографическому определению акрилонитрила в воде";</w:t>
            </w:r>
          </w:p>
          <w:p w:rsidR="00E04194" w:rsidRPr="00C22AED" w:rsidRDefault="00E04194" w:rsidP="00471C20">
            <w:pPr>
              <w:pStyle w:val="ConsPlusNormal"/>
              <w:spacing w:line="300" w:lineRule="atLeast"/>
            </w:pPr>
            <w:r w:rsidRPr="00C22AED">
              <w:t>МУК 2.3.3.052-96 "Санитарно-химические исследования изделий из полистирола и сополимеров стирола";</w:t>
            </w:r>
          </w:p>
          <w:p w:rsidR="00E04194" w:rsidRPr="00C22AED" w:rsidRDefault="00E04194" w:rsidP="00471C20">
            <w:pPr>
              <w:pStyle w:val="ConsPlusNormal"/>
              <w:spacing w:line="300" w:lineRule="atLeast"/>
            </w:pPr>
            <w:r w:rsidRPr="00C22AED">
              <w:t>МУК 4.1.1206-03 "Газохроматографическое определение акрилонитрила, ацетонитрила, диметилформамида, диэтиламина и триэтиламина в воде";</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85"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4.1.580-96 "Определение нитрила акриловой кислоты, выделяющегося из полиакрилонитрильного волокна в воздух, методом газовой хроматографии";</w:t>
            </w:r>
          </w:p>
          <w:p w:rsidR="00E04194" w:rsidRPr="00C22AED" w:rsidRDefault="00E04194" w:rsidP="00471C20">
            <w:pPr>
              <w:pStyle w:val="ConsPlusNormal"/>
              <w:spacing w:line="300" w:lineRule="atLeast"/>
            </w:pPr>
            <w:r w:rsidRPr="00C22AED">
              <w:t>МУК 4.1.1044а-01 "Газохроматографическое определение акрилонитрила, ацетонитрила, диметиламина, диметилформамида, диэтиламина, пропиламина, триэтиламина и этиламина в воздухе";</w:t>
            </w:r>
          </w:p>
          <w:p w:rsidR="00E04194" w:rsidRPr="00C22AED" w:rsidRDefault="00E04194" w:rsidP="00471C20">
            <w:pPr>
              <w:pStyle w:val="ConsPlusNormal"/>
              <w:spacing w:line="300" w:lineRule="atLeast"/>
            </w:pPr>
            <w:r w:rsidRPr="00C22AED">
              <w:t>РД 52.04.186-89 "Руководство по контролю загрязнения атмосферы";</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МУ 11-12-25-96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ацетальдегид;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86"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E04194" w:rsidRPr="00C22AED" w:rsidRDefault="00E04194" w:rsidP="00471C20">
            <w:pPr>
              <w:pStyle w:val="ConsPlusNormal"/>
              <w:spacing w:line="300" w:lineRule="atLeast"/>
            </w:pPr>
            <w:r w:rsidRPr="00C22AED">
              <w:t>МУК 4.1.1045-01 "ВЭЖХ определение формальдегида и предельных альдегидов (C2 - C10) в воздухе";</w:t>
            </w:r>
          </w:p>
          <w:p w:rsidR="00E04194" w:rsidRPr="00C22AED" w:rsidRDefault="00E04194" w:rsidP="00471C20">
            <w:pPr>
              <w:pStyle w:val="ConsPlusNormal"/>
              <w:spacing w:line="300" w:lineRule="atLeast"/>
            </w:pPr>
            <w:r w:rsidRPr="00C22AED">
              <w:t>МУК 4.1.1957-05 "Газохроматографическое определение винилхлорида и ацетальдегида в воздухе";</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87"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ацетон;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88"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МУК 4.1.600-96 "Методические указания по газохроматографическому определению ацетона, метанола и изопропанола в атмосферном воздухе";</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E04194" w:rsidRPr="00C22AED" w:rsidRDefault="00E04194" w:rsidP="00471C20">
            <w:pPr>
              <w:pStyle w:val="ConsPlusNormal"/>
              <w:spacing w:line="300" w:lineRule="atLeast"/>
            </w:pPr>
            <w:r w:rsidRPr="00C22AED">
              <w:t>МВИ. МН 2558-2006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89"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ацетофенон;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"Методические указания по санитарно-гигиенической оценке резиновых и латексных изделий медицинского назначения" от 19.12.86;</w:t>
            </w:r>
          </w:p>
          <w:p w:rsidR="00E04194" w:rsidRPr="00C22AED" w:rsidRDefault="00E04194" w:rsidP="00471C20">
            <w:pPr>
              <w:pStyle w:val="ConsPlusNormal"/>
              <w:spacing w:line="300" w:lineRule="atLeast"/>
            </w:pPr>
            <w:r w:rsidRPr="00C22AED">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4.1.10-15-92-2005 "Санитарно-химические исследования резин и изделий из них, предназначенных для контакта с пищевыми продуктами"</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бензальдегид;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22AED">
              <w:rPr>
                <w:position w:val="-6"/>
              </w:rPr>
              <w:pict>
                <v:shape id="_x0000_i1190" type="#_x0000_t75" style="width:12pt;height:11.25pt">
                  <v:imagedata r:id="rId6" o:title=""/>
                </v:shape>
              </w:pict>
            </w:r>
            <w:r w:rsidRPr="00C22AED">
              <w:t>-метилстирола, бензальдегида,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22AED">
              <w:rPr>
                <w:position w:val="-6"/>
              </w:rPr>
              <w:pict>
                <v:shape id="_x0000_i1191" type="#_x0000_t75" style="width:9.75pt;height:11.25pt">
                  <v:imagedata r:id="rId15" o:title=""/>
                </v:shape>
              </w:pict>
            </w:r>
            <w:r w:rsidRPr="00C22AED">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tc>
      </w:tr>
      <w:tr w:rsidR="00E04194" w:rsidRPr="00C22AED" w:rsidTr="00C22AED">
        <w:tc>
          <w:tcPr>
            <w:tcW w:w="0" w:type="auto"/>
            <w:vMerge/>
            <w:tcBorders>
              <w:top w:val="single" w:sz="4" w:space="0" w:color="auto"/>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бенз(а)пирен;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4.1.741-99 "Хромато-масс-спектрометрическое определение фенантрена, антрацена, флуорантена, пирена, хризена и бенз(а)пирена в воде";</w:t>
            </w:r>
          </w:p>
          <w:p w:rsidR="00E04194" w:rsidRPr="00C22AED" w:rsidRDefault="00E04194" w:rsidP="00471C20">
            <w:pPr>
              <w:pStyle w:val="ConsPlusNormal"/>
              <w:spacing w:line="300" w:lineRule="atLeast"/>
            </w:pPr>
            <w:r w:rsidRPr="00C22AED">
              <w:t>МУК 4.1.1273-03 "Измерение массовой концентрации бенз(а)пирена в атмосферном воздухе и в воздухе рабочей зоны методом высокоэффективной жидкостной хроматографии с флуориметрическим детектированием";</w:t>
            </w:r>
          </w:p>
          <w:p w:rsidR="00E04194" w:rsidRPr="00C22AED" w:rsidRDefault="00E04194" w:rsidP="00471C20">
            <w:pPr>
              <w:pStyle w:val="ConsPlusNormal"/>
              <w:spacing w:line="300" w:lineRule="atLeast"/>
            </w:pPr>
            <w:r w:rsidRPr="00C22AED">
              <w:t>МУ N 1424-76 "Методические указания по отбору проб из объектов внешней среды и подготовка их для последующего определения канцерогенных полициклических ароматических углеводородов";</w:t>
            </w:r>
          </w:p>
          <w:p w:rsidR="00E04194" w:rsidRPr="00C22AED" w:rsidRDefault="00E04194" w:rsidP="00471C20">
            <w:pPr>
              <w:pStyle w:val="ConsPlusNormal"/>
              <w:spacing w:line="300" w:lineRule="atLeast"/>
            </w:pPr>
            <w:r w:rsidRPr="00C22AED">
              <w:t>МВИ. МН 1489-2001 "Методика выполнения измерений концентраций бенз(а)пирена в воде методом жидкостной хроматографии"</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бензол;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92"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E04194" w:rsidRPr="00C22AED" w:rsidRDefault="00E04194" w:rsidP="00471C20">
            <w:pPr>
              <w:pStyle w:val="ConsPlusNormal"/>
              <w:spacing w:line="300" w:lineRule="atLeast"/>
            </w:pPr>
            <w:r w:rsidRPr="00C22AED">
              <w:t>Инструкция 4.1.10-15-91-2005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193"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ГОСТ 26150-84 "Материалы и изделия строительные полимерные отделочные на основе поливинилхлорида. Метод санитарно-химической оценки";</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22AED">
              <w:rPr>
                <w:position w:val="-6"/>
              </w:rPr>
              <w:pict>
                <v:shape id="_x0000_i1194" type="#_x0000_t75" style="width:12pt;height:11.25pt">
                  <v:imagedata r:id="rId6" o:title=""/>
                </v:shape>
              </w:pict>
            </w:r>
            <w:r w:rsidRPr="00C22AED">
              <w:t>-метилстирола, бензальдегида,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22AED">
              <w:rPr>
                <w:position w:val="-6"/>
              </w:rPr>
              <w:pict>
                <v:shape id="_x0000_i1195" type="#_x0000_t75" style="width:9.75pt;height:11.25pt">
                  <v:imagedata r:id="rId15" o:title=""/>
                </v:shape>
              </w:pict>
            </w:r>
            <w:r w:rsidRPr="00C22AED">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бутадиен;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 942-72 "Методические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бутилакрилат;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4.1.657-96 "Методические указания по газохроматографическому определению бутилакрилата и бутилметакрилата в воде";</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196"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бутилацетат;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97"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винилацетат;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МР 2915-82 "Методические рекомендации по определению винилацетата в воде методом газожидкостной хроматографии";</w:t>
            </w:r>
          </w:p>
          <w:p w:rsidR="00E04194" w:rsidRPr="00C22AED" w:rsidRDefault="00E04194" w:rsidP="00471C20">
            <w:pPr>
              <w:pStyle w:val="ConsPlusNormal"/>
              <w:spacing w:line="300" w:lineRule="atLeast"/>
            </w:pPr>
            <w:r w:rsidRPr="00C22AED">
              <w:t>МР 1870-78 "Методические рекомендации по меркуриметрическому определению малых количеств винилацетата в воде, в водноспиртовых растворах и пищевых продуктах"</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винилхлорид;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rsidR="00E04194" w:rsidRPr="00C22AED" w:rsidRDefault="00E04194" w:rsidP="00471C20">
            <w:pPr>
              <w:pStyle w:val="ConsPlusNormal"/>
              <w:spacing w:line="300" w:lineRule="atLeast"/>
            </w:pPr>
            <w:r w:rsidRPr="00C22AED">
              <w:t>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rsidR="00E04194" w:rsidRPr="00C22AED" w:rsidRDefault="00E04194" w:rsidP="00471C20">
            <w:pPr>
              <w:pStyle w:val="ConsPlusNormal"/>
              <w:spacing w:line="300" w:lineRule="atLeast"/>
            </w:pPr>
            <w:r w:rsidRPr="00C22AED">
              <w:t>ГОСТ 26150-84 "Материалы и изделия строительные полимерные отделочные на основе поливинилхлорида. Метод санитарно-химической оценки";</w:t>
            </w:r>
          </w:p>
          <w:p w:rsidR="00E04194" w:rsidRPr="00C22AED" w:rsidRDefault="00E04194" w:rsidP="00471C20">
            <w:pPr>
              <w:pStyle w:val="ConsPlusNormal"/>
              <w:spacing w:line="300" w:lineRule="atLeast"/>
            </w:pPr>
            <w:r w:rsidRPr="00C22AED">
              <w:t>МУК 4.1.607-06 "Методические указания по определению винилхлорида в атмосферном воздухе методом газожидкостной хроматографии";</w:t>
            </w:r>
          </w:p>
          <w:p w:rsidR="00E04194" w:rsidRPr="00C22AED" w:rsidRDefault="00E04194" w:rsidP="00471C20">
            <w:pPr>
              <w:pStyle w:val="ConsPlusNormal"/>
              <w:spacing w:line="300" w:lineRule="atLeast"/>
            </w:pPr>
            <w:r w:rsidRPr="00C22AED">
              <w:t>МУК 4.1.1957-05 "Газохроматографическое определение винилхлорида и ацетальдегида в воздухе";</w:t>
            </w:r>
          </w:p>
          <w:p w:rsidR="00E04194" w:rsidRPr="00C22AED" w:rsidRDefault="00E04194" w:rsidP="00471C20">
            <w:pPr>
              <w:pStyle w:val="ConsPlusNormal"/>
              <w:spacing w:line="300" w:lineRule="atLeast"/>
            </w:pPr>
            <w:r w:rsidRPr="00C22AED">
              <w:t>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N 17-05 от 01.03.2005, номер в реестре ФР.1.31.2005.01754)</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вулкацит (этилфенилдитио-карбамат цинка)</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"Методические указания по санитарно-гигиенической оценке резиновых и латексных изделий медицинского назначения" от 19.12.86</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гексаметилендиамин;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МР 1503-76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гексан;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98"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гексен, гептен;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гептан;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199"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дибутилфталат, диоктилфталат;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4.1.738-99 "Хромато-масс-спектрометрическое определение фталатов и органических кислот в воде";</w:t>
            </w:r>
          </w:p>
          <w:p w:rsidR="00E04194" w:rsidRPr="00C22AED" w:rsidRDefault="00E04194" w:rsidP="00471C20">
            <w:pPr>
              <w:pStyle w:val="ConsPlusNormal"/>
              <w:spacing w:line="300" w:lineRule="atLeast"/>
            </w:pPr>
            <w:r w:rsidRPr="00C22AED">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E04194" w:rsidRPr="00C22AED" w:rsidRDefault="00E04194" w:rsidP="00471C20">
            <w:pPr>
              <w:pStyle w:val="ConsPlusNormal"/>
              <w:spacing w:line="300" w:lineRule="atLeast"/>
            </w:pPr>
            <w:r w:rsidRPr="00C22AED">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E04194" w:rsidRPr="00C22AED" w:rsidRDefault="00E04194" w:rsidP="00471C20">
            <w:pPr>
              <w:pStyle w:val="ConsPlusNormal"/>
              <w:spacing w:line="300" w:lineRule="atLeast"/>
            </w:pPr>
            <w:r w:rsidRPr="00C22AED">
              <w:t>ГОСТ 26150-84 "Материалы и изделия строительные полимерные отделочные на основе поливинилхлорида. Метод санитарно-химической оценки";</w:t>
            </w:r>
          </w:p>
          <w:p w:rsidR="00E04194" w:rsidRPr="00C22AED" w:rsidRDefault="00E04194" w:rsidP="00471C20">
            <w:pPr>
              <w:pStyle w:val="ConsPlusNormal"/>
              <w:spacing w:line="300" w:lineRule="atLeast"/>
            </w:pPr>
            <w:r w:rsidRPr="00C22AED">
              <w:t>Инструкция 4.1.10-15-92-2005 "Санитарно-химические исследования резин и изделий из них, предназначенных для контакта с пищевыми продуктами";</w:t>
            </w:r>
          </w:p>
          <w:p w:rsidR="00E04194" w:rsidRPr="00C22AED" w:rsidRDefault="00E04194" w:rsidP="00471C20">
            <w:pPr>
              <w:pStyle w:val="ConsPlusNormal"/>
              <w:spacing w:line="300" w:lineRule="atLeast"/>
            </w:pPr>
            <w:r w:rsidRPr="00C22AED">
              <w:t>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p w:rsidR="00E04194" w:rsidRPr="00C22AED" w:rsidRDefault="00E04194" w:rsidP="00471C20">
            <w:pPr>
              <w:pStyle w:val="ConsPlusNormal"/>
              <w:spacing w:line="300" w:lineRule="atLeast"/>
            </w:pPr>
            <w:r w:rsidRPr="00C22AED">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ФР.1.31.2013.16763)</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диэтилфталат;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4.1.738-99 "Хромато-масс-спектрометрическое определение фталатов и органических кислот в воде";</w:t>
            </w:r>
          </w:p>
          <w:p w:rsidR="00E04194" w:rsidRPr="00C22AED" w:rsidRDefault="00E04194" w:rsidP="00471C20">
            <w:pPr>
              <w:pStyle w:val="ConsPlusNormal"/>
              <w:spacing w:line="300" w:lineRule="atLeast"/>
            </w:pPr>
            <w:r w:rsidRPr="00C22AED">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E04194" w:rsidRPr="00C22AED" w:rsidRDefault="00E04194" w:rsidP="00471C20">
            <w:pPr>
              <w:pStyle w:val="ConsPlusNormal"/>
              <w:spacing w:line="300" w:lineRule="atLeast"/>
            </w:pPr>
            <w:r w:rsidRPr="00C22AED">
              <w:t>МУК 4.1.614-96 "Методические указания по определению диэтилфталата в атмосферном воздухе методом высокоэффективной жидкостной хроматографии";</w:t>
            </w:r>
          </w:p>
          <w:p w:rsidR="00E04194" w:rsidRPr="00C22AED" w:rsidRDefault="00E04194" w:rsidP="00471C20">
            <w:pPr>
              <w:pStyle w:val="ConsPlusNormal"/>
              <w:spacing w:line="300" w:lineRule="atLeast"/>
            </w:pPr>
            <w:r w:rsidRPr="00C22AED">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ФР.1.31.2013.16763)</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диметилфталат;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4.1.738-99 "Хромато-масс-спектрометрическое определение фталатов и органических кислот в воде";</w:t>
            </w:r>
          </w:p>
          <w:p w:rsidR="00E04194" w:rsidRPr="00C22AED" w:rsidRDefault="00E04194" w:rsidP="00471C20">
            <w:pPr>
              <w:pStyle w:val="ConsPlusNormal"/>
              <w:spacing w:line="300" w:lineRule="atLeast"/>
            </w:pPr>
            <w:r w:rsidRPr="00C22AED">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E04194" w:rsidRPr="00C22AED" w:rsidRDefault="00E04194" w:rsidP="00471C20">
            <w:pPr>
              <w:pStyle w:val="ConsPlusNormal"/>
              <w:spacing w:line="300" w:lineRule="atLeast"/>
            </w:pPr>
            <w:r w:rsidRPr="00C22AED">
              <w:t>МУК 4.1.611-96 "Методические указания по газохроматографическому определению диметилфталата в атмосферном воздухе";</w:t>
            </w:r>
          </w:p>
          <w:p w:rsidR="00E04194" w:rsidRPr="00C22AED" w:rsidRDefault="00E04194" w:rsidP="00471C20">
            <w:pPr>
              <w:pStyle w:val="ConsPlusNormal"/>
              <w:spacing w:line="300" w:lineRule="atLeast"/>
            </w:pPr>
            <w:r w:rsidRPr="00C22AED">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ФР.1.31.2013.16763)</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диметилтерефталат;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4.1.745-99 "Газохроматографическое определение диметилового эфира терефталевой кислоты в воде";</w:t>
            </w:r>
          </w:p>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4.1.11-11-19-2004 "МВИ концентрации диметилового эфира терефталевой кислоты в воде методом газовой хроматографии";</w:t>
            </w:r>
          </w:p>
          <w:p w:rsidR="00E04194" w:rsidRPr="00C22AED" w:rsidRDefault="00E04194" w:rsidP="00471C20">
            <w:pPr>
              <w:pStyle w:val="ConsPlusNormal"/>
              <w:spacing w:line="300" w:lineRule="atLeast"/>
            </w:pPr>
            <w:r w:rsidRPr="00C22AED">
              <w:t>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p w:rsidR="00E04194" w:rsidRPr="00C22AED" w:rsidRDefault="00E04194" w:rsidP="00471C20">
            <w:pPr>
              <w:pStyle w:val="ConsPlusNormal"/>
              <w:spacing w:line="300" w:lineRule="atLeast"/>
            </w:pPr>
            <w:r w:rsidRPr="00C22AED">
              <w:t>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N 01.00282-2008/0147.16.01.13 от 16.01.2013, номер в реестре ФР.1.31.2013.16764);</w:t>
            </w:r>
          </w:p>
          <w:p w:rsidR="00E04194" w:rsidRPr="00C22AED" w:rsidRDefault="00E04194" w:rsidP="00471C20">
            <w:pPr>
              <w:pStyle w:val="ConsPlusNormal"/>
              <w:spacing w:line="300" w:lineRule="atLeast"/>
            </w:pPr>
            <w:r w:rsidRPr="00C22AED">
              <w:t>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N 01.00282-2008/0146.14.12.12 от 14.12.2012, номер в реестре ФР.1.31.2013.16763)</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gridSpan w:val="2"/>
            <w:tcBorders>
              <w:left w:val="single" w:sz="4" w:space="0" w:color="auto"/>
              <w:right w:val="single" w:sz="4" w:space="0" w:color="auto"/>
            </w:tcBorders>
          </w:tcPr>
          <w:p w:rsidR="00E04194" w:rsidRPr="00C22AED" w:rsidRDefault="00E04194" w:rsidP="00471C20">
            <w:pPr>
              <w:pStyle w:val="ConsPlusNormal"/>
              <w:spacing w:line="300" w:lineRule="atLeast"/>
              <w:jc w:val="both"/>
            </w:pPr>
            <w:r w:rsidRPr="00C22AED">
              <w:t>позиция исключена. - Решение Коллегии Евразийской экономической комиссии от 19.12.2017 N 175</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дифенилгуанидин, диметилдитиокарбамат цинка (цимат), диэтилдитиокарбамат цинка (этилцимат), изопрен, сульфенамид-Ц;</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"Методические указания по санитарно-гигиенической оценке резиновых и латексных изделий медицинского назначения" от 19.12.86;</w:t>
            </w:r>
          </w:p>
          <w:p w:rsidR="00E04194" w:rsidRPr="00C22AED" w:rsidRDefault="00E04194" w:rsidP="00471C20">
            <w:pPr>
              <w:pStyle w:val="ConsPlusNormal"/>
              <w:spacing w:line="300" w:lineRule="atLeast"/>
            </w:pPr>
            <w:r w:rsidRPr="00C22AED">
              <w:t>Инструкция 4.1.10-15-92-2005 "Санитарно-химические исследования резин и изделий из них, предназначенных для контакта с пищевыми продуктами";</w:t>
            </w:r>
          </w:p>
          <w:p w:rsidR="00E04194" w:rsidRPr="00C22AED" w:rsidRDefault="00E04194" w:rsidP="00471C20">
            <w:pPr>
              <w:pStyle w:val="ConsPlusNormal"/>
              <w:spacing w:line="300" w:lineRule="atLeast"/>
            </w:pPr>
            <w:r w:rsidRPr="00C22AED">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каптакс, тиурам Д, тиурам Е;</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"Методические указания по санитарно-гигиенической оценке резиновых и латексных изделий медицинского назначения" от 19.12.86;</w:t>
            </w:r>
          </w:p>
          <w:p w:rsidR="00E04194" w:rsidRPr="00C22AED" w:rsidRDefault="00E04194" w:rsidP="00471C20">
            <w:pPr>
              <w:pStyle w:val="ConsPlusNormal"/>
              <w:spacing w:line="300" w:lineRule="atLeast"/>
            </w:pPr>
            <w:r w:rsidRPr="00C22AED">
              <w:t>МУ 4077-86 "Методические указания по санитарно-гигиеническому исследованию резин и изделий из них,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4.1.10-15-92-2005 "Санитарно-химические исследования резин и изделий из них, предназначенных для контакта с пищевыми продуктами";</w:t>
            </w:r>
          </w:p>
          <w:p w:rsidR="00E04194" w:rsidRPr="00C22AED" w:rsidRDefault="00E04194" w:rsidP="00471C20">
            <w:pPr>
              <w:pStyle w:val="ConsPlusNormal"/>
              <w:spacing w:line="300" w:lineRule="atLeast"/>
            </w:pPr>
            <w:r w:rsidRPr="00C22AED">
              <w:t>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N 951/2016 от 20.04.2016)</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 </w:t>
            </w:r>
            <w:r w:rsidRPr="00C22AED">
              <w:rPr>
                <w:position w:val="-6"/>
              </w:rPr>
              <w:pict>
                <v:shape id="_x0000_i1200" type="#_x0000_t75" style="width:9.75pt;height:11.25pt">
                  <v:imagedata r:id="rId16" o:title=""/>
                </v:shape>
              </w:pict>
            </w:r>
            <w:r w:rsidRPr="00C22AED">
              <w:t>-капролактам;</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Инструкция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E04194" w:rsidRPr="00C22AED" w:rsidRDefault="00E04194" w:rsidP="00471C20">
            <w:pPr>
              <w:pStyle w:val="ConsPlusNormal"/>
              <w:spacing w:line="300" w:lineRule="atLeast"/>
            </w:pPr>
            <w:r w:rsidRPr="00C22AED">
              <w:t xml:space="preserve">НДП 30.2:3.2-95 (НДП 30.2:3.2-04) "Методика выполнения измерений </w:t>
            </w:r>
            <w:r w:rsidRPr="00C22AED">
              <w:rPr>
                <w:position w:val="-6"/>
              </w:rPr>
              <w:pict>
                <v:shape id="_x0000_i1201" type="#_x0000_t75" style="width:9.75pt;height:11.25pt">
                  <v:imagedata r:id="rId16" o:title=""/>
                </v:shape>
              </w:pict>
            </w:r>
            <w:r w:rsidRPr="00C22AED">
              <w:t>-капролактама в природных и сточных водах";</w:t>
            </w:r>
          </w:p>
          <w:p w:rsidR="00E04194" w:rsidRPr="00C22AED" w:rsidRDefault="00E04194" w:rsidP="00471C20">
            <w:pPr>
              <w:pStyle w:val="ConsPlusNormal"/>
              <w:spacing w:line="300" w:lineRule="atLeast"/>
            </w:pPr>
            <w:r w:rsidRPr="00C22AED">
              <w:t xml:space="preserve">МУК 4.1.1209-03 "Газохроматографическое определение </w:t>
            </w:r>
            <w:r w:rsidRPr="00C22AED">
              <w:rPr>
                <w:position w:val="-6"/>
              </w:rPr>
              <w:pict>
                <v:shape id="_x0000_i1202" type="#_x0000_t75" style="width:9.75pt;height:11.25pt">
                  <v:imagedata r:id="rId16" o:title=""/>
                </v:shape>
              </w:pict>
            </w:r>
            <w:r w:rsidRPr="00C22AED">
              <w:t>-капролактама в воде";</w:t>
            </w:r>
          </w:p>
          <w:p w:rsidR="00E04194" w:rsidRPr="00C22AED" w:rsidRDefault="00E04194" w:rsidP="00471C20">
            <w:pPr>
              <w:pStyle w:val="ConsPlusNormal"/>
              <w:spacing w:line="300" w:lineRule="atLeast"/>
            </w:pPr>
            <w:r w:rsidRPr="00C22AED">
              <w:t>Инструкция 4.1.10-14-101-2005, глава 5 "Методы исследования полимерных материалов для гигиенической оценки";</w:t>
            </w:r>
          </w:p>
          <w:p w:rsidR="00E04194" w:rsidRPr="00C22AED" w:rsidRDefault="00E04194" w:rsidP="00471C20">
            <w:pPr>
              <w:pStyle w:val="ConsPlusNormal"/>
              <w:spacing w:line="300" w:lineRule="atLeast"/>
            </w:pPr>
            <w:r w:rsidRPr="00C22AED">
              <w:t>ГОСТ 30351-2001 "Полиамиды, волокна, ткани, пленки полиамидные. Определение массовой доли остаточных капролактама и низкомолекулярных соединений и их концентрации миграции в воду. Методы жидкостной и газожидкостной хроматографии"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ксилолы (смесь изомеров);</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Инструкция 4.1.10-12-39-2005 "Методика выполнения измерений концентраций ацетона, метанола, бензола, толуола, этилбензола, пентана, о-, п-ксилола, гексана, октана и декана в воде методом газовой хроматографии";</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203"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204"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22AED">
              <w:rPr>
                <w:position w:val="-6"/>
              </w:rPr>
              <w:pict>
                <v:shape id="_x0000_i1205" type="#_x0000_t75" style="width:12pt;height:11.25pt">
                  <v:imagedata r:id="rId6" o:title=""/>
                </v:shape>
              </w:pict>
            </w:r>
            <w:r w:rsidRPr="00C22AED">
              <w:t>-метилстирола, бензальдегида,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22AED">
              <w:rPr>
                <w:position w:val="-6"/>
              </w:rPr>
              <w:pict>
                <v:shape id="_x0000_i1206" type="#_x0000_t75" style="width:9.75pt;height:11.25pt">
                  <v:imagedata r:id="rId15" o:title=""/>
                </v:shape>
              </w:pict>
            </w:r>
            <w:r w:rsidRPr="00C22AED">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E04194" w:rsidRPr="00C22AED" w:rsidRDefault="00E04194" w:rsidP="00471C20">
            <w:pPr>
              <w:pStyle w:val="ConsPlusNormal"/>
              <w:spacing w:line="300" w:lineRule="atLeast"/>
            </w:pPr>
            <w:r w:rsidRPr="00C22AED">
              <w:t>МУК 4.1.1046-01 "Газохроматографическое определение орто-, мета- и параксилолов в воздухе";</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кумол (изопропилбензол);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207"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208"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22AED">
              <w:rPr>
                <w:position w:val="-6"/>
              </w:rPr>
              <w:pict>
                <v:shape id="_x0000_i1209" type="#_x0000_t75" style="width:12pt;height:11.25pt">
                  <v:imagedata r:id="rId6" o:title=""/>
                </v:shape>
              </w:pict>
            </w:r>
            <w:r w:rsidRPr="00C22AED">
              <w:t>-метилстирола, бензальдегида,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22AED">
              <w:rPr>
                <w:position w:val="-6"/>
              </w:rPr>
              <w:pict>
                <v:shape id="_x0000_i1210" type="#_x0000_t75" style="width:9.75pt;height:11.25pt">
                  <v:imagedata r:id="rId15" o:title=""/>
                </v:shape>
              </w:pict>
            </w:r>
            <w:r w:rsidRPr="00C22AED">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метилметакрилат;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2.3.3.052-96 "Санитарно-химические исследования изделий из полистирола и сополимеров стирола";</w:t>
            </w:r>
          </w:p>
          <w:p w:rsidR="00E04194" w:rsidRPr="00C22AED" w:rsidRDefault="00E04194" w:rsidP="00471C20">
            <w:pPr>
              <w:pStyle w:val="ConsPlusNormal"/>
              <w:spacing w:line="300" w:lineRule="atLeast"/>
            </w:pPr>
            <w:r w:rsidRPr="00C22AED">
              <w:t>МУК 4.1.656-96 "Методические указания по газохроматографическому определению метилакрилата и метилметакрилата в воде";</w:t>
            </w:r>
          </w:p>
          <w:p w:rsidR="00E04194" w:rsidRPr="00C22AED" w:rsidRDefault="00E04194" w:rsidP="00471C20">
            <w:pPr>
              <w:pStyle w:val="ConsPlusNormal"/>
              <w:spacing w:line="300" w:lineRule="atLeast"/>
            </w:pPr>
            <w:r w:rsidRPr="00C22AED">
              <w:t>МУК 4.1.025-95 "Методы измерений массовой концентрации метакриловых соединений в объектах окружающей среды";</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211"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метилацетат;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212"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22AED">
              <w:rPr>
                <w:position w:val="-6"/>
              </w:rPr>
              <w:pict>
                <v:shape id="_x0000_i1213" type="#_x0000_t75" style="width:12pt;height:11.25pt">
                  <v:imagedata r:id="rId6" o:title=""/>
                </v:shape>
              </w:pict>
            </w:r>
            <w:r w:rsidRPr="00C22AED">
              <w:t>-метилстирола, бензальдегида,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22AED">
              <w:rPr>
                <w:position w:val="-6"/>
              </w:rPr>
              <w:pict>
                <v:shape id="_x0000_i1214" type="#_x0000_t75" style="width:9.75pt;height:11.25pt">
                  <v:imagedata r:id="rId15" o:title=""/>
                </v:shape>
              </w:pict>
            </w:r>
            <w:r w:rsidRPr="00C22AED">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215"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метиленхлорид;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4.1.646-96 "Методические указания по газохроматографическому определению галогенсодержащих веществ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 </w:t>
            </w:r>
            <w:r w:rsidRPr="00C22AED">
              <w:rPr>
                <w:position w:val="-6"/>
              </w:rPr>
              <w:pict>
                <v:shape id="_x0000_i1216" type="#_x0000_t75" style="width:12pt;height:11.25pt">
                  <v:imagedata r:id="rId6" o:title=""/>
                </v:shape>
              </w:pict>
            </w:r>
            <w:r w:rsidRPr="00C22AED">
              <w:t>-метилстирол;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15820-82 "Полистирол и сополимеры стирола. Газохроматографический метод определения остаточных мономеров и неполимеризующихся примесей";</w:t>
            </w:r>
          </w:p>
          <w:p w:rsidR="00E04194" w:rsidRPr="00C22AED" w:rsidRDefault="00E04194" w:rsidP="00471C20">
            <w:pPr>
              <w:pStyle w:val="ConsPlusNormal"/>
              <w:spacing w:line="300" w:lineRule="atLeast"/>
            </w:pPr>
            <w:r w:rsidRPr="00C22AED">
              <w:t>МУ 4628-88 "Методические указания по газохроматографическому определению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217"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218"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22AED">
              <w:rPr>
                <w:position w:val="-6"/>
              </w:rPr>
              <w:pict>
                <v:shape id="_x0000_i1219" type="#_x0000_t75" style="width:12pt;height:11.25pt">
                  <v:imagedata r:id="rId6" o:title=""/>
                </v:shape>
              </w:pict>
            </w:r>
            <w:r w:rsidRPr="00C22AED">
              <w:t>-метилстирола, бензальдегида,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22AED">
              <w:rPr>
                <w:position w:val="-6"/>
              </w:rPr>
              <w:pict>
                <v:shape id="_x0000_i1220" type="#_x0000_t75" style="width:9.75pt;height:11.25pt">
                  <v:imagedata r:id="rId15" o:title=""/>
                </v:shape>
              </w:pict>
            </w:r>
            <w:r w:rsidRPr="00C22AED">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метиловый;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221"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4.1.600-96 "Методические указания по газохроматографическому определению ацетона, метанола и изопропанола в атмосферном воздухе";</w:t>
            </w:r>
          </w:p>
          <w:p w:rsidR="00E04194" w:rsidRPr="00C22AED" w:rsidRDefault="00E04194" w:rsidP="00471C20">
            <w:pPr>
              <w:pStyle w:val="ConsPlusNormal"/>
              <w:spacing w:line="300" w:lineRule="atLeast"/>
            </w:pPr>
            <w:r w:rsidRPr="00C22AED">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МУК 4.1.1046(а)-01 "Газохроматографическое определение метанола в воздухе";</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E04194" w:rsidRPr="00C22AED" w:rsidRDefault="00E04194" w:rsidP="00471C20">
            <w:pPr>
              <w:pStyle w:val="ConsPlusNormal"/>
              <w:spacing w:line="300" w:lineRule="atLeast"/>
            </w:pPr>
            <w:r w:rsidRPr="00C22AED">
              <w:t>МУК 4.1.624-96 "Методические указания по газохроматографическому определению метилового и этилового спиртов в атмосферном воздухе";</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222"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пропиловый;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223"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изопропиловый;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224"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E04194" w:rsidRPr="00C22AED" w:rsidRDefault="00E04194" w:rsidP="00471C20">
            <w:pPr>
              <w:pStyle w:val="ConsPlusNormal"/>
              <w:spacing w:line="300" w:lineRule="atLeast"/>
            </w:pPr>
            <w:r w:rsidRPr="00C22AED">
              <w:t>МУК 4.1.600-96 "Методические указания по газохроматографическому определению ацетона, метанола и изопропанола в атмосферном воздухе";</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спирт бутиловый, спирт изобутиловый;</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225"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4.1.654-96 "Методические указания по газохроматографическому определению бутаналя, бутанола, изизобутанола, 2-этилгексаналя, 2-этилгексеналя и 2-этилгексанола в воде";</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стирол;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15820-82 "Полистирол и сополимеры стирола. Газохроматографический метод определения остаточных мономеров и неполимеризующихся примесей";</w:t>
            </w:r>
          </w:p>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МУК 2.3.3.052-96 "Санитарно-химические исследования изделий из полистирола и сополимеров стирола";</w:t>
            </w:r>
          </w:p>
          <w:p w:rsidR="00E04194" w:rsidRPr="00C22AED" w:rsidRDefault="00E04194" w:rsidP="00471C20">
            <w:pPr>
              <w:pStyle w:val="ConsPlusNormal"/>
              <w:spacing w:line="300" w:lineRule="atLeast"/>
            </w:pPr>
            <w:r w:rsidRPr="00C22AED">
              <w:t>МУК 4.1.739-99 "Хромато-масс-спектрометрическое определения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226"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227"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МУК 4.1.662-97 "Методические указания по определению массовой концентрации стирола в атмосферном воздухе методом газовой хроматографии";</w:t>
            </w:r>
          </w:p>
          <w:p w:rsidR="00E04194" w:rsidRPr="00C22AED" w:rsidRDefault="00E04194" w:rsidP="00471C20">
            <w:pPr>
              <w:pStyle w:val="ConsPlusNormal"/>
              <w:spacing w:line="300" w:lineRule="atLeast"/>
            </w:pPr>
            <w:r w:rsidRPr="00C22AED">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22AED">
              <w:rPr>
                <w:position w:val="-6"/>
              </w:rPr>
              <w:pict>
                <v:shape id="_x0000_i1228" type="#_x0000_t75" style="width:12pt;height:11.25pt">
                  <v:imagedata r:id="rId6" o:title=""/>
                </v:shape>
              </w:pict>
            </w:r>
            <w:r w:rsidRPr="00C22AED">
              <w:t>-метилстирола, бензальдегида,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22AED">
              <w:rPr>
                <w:position w:val="-6"/>
              </w:rPr>
              <w:pict>
                <v:shape id="_x0000_i1229" type="#_x0000_t75" style="width:9.75pt;height:11.25pt">
                  <v:imagedata r:id="rId15" o:title=""/>
                </v:shape>
              </w:pict>
            </w:r>
            <w:r w:rsidRPr="00C22AED">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E04194" w:rsidRPr="00C22AED" w:rsidRDefault="00E04194" w:rsidP="00471C20">
            <w:pPr>
              <w:pStyle w:val="ConsPlusNormal"/>
              <w:spacing w:line="300" w:lineRule="atLeast"/>
            </w:pPr>
            <w:r w:rsidRPr="00C22AED">
              <w:t>Инструкция 4.1.10-14-101-2005 "Методы исследования полимерных материалов для гигиенической оценки";</w:t>
            </w:r>
          </w:p>
          <w:p w:rsidR="00E04194" w:rsidRPr="00C22AED" w:rsidRDefault="00E04194" w:rsidP="00471C20">
            <w:pPr>
              <w:pStyle w:val="ConsPlusNormal"/>
              <w:spacing w:line="300" w:lineRule="atLeast"/>
            </w:pPr>
            <w:r w:rsidRPr="00C22AED">
              <w:t>МВИ. МН 1401-2000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230"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val="restart"/>
            <w:tcBorders>
              <w:left w:val="single" w:sz="4" w:space="0" w:color="auto"/>
              <w:right w:val="single" w:sz="4" w:space="0" w:color="auto"/>
            </w:tcBorders>
          </w:tcPr>
          <w:p w:rsidR="00E04194" w:rsidRPr="00C22AED" w:rsidRDefault="00E04194" w:rsidP="00471C20">
            <w:pPr>
              <w:pStyle w:val="ConsPlusNormal"/>
              <w:spacing w:line="300" w:lineRule="atLeast"/>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толуол;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231"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4.1.739-99 "Хромато-масс-спектрометрическое определения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232"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МУК 4.1.651-96 "Методические указания по газохроматографическому определению толуола в воде";</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22AED">
              <w:rPr>
                <w:position w:val="-6"/>
              </w:rPr>
              <w:pict>
                <v:shape id="_x0000_i1233" type="#_x0000_t75" style="width:12pt;height:11.25pt">
                  <v:imagedata r:id="rId6" o:title=""/>
                </v:shape>
              </w:pict>
            </w:r>
            <w:r w:rsidRPr="00C22AED">
              <w:t>-метилстирола, бензальдегида,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22AED">
              <w:rPr>
                <w:position w:val="-6"/>
              </w:rPr>
              <w:pict>
                <v:shape id="_x0000_i1234" type="#_x0000_t75" style="width:9.75pt;height:11.25pt">
                  <v:imagedata r:id="rId15" o:title=""/>
                </v:shape>
              </w:pict>
            </w:r>
            <w:r w:rsidRPr="00C22AED">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E04194" w:rsidRPr="00C22AED" w:rsidRDefault="00E04194" w:rsidP="00471C20">
            <w:pPr>
              <w:pStyle w:val="ConsPlusNormal"/>
              <w:spacing w:line="300" w:lineRule="atLeast"/>
            </w:pPr>
            <w:r w:rsidRPr="00C22AED">
              <w:t>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rsidR="00E04194" w:rsidRPr="00C22AED" w:rsidRDefault="00E04194" w:rsidP="00471C20">
            <w:pPr>
              <w:pStyle w:val="ConsPlusNormal"/>
              <w:spacing w:line="300" w:lineRule="atLeast"/>
            </w:pPr>
            <w:r w:rsidRPr="00C22AED">
              <w:t xml:space="preserve">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sidRPr="00C22AED">
              <w:rPr>
                <w:position w:val="-6"/>
              </w:rPr>
              <w:pict>
                <v:shape id="_x0000_i1235" type="#_x0000_t75" style="width:9.75pt;height:11.25pt">
                  <v:imagedata r:id="rId15" o:title=""/>
                </v:shape>
              </w:pict>
            </w:r>
            <w:r w:rsidRPr="00C22AED">
              <w:t>-метилстирола в воде и водных вытяжках из материалов различного состава" (свидетельство об аттестации N 01.00282-2008/0160.19.03.13 от 19.03.2013, номер в реестре ФР.1.31.2013.16751)</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фенол;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4.1.752-99 "Газохроматографическое определение фенола в воде";</w:t>
            </w:r>
          </w:p>
          <w:p w:rsidR="00E04194" w:rsidRPr="00C22AED" w:rsidRDefault="00E04194" w:rsidP="00471C20">
            <w:pPr>
              <w:pStyle w:val="ConsPlusNormal"/>
              <w:spacing w:line="300" w:lineRule="atLeast"/>
            </w:pPr>
            <w:r w:rsidRPr="00C22AED">
              <w:t>МУК 4.1.647-96 "Методические указания по газохроматографическому определению фенола в воде";</w:t>
            </w:r>
          </w:p>
          <w:p w:rsidR="00E04194" w:rsidRPr="00C22AED" w:rsidRDefault="00E04194" w:rsidP="00471C20">
            <w:pPr>
              <w:pStyle w:val="ConsPlusNormal"/>
              <w:spacing w:line="300" w:lineRule="atLeast"/>
            </w:pPr>
            <w:r w:rsidRPr="00C22AED">
              <w:t>МУК 4.1.737-99 "Хромато-масс-спектрометрическое определение фенолов в воде";</w:t>
            </w:r>
          </w:p>
          <w:p w:rsidR="00E04194" w:rsidRPr="00C22AED" w:rsidRDefault="00E04194" w:rsidP="00471C20">
            <w:pPr>
              <w:pStyle w:val="ConsPlusNormal"/>
              <w:spacing w:line="300" w:lineRule="atLeast"/>
            </w:pPr>
            <w:r w:rsidRPr="00C22AED">
              <w:t>МУК 4.1.1263-03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ПНД Ф 14.1:2:4.117-97 "Методика выполнения измерений массовой концентрации фенолов в пробах природной, питьевой и сточной воды на анализаторе "Флюорат-02";</w:t>
            </w:r>
          </w:p>
          <w:p w:rsidR="00E04194" w:rsidRPr="00C22AED" w:rsidRDefault="00E04194" w:rsidP="00471C20">
            <w:pPr>
              <w:pStyle w:val="ConsPlusNormal"/>
              <w:spacing w:line="300" w:lineRule="atLeast"/>
            </w:pPr>
            <w:r w:rsidRPr="00C22AED">
              <w:t>РД 52.24.488-95 "Методика выполнения измерений массовой концентрации определением суммы летучих фенолов в воде фотометрическим методом после отгонки с паром";</w:t>
            </w:r>
          </w:p>
          <w:p w:rsidR="00E04194" w:rsidRPr="00C22AED" w:rsidRDefault="00E04194" w:rsidP="00471C20">
            <w:pPr>
              <w:pStyle w:val="ConsPlusNormal"/>
              <w:spacing w:line="300" w:lineRule="atLeast"/>
            </w:pPr>
            <w:r w:rsidRPr="00C22AED">
              <w:t>МУК 4.1.617-96 "Методические указания по газохроматографическому определению ксиленолов, крезолов и фенола в атмосферном воздухе";</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МУК 4.1.1271-03 "Измерение массовой концентрации фенола флуориметрическим методом в воздухе рабочей зоны и атмосферном воздухе населенных мест";</w:t>
            </w:r>
          </w:p>
          <w:p w:rsidR="00E04194" w:rsidRPr="00C22AED" w:rsidRDefault="00E04194" w:rsidP="00471C20">
            <w:pPr>
              <w:pStyle w:val="ConsPlusNormal"/>
              <w:spacing w:line="300" w:lineRule="atLeast"/>
            </w:pPr>
            <w:r w:rsidRPr="00C22AED">
              <w:t>МУК 4.1.1478-03 "Определение фенола в атмосферном воздухе и воздушной среде жилых и общественных зданий методом высокоэффективной жидкостной хроматографии";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Инструкция 2.3.3.10-15-89-2005 "Санитарно-гигиеническая оценка лакированной консервной тары";</w:t>
            </w:r>
          </w:p>
          <w:p w:rsidR="00E04194" w:rsidRPr="00C22AED" w:rsidRDefault="00E04194" w:rsidP="00471C20">
            <w:pPr>
              <w:pStyle w:val="ConsPlusNormal"/>
              <w:spacing w:line="300" w:lineRule="atLeast"/>
            </w:pPr>
            <w:r w:rsidRPr="00C22AED">
              <w:t>МВИ. МН 1924-2003 "Методика газохроматографического определения фенола и эпихлоргидрина в модельных средах, имитирующих пищевые продукты"</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формальдегид;</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rsidR="00E04194" w:rsidRPr="00C22AED" w:rsidRDefault="00E04194" w:rsidP="00471C20">
            <w:pPr>
              <w:pStyle w:val="ConsPlusNormal"/>
              <w:spacing w:line="300" w:lineRule="atLeast"/>
            </w:pPr>
            <w:r w:rsidRPr="00C22AED">
              <w:t>МУК 4.1.078-96 "Методические указания по измерению массовой концентрации формальдегида флуориметрическим методом в воздухе рабочей зоны и атмосферном воздухе населенных мест";</w:t>
            </w:r>
          </w:p>
          <w:p w:rsidR="00E04194" w:rsidRPr="00C22AED" w:rsidRDefault="00E04194" w:rsidP="00471C20">
            <w:pPr>
              <w:pStyle w:val="ConsPlusNormal"/>
              <w:spacing w:line="300" w:lineRule="atLeast"/>
            </w:pPr>
            <w:r w:rsidRPr="00C22AED">
              <w:t>РД 52.24.492-2006 "Массовая концентрация формальдегида в водах. Методика выполнения измерений фотометрическим методом с ацетилацетоном";</w:t>
            </w:r>
          </w:p>
          <w:p w:rsidR="00E04194" w:rsidRPr="00C22AED" w:rsidRDefault="00E04194" w:rsidP="00471C20">
            <w:pPr>
              <w:pStyle w:val="ConsPlusNormal"/>
              <w:spacing w:line="300" w:lineRule="atLeast"/>
            </w:pPr>
            <w:r w:rsidRPr="00C22AED">
              <w:t>МУК 4.1.753-99 "Ионохроматографическое определение формальдегида в воде";</w:t>
            </w:r>
          </w:p>
          <w:p w:rsidR="00E04194" w:rsidRPr="00C22AED" w:rsidRDefault="00E04194" w:rsidP="00471C20">
            <w:pPr>
              <w:pStyle w:val="ConsPlusNormal"/>
              <w:spacing w:line="300" w:lineRule="atLeast"/>
            </w:pPr>
            <w:r w:rsidRPr="00C22AED">
              <w:t>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w:t>
            </w:r>
          </w:p>
          <w:p w:rsidR="00E04194" w:rsidRPr="00C22AED" w:rsidRDefault="00E04194" w:rsidP="00471C20">
            <w:pPr>
              <w:pStyle w:val="ConsPlusNormal"/>
              <w:spacing w:line="300" w:lineRule="atLeast"/>
            </w:pPr>
            <w:r w:rsidRPr="00C22AED">
              <w:t>МУК 4.1.1272-03 "Измерение массовой концентрации формальдегида флуориметрическим методом в воздухе рабочей зоны и атмосферном воздухе населенных мест";</w:t>
            </w:r>
          </w:p>
          <w:p w:rsidR="00E04194" w:rsidRPr="00C22AED" w:rsidRDefault="00E04194" w:rsidP="00471C20">
            <w:pPr>
              <w:pStyle w:val="ConsPlusNormal"/>
              <w:spacing w:line="300" w:lineRule="atLeast"/>
            </w:pPr>
            <w:r w:rsidRPr="00C22AED">
              <w:t>РД 52.04.186-89 "Руководство по контролю загрязнения атмосферы";</w:t>
            </w:r>
          </w:p>
          <w:p w:rsidR="00E04194" w:rsidRPr="00C22AED" w:rsidRDefault="00E04194" w:rsidP="00471C20">
            <w:pPr>
              <w:pStyle w:val="ConsPlusNormal"/>
              <w:spacing w:line="300" w:lineRule="atLeast"/>
            </w:pPr>
            <w:r w:rsidRPr="00C22AED">
              <w:t>МУК 4.1.1045-01 "ВЭЖХ определение формальдегида и предельных альдегидов (C2-C10) в воздухе";</w:t>
            </w:r>
          </w:p>
          <w:p w:rsidR="00E04194" w:rsidRPr="00C22AED" w:rsidRDefault="00E04194" w:rsidP="00471C20">
            <w:pPr>
              <w:pStyle w:val="ConsPlusNormal"/>
              <w:spacing w:line="300" w:lineRule="atLeast"/>
            </w:pPr>
            <w:r w:rsidRPr="00C22AED">
              <w:t>МУК 4.1.1053-01 "Ионохроматографическое определение формальдегида в воздухе";</w:t>
            </w:r>
          </w:p>
          <w:p w:rsidR="00E04194" w:rsidRPr="00C22AED" w:rsidRDefault="00E04194" w:rsidP="00471C20">
            <w:pPr>
              <w:pStyle w:val="ConsPlusNormal"/>
              <w:spacing w:line="300" w:lineRule="atLeast"/>
            </w:pPr>
            <w:r w:rsidRPr="00C22AED">
              <w:t>Сб. Методические указания по определению вредных веществ в объектах окружающей среды. Вып. 1 Мн. 1993 г. 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хлорбензол;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этилацетат;</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236"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 4149-86 "Методические указания по осуществлению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rsidR="00E04194" w:rsidRPr="00C22AED" w:rsidRDefault="00E04194" w:rsidP="00471C20">
            <w:pPr>
              <w:pStyle w:val="ConsPlusNormal"/>
              <w:spacing w:line="300" w:lineRule="atLeast"/>
            </w:pPr>
            <w:r w:rsidRPr="00C22AED">
              <w:t>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N 01.00282-2008/0154.16.01.13 от 16.01.2013, номер в реестре ФР.1.31.2013.16741);</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этилбензол;</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ГОСТ 15820-82 "Полистирол и сополимеры стирола. Газохроматографический метод определения остаточных мономеров и неполимеризующихся примесей";</w:t>
            </w:r>
          </w:p>
          <w:p w:rsidR="00E04194" w:rsidRPr="00C22AED" w:rsidRDefault="00E04194" w:rsidP="00471C20">
            <w:pPr>
              <w:pStyle w:val="ConsPlusNormal"/>
              <w:spacing w:line="300" w:lineRule="atLeast"/>
            </w:pPr>
            <w:r w:rsidRPr="00C22AED">
              <w:t>ГОСТ 22648-77 "Пластмассы. Методы определения гигиенических показателей";</w:t>
            </w:r>
          </w:p>
          <w:p w:rsidR="00E04194" w:rsidRPr="00C22AED" w:rsidRDefault="00E04194" w:rsidP="00471C20">
            <w:pPr>
              <w:pStyle w:val="ConsPlusNormal"/>
              <w:spacing w:line="300" w:lineRule="atLeast"/>
            </w:pPr>
            <w:r w:rsidRPr="00C22AED">
              <w:t>МУК 4.1.649-96 "Методические указания по хромато-масс-спектрометрическому определению летучих органических веществ в воде";</w:t>
            </w:r>
          </w:p>
          <w:p w:rsidR="00E04194" w:rsidRPr="00C22AED" w:rsidRDefault="00E04194" w:rsidP="00471C20">
            <w:pPr>
              <w:pStyle w:val="ConsPlusNormal"/>
              <w:spacing w:line="300" w:lineRule="atLeast"/>
            </w:pPr>
            <w:r w:rsidRPr="00C22AED">
              <w:t>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rsidR="00E04194" w:rsidRPr="00C22AED" w:rsidRDefault="00E04194" w:rsidP="00471C20">
            <w:pPr>
              <w:pStyle w:val="ConsPlusNormal"/>
              <w:spacing w:line="300" w:lineRule="atLeast"/>
            </w:pPr>
            <w:r w:rsidRPr="00C22AED">
              <w:t>МУК 4.1.652-96 "Методические указания по газохроматографическому определению этилбензола в воде";</w:t>
            </w:r>
          </w:p>
          <w:p w:rsidR="00E04194" w:rsidRPr="00C22AED" w:rsidRDefault="00E04194" w:rsidP="00471C20">
            <w:pPr>
              <w:pStyle w:val="ConsPlusNormal"/>
              <w:spacing w:line="300" w:lineRule="atLeast"/>
            </w:pPr>
            <w:r w:rsidRPr="00C22AED">
              <w:t>МУК 4.1.739-99 "Хромато-масс-спектрометрическое определение бензола, толуола, хлорбензола, этилбензола, о-ксилола, стирола в воде";</w:t>
            </w:r>
          </w:p>
          <w:p w:rsidR="00E04194" w:rsidRPr="00C22AED" w:rsidRDefault="00E04194" w:rsidP="00471C20">
            <w:pPr>
              <w:pStyle w:val="ConsPlusNormal"/>
              <w:spacing w:line="300" w:lineRule="atLeast"/>
            </w:pPr>
            <w:r w:rsidRPr="00C22AED">
              <w:t>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rsidR="00E04194" w:rsidRPr="00C22AED" w:rsidRDefault="00E04194" w:rsidP="00471C20">
            <w:pPr>
              <w:pStyle w:val="ConsPlusNormal"/>
              <w:spacing w:line="300" w:lineRule="atLeast"/>
            </w:pPr>
            <w:r w:rsidRPr="00C22AED">
              <w:t xml:space="preserve">МР N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r w:rsidRPr="00C22AED">
              <w:rPr>
                <w:position w:val="-6"/>
              </w:rPr>
              <w:pict>
                <v:shape id="_x0000_i1237" type="#_x0000_t75" style="width:12pt;height:11.25pt">
                  <v:imagedata r:id="rId6" o:title=""/>
                </v:shape>
              </w:pict>
            </w:r>
            <w:r w:rsidRPr="00C22AED">
              <w:t>-метилстирола в водных вытяжках из полистирольных пластиков";</w:t>
            </w:r>
          </w:p>
          <w:p w:rsidR="00E04194" w:rsidRPr="00C22AED" w:rsidRDefault="00E04194" w:rsidP="00471C20">
            <w:pPr>
              <w:pStyle w:val="ConsPlusNormal"/>
              <w:spacing w:line="300" w:lineRule="atLeast"/>
            </w:pPr>
            <w:r w:rsidRPr="00C22AED">
              <w:t xml:space="preserve">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r w:rsidRPr="00C22AED">
              <w:rPr>
                <w:position w:val="-6"/>
              </w:rPr>
              <w:pict>
                <v:shape id="_x0000_i1238" type="#_x0000_t75" style="width:12pt;height:11.25pt">
                  <v:imagedata r:id="rId6" o:title=""/>
                </v:shape>
              </w:pict>
            </w:r>
            <w:r w:rsidRPr="00C22AED">
              <w:t>-метилстирола в водных вытяжках из материалов различного состава";</w:t>
            </w:r>
          </w:p>
          <w:p w:rsidR="00E04194" w:rsidRPr="00C22AED" w:rsidRDefault="00E04194" w:rsidP="00471C20">
            <w:pPr>
              <w:pStyle w:val="ConsPlusNormal"/>
              <w:spacing w:line="300" w:lineRule="atLeast"/>
            </w:pPr>
            <w:r w:rsidRPr="00C22AED">
              <w:t>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N 01.00282-2008/0153.16.01.13 от 16.01.2013, номер в реестре ФР.1.31.2013.16740);</w:t>
            </w:r>
          </w:p>
          <w:p w:rsidR="00E04194" w:rsidRPr="00C22AED" w:rsidRDefault="00E04194" w:rsidP="00471C20">
            <w:pPr>
              <w:pStyle w:val="ConsPlusNormal"/>
              <w:spacing w:line="300" w:lineRule="atLeast"/>
            </w:pPr>
            <w:r w:rsidRPr="00C22AED">
              <w:t>МУК 4.1.618-96 "Методические указания по хромато-масс-спектрометрическому определению летучих органических веществ в атмосферном воздухе";</w:t>
            </w:r>
          </w:p>
          <w:p w:rsidR="00E04194" w:rsidRPr="00C22AED" w:rsidRDefault="00E04194" w:rsidP="00471C20">
            <w:pPr>
              <w:pStyle w:val="ConsPlusNormal"/>
              <w:spacing w:line="300" w:lineRule="atLeast"/>
            </w:pPr>
            <w:r w:rsidRPr="00C22AED">
              <w:t>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w:t>
            </w:r>
          </w:p>
          <w:p w:rsidR="00E04194" w:rsidRPr="00C22AED" w:rsidRDefault="00E04194" w:rsidP="00471C20">
            <w:pPr>
              <w:pStyle w:val="ConsPlusNormal"/>
              <w:spacing w:line="300" w:lineRule="atLeast"/>
            </w:pPr>
            <w:r w:rsidRPr="00C22AED">
              <w:t xml:space="preserve">МР 01.023-07 "Газохроматографическое определение гексана, гептана, бензола, толуола, этилбензола, м-, о-, п-ксилола, изопропилбензола, н-пропилбензола, стирола, </w:t>
            </w:r>
            <w:r w:rsidRPr="00C22AED">
              <w:rPr>
                <w:position w:val="-6"/>
              </w:rPr>
              <w:pict>
                <v:shape id="_x0000_i1239" type="#_x0000_t75" style="width:12pt;height:11.25pt">
                  <v:imagedata r:id="rId6" o:title=""/>
                </v:shape>
              </w:pict>
            </w:r>
            <w:r w:rsidRPr="00C22AED">
              <w:t>-метилстирола, бензальдегида, выделяющихся в воздушную среду из материалов различного состава";</w:t>
            </w:r>
          </w:p>
          <w:p w:rsidR="00E04194" w:rsidRPr="00C22AED" w:rsidRDefault="00E04194" w:rsidP="00471C20">
            <w:pPr>
              <w:pStyle w:val="ConsPlusNormal"/>
              <w:spacing w:line="300" w:lineRule="atLeast"/>
            </w:pPr>
            <w:r w:rsidRPr="00C22AED">
              <w:t xml:space="preserve">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sidRPr="00C22AED">
              <w:rPr>
                <w:position w:val="-6"/>
              </w:rPr>
              <w:pict>
                <v:shape id="_x0000_i1240" type="#_x0000_t75" style="width:9.75pt;height:11.25pt">
                  <v:imagedata r:id="rId15" o:title=""/>
                </v:shape>
              </w:pict>
            </w:r>
            <w:r w:rsidRPr="00C22AED">
              <w:t>-метилстирола, бензальдегида в атмосферном воздухе, воздухе испытательной камеры и замкнутых помещений" (свидетельство об аттестации N 01.00282-2008/0155.16.01.13 от 16.01.2013, номер в реестре ФР.1.31.2013.16742);</w:t>
            </w:r>
          </w:p>
          <w:p w:rsidR="00E04194" w:rsidRPr="00C22AED" w:rsidRDefault="00E04194" w:rsidP="00471C20">
            <w:pPr>
              <w:pStyle w:val="ConsPlusNormal"/>
              <w:spacing w:line="300" w:lineRule="atLeast"/>
            </w:pPr>
            <w:r w:rsidRPr="00C22AED">
              <w:t>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этиленгликоль;</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Инструкция N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r>
      <w:tr w:rsidR="00E04194" w:rsidRPr="00C22AED" w:rsidTr="00C22AED">
        <w:tc>
          <w:tcPr>
            <w:tcW w:w="0" w:type="auto"/>
            <w:vMerge/>
            <w:tcBorders>
              <w:left w:val="single" w:sz="4" w:space="0" w:color="auto"/>
              <w:right w:val="single" w:sz="4" w:space="0" w:color="auto"/>
            </w:tcBorders>
          </w:tcPr>
          <w:p w:rsidR="00E04194" w:rsidRPr="00C22AED" w:rsidRDefault="00E04194" w:rsidP="00471C20">
            <w:pPr>
              <w:pStyle w:val="ConsPlusNormal"/>
              <w:spacing w:line="300" w:lineRule="atLeast"/>
              <w:ind w:firstLine="540"/>
              <w:jc w:val="both"/>
            </w:pP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 эпихлоргидрин;</w:t>
            </w:r>
          </w:p>
        </w:tc>
        <w:tc>
          <w:tcPr>
            <w:tcW w:w="0" w:type="auto"/>
            <w:tcBorders>
              <w:left w:val="single" w:sz="4" w:space="0" w:color="auto"/>
              <w:right w:val="single" w:sz="4" w:space="0" w:color="auto"/>
            </w:tcBorders>
          </w:tcPr>
          <w:p w:rsidR="00E04194" w:rsidRPr="00C22AED" w:rsidRDefault="00E04194" w:rsidP="00471C20">
            <w:pPr>
              <w:pStyle w:val="ConsPlusNormal"/>
              <w:spacing w:line="300" w:lineRule="atLeast"/>
            </w:pPr>
            <w:r w:rsidRPr="00C22AED">
              <w:t>Инструкция N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rsidR="00E04194" w:rsidRPr="00C22AED" w:rsidRDefault="00E04194" w:rsidP="00471C20">
            <w:pPr>
              <w:pStyle w:val="ConsPlusNormal"/>
              <w:spacing w:line="300" w:lineRule="atLeast"/>
            </w:pPr>
            <w:r w:rsidRPr="00C22AED">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rsidR="00E04194" w:rsidRPr="00C22AED" w:rsidRDefault="00E04194" w:rsidP="00471C20">
            <w:pPr>
              <w:pStyle w:val="ConsPlusNormal"/>
              <w:spacing w:line="300" w:lineRule="atLeast"/>
            </w:pPr>
            <w:r w:rsidRPr="00C22AED">
              <w:t>Инструкция 2.3.3.10-15-89-2005 "Санитарно-гигиеническая оценка лакированной консервной тары";</w:t>
            </w:r>
          </w:p>
          <w:p w:rsidR="00E04194" w:rsidRPr="00C22AED" w:rsidRDefault="00E04194" w:rsidP="00471C20">
            <w:pPr>
              <w:pStyle w:val="ConsPlusNormal"/>
              <w:spacing w:line="300" w:lineRule="atLeast"/>
            </w:pPr>
            <w:r w:rsidRPr="00C22AED">
              <w:t>МВИ. МН 1924-2003 "Методика газохроматографического определения фенола и эпихлоргидрина в модельных средах, имитирующих пищевые продукты"</w:t>
            </w:r>
          </w:p>
          <w:p w:rsidR="00E04194" w:rsidRPr="00C22AED" w:rsidRDefault="00E04194" w:rsidP="00471C20">
            <w:pPr>
              <w:pStyle w:val="ConsPlusNormal"/>
              <w:spacing w:line="300" w:lineRule="atLeast"/>
            </w:pPr>
            <w:r w:rsidRPr="00C22AED">
              <w:t>МУ 4398-87 "Методические указания по гигиенической оценке лакированной консервной тары"</w:t>
            </w:r>
          </w:p>
          <w:p w:rsidR="00E04194" w:rsidRPr="00C22AED" w:rsidRDefault="00E04194" w:rsidP="00471C20">
            <w:pPr>
              <w:pStyle w:val="ConsPlusNormal"/>
              <w:spacing w:line="300" w:lineRule="atLeast"/>
            </w:pPr>
            <w:r w:rsidRPr="00C22AED">
              <w:t>МУК 2715-83 "Методические указания по газохроматографическому определению этилхлоргидрина (ЭХГ) в воздухе"</w:t>
            </w:r>
          </w:p>
        </w:tc>
      </w:tr>
      <w:tr w:rsidR="00E04194" w:rsidRPr="00C22AED" w:rsidTr="00C22AED">
        <w:tc>
          <w:tcPr>
            <w:tcW w:w="0" w:type="auto"/>
            <w:gridSpan w:val="3"/>
            <w:tcBorders>
              <w:left w:val="single" w:sz="4" w:space="0" w:color="auto"/>
              <w:bottom w:val="single" w:sz="4" w:space="0" w:color="auto"/>
              <w:right w:val="single" w:sz="4" w:space="0" w:color="auto"/>
            </w:tcBorders>
          </w:tcPr>
          <w:p w:rsidR="00E04194" w:rsidRPr="00C22AED" w:rsidRDefault="00E04194" w:rsidP="00471C20">
            <w:pPr>
              <w:pStyle w:val="ConsPlusNormal"/>
              <w:spacing w:line="300" w:lineRule="atLeast"/>
              <w:jc w:val="both"/>
            </w:pPr>
            <w:r w:rsidRPr="00C22AED">
              <w:t>(в ред. решений Коллегии Евразийской экономической комиссии от 27.11.2012 N 239, от 10.06.2014 N 90, от 19.12.2017 N 175)</w:t>
            </w:r>
          </w:p>
        </w:tc>
      </w:tr>
    </w:tbl>
    <w:p w:rsidR="00E04194" w:rsidRPr="00471C20" w:rsidRDefault="00E04194" w:rsidP="00BE4D67">
      <w:pPr>
        <w:pStyle w:val="ConsPlusNormal"/>
        <w:spacing w:line="300" w:lineRule="atLeast"/>
        <w:ind w:firstLine="540"/>
        <w:jc w:val="both"/>
      </w:pPr>
    </w:p>
    <w:sectPr w:rsidR="00E04194" w:rsidRPr="00471C20" w:rsidSect="00C22AED">
      <w:headerReference w:type="default" r:id="rId17"/>
      <w:footerReference w:type="default" r:id="rId18"/>
      <w:pgSz w:w="11906" w:h="16838"/>
      <w:pgMar w:top="851" w:right="851" w:bottom="851" w:left="1418"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194" w:rsidRDefault="00E04194">
      <w:r>
        <w:separator/>
      </w:r>
    </w:p>
  </w:endnote>
  <w:endnote w:type="continuationSeparator" w:id="0">
    <w:p w:rsidR="00E04194" w:rsidRDefault="00E04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94" w:rsidRPr="00471C20" w:rsidRDefault="00E04194" w:rsidP="00471C20">
    <w:pPr>
      <w:pStyle w:val="Footer"/>
      <w:rPr>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94" w:rsidRPr="00471C20" w:rsidRDefault="00E04194" w:rsidP="00471C20">
    <w:pPr>
      <w:pStyle w:val="Footer"/>
      <w:rPr>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94" w:rsidRPr="00471C20" w:rsidRDefault="00E04194" w:rsidP="00471C20">
    <w:pPr>
      <w:pStyle w:val="Footer"/>
      <w:rPr>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94" w:rsidRPr="00471C20" w:rsidRDefault="00E04194" w:rsidP="00471C20">
    <w:pPr>
      <w:pStyle w:val="Footer"/>
      <w:rPr>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94" w:rsidRDefault="00E04194">
    <w:pPr>
      <w:pStyle w:val="ConsPlusNormal"/>
      <w:pBdr>
        <w:bottom w:val="single" w:sz="12" w:space="0" w:color="auto"/>
      </w:pBdr>
      <w:jc w:val="center"/>
      <w:rPr>
        <w:rFonts w:cs="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194" w:rsidRDefault="00E04194">
      <w:r>
        <w:separator/>
      </w:r>
    </w:p>
  </w:footnote>
  <w:footnote w:type="continuationSeparator" w:id="0">
    <w:p w:rsidR="00E04194" w:rsidRDefault="00E04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94" w:rsidRPr="00471C20" w:rsidRDefault="00E04194" w:rsidP="00471C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94" w:rsidRPr="00471C20" w:rsidRDefault="00E04194" w:rsidP="00471C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94" w:rsidRPr="00471C20" w:rsidRDefault="00E04194" w:rsidP="00471C20">
    <w:pPr>
      <w:pStyle w:val="Header"/>
    </w:pPr>
    <w:r w:rsidRPr="00471C20">
      <w:rPr>
        <w:szCs w:val="1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94" w:rsidRPr="00471C20" w:rsidRDefault="00E04194" w:rsidP="00471C20">
    <w:pPr>
      <w:pStyle w:val="Header"/>
    </w:pPr>
    <w:r w:rsidRPr="00471C20">
      <w:rPr>
        <w:szCs w:val="10"/>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94" w:rsidRPr="00471C20" w:rsidRDefault="00E04194" w:rsidP="00471C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6B41"/>
    <w:rsid w:val="000B6B41"/>
    <w:rsid w:val="00471C20"/>
    <w:rsid w:val="00645CB6"/>
    <w:rsid w:val="00BD08AF"/>
    <w:rsid w:val="00BE4D67"/>
    <w:rsid w:val="00BE5FE6"/>
    <w:rsid w:val="00C22AED"/>
    <w:rsid w:val="00CA37D3"/>
    <w:rsid w:val="00E0419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pPr>
      <w:widowControl w:val="0"/>
      <w:autoSpaceDE w:val="0"/>
      <w:autoSpaceDN w:val="0"/>
      <w:adjustRightInd w:val="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pPr>
    <w:rPr>
      <w:rFonts w:ascii="Arial" w:hAnsi="Arial" w:cs="Arial"/>
      <w:sz w:val="20"/>
      <w:szCs w:val="20"/>
    </w:rPr>
  </w:style>
  <w:style w:type="paragraph" w:styleId="Header">
    <w:name w:val="header"/>
    <w:basedOn w:val="Normal"/>
    <w:link w:val="HeaderChar"/>
    <w:uiPriority w:val="99"/>
    <w:rsid w:val="00471C20"/>
    <w:pPr>
      <w:tabs>
        <w:tab w:val="center" w:pos="4677"/>
        <w:tab w:val="right" w:pos="9355"/>
      </w:tabs>
    </w:pPr>
  </w:style>
  <w:style w:type="character" w:customStyle="1" w:styleId="HeaderChar">
    <w:name w:val="Header Char"/>
    <w:basedOn w:val="DefaultParagraphFont"/>
    <w:link w:val="Header"/>
    <w:uiPriority w:val="99"/>
    <w:semiHidden/>
    <w:rsid w:val="004475AD"/>
    <w:rPr>
      <w:sz w:val="24"/>
      <w:szCs w:val="24"/>
    </w:rPr>
  </w:style>
  <w:style w:type="paragraph" w:styleId="Footer">
    <w:name w:val="footer"/>
    <w:basedOn w:val="Normal"/>
    <w:link w:val="FooterChar"/>
    <w:uiPriority w:val="99"/>
    <w:rsid w:val="00471C20"/>
    <w:pPr>
      <w:tabs>
        <w:tab w:val="center" w:pos="4677"/>
        <w:tab w:val="right" w:pos="9355"/>
      </w:tabs>
    </w:pPr>
  </w:style>
  <w:style w:type="character" w:customStyle="1" w:styleId="FooterChar">
    <w:name w:val="Footer Char"/>
    <w:basedOn w:val="DefaultParagraphFont"/>
    <w:link w:val="Footer"/>
    <w:uiPriority w:val="99"/>
    <w:semiHidden/>
    <w:rsid w:val="004475A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image" Target="media/image3.w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2.w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271</Pages>
  <Words>-32766</Words>
  <Characters>-32766</Characters>
  <Application>Microsoft Office Outlook</Application>
  <DocSecurity>0</DocSecurity>
  <Lines>0</Lines>
  <Paragraphs>0</Paragraphs>
  <ScaleCrop>false</ScaleCrop>
  <Company>КонсультантПлюс Версия 4016.00.49</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Комиссии Таможенного союза от 23.09.2011 N 797(ред. от 19.12.2017)"О принятии технического регламента Таможенного союза "О безопасности продукции, предназначенной для детей и подростков"(вместе с "ТР ТС 007/2011. Технический регламент Таможенного </dc:title>
  <dc:subject/>
  <dc:creator>Информ-аналит отдел</dc:creator>
  <cp:keywords/>
  <dc:description/>
  <cp:lastModifiedBy>Информ-аналит отдел</cp:lastModifiedBy>
  <cp:revision>6</cp:revision>
  <dcterms:created xsi:type="dcterms:W3CDTF">2018-01-06T15:08:00Z</dcterms:created>
  <dcterms:modified xsi:type="dcterms:W3CDTF">2018-01-06T15:58:00Z</dcterms:modified>
</cp:coreProperties>
</file>