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FD849" w14:textId="77777777" w:rsidR="00EA1D28" w:rsidRDefault="00EA1D28" w:rsidP="00EA1D28">
      <w:pPr>
        <w:jc w:val="center"/>
        <w:rPr>
          <w:sz w:val="32"/>
          <w:szCs w:val="32"/>
        </w:rPr>
      </w:pPr>
      <w:r>
        <w:rPr>
          <w:rFonts w:hint="eastAsia"/>
          <w:sz w:val="32"/>
          <w:szCs w:val="32"/>
        </w:rPr>
        <w:t>关于启动美好生活家园生态计划</w:t>
      </w:r>
    </w:p>
    <w:p w14:paraId="430920CA" w14:textId="77777777" w:rsidR="00EA1D28" w:rsidRDefault="00EA1D28" w:rsidP="00EA1D28">
      <w:pPr>
        <w:jc w:val="center"/>
        <w:rPr>
          <w:sz w:val="32"/>
          <w:szCs w:val="32"/>
        </w:rPr>
      </w:pPr>
      <w:r>
        <w:rPr>
          <w:rFonts w:hint="eastAsia"/>
          <w:sz w:val="32"/>
          <w:szCs w:val="32"/>
        </w:rPr>
        <w:t>中医预防与康复工程“中医传承人”工程专项计划的通知</w:t>
      </w:r>
    </w:p>
    <w:p w14:paraId="0F0A447B" w14:textId="22D9C8CF" w:rsidR="002D673E" w:rsidRDefault="002D673E" w:rsidP="002D673E">
      <w:pPr>
        <w:ind w:firstLineChars="200" w:firstLine="640"/>
        <w:jc w:val="center"/>
        <w:rPr>
          <w:sz w:val="32"/>
          <w:szCs w:val="32"/>
        </w:rPr>
      </w:pPr>
      <w:r w:rsidRPr="002D673E">
        <w:rPr>
          <w:rFonts w:hint="eastAsia"/>
          <w:sz w:val="32"/>
          <w:szCs w:val="32"/>
        </w:rPr>
        <w:t>健康院〔</w:t>
      </w:r>
      <w:r w:rsidRPr="002D673E">
        <w:rPr>
          <w:rFonts w:hint="eastAsia"/>
          <w:sz w:val="32"/>
          <w:szCs w:val="32"/>
        </w:rPr>
        <w:t>2020</w:t>
      </w:r>
      <w:r w:rsidRPr="002D673E">
        <w:rPr>
          <w:rFonts w:hint="eastAsia"/>
          <w:sz w:val="32"/>
          <w:szCs w:val="32"/>
        </w:rPr>
        <w:t>〕</w:t>
      </w:r>
      <w:r w:rsidR="0061625B">
        <w:rPr>
          <w:sz w:val="32"/>
          <w:szCs w:val="32"/>
        </w:rPr>
        <w:t>3</w:t>
      </w:r>
      <w:r w:rsidRPr="002D673E">
        <w:rPr>
          <w:rFonts w:hint="eastAsia"/>
          <w:sz w:val="32"/>
          <w:szCs w:val="32"/>
        </w:rPr>
        <w:t>号</w:t>
      </w:r>
    </w:p>
    <w:p w14:paraId="21824418" w14:textId="47F14C55" w:rsidR="00EA1D28" w:rsidRDefault="00EA1D28" w:rsidP="00EA1D28">
      <w:pPr>
        <w:ind w:firstLineChars="200" w:firstLine="640"/>
        <w:rPr>
          <w:sz w:val="32"/>
          <w:szCs w:val="32"/>
        </w:rPr>
      </w:pPr>
      <w:r>
        <w:rPr>
          <w:rFonts w:hint="eastAsia"/>
          <w:sz w:val="32"/>
          <w:szCs w:val="32"/>
        </w:rPr>
        <w:t>依据</w:t>
      </w:r>
      <w:r>
        <w:rPr>
          <w:rFonts w:hint="eastAsia"/>
          <w:sz w:val="32"/>
          <w:szCs w:val="32"/>
        </w:rPr>
        <w:t>3553</w:t>
      </w:r>
      <w:r>
        <w:rPr>
          <w:rFonts w:hint="eastAsia"/>
          <w:sz w:val="32"/>
          <w:szCs w:val="32"/>
        </w:rPr>
        <w:t>工程计划美好生活家园生态计划中医预防与康复工程的整体部署安排，根据工程人才战略具体要求，</w:t>
      </w:r>
      <w:r>
        <w:rPr>
          <w:rFonts w:hint="eastAsia"/>
          <w:sz w:val="32"/>
          <w:szCs w:val="32"/>
        </w:rPr>
        <w:t>3553</w:t>
      </w:r>
      <w:r>
        <w:rPr>
          <w:rFonts w:hint="eastAsia"/>
          <w:sz w:val="32"/>
          <w:szCs w:val="32"/>
        </w:rPr>
        <w:t>工程计划美好生活家园生态计划中医预防与康复工程正式启动“中医传承人工程专项计划”（以下简称“传承人专项”）。传承人专项的启动旨在通过中医预防与康复工程的生态布局以及工程专项资金精准扶持，挖掘、甄选、培养一大批合乎条件的中医预防与康复工程的真正中医传承人，整个传承人专项将持续十年分</w:t>
      </w:r>
      <w:r>
        <w:rPr>
          <w:rFonts w:hint="eastAsia"/>
          <w:sz w:val="32"/>
          <w:szCs w:val="32"/>
        </w:rPr>
        <w:t>20</w:t>
      </w:r>
      <w:r>
        <w:rPr>
          <w:rFonts w:hint="eastAsia"/>
          <w:sz w:val="32"/>
          <w:szCs w:val="32"/>
        </w:rPr>
        <w:t>批次培养实施。</w:t>
      </w:r>
      <w:r>
        <w:rPr>
          <w:rFonts w:hint="eastAsia"/>
          <w:sz w:val="32"/>
          <w:szCs w:val="32"/>
        </w:rPr>
        <w:t>2020</w:t>
      </w:r>
      <w:r>
        <w:rPr>
          <w:rFonts w:hint="eastAsia"/>
          <w:sz w:val="32"/>
          <w:szCs w:val="32"/>
        </w:rPr>
        <w:t>—</w:t>
      </w:r>
      <w:r>
        <w:rPr>
          <w:rFonts w:hint="eastAsia"/>
          <w:sz w:val="32"/>
          <w:szCs w:val="32"/>
        </w:rPr>
        <w:t>2023</w:t>
      </w:r>
      <w:r>
        <w:rPr>
          <w:rFonts w:hint="eastAsia"/>
          <w:sz w:val="32"/>
          <w:szCs w:val="32"/>
        </w:rPr>
        <w:t>年启动首批传承人专项计划，首批传承人专项计划面向全国甄选，名额指标十名，相关要求和条件通知如下：</w:t>
      </w:r>
    </w:p>
    <w:p w14:paraId="1D7B0C8F" w14:textId="77777777" w:rsidR="00EA1D28" w:rsidRDefault="00EA1D28" w:rsidP="00EA1D28">
      <w:pPr>
        <w:rPr>
          <w:sz w:val="32"/>
          <w:szCs w:val="32"/>
        </w:rPr>
      </w:pPr>
      <w:r>
        <w:rPr>
          <w:rFonts w:hint="eastAsia"/>
          <w:sz w:val="32"/>
          <w:szCs w:val="32"/>
        </w:rPr>
        <w:t>一、基本条件：</w:t>
      </w:r>
    </w:p>
    <w:p w14:paraId="149D9A80" w14:textId="77777777" w:rsidR="00EA1D28" w:rsidRDefault="00EA1D28" w:rsidP="00EA1D28">
      <w:pPr>
        <w:ind w:firstLineChars="200" w:firstLine="640"/>
        <w:rPr>
          <w:sz w:val="32"/>
          <w:szCs w:val="32"/>
        </w:rPr>
      </w:pPr>
      <w:r>
        <w:rPr>
          <w:rFonts w:hint="eastAsia"/>
          <w:sz w:val="32"/>
          <w:szCs w:val="32"/>
        </w:rPr>
        <w:t>1</w:t>
      </w:r>
      <w:r>
        <w:rPr>
          <w:rFonts w:hint="eastAsia"/>
          <w:sz w:val="32"/>
          <w:szCs w:val="32"/>
        </w:rPr>
        <w:t>、了解并认同中医预防与康复工程理念，愿意为大众的健康事业服务；</w:t>
      </w:r>
    </w:p>
    <w:p w14:paraId="7D3CDE16" w14:textId="77777777" w:rsidR="00EA1D28" w:rsidRDefault="00EA1D28" w:rsidP="00EA1D28">
      <w:pPr>
        <w:ind w:firstLineChars="200" w:firstLine="640"/>
        <w:rPr>
          <w:sz w:val="32"/>
          <w:szCs w:val="32"/>
        </w:rPr>
      </w:pPr>
      <w:r>
        <w:rPr>
          <w:rFonts w:hint="eastAsia"/>
          <w:sz w:val="32"/>
          <w:szCs w:val="32"/>
        </w:rPr>
        <w:t>2</w:t>
      </w:r>
      <w:r>
        <w:rPr>
          <w:rFonts w:hint="eastAsia"/>
          <w:sz w:val="32"/>
          <w:szCs w:val="32"/>
        </w:rPr>
        <w:t>、愿意继承、弘扬传统中医及其传统技法，并立志将中医作为自己终身从事的事业；</w:t>
      </w:r>
    </w:p>
    <w:p w14:paraId="2320FE09" w14:textId="77777777" w:rsidR="00EA1D28" w:rsidRDefault="00EA1D28" w:rsidP="00EA1D28">
      <w:pPr>
        <w:ind w:firstLineChars="200" w:firstLine="640"/>
        <w:rPr>
          <w:sz w:val="32"/>
          <w:szCs w:val="32"/>
        </w:rPr>
      </w:pPr>
      <w:r>
        <w:rPr>
          <w:rFonts w:hint="eastAsia"/>
          <w:sz w:val="32"/>
          <w:szCs w:val="32"/>
        </w:rPr>
        <w:t>3</w:t>
      </w:r>
      <w:r>
        <w:rPr>
          <w:rFonts w:hint="eastAsia"/>
          <w:sz w:val="32"/>
          <w:szCs w:val="32"/>
        </w:rPr>
        <w:t>、大专及以上学历、中医医师或是民间技法传承人、从事多年中医临床者优先。</w:t>
      </w:r>
    </w:p>
    <w:p w14:paraId="43BE657A" w14:textId="77777777" w:rsidR="00EA1D28" w:rsidRDefault="00EA1D28" w:rsidP="00EA1D28">
      <w:pPr>
        <w:rPr>
          <w:sz w:val="32"/>
          <w:szCs w:val="32"/>
        </w:rPr>
      </w:pPr>
      <w:r>
        <w:rPr>
          <w:rFonts w:hint="eastAsia"/>
          <w:sz w:val="32"/>
          <w:szCs w:val="32"/>
        </w:rPr>
        <w:t>二、学制和学费</w:t>
      </w:r>
    </w:p>
    <w:p w14:paraId="7A47DAB9" w14:textId="77777777" w:rsidR="00EA1D28" w:rsidRDefault="00EA1D28" w:rsidP="00EA1D28">
      <w:pPr>
        <w:ind w:firstLineChars="200" w:firstLine="640"/>
        <w:rPr>
          <w:sz w:val="32"/>
          <w:szCs w:val="32"/>
        </w:rPr>
      </w:pPr>
      <w:r>
        <w:rPr>
          <w:rFonts w:hint="eastAsia"/>
          <w:sz w:val="32"/>
          <w:szCs w:val="32"/>
        </w:rPr>
        <w:t>学制三年，学费（学员学费、学徒学习实习费、传承人</w:t>
      </w:r>
      <w:r>
        <w:rPr>
          <w:rFonts w:hint="eastAsia"/>
          <w:sz w:val="32"/>
          <w:szCs w:val="32"/>
        </w:rPr>
        <w:lastRenderedPageBreak/>
        <w:t>师承学习实习费）</w:t>
      </w:r>
      <w:r>
        <w:rPr>
          <w:rFonts w:hint="eastAsia"/>
          <w:sz w:val="32"/>
          <w:szCs w:val="32"/>
        </w:rPr>
        <w:t>50</w:t>
      </w:r>
      <w:r>
        <w:rPr>
          <w:rFonts w:hint="eastAsia"/>
          <w:sz w:val="32"/>
          <w:szCs w:val="32"/>
        </w:rPr>
        <w:t>万，次第甄选学习，根据次第甄选合格入选者将可以申请获得全额或半额奖学金。</w:t>
      </w:r>
    </w:p>
    <w:p w14:paraId="319EF081" w14:textId="77777777" w:rsidR="00EA1D28" w:rsidRDefault="00EA1D28" w:rsidP="00EA1D28">
      <w:pPr>
        <w:rPr>
          <w:sz w:val="32"/>
          <w:szCs w:val="32"/>
        </w:rPr>
      </w:pPr>
      <w:r>
        <w:rPr>
          <w:rFonts w:hint="eastAsia"/>
          <w:sz w:val="32"/>
          <w:szCs w:val="32"/>
        </w:rPr>
        <w:t>三、申请材料</w:t>
      </w:r>
    </w:p>
    <w:p w14:paraId="397D6419" w14:textId="77777777" w:rsidR="00EA1D28" w:rsidRDefault="00EA1D28" w:rsidP="00EA1D28">
      <w:pPr>
        <w:ind w:firstLineChars="200" w:firstLine="640"/>
        <w:rPr>
          <w:sz w:val="32"/>
          <w:szCs w:val="32"/>
        </w:rPr>
      </w:pPr>
      <w:r>
        <w:rPr>
          <w:rFonts w:hint="eastAsia"/>
          <w:sz w:val="32"/>
          <w:szCs w:val="32"/>
        </w:rPr>
        <w:t>1</w:t>
      </w:r>
      <w:r>
        <w:rPr>
          <w:rFonts w:hint="eastAsia"/>
          <w:sz w:val="32"/>
          <w:szCs w:val="32"/>
        </w:rPr>
        <w:t>、学历证书、履历证明、学校及单位证明；</w:t>
      </w:r>
    </w:p>
    <w:p w14:paraId="1A75E7C1" w14:textId="77777777" w:rsidR="00EA1D28" w:rsidRDefault="00EA1D28" w:rsidP="00EA1D28">
      <w:pPr>
        <w:ind w:firstLineChars="200" w:firstLine="640"/>
        <w:rPr>
          <w:sz w:val="32"/>
          <w:szCs w:val="32"/>
        </w:rPr>
      </w:pPr>
      <w:r>
        <w:rPr>
          <w:rFonts w:hint="eastAsia"/>
          <w:sz w:val="32"/>
          <w:szCs w:val="32"/>
        </w:rPr>
        <w:t>2</w:t>
      </w:r>
      <w:r>
        <w:rPr>
          <w:rFonts w:hint="eastAsia"/>
          <w:sz w:val="32"/>
          <w:szCs w:val="32"/>
        </w:rPr>
        <w:t>、本地担保人</w:t>
      </w:r>
      <w:r>
        <w:rPr>
          <w:rFonts w:hint="eastAsia"/>
          <w:sz w:val="32"/>
          <w:szCs w:val="32"/>
        </w:rPr>
        <w:t>2</w:t>
      </w:r>
      <w:r>
        <w:rPr>
          <w:rFonts w:hint="eastAsia"/>
          <w:sz w:val="32"/>
          <w:szCs w:val="32"/>
        </w:rPr>
        <w:t>位（一位自然人和一个机构），保荐表签字盖章并登记个人信息及身份证明材料；</w:t>
      </w:r>
    </w:p>
    <w:p w14:paraId="38489455" w14:textId="77777777" w:rsidR="00EA1D28" w:rsidRDefault="00EA1D28" w:rsidP="00EA1D28">
      <w:pPr>
        <w:ind w:firstLineChars="200" w:firstLine="640"/>
        <w:rPr>
          <w:sz w:val="32"/>
          <w:szCs w:val="32"/>
        </w:rPr>
      </w:pPr>
      <w:r>
        <w:rPr>
          <w:rFonts w:hint="eastAsia"/>
          <w:sz w:val="32"/>
          <w:szCs w:val="32"/>
        </w:rPr>
        <w:t>3</w:t>
      </w:r>
      <w:r>
        <w:rPr>
          <w:rFonts w:hint="eastAsia"/>
          <w:sz w:val="32"/>
          <w:szCs w:val="32"/>
        </w:rPr>
        <w:t>、准传承人信息介绍：自荐函（表）一式三份，粘贴个人照片（一寸）；</w:t>
      </w:r>
    </w:p>
    <w:p w14:paraId="536F43B7" w14:textId="77777777" w:rsidR="00EA1D28" w:rsidRDefault="00EA1D28" w:rsidP="00EA1D28">
      <w:pPr>
        <w:ind w:firstLineChars="200" w:firstLine="640"/>
        <w:rPr>
          <w:sz w:val="32"/>
          <w:szCs w:val="32"/>
        </w:rPr>
      </w:pPr>
      <w:r>
        <w:rPr>
          <w:rFonts w:hint="eastAsia"/>
          <w:sz w:val="32"/>
          <w:szCs w:val="32"/>
        </w:rPr>
        <w:t>4</w:t>
      </w:r>
      <w:r>
        <w:rPr>
          <w:rFonts w:hint="eastAsia"/>
          <w:sz w:val="32"/>
          <w:szCs w:val="32"/>
        </w:rPr>
        <w:t>、辅助材料（加分项）：一切有助于申请中医预防与康复工程中医传承人的其他证明材料及文件，一式三份。</w:t>
      </w:r>
    </w:p>
    <w:p w14:paraId="6E859E37" w14:textId="77777777" w:rsidR="00EA1D28" w:rsidRDefault="00EA1D28" w:rsidP="00EA1D28">
      <w:pPr>
        <w:rPr>
          <w:sz w:val="32"/>
          <w:szCs w:val="32"/>
        </w:rPr>
      </w:pPr>
      <w:r>
        <w:rPr>
          <w:rFonts w:hint="eastAsia"/>
          <w:sz w:val="32"/>
          <w:szCs w:val="32"/>
        </w:rPr>
        <w:t>四、申请流程</w:t>
      </w:r>
    </w:p>
    <w:p w14:paraId="1713A2E9" w14:textId="77777777" w:rsidR="00EA1D28" w:rsidRDefault="00EA1D28" w:rsidP="00EA1D28">
      <w:pPr>
        <w:ind w:firstLineChars="200" w:firstLine="640"/>
        <w:rPr>
          <w:sz w:val="32"/>
          <w:szCs w:val="32"/>
        </w:rPr>
      </w:pPr>
      <w:r>
        <w:rPr>
          <w:rFonts w:hint="eastAsia"/>
          <w:sz w:val="32"/>
          <w:szCs w:val="32"/>
        </w:rPr>
        <w:t>1</w:t>
      </w:r>
      <w:r>
        <w:rPr>
          <w:rFonts w:hint="eastAsia"/>
          <w:sz w:val="32"/>
          <w:szCs w:val="32"/>
        </w:rPr>
        <w:t>、按通知地址递交文字版材料，自收到材料期一周内通知申请人结果；</w:t>
      </w:r>
    </w:p>
    <w:p w14:paraId="675D9318" w14:textId="77777777" w:rsidR="00EA1D28" w:rsidRDefault="00EA1D28" w:rsidP="00EA1D28">
      <w:pPr>
        <w:ind w:firstLineChars="200" w:firstLine="640"/>
        <w:rPr>
          <w:sz w:val="32"/>
          <w:szCs w:val="32"/>
        </w:rPr>
      </w:pPr>
      <w:r>
        <w:rPr>
          <w:rFonts w:hint="eastAsia"/>
          <w:sz w:val="32"/>
          <w:szCs w:val="32"/>
        </w:rPr>
        <w:t>2</w:t>
      </w:r>
      <w:r>
        <w:rPr>
          <w:rFonts w:hint="eastAsia"/>
          <w:sz w:val="32"/>
          <w:szCs w:val="32"/>
        </w:rPr>
        <w:t>、材料审核通过者，通知申请人参加面试、复试；</w:t>
      </w:r>
    </w:p>
    <w:p w14:paraId="0BE0E061" w14:textId="77777777" w:rsidR="00EA1D28" w:rsidRDefault="00EA1D28" w:rsidP="00EA1D28">
      <w:pPr>
        <w:ind w:firstLineChars="200" w:firstLine="640"/>
        <w:rPr>
          <w:sz w:val="32"/>
          <w:szCs w:val="32"/>
        </w:rPr>
      </w:pPr>
      <w:r>
        <w:rPr>
          <w:rFonts w:hint="eastAsia"/>
          <w:sz w:val="32"/>
          <w:szCs w:val="32"/>
        </w:rPr>
        <w:t>3</w:t>
      </w:r>
      <w:r>
        <w:rPr>
          <w:rFonts w:hint="eastAsia"/>
          <w:sz w:val="32"/>
          <w:szCs w:val="32"/>
        </w:rPr>
        <w:t>、复试合格者一周内告知结果，同时通知参加最终的面试答辩考核时间；</w:t>
      </w:r>
    </w:p>
    <w:p w14:paraId="4D0CA8DA" w14:textId="77777777" w:rsidR="00EA1D28" w:rsidRDefault="00EA1D28" w:rsidP="00EA1D28">
      <w:pPr>
        <w:ind w:firstLineChars="200" w:firstLine="640"/>
        <w:rPr>
          <w:sz w:val="32"/>
          <w:szCs w:val="32"/>
        </w:rPr>
      </w:pPr>
      <w:r>
        <w:rPr>
          <w:rFonts w:hint="eastAsia"/>
          <w:sz w:val="32"/>
          <w:szCs w:val="32"/>
        </w:rPr>
        <w:t>4</w:t>
      </w:r>
      <w:r>
        <w:rPr>
          <w:rFonts w:hint="eastAsia"/>
          <w:sz w:val="32"/>
          <w:szCs w:val="32"/>
        </w:rPr>
        <w:t>、终试后一周内公布甄选结果，发放传承人专项计划录取通知书；</w:t>
      </w:r>
    </w:p>
    <w:p w14:paraId="79B69533" w14:textId="77777777" w:rsidR="00EA1D28" w:rsidRDefault="00EA1D28" w:rsidP="00EA1D28">
      <w:pPr>
        <w:ind w:firstLineChars="200" w:firstLine="640"/>
        <w:rPr>
          <w:sz w:val="32"/>
          <w:szCs w:val="32"/>
        </w:rPr>
      </w:pPr>
      <w:r>
        <w:rPr>
          <w:rFonts w:hint="eastAsia"/>
          <w:sz w:val="32"/>
          <w:szCs w:val="32"/>
        </w:rPr>
        <w:t>5</w:t>
      </w:r>
      <w:r>
        <w:rPr>
          <w:rFonts w:hint="eastAsia"/>
          <w:sz w:val="32"/>
          <w:szCs w:val="32"/>
        </w:rPr>
        <w:t>、接到录取通知书后一周内办理入学相关手续。</w:t>
      </w:r>
    </w:p>
    <w:p w14:paraId="6C86B5D8" w14:textId="77777777" w:rsidR="00EA1D28" w:rsidRDefault="00EA1D28" w:rsidP="00EA1D28">
      <w:pPr>
        <w:rPr>
          <w:sz w:val="32"/>
          <w:szCs w:val="32"/>
        </w:rPr>
      </w:pPr>
      <w:r>
        <w:rPr>
          <w:rFonts w:hint="eastAsia"/>
          <w:sz w:val="32"/>
          <w:szCs w:val="32"/>
        </w:rPr>
        <w:t>五、申请窗口：中医预防与康复工程管理办公室</w:t>
      </w:r>
    </w:p>
    <w:p w14:paraId="06FB041A" w14:textId="77777777" w:rsidR="00EA1D28" w:rsidRDefault="00EA1D28" w:rsidP="00EA1D28">
      <w:pPr>
        <w:ind w:left="2" w:firstLineChars="200" w:firstLine="640"/>
        <w:rPr>
          <w:sz w:val="32"/>
          <w:szCs w:val="32"/>
        </w:rPr>
      </w:pPr>
      <w:r>
        <w:rPr>
          <w:rFonts w:hint="eastAsia"/>
          <w:sz w:val="32"/>
          <w:szCs w:val="32"/>
        </w:rPr>
        <w:t>地</w:t>
      </w:r>
      <w:r>
        <w:rPr>
          <w:rFonts w:hint="eastAsia"/>
          <w:sz w:val="32"/>
          <w:szCs w:val="32"/>
        </w:rPr>
        <w:t xml:space="preserve"> </w:t>
      </w:r>
      <w:r>
        <w:rPr>
          <w:rFonts w:hint="eastAsia"/>
          <w:sz w:val="32"/>
          <w:szCs w:val="32"/>
        </w:rPr>
        <w:t>址：北京东城区北河沿大街</w:t>
      </w:r>
      <w:r>
        <w:rPr>
          <w:rFonts w:hint="eastAsia"/>
          <w:sz w:val="32"/>
          <w:szCs w:val="32"/>
        </w:rPr>
        <w:t>83</w:t>
      </w:r>
      <w:r>
        <w:rPr>
          <w:rFonts w:hint="eastAsia"/>
          <w:sz w:val="32"/>
          <w:szCs w:val="32"/>
        </w:rPr>
        <w:t>号（文旅部沙滩办公</w:t>
      </w:r>
    </w:p>
    <w:p w14:paraId="2F810F07" w14:textId="2B964C5A" w:rsidR="00EA1D28" w:rsidRDefault="00EA1D28" w:rsidP="000D7BE6">
      <w:pPr>
        <w:ind w:leftChars="300" w:left="630" w:firstLineChars="200" w:firstLine="640"/>
        <w:rPr>
          <w:sz w:val="32"/>
          <w:szCs w:val="32"/>
        </w:rPr>
      </w:pPr>
      <w:r>
        <w:rPr>
          <w:rFonts w:hint="eastAsia"/>
          <w:sz w:val="32"/>
          <w:szCs w:val="32"/>
        </w:rPr>
        <w:t>楼</w:t>
      </w:r>
      <w:r>
        <w:rPr>
          <w:rFonts w:hint="eastAsia"/>
          <w:sz w:val="32"/>
          <w:szCs w:val="32"/>
        </w:rPr>
        <w:t>218</w:t>
      </w:r>
      <w:r>
        <w:rPr>
          <w:rFonts w:hint="eastAsia"/>
          <w:sz w:val="32"/>
          <w:szCs w:val="32"/>
        </w:rPr>
        <w:t>室）</w:t>
      </w:r>
      <w:r>
        <w:rPr>
          <w:rFonts w:hint="eastAsia"/>
          <w:sz w:val="32"/>
          <w:szCs w:val="32"/>
        </w:rPr>
        <w:br/>
      </w:r>
      <w:r>
        <w:rPr>
          <w:rFonts w:hint="eastAsia"/>
          <w:sz w:val="32"/>
          <w:szCs w:val="32"/>
        </w:rPr>
        <w:lastRenderedPageBreak/>
        <w:t>电</w:t>
      </w:r>
      <w:r>
        <w:rPr>
          <w:rFonts w:hint="eastAsia"/>
          <w:sz w:val="32"/>
          <w:szCs w:val="32"/>
        </w:rPr>
        <w:t xml:space="preserve"> </w:t>
      </w:r>
      <w:r>
        <w:rPr>
          <w:rFonts w:hint="eastAsia"/>
          <w:sz w:val="32"/>
          <w:szCs w:val="32"/>
        </w:rPr>
        <w:t>话：</w:t>
      </w:r>
      <w:r>
        <w:rPr>
          <w:rFonts w:hint="eastAsia"/>
          <w:sz w:val="32"/>
          <w:szCs w:val="32"/>
        </w:rPr>
        <w:t>010</w:t>
      </w:r>
      <w:r>
        <w:rPr>
          <w:rFonts w:hint="eastAsia"/>
          <w:sz w:val="32"/>
          <w:szCs w:val="32"/>
        </w:rPr>
        <w:t>—</w:t>
      </w:r>
      <w:r>
        <w:rPr>
          <w:rFonts w:hint="eastAsia"/>
          <w:sz w:val="32"/>
          <w:szCs w:val="32"/>
        </w:rPr>
        <w:t>64017332</w:t>
      </w:r>
      <w:r w:rsidR="000D7BE6">
        <w:rPr>
          <w:rFonts w:hint="eastAsia"/>
          <w:sz w:val="32"/>
          <w:szCs w:val="32"/>
        </w:rPr>
        <w:t xml:space="preserve"> </w:t>
      </w:r>
      <w:r w:rsidR="000D7BE6">
        <w:rPr>
          <w:sz w:val="32"/>
          <w:szCs w:val="32"/>
        </w:rPr>
        <w:t xml:space="preserve">    </w:t>
      </w:r>
      <w:r>
        <w:rPr>
          <w:rFonts w:hint="eastAsia"/>
          <w:sz w:val="32"/>
          <w:szCs w:val="32"/>
        </w:rPr>
        <w:t xml:space="preserve">18510903553 </w:t>
      </w:r>
      <w:r>
        <w:rPr>
          <w:rFonts w:hint="eastAsia"/>
          <w:sz w:val="32"/>
          <w:szCs w:val="32"/>
        </w:rPr>
        <w:t>（同微信）</w:t>
      </w:r>
      <w:r>
        <w:rPr>
          <w:rFonts w:hint="eastAsia"/>
          <w:sz w:val="32"/>
          <w:szCs w:val="32"/>
        </w:rPr>
        <w:br/>
      </w:r>
      <w:r>
        <w:rPr>
          <w:rFonts w:hint="eastAsia"/>
          <w:sz w:val="32"/>
          <w:szCs w:val="32"/>
        </w:rPr>
        <w:t>邮</w:t>
      </w:r>
      <w:r>
        <w:rPr>
          <w:rFonts w:hint="eastAsia"/>
          <w:sz w:val="32"/>
          <w:szCs w:val="32"/>
        </w:rPr>
        <w:t xml:space="preserve"> </w:t>
      </w:r>
      <w:r>
        <w:rPr>
          <w:rFonts w:hint="eastAsia"/>
          <w:sz w:val="32"/>
          <w:szCs w:val="32"/>
        </w:rPr>
        <w:t>箱：</w:t>
      </w:r>
      <w:r>
        <w:rPr>
          <w:rFonts w:hint="eastAsia"/>
          <w:sz w:val="32"/>
          <w:szCs w:val="32"/>
        </w:rPr>
        <w:t>gcjh3553@126.com</w:t>
      </w:r>
    </w:p>
    <w:p w14:paraId="052A593C" w14:textId="77777777" w:rsidR="00EA1D28" w:rsidRDefault="00EA1D28" w:rsidP="00EA1D28">
      <w:pPr>
        <w:rPr>
          <w:sz w:val="32"/>
          <w:szCs w:val="32"/>
        </w:rPr>
      </w:pPr>
    </w:p>
    <w:p w14:paraId="44AE1688" w14:textId="77777777" w:rsidR="00EA1D28" w:rsidRDefault="00EA1D28" w:rsidP="00EA1D28">
      <w:pPr>
        <w:rPr>
          <w:sz w:val="32"/>
          <w:szCs w:val="32"/>
        </w:rPr>
      </w:pPr>
    </w:p>
    <w:p w14:paraId="65A34109" w14:textId="77777777" w:rsidR="00EA1D28" w:rsidRDefault="00EA1D28" w:rsidP="00EA1D28">
      <w:pPr>
        <w:jc w:val="right"/>
        <w:rPr>
          <w:sz w:val="32"/>
          <w:szCs w:val="32"/>
        </w:rPr>
      </w:pPr>
      <w:r>
        <w:rPr>
          <w:rFonts w:hint="eastAsia"/>
          <w:sz w:val="32"/>
          <w:szCs w:val="32"/>
        </w:rPr>
        <w:t xml:space="preserve">          </w:t>
      </w:r>
      <w:r>
        <w:rPr>
          <w:rFonts w:hint="eastAsia"/>
          <w:sz w:val="32"/>
          <w:szCs w:val="32"/>
        </w:rPr>
        <w:t>中医预防与康复工程管理办公室</w:t>
      </w:r>
    </w:p>
    <w:p w14:paraId="4302EA1C" w14:textId="7C22E034" w:rsidR="00EA1D28" w:rsidRDefault="00EA1D28" w:rsidP="00EA1D28">
      <w:pPr>
        <w:jc w:val="right"/>
        <w:rPr>
          <w:rFonts w:ascii="宋体" w:eastAsia="宋体" w:hAnsi="宋体"/>
          <w:sz w:val="32"/>
          <w:szCs w:val="32"/>
        </w:rPr>
      </w:pPr>
      <w:r>
        <w:rPr>
          <w:rFonts w:hint="eastAsia"/>
          <w:sz w:val="32"/>
          <w:szCs w:val="32"/>
        </w:rPr>
        <w:t xml:space="preserve">                2020</w:t>
      </w:r>
      <w:r>
        <w:rPr>
          <w:rFonts w:hint="eastAsia"/>
          <w:sz w:val="32"/>
          <w:szCs w:val="32"/>
        </w:rPr>
        <w:t>年</w:t>
      </w:r>
      <w:r>
        <w:rPr>
          <w:rFonts w:hint="eastAsia"/>
          <w:sz w:val="32"/>
          <w:szCs w:val="32"/>
        </w:rPr>
        <w:t>08</w:t>
      </w:r>
      <w:r>
        <w:rPr>
          <w:rFonts w:hint="eastAsia"/>
          <w:sz w:val="32"/>
          <w:szCs w:val="32"/>
        </w:rPr>
        <w:t>月</w:t>
      </w:r>
      <w:r>
        <w:rPr>
          <w:rFonts w:hint="eastAsia"/>
          <w:sz w:val="32"/>
          <w:szCs w:val="32"/>
        </w:rPr>
        <w:t>1</w:t>
      </w:r>
      <w:r w:rsidR="00E4604D">
        <w:rPr>
          <w:sz w:val="32"/>
          <w:szCs w:val="32"/>
        </w:rPr>
        <w:t>2</w:t>
      </w:r>
      <w:r>
        <w:rPr>
          <w:rFonts w:hint="eastAsia"/>
          <w:sz w:val="32"/>
          <w:szCs w:val="32"/>
        </w:rPr>
        <w:t>日</w:t>
      </w:r>
    </w:p>
    <w:p w14:paraId="61DC06F7" w14:textId="77777777" w:rsidR="002F501D" w:rsidRPr="00EA1D28" w:rsidRDefault="002F501D" w:rsidP="00EA1D28"/>
    <w:sectPr w:rsidR="002F501D" w:rsidRPr="00EA1D28" w:rsidSect="002F50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58778" w14:textId="77777777" w:rsidR="00E90033" w:rsidRDefault="00E90033" w:rsidP="0027369C">
      <w:r>
        <w:separator/>
      </w:r>
    </w:p>
  </w:endnote>
  <w:endnote w:type="continuationSeparator" w:id="0">
    <w:p w14:paraId="0A960CF6" w14:textId="77777777" w:rsidR="00E90033" w:rsidRDefault="00E90033" w:rsidP="0027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87234" w14:textId="77777777" w:rsidR="00E90033" w:rsidRDefault="00E90033" w:rsidP="0027369C">
      <w:r>
        <w:separator/>
      </w:r>
    </w:p>
  </w:footnote>
  <w:footnote w:type="continuationSeparator" w:id="0">
    <w:p w14:paraId="6DA3924A" w14:textId="77777777" w:rsidR="00E90033" w:rsidRDefault="00E90033" w:rsidP="00273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4266"/>
    <w:rsid w:val="000907D4"/>
    <w:rsid w:val="000C1291"/>
    <w:rsid w:val="000D7BE6"/>
    <w:rsid w:val="000E0E09"/>
    <w:rsid w:val="00144266"/>
    <w:rsid w:val="0027369C"/>
    <w:rsid w:val="002D673E"/>
    <w:rsid w:val="002F501D"/>
    <w:rsid w:val="004842D6"/>
    <w:rsid w:val="004C123D"/>
    <w:rsid w:val="0061625B"/>
    <w:rsid w:val="007B4E8B"/>
    <w:rsid w:val="00866E95"/>
    <w:rsid w:val="00945A95"/>
    <w:rsid w:val="00D551E6"/>
    <w:rsid w:val="00D77D46"/>
    <w:rsid w:val="00DD7F95"/>
    <w:rsid w:val="00E4604D"/>
    <w:rsid w:val="00E63403"/>
    <w:rsid w:val="00E90033"/>
    <w:rsid w:val="00EA1D28"/>
    <w:rsid w:val="00F07FE9"/>
    <w:rsid w:val="00F4233A"/>
    <w:rsid w:val="00F7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E71C"/>
  <w15:docId w15:val="{19FD1675-4556-4AFB-8373-1AFB9A4A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6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69C"/>
    <w:rPr>
      <w:sz w:val="18"/>
      <w:szCs w:val="18"/>
    </w:rPr>
  </w:style>
  <w:style w:type="paragraph" w:styleId="a5">
    <w:name w:val="footer"/>
    <w:basedOn w:val="a"/>
    <w:link w:val="a6"/>
    <w:uiPriority w:val="99"/>
    <w:unhideWhenUsed/>
    <w:rsid w:val="0027369C"/>
    <w:pPr>
      <w:tabs>
        <w:tab w:val="center" w:pos="4153"/>
        <w:tab w:val="right" w:pos="8306"/>
      </w:tabs>
      <w:snapToGrid w:val="0"/>
      <w:jc w:val="left"/>
    </w:pPr>
    <w:rPr>
      <w:sz w:val="18"/>
      <w:szCs w:val="18"/>
    </w:rPr>
  </w:style>
  <w:style w:type="character" w:customStyle="1" w:styleId="a6">
    <w:name w:val="页脚 字符"/>
    <w:basedOn w:val="a0"/>
    <w:link w:val="a5"/>
    <w:uiPriority w:val="99"/>
    <w:rsid w:val="002736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新杉 刘</cp:lastModifiedBy>
  <cp:revision>15</cp:revision>
  <dcterms:created xsi:type="dcterms:W3CDTF">2020-04-12T02:37:00Z</dcterms:created>
  <dcterms:modified xsi:type="dcterms:W3CDTF">2020-08-12T06:34:00Z</dcterms:modified>
</cp:coreProperties>
</file>