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EA" w:rsidRDefault="00657FEA" w:rsidP="00657FEA">
      <w:pPr>
        <w:rPr>
          <w:rFonts w:ascii="宋体" w:hAnsi="宋体"/>
          <w:sz w:val="32"/>
          <w:szCs w:val="32"/>
          <w:lang w:eastAsia="zh-CN"/>
        </w:rPr>
      </w:pPr>
      <w:r>
        <w:rPr>
          <w:noProof/>
          <w:lang w:eastAsia="zh-CN" w:bidi="ar-SA"/>
        </w:rPr>
        <w:drawing>
          <wp:inline distT="0" distB="0" distL="0" distR="0">
            <wp:extent cx="914400" cy="447675"/>
            <wp:effectExtent l="19050" t="0" r="0" b="0"/>
            <wp:docPr id="2" name="图片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01"/>
                    <pic:cNvPicPr>
                      <a:picLocks noChangeAspect="1" noChangeArrowheads="1"/>
                    </pic:cNvPicPr>
                  </pic:nvPicPr>
                  <pic:blipFill>
                    <a:blip r:embed="rId7" cstate="print"/>
                    <a:srcRect/>
                    <a:stretch>
                      <a:fillRect/>
                    </a:stretch>
                  </pic:blipFill>
                  <pic:spPr bwMode="auto">
                    <a:xfrm>
                      <a:off x="0" y="0"/>
                      <a:ext cx="914400" cy="447675"/>
                    </a:xfrm>
                    <a:prstGeom prst="rect">
                      <a:avLst/>
                    </a:prstGeom>
                    <a:noFill/>
                    <a:ln w="9525">
                      <a:noFill/>
                      <a:miter lim="800000"/>
                      <a:headEnd/>
                      <a:tailEnd/>
                    </a:ln>
                  </pic:spPr>
                </pic:pic>
              </a:graphicData>
            </a:graphic>
          </wp:inline>
        </w:drawing>
      </w:r>
    </w:p>
    <w:p w:rsidR="00657FEA" w:rsidRPr="00427BC0" w:rsidRDefault="00B92790" w:rsidP="00657FEA">
      <w:pPr>
        <w:jc w:val="center"/>
        <w:rPr>
          <w:rFonts w:ascii="宋体" w:hAnsi="宋体"/>
          <w:sz w:val="32"/>
          <w:szCs w:val="32"/>
          <w:lang w:eastAsia="zh-CN"/>
        </w:rPr>
      </w:pPr>
      <w:r w:rsidRPr="00B92790">
        <w:rPr>
          <w:rFonts w:ascii="宋体" w:hAnsi="宋体"/>
          <w:bCs/>
          <w:noProof/>
          <w:sz w:val="28"/>
        </w:rPr>
        <w:pict>
          <v:line id="_x0000_s1027" style="position:absolute;left:0;text-align:left;z-index:251658240" from="-9pt,36.2pt" to="484.25pt,36.25pt">
            <o:lock v:ext="edit" aspectratio="t"/>
            <w10:wrap anchorx="page"/>
          </v:line>
        </w:pict>
      </w:r>
      <w:r w:rsidR="00657FEA" w:rsidRPr="00427BC0">
        <w:rPr>
          <w:rFonts w:ascii="宋体" w:hAnsi="宋体" w:hint="eastAsia"/>
          <w:sz w:val="32"/>
          <w:szCs w:val="32"/>
          <w:lang w:eastAsia="zh-CN"/>
        </w:rPr>
        <w:t>佛山市普瑞生数控</w:t>
      </w:r>
      <w:proofErr w:type="gramStart"/>
      <w:r w:rsidR="00657FEA" w:rsidRPr="00427BC0">
        <w:rPr>
          <w:rFonts w:ascii="宋体" w:hAnsi="宋体" w:cs="宋体" w:hint="eastAsia"/>
          <w:b/>
          <w:sz w:val="32"/>
          <w:szCs w:val="32"/>
          <w:lang w:eastAsia="zh-CN"/>
        </w:rPr>
        <w:t>钣</w:t>
      </w:r>
      <w:proofErr w:type="gramEnd"/>
      <w:r w:rsidR="00657FEA" w:rsidRPr="00427BC0">
        <w:rPr>
          <w:rFonts w:ascii="宋体" w:hAnsi="宋体" w:hint="eastAsia"/>
          <w:sz w:val="32"/>
          <w:szCs w:val="32"/>
          <w:lang w:eastAsia="zh-CN"/>
        </w:rPr>
        <w:t>金有限公司文件</w:t>
      </w:r>
    </w:p>
    <w:p w:rsidR="00657FEA" w:rsidRDefault="00657FEA" w:rsidP="00657FEA">
      <w:pPr>
        <w:ind w:rightChars="-330" w:right="-726"/>
        <w:jc w:val="center"/>
        <w:rPr>
          <w:rFonts w:ascii="宋体" w:hAnsi="宋体"/>
          <w:bCs/>
          <w:sz w:val="28"/>
          <w:lang w:eastAsia="zh-CN"/>
        </w:rPr>
      </w:pPr>
      <w:r>
        <w:rPr>
          <w:rFonts w:ascii="宋体" w:hAnsi="宋体" w:hint="eastAsia"/>
          <w:bCs/>
          <w:sz w:val="28"/>
          <w:lang w:eastAsia="zh-CN"/>
        </w:rPr>
        <w:t>普瑞生</w:t>
      </w:r>
      <w:proofErr w:type="gramStart"/>
      <w:r>
        <w:rPr>
          <w:rFonts w:ascii="宋体" w:hAnsi="宋体" w:hint="eastAsia"/>
          <w:bCs/>
          <w:sz w:val="28"/>
          <w:lang w:eastAsia="zh-CN"/>
        </w:rPr>
        <w:t>厂字文件</w:t>
      </w:r>
      <w:proofErr w:type="gramEnd"/>
      <w:r>
        <w:rPr>
          <w:rFonts w:ascii="宋体" w:hAnsi="宋体" w:hint="eastAsia"/>
          <w:bCs/>
          <w:sz w:val="28"/>
          <w:lang w:eastAsia="zh-CN"/>
        </w:rPr>
        <w:t>201305</w:t>
      </w:r>
    </w:p>
    <w:p w:rsidR="005D5638" w:rsidRPr="005411F3" w:rsidRDefault="0035394A" w:rsidP="00657FEA">
      <w:pPr>
        <w:ind w:rightChars="-330" w:right="-726"/>
        <w:jc w:val="center"/>
        <w:rPr>
          <w:b/>
          <w:sz w:val="30"/>
          <w:szCs w:val="30"/>
          <w:lang w:eastAsia="zh-CN"/>
        </w:rPr>
      </w:pPr>
      <w:r w:rsidRPr="005411F3">
        <w:rPr>
          <w:rFonts w:hint="eastAsia"/>
          <w:b/>
          <w:sz w:val="30"/>
          <w:szCs w:val="30"/>
          <w:lang w:eastAsia="zh-CN"/>
        </w:rPr>
        <w:t>管理人员、工程技术人员薪酬实施</w:t>
      </w:r>
      <w:r w:rsidR="00BF2B0D" w:rsidRPr="005411F3">
        <w:rPr>
          <w:rFonts w:hint="eastAsia"/>
          <w:b/>
          <w:sz w:val="30"/>
          <w:szCs w:val="30"/>
          <w:lang w:eastAsia="zh-CN"/>
        </w:rPr>
        <w:t>方案</w:t>
      </w:r>
      <w:r w:rsidR="006B4BF8" w:rsidRPr="005411F3">
        <w:rPr>
          <w:rFonts w:hint="eastAsia"/>
          <w:b/>
          <w:sz w:val="30"/>
          <w:szCs w:val="30"/>
          <w:lang w:eastAsia="zh-CN"/>
        </w:rPr>
        <w:t>（试行）</w:t>
      </w:r>
    </w:p>
    <w:p w:rsidR="0052610B" w:rsidRPr="0052610B" w:rsidRDefault="0052610B" w:rsidP="0052610B">
      <w:pPr>
        <w:spacing w:line="240" w:lineRule="atLeast"/>
        <w:rPr>
          <w:b/>
          <w:sz w:val="24"/>
          <w:szCs w:val="24"/>
          <w:lang w:eastAsia="zh-CN"/>
        </w:rPr>
      </w:pPr>
      <w:r w:rsidRPr="0052610B">
        <w:rPr>
          <w:rFonts w:hint="eastAsia"/>
          <w:sz w:val="24"/>
          <w:szCs w:val="24"/>
          <w:lang w:eastAsia="zh-CN"/>
        </w:rPr>
        <w:t>一、</w:t>
      </w:r>
      <w:r w:rsidRPr="0052610B">
        <w:rPr>
          <w:rFonts w:hint="eastAsia"/>
          <w:b/>
          <w:sz w:val="24"/>
          <w:szCs w:val="24"/>
          <w:lang w:eastAsia="zh-CN"/>
        </w:rPr>
        <w:t xml:space="preserve"> </w:t>
      </w:r>
      <w:r w:rsidRPr="0052610B">
        <w:rPr>
          <w:rFonts w:hint="eastAsia"/>
          <w:b/>
          <w:sz w:val="24"/>
          <w:szCs w:val="24"/>
          <w:lang w:eastAsia="zh-CN"/>
        </w:rPr>
        <w:t>目的</w:t>
      </w:r>
    </w:p>
    <w:p w:rsidR="0052610B" w:rsidRDefault="0035394A" w:rsidP="0052610B">
      <w:pPr>
        <w:spacing w:line="300" w:lineRule="exact"/>
        <w:ind w:firstLineChars="200" w:firstLine="440"/>
        <w:rPr>
          <w:szCs w:val="28"/>
          <w:lang w:eastAsia="zh-CN"/>
        </w:rPr>
      </w:pPr>
      <w:r w:rsidRPr="00F232A0">
        <w:rPr>
          <w:rFonts w:hint="eastAsia"/>
          <w:szCs w:val="28"/>
          <w:lang w:eastAsia="zh-CN"/>
        </w:rPr>
        <w:t>依据国家《劳动法》和顺德最低工资标准等相关政策和法规，对全体公司管理人员、工程技术人员的薪酬进行结构调整和晋升，本次调整在按劳取酬、贡献大小和提高工作</w:t>
      </w:r>
      <w:r w:rsidR="009E0660">
        <w:rPr>
          <w:rFonts w:hint="eastAsia"/>
          <w:szCs w:val="28"/>
          <w:lang w:eastAsia="zh-CN"/>
        </w:rPr>
        <w:t>效率</w:t>
      </w:r>
      <w:r w:rsidR="0052610B">
        <w:rPr>
          <w:rFonts w:hint="eastAsia"/>
          <w:szCs w:val="28"/>
          <w:lang w:eastAsia="zh-CN"/>
        </w:rPr>
        <w:t>与</w:t>
      </w:r>
      <w:r w:rsidRPr="00F232A0">
        <w:rPr>
          <w:rFonts w:hint="eastAsia"/>
          <w:szCs w:val="28"/>
          <w:lang w:eastAsia="zh-CN"/>
        </w:rPr>
        <w:t>管理水平等方面</w:t>
      </w:r>
      <w:r w:rsidR="009E0660">
        <w:rPr>
          <w:rFonts w:hint="eastAsia"/>
          <w:szCs w:val="28"/>
          <w:lang w:eastAsia="zh-CN"/>
        </w:rPr>
        <w:t>有所</w:t>
      </w:r>
      <w:r w:rsidRPr="00F232A0">
        <w:rPr>
          <w:rFonts w:hint="eastAsia"/>
          <w:szCs w:val="28"/>
          <w:lang w:eastAsia="zh-CN"/>
        </w:rPr>
        <w:t>侧重，力求公平合理</w:t>
      </w:r>
      <w:r w:rsidR="006B4BF8">
        <w:rPr>
          <w:rFonts w:hint="eastAsia"/>
          <w:szCs w:val="28"/>
          <w:lang w:eastAsia="zh-CN"/>
        </w:rPr>
        <w:t>，希望通过此次调整，能够促进和</w:t>
      </w:r>
      <w:proofErr w:type="gramStart"/>
      <w:r w:rsidR="006B4BF8">
        <w:rPr>
          <w:rFonts w:hint="eastAsia"/>
          <w:szCs w:val="28"/>
          <w:lang w:eastAsia="zh-CN"/>
        </w:rPr>
        <w:t>改善员</w:t>
      </w:r>
      <w:proofErr w:type="gramEnd"/>
      <w:r w:rsidR="006B4BF8">
        <w:rPr>
          <w:rFonts w:hint="eastAsia"/>
          <w:szCs w:val="28"/>
          <w:lang w:eastAsia="zh-CN"/>
        </w:rPr>
        <w:t>工薪</w:t>
      </w:r>
      <w:r w:rsidR="0052610B">
        <w:rPr>
          <w:rFonts w:hint="eastAsia"/>
          <w:szCs w:val="28"/>
          <w:lang w:eastAsia="zh-CN"/>
        </w:rPr>
        <w:t>酬的</w:t>
      </w:r>
      <w:r w:rsidR="006B4BF8">
        <w:rPr>
          <w:rFonts w:hint="eastAsia"/>
          <w:szCs w:val="28"/>
          <w:lang w:eastAsia="zh-CN"/>
        </w:rPr>
        <w:t>合理性和收入的提高，希望员工在有效的工作时间内完成本职工作。</w:t>
      </w:r>
    </w:p>
    <w:p w:rsidR="0052610B" w:rsidRPr="0052610B" w:rsidRDefault="0052610B" w:rsidP="0052610B">
      <w:pPr>
        <w:pStyle w:val="ab"/>
        <w:numPr>
          <w:ilvl w:val="0"/>
          <w:numId w:val="3"/>
        </w:numPr>
        <w:spacing w:line="300" w:lineRule="exact"/>
        <w:rPr>
          <w:b/>
          <w:sz w:val="24"/>
          <w:szCs w:val="24"/>
          <w:lang w:eastAsia="zh-CN"/>
        </w:rPr>
      </w:pPr>
      <w:r w:rsidRPr="0052610B">
        <w:rPr>
          <w:rFonts w:hint="eastAsia"/>
          <w:b/>
          <w:sz w:val="24"/>
          <w:szCs w:val="24"/>
          <w:lang w:eastAsia="zh-CN"/>
        </w:rPr>
        <w:t xml:space="preserve"> </w:t>
      </w:r>
      <w:r w:rsidRPr="0052610B">
        <w:rPr>
          <w:rFonts w:hint="eastAsia"/>
          <w:b/>
          <w:sz w:val="24"/>
          <w:szCs w:val="24"/>
          <w:lang w:eastAsia="zh-CN"/>
        </w:rPr>
        <w:t>原则</w:t>
      </w:r>
    </w:p>
    <w:p w:rsidR="0052610B" w:rsidRPr="004B0091" w:rsidRDefault="0052610B" w:rsidP="004B0091">
      <w:pPr>
        <w:spacing w:line="300" w:lineRule="exact"/>
        <w:ind w:firstLineChars="200" w:firstLine="440"/>
        <w:rPr>
          <w:rFonts w:ascii="宋体" w:hAnsi="宋体"/>
          <w:lang w:eastAsia="zh-CN"/>
        </w:rPr>
      </w:pPr>
      <w:r w:rsidRPr="004B0091">
        <w:rPr>
          <w:rFonts w:ascii="宋体" w:eastAsia="宋体" w:hAnsi="宋体" w:cs="Times New Roman" w:hint="eastAsia"/>
          <w:lang w:eastAsia="zh-CN"/>
        </w:rPr>
        <w:t>公平、公正、职能、绩效与薪酬相匹配的原则。</w:t>
      </w:r>
    </w:p>
    <w:p w:rsidR="0052610B" w:rsidRPr="0052610B" w:rsidRDefault="0052610B" w:rsidP="0052610B">
      <w:pPr>
        <w:spacing w:line="300" w:lineRule="exact"/>
        <w:rPr>
          <w:b/>
          <w:sz w:val="24"/>
          <w:szCs w:val="24"/>
          <w:lang w:eastAsia="zh-CN"/>
        </w:rPr>
      </w:pPr>
      <w:r w:rsidRPr="0052610B">
        <w:rPr>
          <w:rFonts w:ascii="宋体" w:hAnsi="宋体" w:hint="eastAsia"/>
          <w:sz w:val="24"/>
          <w:szCs w:val="24"/>
          <w:lang w:eastAsia="zh-CN"/>
        </w:rPr>
        <w:t>三、</w:t>
      </w:r>
      <w:r w:rsidRPr="0052610B">
        <w:rPr>
          <w:rFonts w:hint="eastAsia"/>
          <w:b/>
          <w:sz w:val="24"/>
          <w:szCs w:val="24"/>
          <w:lang w:eastAsia="zh-CN"/>
        </w:rPr>
        <w:t>适用范围</w:t>
      </w:r>
    </w:p>
    <w:p w:rsidR="0052610B" w:rsidRDefault="0052610B" w:rsidP="0052610B">
      <w:pPr>
        <w:spacing w:line="240" w:lineRule="exact"/>
        <w:ind w:firstLineChars="200" w:firstLine="440"/>
        <w:rPr>
          <w:szCs w:val="28"/>
          <w:lang w:eastAsia="zh-CN"/>
        </w:rPr>
      </w:pPr>
      <w:r>
        <w:rPr>
          <w:rFonts w:hint="eastAsia"/>
          <w:szCs w:val="28"/>
          <w:lang w:eastAsia="zh-CN"/>
        </w:rPr>
        <w:t>公司全体管理人员与工程技术人员</w:t>
      </w:r>
    </w:p>
    <w:p w:rsidR="0052610B" w:rsidRPr="0052610B" w:rsidRDefault="0052610B" w:rsidP="0052610B">
      <w:pPr>
        <w:spacing w:line="300" w:lineRule="exact"/>
        <w:rPr>
          <w:rFonts w:ascii="宋体" w:hAnsi="宋体"/>
          <w:b/>
          <w:sz w:val="24"/>
          <w:szCs w:val="24"/>
          <w:lang w:eastAsia="zh-CN"/>
        </w:rPr>
      </w:pPr>
      <w:r w:rsidRPr="0052610B">
        <w:rPr>
          <w:rFonts w:ascii="宋体" w:hAnsi="宋体" w:hint="eastAsia"/>
          <w:b/>
          <w:sz w:val="24"/>
          <w:szCs w:val="24"/>
          <w:lang w:eastAsia="zh-CN"/>
        </w:rPr>
        <w:t>四、</w:t>
      </w:r>
      <w:r>
        <w:rPr>
          <w:rFonts w:ascii="宋体" w:hAnsi="宋体" w:hint="eastAsia"/>
          <w:b/>
          <w:sz w:val="24"/>
          <w:szCs w:val="24"/>
          <w:lang w:eastAsia="zh-CN"/>
        </w:rPr>
        <w:t>工资结构与计算方法</w:t>
      </w:r>
    </w:p>
    <w:p w:rsidR="0035394A" w:rsidRPr="0052610B" w:rsidRDefault="0052610B" w:rsidP="00CD767A">
      <w:pPr>
        <w:spacing w:line="240" w:lineRule="auto"/>
        <w:ind w:left="330" w:hangingChars="150" w:hanging="330"/>
        <w:rPr>
          <w:szCs w:val="28"/>
          <w:lang w:eastAsia="zh-CN"/>
        </w:rPr>
      </w:pPr>
      <w:r>
        <w:rPr>
          <w:rFonts w:hint="eastAsia"/>
          <w:szCs w:val="28"/>
          <w:lang w:eastAsia="zh-CN"/>
        </w:rPr>
        <w:t>1</w:t>
      </w:r>
      <w:r>
        <w:rPr>
          <w:rFonts w:hint="eastAsia"/>
          <w:szCs w:val="28"/>
          <w:lang w:eastAsia="zh-CN"/>
        </w:rPr>
        <w:t>、</w:t>
      </w:r>
      <w:r w:rsidR="0035394A" w:rsidRPr="0052610B">
        <w:rPr>
          <w:rFonts w:hint="eastAsia"/>
          <w:szCs w:val="28"/>
          <w:lang w:eastAsia="zh-CN"/>
        </w:rPr>
        <w:t>管理人员、工程技术人员的工资结构调整为：基本工资</w:t>
      </w:r>
      <w:r w:rsidR="0035394A" w:rsidRPr="0052610B">
        <w:rPr>
          <w:rFonts w:hint="eastAsia"/>
          <w:szCs w:val="28"/>
          <w:lang w:eastAsia="zh-CN"/>
        </w:rPr>
        <w:t>+</w:t>
      </w:r>
      <w:r w:rsidR="0035394A" w:rsidRPr="0052610B">
        <w:rPr>
          <w:rFonts w:hint="eastAsia"/>
          <w:szCs w:val="28"/>
          <w:lang w:eastAsia="zh-CN"/>
        </w:rPr>
        <w:t>加班工资</w:t>
      </w:r>
      <w:r w:rsidR="0035394A" w:rsidRPr="0052610B">
        <w:rPr>
          <w:rFonts w:hint="eastAsia"/>
          <w:szCs w:val="28"/>
          <w:lang w:eastAsia="zh-CN"/>
        </w:rPr>
        <w:t>+</w:t>
      </w:r>
      <w:r w:rsidR="0035394A" w:rsidRPr="0052610B">
        <w:rPr>
          <w:rFonts w:hint="eastAsia"/>
          <w:szCs w:val="28"/>
          <w:lang w:eastAsia="zh-CN"/>
        </w:rPr>
        <w:t>绩效工资</w:t>
      </w:r>
      <w:r w:rsidR="0035394A" w:rsidRPr="0052610B">
        <w:rPr>
          <w:rFonts w:hint="eastAsia"/>
          <w:szCs w:val="28"/>
          <w:lang w:eastAsia="zh-CN"/>
        </w:rPr>
        <w:t>+</w:t>
      </w:r>
      <w:r w:rsidR="0035394A" w:rsidRPr="0052610B">
        <w:rPr>
          <w:rFonts w:hint="eastAsia"/>
          <w:szCs w:val="28"/>
          <w:lang w:eastAsia="zh-CN"/>
        </w:rPr>
        <w:t>工龄工资</w:t>
      </w:r>
      <w:r w:rsidR="0035394A" w:rsidRPr="0052610B">
        <w:rPr>
          <w:rFonts w:hint="eastAsia"/>
          <w:szCs w:val="28"/>
          <w:lang w:eastAsia="zh-CN"/>
        </w:rPr>
        <w:t>+</w:t>
      </w:r>
      <w:r w:rsidR="0035394A" w:rsidRPr="0052610B">
        <w:rPr>
          <w:rFonts w:hint="eastAsia"/>
          <w:szCs w:val="28"/>
          <w:lang w:eastAsia="zh-CN"/>
        </w:rPr>
        <w:t>福利</w:t>
      </w:r>
      <w:r w:rsidR="00CE333A" w:rsidRPr="0052610B">
        <w:rPr>
          <w:rFonts w:hint="eastAsia"/>
          <w:szCs w:val="28"/>
          <w:lang w:eastAsia="zh-CN"/>
        </w:rPr>
        <w:t>+</w:t>
      </w:r>
      <w:r w:rsidR="00CE333A" w:rsidRPr="0052610B">
        <w:rPr>
          <w:rFonts w:hint="eastAsia"/>
          <w:szCs w:val="28"/>
          <w:lang w:eastAsia="zh-CN"/>
        </w:rPr>
        <w:t>奖金补贴</w:t>
      </w:r>
      <w:r w:rsidR="00CE333A" w:rsidRPr="0052610B">
        <w:rPr>
          <w:rFonts w:hint="eastAsia"/>
          <w:szCs w:val="28"/>
          <w:lang w:eastAsia="zh-CN"/>
        </w:rPr>
        <w:t xml:space="preserve"> </w:t>
      </w:r>
      <w:r w:rsidR="00E27950" w:rsidRPr="0052610B">
        <w:rPr>
          <w:rFonts w:hint="eastAsia"/>
          <w:szCs w:val="28"/>
          <w:lang w:eastAsia="zh-CN"/>
        </w:rPr>
        <w:t>+</w:t>
      </w:r>
      <w:r w:rsidR="00E27950" w:rsidRPr="0052610B">
        <w:rPr>
          <w:rFonts w:hint="eastAsia"/>
          <w:szCs w:val="28"/>
          <w:lang w:eastAsia="zh-CN"/>
        </w:rPr>
        <w:t>社会保险</w:t>
      </w:r>
    </w:p>
    <w:p w:rsidR="00C13FE9" w:rsidRPr="0035394A" w:rsidRDefault="0052610B" w:rsidP="00CD767A">
      <w:pPr>
        <w:spacing w:line="240" w:lineRule="auto"/>
        <w:ind w:left="330" w:hangingChars="150" w:hanging="330"/>
        <w:rPr>
          <w:lang w:eastAsia="zh-CN"/>
        </w:rPr>
      </w:pPr>
      <w:r>
        <w:rPr>
          <w:rFonts w:hint="eastAsia"/>
          <w:lang w:eastAsia="zh-CN"/>
        </w:rPr>
        <w:t>2</w:t>
      </w:r>
      <w:r>
        <w:rPr>
          <w:rFonts w:hint="eastAsia"/>
          <w:lang w:eastAsia="zh-CN"/>
        </w:rPr>
        <w:t>、</w:t>
      </w:r>
      <w:r w:rsidR="00386BC0" w:rsidRPr="00276693">
        <w:rPr>
          <w:rFonts w:hint="eastAsia"/>
          <w:b/>
          <w:lang w:eastAsia="zh-CN"/>
        </w:rPr>
        <w:t>基本工资：</w:t>
      </w:r>
      <w:r w:rsidR="00C13FE9">
        <w:rPr>
          <w:rFonts w:hint="eastAsia"/>
          <w:lang w:eastAsia="zh-CN"/>
        </w:rPr>
        <w:t>基本小时工资根据顺德</w:t>
      </w:r>
      <w:r w:rsidR="00C13FE9">
        <w:rPr>
          <w:rFonts w:hint="eastAsia"/>
          <w:lang w:eastAsia="zh-CN"/>
        </w:rPr>
        <w:t>2013</w:t>
      </w:r>
      <w:r w:rsidR="00C13FE9">
        <w:rPr>
          <w:rFonts w:hint="eastAsia"/>
          <w:lang w:eastAsia="zh-CN"/>
        </w:rPr>
        <w:t>年</w:t>
      </w:r>
      <w:r w:rsidR="005411F3">
        <w:rPr>
          <w:rFonts w:hint="eastAsia"/>
          <w:lang w:eastAsia="zh-CN"/>
        </w:rPr>
        <w:t>5</w:t>
      </w:r>
      <w:r w:rsidR="005411F3">
        <w:rPr>
          <w:rFonts w:hint="eastAsia"/>
          <w:lang w:eastAsia="zh-CN"/>
        </w:rPr>
        <w:t>月新</w:t>
      </w:r>
      <w:r w:rsidR="00C13FE9">
        <w:rPr>
          <w:rFonts w:hint="eastAsia"/>
          <w:lang w:eastAsia="zh-CN"/>
        </w:rPr>
        <w:t>公布的标准</w:t>
      </w:r>
      <w:r w:rsidR="006B4BF8">
        <w:rPr>
          <w:rFonts w:hint="eastAsia"/>
          <w:lang w:eastAsia="zh-CN"/>
        </w:rPr>
        <w:t>定为</w:t>
      </w:r>
      <w:r w:rsidR="00C13FE9">
        <w:rPr>
          <w:rFonts w:hint="eastAsia"/>
          <w:lang w:eastAsia="zh-CN"/>
        </w:rPr>
        <w:t>7.5</w:t>
      </w:r>
      <w:r w:rsidR="00C13FE9">
        <w:rPr>
          <w:rFonts w:hint="eastAsia"/>
          <w:lang w:eastAsia="zh-CN"/>
        </w:rPr>
        <w:t>元</w:t>
      </w:r>
      <w:r w:rsidR="00C13FE9">
        <w:rPr>
          <w:rFonts w:hint="eastAsia"/>
          <w:lang w:eastAsia="zh-CN"/>
        </w:rPr>
        <w:t>/</w:t>
      </w:r>
      <w:r w:rsidR="00C13FE9">
        <w:rPr>
          <w:rFonts w:hint="eastAsia"/>
          <w:lang w:eastAsia="zh-CN"/>
        </w:rPr>
        <w:t>小时</w:t>
      </w:r>
      <w:r w:rsidR="006B4BF8">
        <w:rPr>
          <w:rFonts w:hint="eastAsia"/>
          <w:lang w:eastAsia="zh-CN"/>
        </w:rPr>
        <w:t>（按</w:t>
      </w:r>
      <w:r w:rsidR="006B4BF8">
        <w:rPr>
          <w:rFonts w:hint="eastAsia"/>
          <w:lang w:eastAsia="zh-CN"/>
        </w:rPr>
        <w:t>21.75</w:t>
      </w:r>
      <w:r w:rsidR="006B4BF8">
        <w:rPr>
          <w:rFonts w:hint="eastAsia"/>
          <w:lang w:eastAsia="zh-CN"/>
        </w:rPr>
        <w:t>天</w:t>
      </w:r>
      <w:r w:rsidR="006B4BF8">
        <w:rPr>
          <w:rFonts w:hint="eastAsia"/>
          <w:lang w:eastAsia="zh-CN"/>
        </w:rPr>
        <w:t>/</w:t>
      </w:r>
      <w:r w:rsidR="006B4BF8">
        <w:rPr>
          <w:rFonts w:hint="eastAsia"/>
          <w:lang w:eastAsia="zh-CN"/>
        </w:rPr>
        <w:t>月</w:t>
      </w:r>
      <w:r w:rsidR="00A2215A">
        <w:rPr>
          <w:rFonts w:hint="eastAsia"/>
          <w:lang w:eastAsia="zh-CN"/>
        </w:rPr>
        <w:t>出勤计算）</w:t>
      </w:r>
    </w:p>
    <w:p w:rsidR="00C13FE9" w:rsidRPr="00E27950" w:rsidRDefault="0035394A" w:rsidP="00CD767A">
      <w:pPr>
        <w:spacing w:line="240" w:lineRule="auto"/>
        <w:ind w:firstLineChars="200" w:firstLine="440"/>
        <w:rPr>
          <w:lang w:eastAsia="zh-CN"/>
        </w:rPr>
      </w:pPr>
      <w:r>
        <w:rPr>
          <w:rFonts w:hint="eastAsia"/>
          <w:lang w:eastAsia="zh-CN"/>
        </w:rPr>
        <w:t>基本</w:t>
      </w:r>
      <w:r w:rsidR="00C13FE9">
        <w:rPr>
          <w:rFonts w:hint="eastAsia"/>
          <w:lang w:eastAsia="zh-CN"/>
        </w:rPr>
        <w:t>工资＝基本</w:t>
      </w:r>
      <w:r>
        <w:rPr>
          <w:rFonts w:hint="eastAsia"/>
          <w:lang w:eastAsia="zh-CN"/>
        </w:rPr>
        <w:t>小时工资</w:t>
      </w:r>
      <w:r w:rsidR="00C13FE9">
        <w:rPr>
          <w:rFonts w:hint="eastAsia"/>
          <w:lang w:eastAsia="zh-CN"/>
        </w:rPr>
        <w:t>×月基本出勤小时</w:t>
      </w:r>
      <w:r>
        <w:rPr>
          <w:rFonts w:hint="eastAsia"/>
          <w:lang w:eastAsia="zh-CN"/>
        </w:rPr>
        <w:t xml:space="preserve"> </w:t>
      </w:r>
    </w:p>
    <w:p w:rsidR="00386BC0" w:rsidRDefault="00276693" w:rsidP="00CD767A">
      <w:pPr>
        <w:spacing w:line="240" w:lineRule="auto"/>
        <w:rPr>
          <w:lang w:eastAsia="zh-CN"/>
        </w:rPr>
      </w:pPr>
      <w:r>
        <w:rPr>
          <w:rFonts w:hint="eastAsia"/>
          <w:lang w:eastAsia="zh-CN"/>
        </w:rPr>
        <w:t>3</w:t>
      </w:r>
      <w:r w:rsidR="00386BC0">
        <w:rPr>
          <w:rFonts w:hint="eastAsia"/>
          <w:lang w:eastAsia="zh-CN"/>
        </w:rPr>
        <w:t>、</w:t>
      </w:r>
      <w:r w:rsidR="00C13FE9" w:rsidRPr="00276693">
        <w:rPr>
          <w:rFonts w:hint="eastAsia"/>
          <w:b/>
          <w:lang w:eastAsia="zh-CN"/>
        </w:rPr>
        <w:t>加班工资</w:t>
      </w:r>
      <w:r w:rsidR="00386BC0" w:rsidRPr="00276693">
        <w:rPr>
          <w:rFonts w:hint="eastAsia"/>
          <w:b/>
          <w:lang w:eastAsia="zh-CN"/>
        </w:rPr>
        <w:t>：</w:t>
      </w:r>
      <w:r w:rsidR="00386BC0">
        <w:rPr>
          <w:rFonts w:hint="eastAsia"/>
          <w:lang w:eastAsia="zh-CN"/>
        </w:rPr>
        <w:t>周六、周日上班、晚</w:t>
      </w:r>
      <w:r w:rsidR="00386BC0">
        <w:rPr>
          <w:rFonts w:hint="eastAsia"/>
          <w:lang w:eastAsia="zh-CN"/>
        </w:rPr>
        <w:t>6</w:t>
      </w:r>
      <w:r w:rsidR="00386BC0">
        <w:rPr>
          <w:rFonts w:hint="eastAsia"/>
          <w:lang w:eastAsia="zh-CN"/>
        </w:rPr>
        <w:t>：</w:t>
      </w:r>
      <w:r w:rsidR="00386BC0">
        <w:rPr>
          <w:rFonts w:hint="eastAsia"/>
          <w:lang w:eastAsia="zh-CN"/>
        </w:rPr>
        <w:t>00</w:t>
      </w:r>
      <w:r w:rsidR="00386BC0">
        <w:rPr>
          <w:lang w:eastAsia="zh-CN"/>
        </w:rPr>
        <w:t>—</w:t>
      </w:r>
      <w:r w:rsidR="00386BC0">
        <w:rPr>
          <w:rFonts w:hint="eastAsia"/>
          <w:lang w:eastAsia="zh-CN"/>
        </w:rPr>
        <w:t>9</w:t>
      </w:r>
      <w:r w:rsidR="00386BC0">
        <w:rPr>
          <w:rFonts w:hint="eastAsia"/>
          <w:lang w:eastAsia="zh-CN"/>
        </w:rPr>
        <w:t>：</w:t>
      </w:r>
      <w:r w:rsidR="00386BC0">
        <w:rPr>
          <w:rFonts w:hint="eastAsia"/>
          <w:lang w:eastAsia="zh-CN"/>
        </w:rPr>
        <w:t>00</w:t>
      </w:r>
      <w:r w:rsidR="00386BC0">
        <w:rPr>
          <w:rFonts w:hint="eastAsia"/>
          <w:lang w:eastAsia="zh-CN"/>
        </w:rPr>
        <w:t>上班为加班。</w:t>
      </w:r>
    </w:p>
    <w:p w:rsidR="005D5638" w:rsidRDefault="00386BC0" w:rsidP="00CD767A">
      <w:pPr>
        <w:spacing w:line="240" w:lineRule="auto"/>
        <w:ind w:firstLineChars="150" w:firstLine="330"/>
        <w:rPr>
          <w:lang w:eastAsia="zh-CN"/>
        </w:rPr>
      </w:pPr>
      <w:r>
        <w:rPr>
          <w:rFonts w:hint="eastAsia"/>
          <w:lang w:eastAsia="zh-CN"/>
        </w:rPr>
        <w:t>加班工资＝</w:t>
      </w:r>
      <w:r w:rsidR="00C13FE9">
        <w:rPr>
          <w:rFonts w:hint="eastAsia"/>
          <w:lang w:eastAsia="zh-CN"/>
        </w:rPr>
        <w:t>基本小时工资×（</w:t>
      </w:r>
      <w:proofErr w:type="gramStart"/>
      <w:r w:rsidR="00C13FE9">
        <w:rPr>
          <w:rFonts w:hint="eastAsia"/>
          <w:lang w:eastAsia="zh-CN"/>
        </w:rPr>
        <w:t>月晚加班</w:t>
      </w:r>
      <w:proofErr w:type="gramEnd"/>
      <w:r w:rsidR="00C13FE9">
        <w:rPr>
          <w:rFonts w:hint="eastAsia"/>
          <w:lang w:eastAsia="zh-CN"/>
        </w:rPr>
        <w:t>小时×</w:t>
      </w:r>
      <w:r w:rsidR="00C13FE9">
        <w:rPr>
          <w:rFonts w:hint="eastAsia"/>
          <w:lang w:eastAsia="zh-CN"/>
        </w:rPr>
        <w:t>1.5</w:t>
      </w:r>
      <w:r w:rsidR="00A2215A">
        <w:rPr>
          <w:rFonts w:hint="eastAsia"/>
          <w:lang w:eastAsia="zh-CN"/>
        </w:rPr>
        <w:t xml:space="preserve"> </w:t>
      </w:r>
      <w:r w:rsidR="00C13FE9">
        <w:rPr>
          <w:rFonts w:hint="eastAsia"/>
          <w:lang w:eastAsia="zh-CN"/>
        </w:rPr>
        <w:t>+</w:t>
      </w:r>
      <w:r w:rsidR="00C13FE9">
        <w:rPr>
          <w:rFonts w:hint="eastAsia"/>
          <w:lang w:eastAsia="zh-CN"/>
        </w:rPr>
        <w:t>周六、日加班小时×</w:t>
      </w:r>
      <w:r w:rsidR="00C13FE9">
        <w:rPr>
          <w:rFonts w:hint="eastAsia"/>
          <w:lang w:eastAsia="zh-CN"/>
        </w:rPr>
        <w:t>2</w:t>
      </w:r>
      <w:r w:rsidR="00C13FE9">
        <w:rPr>
          <w:rFonts w:hint="eastAsia"/>
          <w:lang w:eastAsia="zh-CN"/>
        </w:rPr>
        <w:t>）</w:t>
      </w:r>
    </w:p>
    <w:p w:rsidR="00386BC0" w:rsidRDefault="00276693" w:rsidP="00CD767A">
      <w:pPr>
        <w:spacing w:line="240" w:lineRule="auto"/>
        <w:rPr>
          <w:lang w:eastAsia="zh-CN"/>
        </w:rPr>
      </w:pPr>
      <w:r>
        <w:rPr>
          <w:rFonts w:hint="eastAsia"/>
          <w:lang w:eastAsia="zh-CN"/>
        </w:rPr>
        <w:t>4</w:t>
      </w:r>
      <w:r w:rsidR="00CE333A">
        <w:rPr>
          <w:rFonts w:hint="eastAsia"/>
          <w:lang w:eastAsia="zh-CN"/>
        </w:rPr>
        <w:t>、</w:t>
      </w:r>
      <w:r w:rsidR="00CE333A" w:rsidRPr="00276693">
        <w:rPr>
          <w:rFonts w:hint="eastAsia"/>
          <w:b/>
          <w:lang w:eastAsia="zh-CN"/>
        </w:rPr>
        <w:t>绩效工资：</w:t>
      </w:r>
      <w:r w:rsidR="00386BC0">
        <w:rPr>
          <w:rFonts w:hint="eastAsia"/>
          <w:lang w:eastAsia="zh-CN"/>
        </w:rPr>
        <w:t>按员工的工作岗位、工作能力、贡献大小及当月出勤情况确定的工资。</w:t>
      </w:r>
    </w:p>
    <w:p w:rsidR="00DE3108" w:rsidRDefault="00C13FE9" w:rsidP="00CD767A">
      <w:pPr>
        <w:spacing w:line="240" w:lineRule="auto"/>
        <w:ind w:firstLineChars="150" w:firstLine="330"/>
        <w:rPr>
          <w:lang w:eastAsia="zh-CN"/>
        </w:rPr>
      </w:pPr>
      <w:r>
        <w:rPr>
          <w:rFonts w:hint="eastAsia"/>
          <w:lang w:eastAsia="zh-CN"/>
        </w:rPr>
        <w:t>绩效工资＝绩效小时工资×当月实际出勤小时</w:t>
      </w:r>
    </w:p>
    <w:p w:rsidR="00546778" w:rsidRDefault="00CE333A" w:rsidP="00CD767A">
      <w:pPr>
        <w:spacing w:line="240" w:lineRule="auto"/>
        <w:ind w:firstLineChars="150" w:firstLine="330"/>
        <w:rPr>
          <w:lang w:eastAsia="zh-CN"/>
        </w:rPr>
      </w:pPr>
      <w:r>
        <w:rPr>
          <w:rFonts w:hint="eastAsia"/>
          <w:lang w:eastAsia="zh-CN"/>
        </w:rPr>
        <w:t>个人的绩效小时工资由总经理按工作岗位、员工的工作能力、对企业贡献大小等进行综合考核</w:t>
      </w:r>
      <w:r w:rsidR="00EE0679">
        <w:rPr>
          <w:rFonts w:hint="eastAsia"/>
          <w:lang w:eastAsia="zh-CN"/>
        </w:rPr>
        <w:t>结合原工资水平进行确定。每年年终对员工进行绩效考核评定晋升和下调。</w:t>
      </w:r>
    </w:p>
    <w:p w:rsidR="00DE3108" w:rsidRDefault="00276693">
      <w:pPr>
        <w:rPr>
          <w:lang w:eastAsia="zh-CN"/>
        </w:rPr>
      </w:pPr>
      <w:r w:rsidRPr="00276693">
        <w:rPr>
          <w:rFonts w:hint="eastAsia"/>
          <w:b/>
          <w:lang w:eastAsia="zh-CN"/>
        </w:rPr>
        <w:t>5</w:t>
      </w:r>
      <w:r w:rsidR="00DE3108" w:rsidRPr="00276693">
        <w:rPr>
          <w:rFonts w:hint="eastAsia"/>
          <w:b/>
          <w:lang w:eastAsia="zh-CN"/>
        </w:rPr>
        <w:t>、工龄工资：</w:t>
      </w:r>
      <w:r w:rsidR="00DE3108">
        <w:rPr>
          <w:rFonts w:hint="eastAsia"/>
          <w:lang w:eastAsia="zh-CN"/>
        </w:rPr>
        <w:t>公司规定员工连续在本公司工作每满一年，给予</w:t>
      </w:r>
      <w:r w:rsidR="00DE3108">
        <w:rPr>
          <w:rFonts w:hint="eastAsia"/>
          <w:lang w:eastAsia="zh-CN"/>
        </w:rPr>
        <w:t>30</w:t>
      </w:r>
      <w:r w:rsidR="00DE3108">
        <w:rPr>
          <w:rFonts w:hint="eastAsia"/>
          <w:lang w:eastAsia="zh-CN"/>
        </w:rPr>
        <w:t>元</w:t>
      </w:r>
      <w:r w:rsidR="00DE3108">
        <w:rPr>
          <w:rFonts w:hint="eastAsia"/>
          <w:lang w:eastAsia="zh-CN"/>
        </w:rPr>
        <w:t>/</w:t>
      </w:r>
      <w:r w:rsidR="00DE3108">
        <w:rPr>
          <w:rFonts w:hint="eastAsia"/>
          <w:lang w:eastAsia="zh-CN"/>
        </w:rPr>
        <w:t>月的工龄奖励。</w:t>
      </w:r>
    </w:p>
    <w:p w:rsidR="00C13FE9" w:rsidRDefault="00276693">
      <w:pPr>
        <w:rPr>
          <w:lang w:eastAsia="zh-CN"/>
        </w:rPr>
      </w:pPr>
      <w:r w:rsidRPr="00276693">
        <w:rPr>
          <w:rFonts w:hint="eastAsia"/>
          <w:b/>
          <w:lang w:eastAsia="zh-CN"/>
        </w:rPr>
        <w:t>6</w:t>
      </w:r>
      <w:r w:rsidR="00DE3108" w:rsidRPr="00276693">
        <w:rPr>
          <w:rFonts w:hint="eastAsia"/>
          <w:b/>
          <w:lang w:eastAsia="zh-CN"/>
        </w:rPr>
        <w:t>、福利工资：</w:t>
      </w:r>
      <w:r w:rsidR="00DE3108">
        <w:rPr>
          <w:rFonts w:hint="eastAsia"/>
          <w:lang w:eastAsia="zh-CN"/>
        </w:rPr>
        <w:t>公司规定国家的法定假日（</w:t>
      </w:r>
      <w:r w:rsidR="00A2215A">
        <w:rPr>
          <w:rFonts w:hint="eastAsia"/>
          <w:lang w:eastAsia="zh-CN"/>
        </w:rPr>
        <w:t>元旦</w:t>
      </w:r>
      <w:r w:rsidR="00A2215A">
        <w:rPr>
          <w:rFonts w:hint="eastAsia"/>
          <w:lang w:eastAsia="zh-CN"/>
        </w:rPr>
        <w:t>1</w:t>
      </w:r>
      <w:r w:rsidR="00A2215A">
        <w:rPr>
          <w:rFonts w:hint="eastAsia"/>
          <w:lang w:eastAsia="zh-CN"/>
        </w:rPr>
        <w:t>天、清明</w:t>
      </w:r>
      <w:r w:rsidR="00A2215A">
        <w:rPr>
          <w:rFonts w:hint="eastAsia"/>
          <w:lang w:eastAsia="zh-CN"/>
        </w:rPr>
        <w:t>1</w:t>
      </w:r>
      <w:r w:rsidR="00A2215A">
        <w:rPr>
          <w:rFonts w:hint="eastAsia"/>
          <w:lang w:eastAsia="zh-CN"/>
        </w:rPr>
        <w:t>天、五一劳动节</w:t>
      </w:r>
      <w:r w:rsidR="00A2215A">
        <w:rPr>
          <w:rFonts w:hint="eastAsia"/>
          <w:lang w:eastAsia="zh-CN"/>
        </w:rPr>
        <w:t>1</w:t>
      </w:r>
      <w:r w:rsidR="00A2215A">
        <w:rPr>
          <w:rFonts w:hint="eastAsia"/>
          <w:lang w:eastAsia="zh-CN"/>
        </w:rPr>
        <w:t>天、端午节</w:t>
      </w:r>
      <w:r w:rsidR="00A2215A">
        <w:rPr>
          <w:rFonts w:hint="eastAsia"/>
          <w:lang w:eastAsia="zh-CN"/>
        </w:rPr>
        <w:t>1</w:t>
      </w:r>
      <w:r w:rsidR="00A2215A">
        <w:rPr>
          <w:rFonts w:hint="eastAsia"/>
          <w:lang w:eastAsia="zh-CN"/>
        </w:rPr>
        <w:t>天、中秋节</w:t>
      </w:r>
      <w:r w:rsidR="00A2215A">
        <w:rPr>
          <w:rFonts w:hint="eastAsia"/>
          <w:lang w:eastAsia="zh-CN"/>
        </w:rPr>
        <w:t>1</w:t>
      </w:r>
      <w:r w:rsidR="00A2215A">
        <w:rPr>
          <w:rFonts w:hint="eastAsia"/>
          <w:lang w:eastAsia="zh-CN"/>
        </w:rPr>
        <w:t>天、国庆节</w:t>
      </w:r>
      <w:r w:rsidR="00A2215A">
        <w:rPr>
          <w:rFonts w:hint="eastAsia"/>
          <w:lang w:eastAsia="zh-CN"/>
        </w:rPr>
        <w:t>3</w:t>
      </w:r>
      <w:r w:rsidR="00A2215A">
        <w:rPr>
          <w:rFonts w:hint="eastAsia"/>
          <w:lang w:eastAsia="zh-CN"/>
        </w:rPr>
        <w:t>天、春节</w:t>
      </w:r>
      <w:r w:rsidR="00A2215A">
        <w:rPr>
          <w:rFonts w:hint="eastAsia"/>
          <w:lang w:eastAsia="zh-CN"/>
        </w:rPr>
        <w:t>3</w:t>
      </w:r>
      <w:r w:rsidR="00A2215A">
        <w:rPr>
          <w:rFonts w:hint="eastAsia"/>
          <w:lang w:eastAsia="zh-CN"/>
        </w:rPr>
        <w:t>天，</w:t>
      </w:r>
      <w:r w:rsidR="00DE3108">
        <w:rPr>
          <w:rFonts w:hint="eastAsia"/>
          <w:lang w:eastAsia="zh-CN"/>
        </w:rPr>
        <w:t>共</w:t>
      </w:r>
      <w:r w:rsidR="00DE3108">
        <w:rPr>
          <w:rFonts w:hint="eastAsia"/>
          <w:lang w:eastAsia="zh-CN"/>
        </w:rPr>
        <w:t>11</w:t>
      </w:r>
      <w:r w:rsidR="00DE3108">
        <w:rPr>
          <w:rFonts w:hint="eastAsia"/>
          <w:lang w:eastAsia="zh-CN"/>
        </w:rPr>
        <w:t>天）为有薪休假，其计算方法为</w:t>
      </w:r>
      <w:r w:rsidR="00DE3108">
        <w:rPr>
          <w:rFonts w:hint="eastAsia"/>
          <w:lang w:eastAsia="zh-CN"/>
        </w:rPr>
        <w:t>7.5</w:t>
      </w:r>
      <w:r w:rsidR="00DE3108">
        <w:rPr>
          <w:rFonts w:hint="eastAsia"/>
          <w:lang w:eastAsia="zh-CN"/>
        </w:rPr>
        <w:t>×</w:t>
      </w:r>
      <w:r w:rsidR="00DE3108">
        <w:rPr>
          <w:rFonts w:hint="eastAsia"/>
          <w:lang w:eastAsia="zh-CN"/>
        </w:rPr>
        <w:t>8</w:t>
      </w:r>
      <w:r w:rsidR="00DE3108">
        <w:rPr>
          <w:rFonts w:hint="eastAsia"/>
          <w:lang w:eastAsia="zh-CN"/>
        </w:rPr>
        <w:t>＝</w:t>
      </w:r>
      <w:r w:rsidR="00DE3108">
        <w:rPr>
          <w:rFonts w:hint="eastAsia"/>
          <w:lang w:eastAsia="zh-CN"/>
        </w:rPr>
        <w:t>60</w:t>
      </w:r>
      <w:r w:rsidR="00DE3108">
        <w:rPr>
          <w:rFonts w:hint="eastAsia"/>
          <w:lang w:eastAsia="zh-CN"/>
        </w:rPr>
        <w:t>元</w:t>
      </w:r>
      <w:r w:rsidR="00DE3108">
        <w:rPr>
          <w:rFonts w:hint="eastAsia"/>
          <w:lang w:eastAsia="zh-CN"/>
        </w:rPr>
        <w:t>/</w:t>
      </w:r>
      <w:r w:rsidR="00DE3108">
        <w:rPr>
          <w:rFonts w:hint="eastAsia"/>
          <w:lang w:eastAsia="zh-CN"/>
        </w:rPr>
        <w:t>天。公司免</w:t>
      </w:r>
      <w:r w:rsidR="00DE3108">
        <w:rPr>
          <w:rFonts w:hint="eastAsia"/>
          <w:lang w:eastAsia="zh-CN"/>
        </w:rPr>
        <w:lastRenderedPageBreak/>
        <w:t>费提供工作中、晚餐。</w:t>
      </w:r>
      <w:r w:rsidR="00A2215A">
        <w:rPr>
          <w:rFonts w:hint="eastAsia"/>
          <w:lang w:eastAsia="zh-CN"/>
        </w:rPr>
        <w:t>补贴餐费不计入工资</w:t>
      </w:r>
      <w:r w:rsidR="00F232A0">
        <w:rPr>
          <w:rFonts w:hint="eastAsia"/>
          <w:lang w:eastAsia="zh-CN"/>
        </w:rPr>
        <w:t>。对请假员工不</w:t>
      </w:r>
      <w:r w:rsidR="00DE3108">
        <w:rPr>
          <w:rFonts w:hint="eastAsia"/>
          <w:lang w:eastAsia="zh-CN"/>
        </w:rPr>
        <w:t>给予补贴。</w:t>
      </w:r>
      <w:r w:rsidR="00F232A0">
        <w:rPr>
          <w:rFonts w:hint="eastAsia"/>
          <w:lang w:eastAsia="zh-CN"/>
        </w:rPr>
        <w:t>对</w:t>
      </w:r>
      <w:r w:rsidR="00DE3108">
        <w:rPr>
          <w:rFonts w:hint="eastAsia"/>
          <w:lang w:eastAsia="zh-CN"/>
        </w:rPr>
        <w:t>因公</w:t>
      </w:r>
      <w:r w:rsidR="00F232A0">
        <w:rPr>
          <w:rFonts w:hint="eastAsia"/>
          <w:lang w:eastAsia="zh-CN"/>
        </w:rPr>
        <w:t>外</w:t>
      </w:r>
      <w:r w:rsidR="00DE3108">
        <w:rPr>
          <w:rFonts w:hint="eastAsia"/>
          <w:lang w:eastAsia="zh-CN"/>
        </w:rPr>
        <w:t>出</w:t>
      </w:r>
      <w:r w:rsidR="00F232A0">
        <w:rPr>
          <w:rFonts w:hint="eastAsia"/>
          <w:lang w:eastAsia="zh-CN"/>
        </w:rPr>
        <w:t>员工不能</w:t>
      </w:r>
      <w:r w:rsidR="00DE3108">
        <w:rPr>
          <w:rFonts w:hint="eastAsia"/>
          <w:lang w:eastAsia="zh-CN"/>
        </w:rPr>
        <w:t>回</w:t>
      </w:r>
      <w:r w:rsidR="00F232A0">
        <w:rPr>
          <w:rFonts w:hint="eastAsia"/>
          <w:lang w:eastAsia="zh-CN"/>
        </w:rPr>
        <w:t>来</w:t>
      </w:r>
      <w:r w:rsidR="00DE3108">
        <w:rPr>
          <w:rFonts w:hint="eastAsia"/>
          <w:lang w:eastAsia="zh-CN"/>
        </w:rPr>
        <w:t>就餐</w:t>
      </w:r>
      <w:r w:rsidR="00F232A0">
        <w:rPr>
          <w:rFonts w:hint="eastAsia"/>
          <w:lang w:eastAsia="zh-CN"/>
        </w:rPr>
        <w:t>的</w:t>
      </w:r>
      <w:r w:rsidR="00DE3108">
        <w:rPr>
          <w:rFonts w:hint="eastAsia"/>
          <w:lang w:eastAsia="zh-CN"/>
        </w:rPr>
        <w:t>按</w:t>
      </w:r>
      <w:r w:rsidR="00657FEA">
        <w:rPr>
          <w:rFonts w:hint="eastAsia"/>
          <w:lang w:eastAsia="zh-CN"/>
        </w:rPr>
        <w:t>8</w:t>
      </w:r>
      <w:r w:rsidR="00DE3108">
        <w:rPr>
          <w:rFonts w:hint="eastAsia"/>
          <w:lang w:eastAsia="zh-CN"/>
        </w:rPr>
        <w:t>元</w:t>
      </w:r>
      <w:r w:rsidR="00DE3108">
        <w:rPr>
          <w:rFonts w:hint="eastAsia"/>
          <w:lang w:eastAsia="zh-CN"/>
        </w:rPr>
        <w:t>/</w:t>
      </w:r>
      <w:proofErr w:type="gramStart"/>
      <w:r w:rsidR="00DE3108">
        <w:rPr>
          <w:rFonts w:hint="eastAsia"/>
          <w:lang w:eastAsia="zh-CN"/>
        </w:rPr>
        <w:t>餐给予</w:t>
      </w:r>
      <w:proofErr w:type="gramEnd"/>
      <w:r w:rsidR="00DE3108">
        <w:rPr>
          <w:rFonts w:hint="eastAsia"/>
          <w:lang w:eastAsia="zh-CN"/>
        </w:rPr>
        <w:t>补贴。</w:t>
      </w:r>
      <w:r w:rsidR="00A2215A">
        <w:rPr>
          <w:rFonts w:hint="eastAsia"/>
          <w:lang w:eastAsia="zh-CN"/>
        </w:rPr>
        <w:t>工伤员工除住院外，不补贴餐费。</w:t>
      </w:r>
    </w:p>
    <w:p w:rsidR="00DE3108" w:rsidRPr="00DE3108" w:rsidRDefault="00276693">
      <w:pPr>
        <w:rPr>
          <w:lang w:eastAsia="zh-CN"/>
        </w:rPr>
      </w:pPr>
      <w:r w:rsidRPr="00276693">
        <w:rPr>
          <w:rFonts w:hint="eastAsia"/>
          <w:b/>
          <w:lang w:eastAsia="zh-CN"/>
        </w:rPr>
        <w:t>7</w:t>
      </w:r>
      <w:r w:rsidR="00DE3108" w:rsidRPr="00276693">
        <w:rPr>
          <w:rFonts w:hint="eastAsia"/>
          <w:b/>
          <w:lang w:eastAsia="zh-CN"/>
        </w:rPr>
        <w:t>、奖金补贴：</w:t>
      </w:r>
      <w:r w:rsidR="00DE3108">
        <w:rPr>
          <w:rFonts w:hint="eastAsia"/>
          <w:lang w:eastAsia="zh-CN"/>
        </w:rPr>
        <w:t>公司对不同工作岗位的主管按月给予不同级别的岗位补贴。给予业务人员按销售业绩给予相应的业绩提成奖励，对工程技术人员按所承担工程的项目给予</w:t>
      </w:r>
      <w:r w:rsidR="00F232A0">
        <w:rPr>
          <w:rFonts w:hint="eastAsia"/>
          <w:lang w:eastAsia="zh-CN"/>
        </w:rPr>
        <w:t>相应</w:t>
      </w:r>
      <w:r w:rsidR="00DE3108">
        <w:rPr>
          <w:rFonts w:hint="eastAsia"/>
          <w:lang w:eastAsia="zh-CN"/>
        </w:rPr>
        <w:t>的项目提成</w:t>
      </w:r>
      <w:r w:rsidR="00386BC0">
        <w:rPr>
          <w:rFonts w:hint="eastAsia"/>
          <w:lang w:eastAsia="zh-CN"/>
        </w:rPr>
        <w:t>奖励</w:t>
      </w:r>
      <w:r w:rsidR="00DE3108">
        <w:rPr>
          <w:rFonts w:hint="eastAsia"/>
          <w:lang w:eastAsia="zh-CN"/>
        </w:rPr>
        <w:t>。</w:t>
      </w:r>
      <w:r w:rsidR="00F232A0">
        <w:rPr>
          <w:rFonts w:hint="eastAsia"/>
          <w:lang w:eastAsia="zh-CN"/>
        </w:rPr>
        <w:t>按全年公司的生产规模和效益对全体管理人员进行年终不同程度的年终奖励。</w:t>
      </w:r>
    </w:p>
    <w:p w:rsidR="00EE0679" w:rsidRDefault="00276693">
      <w:pPr>
        <w:rPr>
          <w:lang w:eastAsia="zh-CN"/>
        </w:rPr>
      </w:pPr>
      <w:r w:rsidRPr="00276693">
        <w:rPr>
          <w:rFonts w:hint="eastAsia"/>
          <w:b/>
          <w:lang w:eastAsia="zh-CN"/>
        </w:rPr>
        <w:t>8</w:t>
      </w:r>
      <w:r w:rsidR="009E0660" w:rsidRPr="00276693">
        <w:rPr>
          <w:rFonts w:hint="eastAsia"/>
          <w:b/>
          <w:lang w:eastAsia="zh-CN"/>
        </w:rPr>
        <w:t>、</w:t>
      </w:r>
      <w:r w:rsidR="00E27950" w:rsidRPr="00276693">
        <w:rPr>
          <w:rFonts w:hint="eastAsia"/>
          <w:b/>
          <w:lang w:eastAsia="zh-CN"/>
        </w:rPr>
        <w:t>社会保险：</w:t>
      </w:r>
      <w:r w:rsidR="00E27950">
        <w:rPr>
          <w:rFonts w:hint="eastAsia"/>
          <w:lang w:eastAsia="zh-CN"/>
        </w:rPr>
        <w:t>公司为试用期合格（试用期原则上暂定为</w:t>
      </w:r>
      <w:r w:rsidR="00E27950">
        <w:rPr>
          <w:rFonts w:hint="eastAsia"/>
          <w:lang w:eastAsia="zh-CN"/>
        </w:rPr>
        <w:t>3</w:t>
      </w:r>
      <w:r w:rsidR="00E27950">
        <w:rPr>
          <w:rFonts w:hint="eastAsia"/>
          <w:lang w:eastAsia="zh-CN"/>
        </w:rPr>
        <w:t>个月）的管理人员购买社会保险。</w:t>
      </w:r>
      <w:r w:rsidR="005018B4">
        <w:rPr>
          <w:rFonts w:hint="eastAsia"/>
          <w:lang w:eastAsia="zh-CN"/>
        </w:rPr>
        <w:t>（</w:t>
      </w:r>
      <w:r w:rsidR="00BF2B0D">
        <w:rPr>
          <w:rFonts w:hint="eastAsia"/>
          <w:lang w:eastAsia="zh-CN"/>
        </w:rPr>
        <w:t>按顺德</w:t>
      </w:r>
      <w:r w:rsidR="00BF2B0D">
        <w:rPr>
          <w:rFonts w:hint="eastAsia"/>
          <w:lang w:eastAsia="zh-CN"/>
        </w:rPr>
        <w:t>2013</w:t>
      </w:r>
      <w:r w:rsidR="00BF2B0D">
        <w:rPr>
          <w:rFonts w:hint="eastAsia"/>
          <w:lang w:eastAsia="zh-CN"/>
        </w:rPr>
        <w:t>年社保标准：</w:t>
      </w:r>
      <w:r w:rsidR="005018B4">
        <w:rPr>
          <w:rFonts w:hint="eastAsia"/>
          <w:lang w:eastAsia="zh-CN"/>
        </w:rPr>
        <w:t>公司负担：</w:t>
      </w:r>
      <w:r w:rsidR="00BF2B0D">
        <w:rPr>
          <w:rFonts w:hint="eastAsia"/>
          <w:lang w:eastAsia="zh-CN"/>
        </w:rPr>
        <w:t>469</w:t>
      </w:r>
      <w:r w:rsidR="00BF2B0D">
        <w:rPr>
          <w:rFonts w:hint="eastAsia"/>
          <w:lang w:eastAsia="zh-CN"/>
        </w:rPr>
        <w:t>元</w:t>
      </w:r>
      <w:r w:rsidR="00BF2B0D">
        <w:rPr>
          <w:rFonts w:hint="eastAsia"/>
          <w:lang w:eastAsia="zh-CN"/>
        </w:rPr>
        <w:t>/</w:t>
      </w:r>
      <w:r w:rsidR="00BF2B0D">
        <w:rPr>
          <w:rFonts w:hint="eastAsia"/>
          <w:lang w:eastAsia="zh-CN"/>
        </w:rPr>
        <w:t>月，个人负担：</w:t>
      </w:r>
      <w:r w:rsidR="00BF2B0D">
        <w:rPr>
          <w:rFonts w:hint="eastAsia"/>
          <w:lang w:eastAsia="zh-CN"/>
        </w:rPr>
        <w:t>246</w:t>
      </w:r>
      <w:r w:rsidR="00BF2B0D">
        <w:rPr>
          <w:rFonts w:hint="eastAsia"/>
          <w:lang w:eastAsia="zh-CN"/>
        </w:rPr>
        <w:t>元</w:t>
      </w:r>
      <w:r w:rsidR="00BF2B0D">
        <w:rPr>
          <w:rFonts w:hint="eastAsia"/>
          <w:lang w:eastAsia="zh-CN"/>
        </w:rPr>
        <w:t>/</w:t>
      </w:r>
      <w:r w:rsidR="00BF2B0D">
        <w:rPr>
          <w:rFonts w:hint="eastAsia"/>
          <w:lang w:eastAsia="zh-CN"/>
        </w:rPr>
        <w:t>月）</w:t>
      </w:r>
    </w:p>
    <w:p w:rsidR="00D9530E" w:rsidRDefault="00276693" w:rsidP="0041403F">
      <w:pPr>
        <w:rPr>
          <w:lang w:eastAsia="zh-CN"/>
        </w:rPr>
      </w:pPr>
      <w:r w:rsidRPr="00276693">
        <w:rPr>
          <w:rFonts w:hint="eastAsia"/>
          <w:b/>
          <w:lang w:eastAsia="zh-CN"/>
        </w:rPr>
        <w:t>9</w:t>
      </w:r>
      <w:r w:rsidR="00D9530E" w:rsidRPr="00276693">
        <w:rPr>
          <w:rFonts w:hint="eastAsia"/>
          <w:b/>
          <w:lang w:eastAsia="zh-CN"/>
        </w:rPr>
        <w:t>、月出勤小时规定和要求：</w:t>
      </w:r>
      <w:r w:rsidR="003E61D4">
        <w:rPr>
          <w:rFonts w:hint="eastAsia"/>
          <w:lang w:eastAsia="zh-CN"/>
        </w:rPr>
        <w:t>月出勤小时数以员工</w:t>
      </w:r>
      <w:proofErr w:type="gramStart"/>
      <w:r w:rsidR="003E61D4">
        <w:rPr>
          <w:rFonts w:hint="eastAsia"/>
          <w:lang w:eastAsia="zh-CN"/>
        </w:rPr>
        <w:t>出勤卡</w:t>
      </w:r>
      <w:proofErr w:type="gramEnd"/>
      <w:r w:rsidR="003E61D4">
        <w:rPr>
          <w:rFonts w:hint="eastAsia"/>
          <w:lang w:eastAsia="zh-CN"/>
        </w:rPr>
        <w:t>为基础进行统计，并且出勤小时必须先满足</w:t>
      </w:r>
      <w:r w:rsidR="003E61D4">
        <w:rPr>
          <w:rFonts w:hint="eastAsia"/>
          <w:lang w:eastAsia="zh-CN"/>
        </w:rPr>
        <w:t>5</w:t>
      </w:r>
      <w:r w:rsidR="003E61D4">
        <w:rPr>
          <w:rFonts w:hint="eastAsia"/>
          <w:lang w:eastAsia="zh-CN"/>
        </w:rPr>
        <w:t>天</w:t>
      </w:r>
      <w:r w:rsidR="003E61D4">
        <w:rPr>
          <w:rFonts w:hint="eastAsia"/>
          <w:lang w:eastAsia="zh-CN"/>
        </w:rPr>
        <w:t>8</w:t>
      </w:r>
      <w:r w:rsidR="003E61D4">
        <w:rPr>
          <w:rFonts w:hint="eastAsia"/>
          <w:lang w:eastAsia="zh-CN"/>
        </w:rPr>
        <w:t>小时，剩余的才能算加班小时数。</w:t>
      </w:r>
    </w:p>
    <w:p w:rsidR="00D9530E" w:rsidRDefault="00D9530E" w:rsidP="00D9530E">
      <w:pPr>
        <w:ind w:firstLineChars="200" w:firstLine="440"/>
        <w:rPr>
          <w:lang w:eastAsia="zh-CN"/>
        </w:rPr>
      </w:pPr>
      <w:r>
        <w:rPr>
          <w:rFonts w:hint="eastAsia"/>
          <w:lang w:eastAsia="zh-CN"/>
        </w:rPr>
        <w:t>一般管理人员原则上不需要加</w:t>
      </w:r>
      <w:r w:rsidR="00276693">
        <w:rPr>
          <w:rFonts w:hint="eastAsia"/>
          <w:lang w:eastAsia="zh-CN"/>
        </w:rPr>
        <w:t>夜</w:t>
      </w:r>
      <w:r>
        <w:rPr>
          <w:rFonts w:hint="eastAsia"/>
          <w:lang w:eastAsia="zh-CN"/>
        </w:rPr>
        <w:t>班</w:t>
      </w:r>
      <w:r w:rsidR="00276693">
        <w:rPr>
          <w:rFonts w:hint="eastAsia"/>
          <w:lang w:eastAsia="zh-CN"/>
        </w:rPr>
        <w:t>（</w:t>
      </w:r>
      <w:r w:rsidR="00276693">
        <w:rPr>
          <w:rFonts w:hint="eastAsia"/>
          <w:lang w:eastAsia="zh-CN"/>
        </w:rPr>
        <w:t>18</w:t>
      </w:r>
      <w:r w:rsidR="00276693">
        <w:rPr>
          <w:rFonts w:hint="eastAsia"/>
          <w:lang w:eastAsia="zh-CN"/>
        </w:rPr>
        <w:t>：</w:t>
      </w:r>
      <w:r w:rsidR="00276693">
        <w:rPr>
          <w:rFonts w:hint="eastAsia"/>
          <w:lang w:eastAsia="zh-CN"/>
        </w:rPr>
        <w:t>00-21</w:t>
      </w:r>
      <w:r w:rsidR="00276693">
        <w:rPr>
          <w:rFonts w:hint="eastAsia"/>
          <w:lang w:eastAsia="zh-CN"/>
        </w:rPr>
        <w:t>：</w:t>
      </w:r>
      <w:r w:rsidR="00276693">
        <w:rPr>
          <w:rFonts w:hint="eastAsia"/>
          <w:lang w:eastAsia="zh-CN"/>
        </w:rPr>
        <w:t>00</w:t>
      </w:r>
      <w:r w:rsidR="00276693">
        <w:rPr>
          <w:rFonts w:hint="eastAsia"/>
          <w:lang w:eastAsia="zh-CN"/>
        </w:rPr>
        <w:t>）</w:t>
      </w:r>
      <w:r>
        <w:rPr>
          <w:rFonts w:hint="eastAsia"/>
          <w:lang w:eastAsia="zh-CN"/>
        </w:rPr>
        <w:t>和周日加班。月基本出勤</w:t>
      </w:r>
      <w:r w:rsidR="00A2215A">
        <w:rPr>
          <w:rFonts w:hint="eastAsia"/>
          <w:lang w:eastAsia="zh-CN"/>
        </w:rPr>
        <w:t>平均</w:t>
      </w:r>
      <w:r>
        <w:rPr>
          <w:rFonts w:hint="eastAsia"/>
          <w:lang w:eastAsia="zh-CN"/>
        </w:rPr>
        <w:t>不得低于</w:t>
      </w:r>
      <w:r>
        <w:rPr>
          <w:rFonts w:hint="eastAsia"/>
          <w:lang w:eastAsia="zh-CN"/>
        </w:rPr>
        <w:t>176</w:t>
      </w:r>
      <w:r>
        <w:rPr>
          <w:rFonts w:hint="eastAsia"/>
          <w:lang w:eastAsia="zh-CN"/>
        </w:rPr>
        <w:t>小时</w:t>
      </w:r>
      <w:r>
        <w:rPr>
          <w:rFonts w:hint="eastAsia"/>
          <w:lang w:eastAsia="zh-CN"/>
        </w:rPr>
        <w:t>/</w:t>
      </w:r>
      <w:r>
        <w:rPr>
          <w:rFonts w:hint="eastAsia"/>
          <w:lang w:eastAsia="zh-CN"/>
        </w:rPr>
        <w:t>月、周六上班按加班计薪。</w:t>
      </w:r>
      <w:r w:rsidR="0089336F">
        <w:rPr>
          <w:rFonts w:hint="eastAsia"/>
          <w:lang w:eastAsia="zh-CN"/>
        </w:rPr>
        <w:t>月</w:t>
      </w:r>
      <w:r>
        <w:rPr>
          <w:rFonts w:hint="eastAsia"/>
          <w:lang w:eastAsia="zh-CN"/>
        </w:rPr>
        <w:t>加班</w:t>
      </w:r>
      <w:r w:rsidR="0089336F">
        <w:rPr>
          <w:rFonts w:hint="eastAsia"/>
          <w:lang w:eastAsia="zh-CN"/>
        </w:rPr>
        <w:t>小时</w:t>
      </w:r>
      <w:r>
        <w:rPr>
          <w:rFonts w:hint="eastAsia"/>
          <w:lang w:eastAsia="zh-CN"/>
        </w:rPr>
        <w:t>不得低于</w:t>
      </w:r>
      <w:r>
        <w:rPr>
          <w:rFonts w:hint="eastAsia"/>
          <w:lang w:eastAsia="zh-CN"/>
        </w:rPr>
        <w:t>32</w:t>
      </w:r>
      <w:r>
        <w:rPr>
          <w:rFonts w:hint="eastAsia"/>
          <w:lang w:eastAsia="zh-CN"/>
        </w:rPr>
        <w:t>小时。</w:t>
      </w:r>
    </w:p>
    <w:p w:rsidR="00D9530E" w:rsidRDefault="00D9530E" w:rsidP="00D9530E">
      <w:pPr>
        <w:rPr>
          <w:lang w:eastAsia="zh-CN"/>
        </w:rPr>
      </w:pPr>
      <w:r>
        <w:rPr>
          <w:rFonts w:hint="eastAsia"/>
          <w:lang w:eastAsia="zh-CN"/>
        </w:rPr>
        <w:t xml:space="preserve">   </w:t>
      </w:r>
      <w:r>
        <w:rPr>
          <w:rFonts w:hint="eastAsia"/>
          <w:lang w:eastAsia="zh-CN"/>
        </w:rPr>
        <w:t>工程技术人员的晚加班原则上不超过</w:t>
      </w:r>
      <w:r>
        <w:rPr>
          <w:rFonts w:hint="eastAsia"/>
          <w:lang w:eastAsia="zh-CN"/>
        </w:rPr>
        <w:t>24</w:t>
      </w:r>
      <w:r>
        <w:rPr>
          <w:rFonts w:hint="eastAsia"/>
          <w:lang w:eastAsia="zh-CN"/>
        </w:rPr>
        <w:t>小时</w:t>
      </w:r>
      <w:r>
        <w:rPr>
          <w:rFonts w:hint="eastAsia"/>
          <w:lang w:eastAsia="zh-CN"/>
        </w:rPr>
        <w:t>/</w:t>
      </w:r>
      <w:r>
        <w:rPr>
          <w:rFonts w:hint="eastAsia"/>
          <w:lang w:eastAsia="zh-CN"/>
        </w:rPr>
        <w:t>月，周六、日加班原则上不超过</w:t>
      </w:r>
      <w:r>
        <w:rPr>
          <w:rFonts w:hint="eastAsia"/>
          <w:lang w:eastAsia="zh-CN"/>
        </w:rPr>
        <w:t>40</w:t>
      </w:r>
      <w:r>
        <w:rPr>
          <w:rFonts w:hint="eastAsia"/>
          <w:lang w:eastAsia="zh-CN"/>
        </w:rPr>
        <w:t>小时</w:t>
      </w:r>
      <w:r>
        <w:rPr>
          <w:rFonts w:hint="eastAsia"/>
          <w:lang w:eastAsia="zh-CN"/>
        </w:rPr>
        <w:t>/</w:t>
      </w:r>
      <w:r>
        <w:rPr>
          <w:rFonts w:hint="eastAsia"/>
          <w:lang w:eastAsia="zh-CN"/>
        </w:rPr>
        <w:t>月，可根据工作和生产的需要，由工程主管安排适当的加班和轮班，确保生产的顺畅。</w:t>
      </w:r>
    </w:p>
    <w:p w:rsidR="00D9530E" w:rsidRDefault="00D9530E" w:rsidP="00D9530E">
      <w:pPr>
        <w:ind w:firstLineChars="200" w:firstLine="440"/>
        <w:rPr>
          <w:lang w:eastAsia="zh-CN"/>
        </w:rPr>
      </w:pPr>
      <w:r>
        <w:rPr>
          <w:rFonts w:hint="eastAsia"/>
          <w:lang w:eastAsia="zh-CN"/>
        </w:rPr>
        <w:t>生产管理人员的晚加班原则上不超过</w:t>
      </w:r>
      <w:r>
        <w:rPr>
          <w:rFonts w:hint="eastAsia"/>
          <w:lang w:eastAsia="zh-CN"/>
        </w:rPr>
        <w:t>36</w:t>
      </w:r>
      <w:r>
        <w:rPr>
          <w:rFonts w:hint="eastAsia"/>
          <w:lang w:eastAsia="zh-CN"/>
        </w:rPr>
        <w:t>小时</w:t>
      </w:r>
      <w:r>
        <w:rPr>
          <w:rFonts w:hint="eastAsia"/>
          <w:lang w:eastAsia="zh-CN"/>
        </w:rPr>
        <w:t>/</w:t>
      </w:r>
      <w:r>
        <w:rPr>
          <w:rFonts w:hint="eastAsia"/>
          <w:lang w:eastAsia="zh-CN"/>
        </w:rPr>
        <w:t>月，周六、日加班原则上不超过</w:t>
      </w:r>
      <w:r>
        <w:rPr>
          <w:rFonts w:hint="eastAsia"/>
          <w:lang w:eastAsia="zh-CN"/>
        </w:rPr>
        <w:t>40</w:t>
      </w:r>
      <w:r>
        <w:rPr>
          <w:rFonts w:hint="eastAsia"/>
          <w:lang w:eastAsia="zh-CN"/>
        </w:rPr>
        <w:t>小时，可根据工作和生产的需要，由生产主管安排适当的加班和轮班，确保生产的顺畅。</w:t>
      </w:r>
    </w:p>
    <w:p w:rsidR="00D9530E" w:rsidRDefault="00D9530E" w:rsidP="00D9530E">
      <w:pPr>
        <w:ind w:firstLineChars="150" w:firstLine="330"/>
        <w:rPr>
          <w:lang w:eastAsia="zh-CN"/>
        </w:rPr>
      </w:pPr>
      <w:r>
        <w:rPr>
          <w:rFonts w:hint="eastAsia"/>
          <w:lang w:eastAsia="zh-CN"/>
        </w:rPr>
        <w:t>员工应在有效的出勤时间内完成工作任务，提高工作效率，尽量避免靠出勤小时来获取高工资。因个人事务未按时下班的，不计加班工资。</w:t>
      </w:r>
    </w:p>
    <w:p w:rsidR="00CE333A" w:rsidRDefault="0041403F">
      <w:pPr>
        <w:rPr>
          <w:szCs w:val="24"/>
          <w:lang w:eastAsia="zh-CN"/>
        </w:rPr>
      </w:pPr>
      <w:r w:rsidRPr="0041403F">
        <w:rPr>
          <w:rFonts w:hint="eastAsia"/>
          <w:b/>
          <w:lang w:eastAsia="zh-CN"/>
        </w:rPr>
        <w:t>10</w:t>
      </w:r>
      <w:r w:rsidR="00E27950" w:rsidRPr="0041403F">
        <w:rPr>
          <w:rFonts w:hint="eastAsia"/>
          <w:b/>
          <w:lang w:eastAsia="zh-CN"/>
        </w:rPr>
        <w:t>、</w:t>
      </w:r>
      <w:r w:rsidR="00E27950" w:rsidRPr="0041403F">
        <w:rPr>
          <w:rFonts w:hint="eastAsia"/>
          <w:b/>
          <w:sz w:val="21"/>
          <w:lang w:eastAsia="zh-CN"/>
        </w:rPr>
        <w:t>请假与换休：</w:t>
      </w:r>
      <w:r w:rsidR="00E27950" w:rsidRPr="00BF2B0D">
        <w:rPr>
          <w:rFonts w:hint="eastAsia"/>
          <w:sz w:val="21"/>
          <w:lang w:eastAsia="zh-CN"/>
        </w:rPr>
        <w:t>管理人员因工作需要在</w:t>
      </w:r>
      <w:r>
        <w:rPr>
          <w:rFonts w:hint="eastAsia"/>
          <w:szCs w:val="24"/>
          <w:lang w:eastAsia="zh-CN"/>
        </w:rPr>
        <w:t>休息日加班可安排补休，公司可不再支付加班工资；</w:t>
      </w:r>
      <w:r w:rsidR="00E27950" w:rsidRPr="00BF2B0D">
        <w:rPr>
          <w:rFonts w:hint="eastAsia"/>
          <w:szCs w:val="24"/>
          <w:lang w:eastAsia="zh-CN"/>
        </w:rPr>
        <w:t>不能补休的，则按规定支付加班工资。</w:t>
      </w:r>
      <w:r>
        <w:rPr>
          <w:rFonts w:hint="eastAsia"/>
          <w:szCs w:val="24"/>
          <w:lang w:eastAsia="zh-CN"/>
        </w:rPr>
        <w:t>如</w:t>
      </w:r>
      <w:r w:rsidR="003E61D4">
        <w:rPr>
          <w:rFonts w:hint="eastAsia"/>
          <w:szCs w:val="24"/>
          <w:lang w:eastAsia="zh-CN"/>
        </w:rPr>
        <w:t>遇</w:t>
      </w:r>
      <w:r w:rsidR="00E27950" w:rsidRPr="00BF2B0D">
        <w:rPr>
          <w:rFonts w:hint="eastAsia"/>
          <w:szCs w:val="24"/>
          <w:lang w:eastAsia="zh-CN"/>
        </w:rPr>
        <w:t>休息日与正常上班日轮换对调休息的，休息日上班公司不支付加班工资（按平时上班计算工资</w:t>
      </w:r>
      <w:r>
        <w:rPr>
          <w:rFonts w:hint="eastAsia"/>
          <w:szCs w:val="24"/>
          <w:lang w:eastAsia="zh-CN"/>
        </w:rPr>
        <w:t>，相当于补班</w:t>
      </w:r>
      <w:r w:rsidR="00E27950" w:rsidRPr="00BF2B0D">
        <w:rPr>
          <w:rFonts w:hint="eastAsia"/>
          <w:szCs w:val="24"/>
          <w:lang w:eastAsia="zh-CN"/>
        </w:rPr>
        <w:t>）。</w:t>
      </w:r>
    </w:p>
    <w:p w:rsidR="00404A35" w:rsidRDefault="00452C88">
      <w:pPr>
        <w:rPr>
          <w:lang w:eastAsia="zh-CN"/>
        </w:rPr>
      </w:pPr>
      <w:r w:rsidRPr="00452C88">
        <w:rPr>
          <w:rFonts w:hint="eastAsia"/>
          <w:b/>
          <w:szCs w:val="24"/>
          <w:lang w:eastAsia="zh-CN"/>
        </w:rPr>
        <w:t>11</w:t>
      </w:r>
      <w:r w:rsidR="0089336F" w:rsidRPr="00452C88">
        <w:rPr>
          <w:rFonts w:hint="eastAsia"/>
          <w:b/>
          <w:szCs w:val="24"/>
          <w:lang w:eastAsia="zh-CN"/>
        </w:rPr>
        <w:t>、工伤休</w:t>
      </w:r>
      <w:r w:rsidR="00947DA4" w:rsidRPr="00452C88">
        <w:rPr>
          <w:rFonts w:hint="eastAsia"/>
          <w:b/>
          <w:szCs w:val="24"/>
          <w:lang w:eastAsia="zh-CN"/>
        </w:rPr>
        <w:t>假</w:t>
      </w:r>
      <w:r w:rsidR="0089336F" w:rsidRPr="00452C88">
        <w:rPr>
          <w:rFonts w:hint="eastAsia"/>
          <w:b/>
          <w:szCs w:val="24"/>
          <w:lang w:eastAsia="zh-CN"/>
        </w:rPr>
        <w:t>：</w:t>
      </w:r>
      <w:r w:rsidR="0089336F">
        <w:rPr>
          <w:rFonts w:hint="eastAsia"/>
          <w:szCs w:val="24"/>
          <w:lang w:eastAsia="zh-CN"/>
        </w:rPr>
        <w:t>因工负伤休假的，按</w:t>
      </w:r>
      <w:r w:rsidR="0089336F">
        <w:rPr>
          <w:rFonts w:hint="eastAsia"/>
          <w:szCs w:val="24"/>
          <w:lang w:eastAsia="zh-CN"/>
        </w:rPr>
        <w:t>7.5</w:t>
      </w:r>
      <w:r w:rsidR="0089336F">
        <w:rPr>
          <w:rFonts w:hint="eastAsia"/>
          <w:szCs w:val="24"/>
          <w:lang w:eastAsia="zh-CN"/>
        </w:rPr>
        <w:t>元×</w:t>
      </w:r>
      <w:r w:rsidR="0089336F">
        <w:rPr>
          <w:rFonts w:hint="eastAsia"/>
          <w:szCs w:val="24"/>
          <w:lang w:eastAsia="zh-CN"/>
        </w:rPr>
        <w:t>8</w:t>
      </w:r>
      <w:r w:rsidR="0089336F">
        <w:rPr>
          <w:rFonts w:hint="eastAsia"/>
          <w:szCs w:val="24"/>
          <w:lang w:eastAsia="zh-CN"/>
        </w:rPr>
        <w:t>小时＝</w:t>
      </w:r>
      <w:r w:rsidR="0089336F">
        <w:rPr>
          <w:rFonts w:hint="eastAsia"/>
          <w:szCs w:val="24"/>
          <w:lang w:eastAsia="zh-CN"/>
        </w:rPr>
        <w:t>60</w:t>
      </w:r>
      <w:r w:rsidR="0089336F">
        <w:rPr>
          <w:rFonts w:hint="eastAsia"/>
          <w:szCs w:val="24"/>
          <w:lang w:eastAsia="zh-CN"/>
        </w:rPr>
        <w:t>元</w:t>
      </w:r>
      <w:r w:rsidR="0089336F">
        <w:rPr>
          <w:rFonts w:hint="eastAsia"/>
          <w:szCs w:val="24"/>
          <w:lang w:eastAsia="zh-CN"/>
        </w:rPr>
        <w:t>/</w:t>
      </w:r>
      <w:proofErr w:type="gramStart"/>
      <w:r w:rsidR="0089336F">
        <w:rPr>
          <w:rFonts w:hint="eastAsia"/>
          <w:szCs w:val="24"/>
          <w:lang w:eastAsia="zh-CN"/>
        </w:rPr>
        <w:t>日给予</w:t>
      </w:r>
      <w:proofErr w:type="gramEnd"/>
      <w:r w:rsidR="0089336F">
        <w:rPr>
          <w:rFonts w:hint="eastAsia"/>
          <w:szCs w:val="24"/>
          <w:lang w:eastAsia="zh-CN"/>
        </w:rPr>
        <w:t>工伤休假工资。工伤休假必须</w:t>
      </w:r>
      <w:r w:rsidR="00404A35">
        <w:rPr>
          <w:rFonts w:hint="eastAsia"/>
          <w:szCs w:val="24"/>
          <w:lang w:eastAsia="zh-CN"/>
        </w:rPr>
        <w:t>有</w:t>
      </w:r>
      <w:r w:rsidR="0089336F">
        <w:rPr>
          <w:rFonts w:hint="eastAsia"/>
          <w:szCs w:val="24"/>
          <w:lang w:eastAsia="zh-CN"/>
        </w:rPr>
        <w:t>指定医院提供的工伤诊断书</w:t>
      </w:r>
      <w:r w:rsidR="00404A35">
        <w:rPr>
          <w:rFonts w:hint="eastAsia"/>
          <w:szCs w:val="24"/>
          <w:lang w:eastAsia="zh-CN"/>
        </w:rPr>
        <w:t>。</w:t>
      </w:r>
      <w:r w:rsidR="00947DA4">
        <w:rPr>
          <w:rFonts w:hint="eastAsia"/>
          <w:szCs w:val="24"/>
          <w:lang w:eastAsia="zh-CN"/>
        </w:rPr>
        <w:t>工伤</w:t>
      </w:r>
      <w:r w:rsidR="00582D32">
        <w:rPr>
          <w:rFonts w:hint="eastAsia"/>
          <w:lang w:eastAsia="zh-CN"/>
        </w:rPr>
        <w:t>休息时间一般不超过</w:t>
      </w:r>
      <w:r w:rsidR="00582D32">
        <w:rPr>
          <w:rFonts w:hint="eastAsia"/>
          <w:lang w:eastAsia="zh-CN"/>
        </w:rPr>
        <w:t>1</w:t>
      </w:r>
      <w:r w:rsidR="00582D32">
        <w:rPr>
          <w:rFonts w:hint="eastAsia"/>
          <w:lang w:eastAsia="zh-CN"/>
        </w:rPr>
        <w:t>个月，超过</w:t>
      </w:r>
      <w:r w:rsidR="00582D32">
        <w:rPr>
          <w:rFonts w:hint="eastAsia"/>
          <w:lang w:eastAsia="zh-CN"/>
        </w:rPr>
        <w:t>1</w:t>
      </w:r>
      <w:r w:rsidR="00582D32">
        <w:rPr>
          <w:rFonts w:hint="eastAsia"/>
          <w:lang w:eastAsia="zh-CN"/>
        </w:rPr>
        <w:t>个月的工伤休假，公司需重新招聘新员工顶替其工作，不保留其原岗位，工伤休假结束，公司</w:t>
      </w:r>
      <w:r w:rsidR="00947DA4">
        <w:rPr>
          <w:rFonts w:hint="eastAsia"/>
          <w:lang w:eastAsia="zh-CN"/>
        </w:rPr>
        <w:t>可</w:t>
      </w:r>
      <w:r w:rsidR="00582D32">
        <w:rPr>
          <w:rFonts w:hint="eastAsia"/>
          <w:lang w:eastAsia="zh-CN"/>
        </w:rPr>
        <w:t>另行安排工作。</w:t>
      </w:r>
    </w:p>
    <w:p w:rsidR="00582D32" w:rsidRDefault="00452C88">
      <w:pPr>
        <w:rPr>
          <w:lang w:eastAsia="zh-CN"/>
        </w:rPr>
      </w:pPr>
      <w:r w:rsidRPr="00452C88">
        <w:rPr>
          <w:rFonts w:hint="eastAsia"/>
          <w:b/>
          <w:lang w:eastAsia="zh-CN"/>
        </w:rPr>
        <w:t>12</w:t>
      </w:r>
      <w:r w:rsidR="00582D32" w:rsidRPr="00452C88">
        <w:rPr>
          <w:rFonts w:hint="eastAsia"/>
          <w:b/>
          <w:lang w:eastAsia="zh-CN"/>
        </w:rPr>
        <w:t>、女职工产假和哺乳假：</w:t>
      </w:r>
      <w:r w:rsidR="00582D32">
        <w:rPr>
          <w:rFonts w:hint="eastAsia"/>
          <w:lang w:eastAsia="zh-CN"/>
        </w:rPr>
        <w:t>女员工的产假按国家规定为</w:t>
      </w:r>
      <w:r w:rsidR="00582D32">
        <w:rPr>
          <w:rFonts w:hint="eastAsia"/>
          <w:lang w:eastAsia="zh-CN"/>
        </w:rPr>
        <w:t>90</w:t>
      </w:r>
      <w:r w:rsidR="00DE240A">
        <w:rPr>
          <w:rFonts w:hint="eastAsia"/>
          <w:lang w:eastAsia="zh-CN"/>
        </w:rPr>
        <w:t>天，其薪酬按社保规定领取。其工作岗位需重新安排人员顶替，不保留其岗位，产假结束，公司另行安排工作。如果产假结束</w:t>
      </w:r>
      <w:r w:rsidR="00947DA4">
        <w:rPr>
          <w:rFonts w:hint="eastAsia"/>
          <w:lang w:eastAsia="zh-CN"/>
        </w:rPr>
        <w:t>后</w:t>
      </w:r>
      <w:r w:rsidR="00DE240A">
        <w:rPr>
          <w:rFonts w:hint="eastAsia"/>
          <w:lang w:eastAsia="zh-CN"/>
        </w:rPr>
        <w:t>上班需哺乳的，需向公司申请，公司给予每天</w:t>
      </w:r>
      <w:r w:rsidR="00DE240A">
        <w:rPr>
          <w:rFonts w:hint="eastAsia"/>
          <w:lang w:eastAsia="zh-CN"/>
        </w:rPr>
        <w:t>1</w:t>
      </w:r>
      <w:r w:rsidR="00DE240A">
        <w:rPr>
          <w:rFonts w:hint="eastAsia"/>
          <w:lang w:eastAsia="zh-CN"/>
        </w:rPr>
        <w:t>小时哺乳，视为基本出勤。哺乳假最长不得超过</w:t>
      </w:r>
      <w:r w:rsidR="00DE240A">
        <w:rPr>
          <w:rFonts w:hint="eastAsia"/>
          <w:lang w:eastAsia="zh-CN"/>
        </w:rPr>
        <w:t>6</w:t>
      </w:r>
      <w:r w:rsidR="00DE240A">
        <w:rPr>
          <w:rFonts w:hint="eastAsia"/>
          <w:lang w:eastAsia="zh-CN"/>
        </w:rPr>
        <w:t>个月。</w:t>
      </w:r>
    </w:p>
    <w:p w:rsidR="00947DA4" w:rsidRDefault="00B64938" w:rsidP="00B64938">
      <w:pPr>
        <w:rPr>
          <w:b/>
          <w:sz w:val="24"/>
          <w:szCs w:val="24"/>
          <w:lang w:eastAsia="zh-CN"/>
        </w:rPr>
      </w:pPr>
      <w:r w:rsidRPr="00B64938">
        <w:rPr>
          <w:rFonts w:hint="eastAsia"/>
          <w:b/>
          <w:sz w:val="24"/>
          <w:szCs w:val="24"/>
          <w:lang w:eastAsia="zh-CN"/>
        </w:rPr>
        <w:t>五、</w:t>
      </w:r>
      <w:r w:rsidR="00BF2B0D" w:rsidRPr="00B64938">
        <w:rPr>
          <w:rFonts w:hint="eastAsia"/>
          <w:b/>
          <w:sz w:val="24"/>
          <w:szCs w:val="24"/>
          <w:lang w:eastAsia="zh-CN"/>
        </w:rPr>
        <w:t>本实施方案中未涉及的，按公司其他制度执行。本实施方案从</w:t>
      </w:r>
      <w:r w:rsidR="00BF2B0D" w:rsidRPr="00B64938">
        <w:rPr>
          <w:rFonts w:hint="eastAsia"/>
          <w:b/>
          <w:sz w:val="24"/>
          <w:szCs w:val="24"/>
          <w:lang w:eastAsia="zh-CN"/>
        </w:rPr>
        <w:t>2013</w:t>
      </w:r>
      <w:r w:rsidR="00BF2B0D" w:rsidRPr="00B64938">
        <w:rPr>
          <w:rFonts w:hint="eastAsia"/>
          <w:b/>
          <w:sz w:val="24"/>
          <w:szCs w:val="24"/>
          <w:lang w:eastAsia="zh-CN"/>
        </w:rPr>
        <w:t>年</w:t>
      </w:r>
      <w:r w:rsidR="00947DA4" w:rsidRPr="00B64938">
        <w:rPr>
          <w:rFonts w:hint="eastAsia"/>
          <w:b/>
          <w:sz w:val="24"/>
          <w:szCs w:val="24"/>
          <w:lang w:eastAsia="zh-CN"/>
        </w:rPr>
        <w:t>5</w:t>
      </w:r>
      <w:r w:rsidR="00BF2B0D" w:rsidRPr="00B64938">
        <w:rPr>
          <w:rFonts w:hint="eastAsia"/>
          <w:b/>
          <w:sz w:val="24"/>
          <w:szCs w:val="24"/>
          <w:lang w:eastAsia="zh-CN"/>
        </w:rPr>
        <w:t>月</w:t>
      </w:r>
      <w:r w:rsidR="00BF2B0D" w:rsidRPr="00B64938">
        <w:rPr>
          <w:rFonts w:hint="eastAsia"/>
          <w:b/>
          <w:sz w:val="24"/>
          <w:szCs w:val="24"/>
          <w:lang w:eastAsia="zh-CN"/>
        </w:rPr>
        <w:t>1</w:t>
      </w:r>
      <w:r w:rsidR="00BF2B0D" w:rsidRPr="00B64938">
        <w:rPr>
          <w:rFonts w:hint="eastAsia"/>
          <w:b/>
          <w:sz w:val="24"/>
          <w:szCs w:val="24"/>
          <w:lang w:eastAsia="zh-CN"/>
        </w:rPr>
        <w:t>日起试行。</w:t>
      </w:r>
    </w:p>
    <w:p w:rsidR="00B64938" w:rsidRDefault="00B64938" w:rsidP="00B64938">
      <w:pPr>
        <w:rPr>
          <w:b/>
          <w:sz w:val="24"/>
          <w:szCs w:val="24"/>
          <w:lang w:eastAsia="zh-CN"/>
        </w:rPr>
      </w:pPr>
      <w:r>
        <w:rPr>
          <w:rFonts w:hint="eastAsia"/>
          <w:b/>
          <w:sz w:val="24"/>
          <w:szCs w:val="24"/>
          <w:lang w:eastAsia="zh-CN"/>
        </w:rPr>
        <w:t>六、附件</w:t>
      </w:r>
    </w:p>
    <w:p w:rsidR="00B64938" w:rsidRPr="000E705B" w:rsidRDefault="00B64938" w:rsidP="00B64938">
      <w:pPr>
        <w:rPr>
          <w:sz w:val="24"/>
          <w:szCs w:val="24"/>
          <w:lang w:eastAsia="zh-CN"/>
        </w:rPr>
      </w:pPr>
      <w:r>
        <w:rPr>
          <w:rFonts w:hint="eastAsia"/>
          <w:b/>
          <w:sz w:val="24"/>
          <w:szCs w:val="24"/>
          <w:lang w:eastAsia="zh-CN"/>
        </w:rPr>
        <w:t xml:space="preserve">    </w:t>
      </w:r>
      <w:r w:rsidRPr="000E705B">
        <w:rPr>
          <w:rFonts w:hint="eastAsia"/>
          <w:sz w:val="24"/>
          <w:szCs w:val="24"/>
          <w:lang w:eastAsia="zh-CN"/>
        </w:rPr>
        <w:t>《每月考勤统计》</w:t>
      </w:r>
    </w:p>
    <w:p w:rsidR="00824D50" w:rsidRDefault="00947DA4" w:rsidP="00CD767A">
      <w:pPr>
        <w:ind w:firstLine="420"/>
        <w:rPr>
          <w:lang w:eastAsia="zh-CN"/>
        </w:rPr>
      </w:pPr>
      <w:r>
        <w:rPr>
          <w:rFonts w:hint="eastAsia"/>
          <w:lang w:eastAsia="zh-CN"/>
        </w:rPr>
        <w:t xml:space="preserve">                                                     </w:t>
      </w:r>
      <w:r w:rsidR="00E35123">
        <w:rPr>
          <w:rFonts w:hint="eastAsia"/>
          <w:lang w:eastAsia="zh-CN"/>
        </w:rPr>
        <w:t xml:space="preserve">                    </w:t>
      </w:r>
      <w:r>
        <w:rPr>
          <w:rFonts w:hint="eastAsia"/>
          <w:lang w:eastAsia="zh-CN"/>
        </w:rPr>
        <w:t xml:space="preserve">    </w:t>
      </w:r>
      <w:r w:rsidR="00E35123">
        <w:rPr>
          <w:rFonts w:hint="eastAsia"/>
          <w:lang w:eastAsia="zh-CN"/>
        </w:rPr>
        <w:t>行政部</w:t>
      </w:r>
    </w:p>
    <w:p w:rsidR="0080165E" w:rsidRDefault="00E35123" w:rsidP="00CD767A">
      <w:pPr>
        <w:ind w:firstLine="420"/>
        <w:jc w:val="right"/>
        <w:rPr>
          <w:lang w:eastAsia="zh-CN"/>
        </w:rPr>
      </w:pPr>
      <w:r>
        <w:rPr>
          <w:lang w:eastAsia="zh-CN"/>
        </w:rPr>
        <w:t>2013-0</w:t>
      </w:r>
      <w:r>
        <w:rPr>
          <w:rFonts w:hint="eastAsia"/>
          <w:lang w:eastAsia="zh-CN"/>
        </w:rPr>
        <w:t>6</w:t>
      </w:r>
      <w:r>
        <w:rPr>
          <w:lang w:eastAsia="zh-CN"/>
        </w:rPr>
        <w:t>-04</w:t>
      </w:r>
    </w:p>
    <w:sectPr w:rsidR="0080165E" w:rsidSect="00CD767A">
      <w:pgSz w:w="11906" w:h="16838"/>
      <w:pgMar w:top="1134" w:right="1134" w:bottom="1134" w:left="113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3BB" w:rsidRDefault="00D443BB" w:rsidP="005D5638">
      <w:pPr>
        <w:spacing w:after="0" w:line="240" w:lineRule="auto"/>
      </w:pPr>
      <w:r>
        <w:separator/>
      </w:r>
    </w:p>
  </w:endnote>
  <w:endnote w:type="continuationSeparator" w:id="0">
    <w:p w:rsidR="00D443BB" w:rsidRDefault="00D443BB" w:rsidP="005D5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3BB" w:rsidRDefault="00D443BB" w:rsidP="005D5638">
      <w:pPr>
        <w:spacing w:after="0" w:line="240" w:lineRule="auto"/>
      </w:pPr>
      <w:r>
        <w:separator/>
      </w:r>
    </w:p>
  </w:footnote>
  <w:footnote w:type="continuationSeparator" w:id="0">
    <w:p w:rsidR="00D443BB" w:rsidRDefault="00D443BB" w:rsidP="005D56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2CB2"/>
    <w:multiLevelType w:val="hybridMultilevel"/>
    <w:tmpl w:val="732842A2"/>
    <w:lvl w:ilvl="0" w:tplc="75282344">
      <w:start w:val="2"/>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8257B1"/>
    <w:multiLevelType w:val="hybridMultilevel"/>
    <w:tmpl w:val="30C2030C"/>
    <w:lvl w:ilvl="0" w:tplc="2FB24D6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742E528B"/>
    <w:multiLevelType w:val="hybridMultilevel"/>
    <w:tmpl w:val="4D564954"/>
    <w:lvl w:ilvl="0" w:tplc="D19CF93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394A"/>
    <w:rsid w:val="00005516"/>
    <w:rsid w:val="0000578F"/>
    <w:rsid w:val="0000784C"/>
    <w:rsid w:val="00011F23"/>
    <w:rsid w:val="00013288"/>
    <w:rsid w:val="00022DC1"/>
    <w:rsid w:val="000235C7"/>
    <w:rsid w:val="00030693"/>
    <w:rsid w:val="00032E45"/>
    <w:rsid w:val="0003748A"/>
    <w:rsid w:val="00037552"/>
    <w:rsid w:val="000419D1"/>
    <w:rsid w:val="00050E45"/>
    <w:rsid w:val="00057889"/>
    <w:rsid w:val="00062794"/>
    <w:rsid w:val="00071816"/>
    <w:rsid w:val="00072731"/>
    <w:rsid w:val="00073795"/>
    <w:rsid w:val="0007770C"/>
    <w:rsid w:val="0008259D"/>
    <w:rsid w:val="00082C1F"/>
    <w:rsid w:val="000846FD"/>
    <w:rsid w:val="00085905"/>
    <w:rsid w:val="00087E1D"/>
    <w:rsid w:val="00090691"/>
    <w:rsid w:val="00090D2F"/>
    <w:rsid w:val="000A128D"/>
    <w:rsid w:val="000A1594"/>
    <w:rsid w:val="000A309D"/>
    <w:rsid w:val="000A4BFE"/>
    <w:rsid w:val="000A64CE"/>
    <w:rsid w:val="000A735E"/>
    <w:rsid w:val="000B51B6"/>
    <w:rsid w:val="000B66CB"/>
    <w:rsid w:val="000B6C7B"/>
    <w:rsid w:val="000B6DEF"/>
    <w:rsid w:val="000B77A3"/>
    <w:rsid w:val="000C145B"/>
    <w:rsid w:val="000C6A1A"/>
    <w:rsid w:val="000C6BBB"/>
    <w:rsid w:val="000C731E"/>
    <w:rsid w:val="000C7E78"/>
    <w:rsid w:val="000D1000"/>
    <w:rsid w:val="000D2D9C"/>
    <w:rsid w:val="000D37BD"/>
    <w:rsid w:val="000D37C7"/>
    <w:rsid w:val="000D6696"/>
    <w:rsid w:val="000E107A"/>
    <w:rsid w:val="000E1475"/>
    <w:rsid w:val="000E3BC7"/>
    <w:rsid w:val="000E3F71"/>
    <w:rsid w:val="000E5036"/>
    <w:rsid w:val="000E67BB"/>
    <w:rsid w:val="000E705B"/>
    <w:rsid w:val="000F43B3"/>
    <w:rsid w:val="000F5E79"/>
    <w:rsid w:val="00100B42"/>
    <w:rsid w:val="0010282C"/>
    <w:rsid w:val="00104551"/>
    <w:rsid w:val="00106B44"/>
    <w:rsid w:val="00110F3F"/>
    <w:rsid w:val="00113F40"/>
    <w:rsid w:val="0011524C"/>
    <w:rsid w:val="00115CCA"/>
    <w:rsid w:val="00116399"/>
    <w:rsid w:val="00120330"/>
    <w:rsid w:val="00126423"/>
    <w:rsid w:val="0012675C"/>
    <w:rsid w:val="001470BF"/>
    <w:rsid w:val="00150503"/>
    <w:rsid w:val="00154DA4"/>
    <w:rsid w:val="00156A81"/>
    <w:rsid w:val="00163DAC"/>
    <w:rsid w:val="00163F98"/>
    <w:rsid w:val="0016419E"/>
    <w:rsid w:val="00164C53"/>
    <w:rsid w:val="00166838"/>
    <w:rsid w:val="00166BEB"/>
    <w:rsid w:val="00166E83"/>
    <w:rsid w:val="00167AB2"/>
    <w:rsid w:val="00170526"/>
    <w:rsid w:val="001714DA"/>
    <w:rsid w:val="0017322D"/>
    <w:rsid w:val="00173926"/>
    <w:rsid w:val="00193AE2"/>
    <w:rsid w:val="00194870"/>
    <w:rsid w:val="00195749"/>
    <w:rsid w:val="001957EF"/>
    <w:rsid w:val="00197A76"/>
    <w:rsid w:val="00197BD2"/>
    <w:rsid w:val="001A0162"/>
    <w:rsid w:val="001A2348"/>
    <w:rsid w:val="001A32BA"/>
    <w:rsid w:val="001A6499"/>
    <w:rsid w:val="001A7F1A"/>
    <w:rsid w:val="001B2B74"/>
    <w:rsid w:val="001B32E0"/>
    <w:rsid w:val="001B487F"/>
    <w:rsid w:val="001B7EBB"/>
    <w:rsid w:val="001D4F2C"/>
    <w:rsid w:val="001D5FC6"/>
    <w:rsid w:val="001D6198"/>
    <w:rsid w:val="001E0428"/>
    <w:rsid w:val="001E1A46"/>
    <w:rsid w:val="001E390B"/>
    <w:rsid w:val="001E64C2"/>
    <w:rsid w:val="001E6A67"/>
    <w:rsid w:val="001F124D"/>
    <w:rsid w:val="001F4C62"/>
    <w:rsid w:val="001F5E18"/>
    <w:rsid w:val="001F70B1"/>
    <w:rsid w:val="00200ED1"/>
    <w:rsid w:val="00201B17"/>
    <w:rsid w:val="00203408"/>
    <w:rsid w:val="0020463B"/>
    <w:rsid w:val="0020496E"/>
    <w:rsid w:val="002108D9"/>
    <w:rsid w:val="00211C39"/>
    <w:rsid w:val="00213686"/>
    <w:rsid w:val="00223510"/>
    <w:rsid w:val="002267EC"/>
    <w:rsid w:val="002274FD"/>
    <w:rsid w:val="0023710D"/>
    <w:rsid w:val="00242734"/>
    <w:rsid w:val="00247874"/>
    <w:rsid w:val="00247FA0"/>
    <w:rsid w:val="00250658"/>
    <w:rsid w:val="002527CA"/>
    <w:rsid w:val="002566DF"/>
    <w:rsid w:val="002574D8"/>
    <w:rsid w:val="00266867"/>
    <w:rsid w:val="00266B8B"/>
    <w:rsid w:val="00271079"/>
    <w:rsid w:val="00271135"/>
    <w:rsid w:val="002728FC"/>
    <w:rsid w:val="00273E77"/>
    <w:rsid w:val="002747D4"/>
    <w:rsid w:val="00275466"/>
    <w:rsid w:val="00275F28"/>
    <w:rsid w:val="00276693"/>
    <w:rsid w:val="00281606"/>
    <w:rsid w:val="0028465A"/>
    <w:rsid w:val="00284765"/>
    <w:rsid w:val="00285276"/>
    <w:rsid w:val="00290ED1"/>
    <w:rsid w:val="00293024"/>
    <w:rsid w:val="00293277"/>
    <w:rsid w:val="0029375A"/>
    <w:rsid w:val="00294421"/>
    <w:rsid w:val="002A1970"/>
    <w:rsid w:val="002A2A70"/>
    <w:rsid w:val="002A3E9D"/>
    <w:rsid w:val="002A5B33"/>
    <w:rsid w:val="002A5BAD"/>
    <w:rsid w:val="002A7D44"/>
    <w:rsid w:val="002B1151"/>
    <w:rsid w:val="002B1999"/>
    <w:rsid w:val="002B550B"/>
    <w:rsid w:val="002B63D2"/>
    <w:rsid w:val="002C3B25"/>
    <w:rsid w:val="002C53E0"/>
    <w:rsid w:val="002D0714"/>
    <w:rsid w:val="002D1B20"/>
    <w:rsid w:val="002D6AD4"/>
    <w:rsid w:val="002E38EB"/>
    <w:rsid w:val="002E3B7E"/>
    <w:rsid w:val="002E4ABC"/>
    <w:rsid w:val="002E6598"/>
    <w:rsid w:val="002F0660"/>
    <w:rsid w:val="002F0846"/>
    <w:rsid w:val="002F0AFC"/>
    <w:rsid w:val="002F0D79"/>
    <w:rsid w:val="0030040D"/>
    <w:rsid w:val="00300D47"/>
    <w:rsid w:val="00306F36"/>
    <w:rsid w:val="003103A8"/>
    <w:rsid w:val="003126C8"/>
    <w:rsid w:val="00314515"/>
    <w:rsid w:val="003151BE"/>
    <w:rsid w:val="003171A3"/>
    <w:rsid w:val="003219F2"/>
    <w:rsid w:val="0032260A"/>
    <w:rsid w:val="00323D6A"/>
    <w:rsid w:val="00325B7F"/>
    <w:rsid w:val="0033069D"/>
    <w:rsid w:val="003335B1"/>
    <w:rsid w:val="003365CA"/>
    <w:rsid w:val="00336767"/>
    <w:rsid w:val="00343D70"/>
    <w:rsid w:val="003460B5"/>
    <w:rsid w:val="003504D6"/>
    <w:rsid w:val="00353258"/>
    <w:rsid w:val="0035394A"/>
    <w:rsid w:val="00353CE2"/>
    <w:rsid w:val="00356CB8"/>
    <w:rsid w:val="003578C8"/>
    <w:rsid w:val="003642C4"/>
    <w:rsid w:val="00364CF3"/>
    <w:rsid w:val="00365E21"/>
    <w:rsid w:val="00371D07"/>
    <w:rsid w:val="00372CCF"/>
    <w:rsid w:val="00374DB8"/>
    <w:rsid w:val="00377BA0"/>
    <w:rsid w:val="0038218F"/>
    <w:rsid w:val="00386BC0"/>
    <w:rsid w:val="003936B3"/>
    <w:rsid w:val="00393D88"/>
    <w:rsid w:val="003A1BC7"/>
    <w:rsid w:val="003A20FC"/>
    <w:rsid w:val="003A6561"/>
    <w:rsid w:val="003A77D9"/>
    <w:rsid w:val="003B6C46"/>
    <w:rsid w:val="003B6DF1"/>
    <w:rsid w:val="003C10A7"/>
    <w:rsid w:val="003C3FD2"/>
    <w:rsid w:val="003C6D04"/>
    <w:rsid w:val="003C6DA7"/>
    <w:rsid w:val="003C7D29"/>
    <w:rsid w:val="003D1A3A"/>
    <w:rsid w:val="003D1E2B"/>
    <w:rsid w:val="003D22D4"/>
    <w:rsid w:val="003D76F4"/>
    <w:rsid w:val="003D7DD2"/>
    <w:rsid w:val="003E61D4"/>
    <w:rsid w:val="003E6988"/>
    <w:rsid w:val="003F20FA"/>
    <w:rsid w:val="003F4C3E"/>
    <w:rsid w:val="003F5A9D"/>
    <w:rsid w:val="003F7486"/>
    <w:rsid w:val="003F7B0A"/>
    <w:rsid w:val="0040302A"/>
    <w:rsid w:val="00404A35"/>
    <w:rsid w:val="00411A74"/>
    <w:rsid w:val="00412602"/>
    <w:rsid w:val="0041403F"/>
    <w:rsid w:val="00417B33"/>
    <w:rsid w:val="0042133F"/>
    <w:rsid w:val="00421C6D"/>
    <w:rsid w:val="00422432"/>
    <w:rsid w:val="00423E40"/>
    <w:rsid w:val="004325D7"/>
    <w:rsid w:val="00436140"/>
    <w:rsid w:val="00436D91"/>
    <w:rsid w:val="00437850"/>
    <w:rsid w:val="00441F5F"/>
    <w:rsid w:val="00445CA3"/>
    <w:rsid w:val="0044684E"/>
    <w:rsid w:val="004512C7"/>
    <w:rsid w:val="00452C88"/>
    <w:rsid w:val="00452D2E"/>
    <w:rsid w:val="004567DD"/>
    <w:rsid w:val="00457176"/>
    <w:rsid w:val="004638DE"/>
    <w:rsid w:val="00463BC2"/>
    <w:rsid w:val="00465F34"/>
    <w:rsid w:val="0046663A"/>
    <w:rsid w:val="00471CB4"/>
    <w:rsid w:val="00475B4E"/>
    <w:rsid w:val="0048440E"/>
    <w:rsid w:val="00485AB1"/>
    <w:rsid w:val="004867EA"/>
    <w:rsid w:val="004868F5"/>
    <w:rsid w:val="00492CF5"/>
    <w:rsid w:val="004A3E7D"/>
    <w:rsid w:val="004A47FC"/>
    <w:rsid w:val="004A62D7"/>
    <w:rsid w:val="004A7CEB"/>
    <w:rsid w:val="004B0091"/>
    <w:rsid w:val="004B0BE1"/>
    <w:rsid w:val="004B2131"/>
    <w:rsid w:val="004B4A81"/>
    <w:rsid w:val="004B50B4"/>
    <w:rsid w:val="004C18FE"/>
    <w:rsid w:val="004C2EC7"/>
    <w:rsid w:val="004D09AE"/>
    <w:rsid w:val="004D72F3"/>
    <w:rsid w:val="004E186E"/>
    <w:rsid w:val="004E6804"/>
    <w:rsid w:val="004E7B1E"/>
    <w:rsid w:val="004F53A1"/>
    <w:rsid w:val="004F7CDC"/>
    <w:rsid w:val="0050009B"/>
    <w:rsid w:val="005018B4"/>
    <w:rsid w:val="005044C1"/>
    <w:rsid w:val="00506126"/>
    <w:rsid w:val="0051180B"/>
    <w:rsid w:val="00511B8F"/>
    <w:rsid w:val="0051365C"/>
    <w:rsid w:val="005141BF"/>
    <w:rsid w:val="0052610B"/>
    <w:rsid w:val="005268A8"/>
    <w:rsid w:val="00527FE5"/>
    <w:rsid w:val="00531BCC"/>
    <w:rsid w:val="005333AA"/>
    <w:rsid w:val="00533A8D"/>
    <w:rsid w:val="00533F2A"/>
    <w:rsid w:val="00534314"/>
    <w:rsid w:val="005355CC"/>
    <w:rsid w:val="005369A5"/>
    <w:rsid w:val="00537CFD"/>
    <w:rsid w:val="005411F3"/>
    <w:rsid w:val="00546778"/>
    <w:rsid w:val="0054711F"/>
    <w:rsid w:val="0055211E"/>
    <w:rsid w:val="005564D6"/>
    <w:rsid w:val="005566DF"/>
    <w:rsid w:val="00557E72"/>
    <w:rsid w:val="00566499"/>
    <w:rsid w:val="00567ED1"/>
    <w:rsid w:val="00573339"/>
    <w:rsid w:val="0057367D"/>
    <w:rsid w:val="00573769"/>
    <w:rsid w:val="00577194"/>
    <w:rsid w:val="005774B8"/>
    <w:rsid w:val="005815F0"/>
    <w:rsid w:val="00582D32"/>
    <w:rsid w:val="0058301A"/>
    <w:rsid w:val="0058541C"/>
    <w:rsid w:val="00592CB9"/>
    <w:rsid w:val="00593589"/>
    <w:rsid w:val="0059507A"/>
    <w:rsid w:val="00597FA6"/>
    <w:rsid w:val="005A41E3"/>
    <w:rsid w:val="005A515B"/>
    <w:rsid w:val="005A66AF"/>
    <w:rsid w:val="005B2BC2"/>
    <w:rsid w:val="005C0143"/>
    <w:rsid w:val="005C1FCD"/>
    <w:rsid w:val="005C68E8"/>
    <w:rsid w:val="005D0897"/>
    <w:rsid w:val="005D27C0"/>
    <w:rsid w:val="005D5638"/>
    <w:rsid w:val="005E3F7D"/>
    <w:rsid w:val="005E4E69"/>
    <w:rsid w:val="005E5CD5"/>
    <w:rsid w:val="005F137F"/>
    <w:rsid w:val="005F54A9"/>
    <w:rsid w:val="005F7DDE"/>
    <w:rsid w:val="006022AA"/>
    <w:rsid w:val="0060527E"/>
    <w:rsid w:val="006127C8"/>
    <w:rsid w:val="00614056"/>
    <w:rsid w:val="00614598"/>
    <w:rsid w:val="006153BF"/>
    <w:rsid w:val="00616285"/>
    <w:rsid w:val="006162B7"/>
    <w:rsid w:val="00617629"/>
    <w:rsid w:val="00624773"/>
    <w:rsid w:val="0063312E"/>
    <w:rsid w:val="00635F86"/>
    <w:rsid w:val="0064171F"/>
    <w:rsid w:val="006448F2"/>
    <w:rsid w:val="006475B7"/>
    <w:rsid w:val="00651360"/>
    <w:rsid w:val="00651B99"/>
    <w:rsid w:val="0065230E"/>
    <w:rsid w:val="00657FEA"/>
    <w:rsid w:val="00663A97"/>
    <w:rsid w:val="00663D71"/>
    <w:rsid w:val="0066549A"/>
    <w:rsid w:val="0066636D"/>
    <w:rsid w:val="00666AC7"/>
    <w:rsid w:val="0067031F"/>
    <w:rsid w:val="0067158B"/>
    <w:rsid w:val="006749E7"/>
    <w:rsid w:val="006818BC"/>
    <w:rsid w:val="00682A3E"/>
    <w:rsid w:val="00682C03"/>
    <w:rsid w:val="00684F02"/>
    <w:rsid w:val="00685C15"/>
    <w:rsid w:val="0068736B"/>
    <w:rsid w:val="00691504"/>
    <w:rsid w:val="00694AC1"/>
    <w:rsid w:val="00694CB6"/>
    <w:rsid w:val="00697E58"/>
    <w:rsid w:val="006A1026"/>
    <w:rsid w:val="006A14B9"/>
    <w:rsid w:val="006A216F"/>
    <w:rsid w:val="006A6D04"/>
    <w:rsid w:val="006B4BF8"/>
    <w:rsid w:val="006C02BA"/>
    <w:rsid w:val="006C3370"/>
    <w:rsid w:val="006C7740"/>
    <w:rsid w:val="006D1055"/>
    <w:rsid w:val="006D255C"/>
    <w:rsid w:val="006E3553"/>
    <w:rsid w:val="006E775C"/>
    <w:rsid w:val="006F38DA"/>
    <w:rsid w:val="006F505D"/>
    <w:rsid w:val="006F6DDD"/>
    <w:rsid w:val="006F7F60"/>
    <w:rsid w:val="0070384B"/>
    <w:rsid w:val="007054B1"/>
    <w:rsid w:val="00714D09"/>
    <w:rsid w:val="0071534E"/>
    <w:rsid w:val="00716318"/>
    <w:rsid w:val="007178C1"/>
    <w:rsid w:val="00720F58"/>
    <w:rsid w:val="0072251A"/>
    <w:rsid w:val="00722DF8"/>
    <w:rsid w:val="00724362"/>
    <w:rsid w:val="00724A37"/>
    <w:rsid w:val="0072620C"/>
    <w:rsid w:val="00731901"/>
    <w:rsid w:val="00732820"/>
    <w:rsid w:val="00733F27"/>
    <w:rsid w:val="00734E26"/>
    <w:rsid w:val="00735EA3"/>
    <w:rsid w:val="00746738"/>
    <w:rsid w:val="00747204"/>
    <w:rsid w:val="00750502"/>
    <w:rsid w:val="00752578"/>
    <w:rsid w:val="00755137"/>
    <w:rsid w:val="007563B6"/>
    <w:rsid w:val="00760886"/>
    <w:rsid w:val="00764346"/>
    <w:rsid w:val="0077072B"/>
    <w:rsid w:val="00776EEB"/>
    <w:rsid w:val="00784BE4"/>
    <w:rsid w:val="0079045C"/>
    <w:rsid w:val="007935E3"/>
    <w:rsid w:val="00793BFF"/>
    <w:rsid w:val="00794EBF"/>
    <w:rsid w:val="00796569"/>
    <w:rsid w:val="00796E7B"/>
    <w:rsid w:val="00797334"/>
    <w:rsid w:val="007A1866"/>
    <w:rsid w:val="007B20D4"/>
    <w:rsid w:val="007B72D8"/>
    <w:rsid w:val="007C194F"/>
    <w:rsid w:val="007C7528"/>
    <w:rsid w:val="007D09CE"/>
    <w:rsid w:val="007D7317"/>
    <w:rsid w:val="007D7EA6"/>
    <w:rsid w:val="007E321C"/>
    <w:rsid w:val="007E4EAC"/>
    <w:rsid w:val="007F3E4A"/>
    <w:rsid w:val="0080165E"/>
    <w:rsid w:val="00801D77"/>
    <w:rsid w:val="00806778"/>
    <w:rsid w:val="00806DA1"/>
    <w:rsid w:val="00807ECC"/>
    <w:rsid w:val="0082043F"/>
    <w:rsid w:val="00824D50"/>
    <w:rsid w:val="0082537E"/>
    <w:rsid w:val="00825983"/>
    <w:rsid w:val="00827AE2"/>
    <w:rsid w:val="00831A3B"/>
    <w:rsid w:val="0084061E"/>
    <w:rsid w:val="008458F4"/>
    <w:rsid w:val="00845AE8"/>
    <w:rsid w:val="008477C8"/>
    <w:rsid w:val="00847FAE"/>
    <w:rsid w:val="00850B1E"/>
    <w:rsid w:val="00857383"/>
    <w:rsid w:val="0086097D"/>
    <w:rsid w:val="00861207"/>
    <w:rsid w:val="00861BD2"/>
    <w:rsid w:val="0086404C"/>
    <w:rsid w:val="00864835"/>
    <w:rsid w:val="00866784"/>
    <w:rsid w:val="00871247"/>
    <w:rsid w:val="00871C7D"/>
    <w:rsid w:val="00886816"/>
    <w:rsid w:val="00887416"/>
    <w:rsid w:val="0089336F"/>
    <w:rsid w:val="0089682C"/>
    <w:rsid w:val="00896D37"/>
    <w:rsid w:val="008A0651"/>
    <w:rsid w:val="008A12B0"/>
    <w:rsid w:val="008A14A2"/>
    <w:rsid w:val="008A19B1"/>
    <w:rsid w:val="008A5D4C"/>
    <w:rsid w:val="008A7BBA"/>
    <w:rsid w:val="008B6FE4"/>
    <w:rsid w:val="008C0A32"/>
    <w:rsid w:val="008C0C20"/>
    <w:rsid w:val="008C0ED4"/>
    <w:rsid w:val="008C27BC"/>
    <w:rsid w:val="008E183C"/>
    <w:rsid w:val="008E3CF3"/>
    <w:rsid w:val="008E4EB1"/>
    <w:rsid w:val="008E6667"/>
    <w:rsid w:val="008E669B"/>
    <w:rsid w:val="008F1B2C"/>
    <w:rsid w:val="008F350F"/>
    <w:rsid w:val="008F3B91"/>
    <w:rsid w:val="008F5D75"/>
    <w:rsid w:val="008F600B"/>
    <w:rsid w:val="008F7470"/>
    <w:rsid w:val="00903C8C"/>
    <w:rsid w:val="00904066"/>
    <w:rsid w:val="00905182"/>
    <w:rsid w:val="00910952"/>
    <w:rsid w:val="00912A80"/>
    <w:rsid w:val="00914442"/>
    <w:rsid w:val="009144E9"/>
    <w:rsid w:val="0092159E"/>
    <w:rsid w:val="00922F42"/>
    <w:rsid w:val="0092321C"/>
    <w:rsid w:val="00924502"/>
    <w:rsid w:val="00926A79"/>
    <w:rsid w:val="00927486"/>
    <w:rsid w:val="009274D7"/>
    <w:rsid w:val="009302E9"/>
    <w:rsid w:val="00933922"/>
    <w:rsid w:val="00936AB6"/>
    <w:rsid w:val="00947DA4"/>
    <w:rsid w:val="00953397"/>
    <w:rsid w:val="009574D8"/>
    <w:rsid w:val="0096215E"/>
    <w:rsid w:val="009715D6"/>
    <w:rsid w:val="00971A59"/>
    <w:rsid w:val="009749CE"/>
    <w:rsid w:val="00975120"/>
    <w:rsid w:val="00975287"/>
    <w:rsid w:val="00975A0B"/>
    <w:rsid w:val="00976B74"/>
    <w:rsid w:val="009829DC"/>
    <w:rsid w:val="00983A53"/>
    <w:rsid w:val="009842A6"/>
    <w:rsid w:val="009856F3"/>
    <w:rsid w:val="00986E8A"/>
    <w:rsid w:val="00986ED7"/>
    <w:rsid w:val="0099083A"/>
    <w:rsid w:val="00990F34"/>
    <w:rsid w:val="0099323F"/>
    <w:rsid w:val="0099540F"/>
    <w:rsid w:val="00996166"/>
    <w:rsid w:val="00996AA6"/>
    <w:rsid w:val="009A2457"/>
    <w:rsid w:val="009A546C"/>
    <w:rsid w:val="009C1996"/>
    <w:rsid w:val="009C234D"/>
    <w:rsid w:val="009C3284"/>
    <w:rsid w:val="009C6444"/>
    <w:rsid w:val="009D08B3"/>
    <w:rsid w:val="009D5846"/>
    <w:rsid w:val="009E0660"/>
    <w:rsid w:val="009E07BE"/>
    <w:rsid w:val="009E1DAC"/>
    <w:rsid w:val="009E36C7"/>
    <w:rsid w:val="009E4603"/>
    <w:rsid w:val="009E566C"/>
    <w:rsid w:val="009F05B5"/>
    <w:rsid w:val="009F6BDF"/>
    <w:rsid w:val="009F7138"/>
    <w:rsid w:val="009F765F"/>
    <w:rsid w:val="009F7EB3"/>
    <w:rsid w:val="00A00805"/>
    <w:rsid w:val="00A12A2D"/>
    <w:rsid w:val="00A1344B"/>
    <w:rsid w:val="00A15584"/>
    <w:rsid w:val="00A21F06"/>
    <w:rsid w:val="00A2215A"/>
    <w:rsid w:val="00A22CD1"/>
    <w:rsid w:val="00A244E8"/>
    <w:rsid w:val="00A260A8"/>
    <w:rsid w:val="00A371E8"/>
    <w:rsid w:val="00A43ED7"/>
    <w:rsid w:val="00A44CE3"/>
    <w:rsid w:val="00A47D3F"/>
    <w:rsid w:val="00A50BC3"/>
    <w:rsid w:val="00A53339"/>
    <w:rsid w:val="00A54C11"/>
    <w:rsid w:val="00A5613C"/>
    <w:rsid w:val="00A60DA1"/>
    <w:rsid w:val="00A620E4"/>
    <w:rsid w:val="00A73AA7"/>
    <w:rsid w:val="00A75AFF"/>
    <w:rsid w:val="00A81587"/>
    <w:rsid w:val="00A83283"/>
    <w:rsid w:val="00A85B7C"/>
    <w:rsid w:val="00A93E2B"/>
    <w:rsid w:val="00A95192"/>
    <w:rsid w:val="00AA0FD3"/>
    <w:rsid w:val="00AA1B47"/>
    <w:rsid w:val="00AA37F1"/>
    <w:rsid w:val="00AA7B38"/>
    <w:rsid w:val="00AB2A3B"/>
    <w:rsid w:val="00AB79AF"/>
    <w:rsid w:val="00AD01A3"/>
    <w:rsid w:val="00AD1FA7"/>
    <w:rsid w:val="00AD3184"/>
    <w:rsid w:val="00AD383A"/>
    <w:rsid w:val="00AD43B6"/>
    <w:rsid w:val="00AD451D"/>
    <w:rsid w:val="00AD5159"/>
    <w:rsid w:val="00AD5D76"/>
    <w:rsid w:val="00AD76A0"/>
    <w:rsid w:val="00AE0E56"/>
    <w:rsid w:val="00AF21DA"/>
    <w:rsid w:val="00AF4CED"/>
    <w:rsid w:val="00B0278F"/>
    <w:rsid w:val="00B036AB"/>
    <w:rsid w:val="00B04E88"/>
    <w:rsid w:val="00B051D8"/>
    <w:rsid w:val="00B0601E"/>
    <w:rsid w:val="00B17EEC"/>
    <w:rsid w:val="00B203CE"/>
    <w:rsid w:val="00B21042"/>
    <w:rsid w:val="00B27DDF"/>
    <w:rsid w:val="00B34B1F"/>
    <w:rsid w:val="00B34CB9"/>
    <w:rsid w:val="00B37E4C"/>
    <w:rsid w:val="00B421EC"/>
    <w:rsid w:val="00B42EF2"/>
    <w:rsid w:val="00B4717E"/>
    <w:rsid w:val="00B510D7"/>
    <w:rsid w:val="00B555FB"/>
    <w:rsid w:val="00B64938"/>
    <w:rsid w:val="00B6579F"/>
    <w:rsid w:val="00B66095"/>
    <w:rsid w:val="00B70933"/>
    <w:rsid w:val="00B7467D"/>
    <w:rsid w:val="00B821CF"/>
    <w:rsid w:val="00B851EA"/>
    <w:rsid w:val="00B85C21"/>
    <w:rsid w:val="00B92790"/>
    <w:rsid w:val="00B9461E"/>
    <w:rsid w:val="00B97900"/>
    <w:rsid w:val="00BB0853"/>
    <w:rsid w:val="00BB2318"/>
    <w:rsid w:val="00BB27B3"/>
    <w:rsid w:val="00BB2AE2"/>
    <w:rsid w:val="00BB5B59"/>
    <w:rsid w:val="00BB7860"/>
    <w:rsid w:val="00BB7E20"/>
    <w:rsid w:val="00BC663F"/>
    <w:rsid w:val="00BC6A13"/>
    <w:rsid w:val="00BD0745"/>
    <w:rsid w:val="00BD268F"/>
    <w:rsid w:val="00BD388E"/>
    <w:rsid w:val="00BD75AF"/>
    <w:rsid w:val="00BE0255"/>
    <w:rsid w:val="00BE0ABB"/>
    <w:rsid w:val="00BF2B0D"/>
    <w:rsid w:val="00BF6DC1"/>
    <w:rsid w:val="00C04D10"/>
    <w:rsid w:val="00C05511"/>
    <w:rsid w:val="00C07563"/>
    <w:rsid w:val="00C10216"/>
    <w:rsid w:val="00C1027F"/>
    <w:rsid w:val="00C126A7"/>
    <w:rsid w:val="00C13FE9"/>
    <w:rsid w:val="00C255BB"/>
    <w:rsid w:val="00C25AEC"/>
    <w:rsid w:val="00C275AD"/>
    <w:rsid w:val="00C3274F"/>
    <w:rsid w:val="00C33951"/>
    <w:rsid w:val="00C343CE"/>
    <w:rsid w:val="00C37543"/>
    <w:rsid w:val="00C37844"/>
    <w:rsid w:val="00C40D7A"/>
    <w:rsid w:val="00C41D6E"/>
    <w:rsid w:val="00C43198"/>
    <w:rsid w:val="00C4478D"/>
    <w:rsid w:val="00C51B97"/>
    <w:rsid w:val="00C52C68"/>
    <w:rsid w:val="00C5487A"/>
    <w:rsid w:val="00C5636D"/>
    <w:rsid w:val="00C70685"/>
    <w:rsid w:val="00C76778"/>
    <w:rsid w:val="00C86D65"/>
    <w:rsid w:val="00C93AB5"/>
    <w:rsid w:val="00C95861"/>
    <w:rsid w:val="00C97C11"/>
    <w:rsid w:val="00CA1C4C"/>
    <w:rsid w:val="00CA7F27"/>
    <w:rsid w:val="00CB4B92"/>
    <w:rsid w:val="00CB5025"/>
    <w:rsid w:val="00CB53C3"/>
    <w:rsid w:val="00CB70A8"/>
    <w:rsid w:val="00CB72DA"/>
    <w:rsid w:val="00CC55C2"/>
    <w:rsid w:val="00CC5CF0"/>
    <w:rsid w:val="00CC768B"/>
    <w:rsid w:val="00CD03CC"/>
    <w:rsid w:val="00CD3621"/>
    <w:rsid w:val="00CD767A"/>
    <w:rsid w:val="00CE333A"/>
    <w:rsid w:val="00CE5CE3"/>
    <w:rsid w:val="00CF5E82"/>
    <w:rsid w:val="00D02270"/>
    <w:rsid w:val="00D023D8"/>
    <w:rsid w:val="00D102A9"/>
    <w:rsid w:val="00D10338"/>
    <w:rsid w:val="00D105FD"/>
    <w:rsid w:val="00D12345"/>
    <w:rsid w:val="00D241B2"/>
    <w:rsid w:val="00D2494A"/>
    <w:rsid w:val="00D25F6C"/>
    <w:rsid w:val="00D30079"/>
    <w:rsid w:val="00D30E81"/>
    <w:rsid w:val="00D3294F"/>
    <w:rsid w:val="00D32EB2"/>
    <w:rsid w:val="00D35BFD"/>
    <w:rsid w:val="00D35F7B"/>
    <w:rsid w:val="00D35F80"/>
    <w:rsid w:val="00D41670"/>
    <w:rsid w:val="00D42869"/>
    <w:rsid w:val="00D443BB"/>
    <w:rsid w:val="00D46C97"/>
    <w:rsid w:val="00D55497"/>
    <w:rsid w:val="00D60BEE"/>
    <w:rsid w:val="00D630D7"/>
    <w:rsid w:val="00D649D7"/>
    <w:rsid w:val="00D659A7"/>
    <w:rsid w:val="00D66397"/>
    <w:rsid w:val="00D66BA9"/>
    <w:rsid w:val="00D720CF"/>
    <w:rsid w:val="00D739AA"/>
    <w:rsid w:val="00D87828"/>
    <w:rsid w:val="00D90747"/>
    <w:rsid w:val="00D919A0"/>
    <w:rsid w:val="00D91C39"/>
    <w:rsid w:val="00D9364E"/>
    <w:rsid w:val="00D94D97"/>
    <w:rsid w:val="00D9530E"/>
    <w:rsid w:val="00DA0850"/>
    <w:rsid w:val="00DA29AC"/>
    <w:rsid w:val="00DA75F7"/>
    <w:rsid w:val="00DB4D3F"/>
    <w:rsid w:val="00DB7BD5"/>
    <w:rsid w:val="00DC3894"/>
    <w:rsid w:val="00DC6173"/>
    <w:rsid w:val="00DC6BC3"/>
    <w:rsid w:val="00DD3D5B"/>
    <w:rsid w:val="00DD5E11"/>
    <w:rsid w:val="00DE0A24"/>
    <w:rsid w:val="00DE240A"/>
    <w:rsid w:val="00DE27B1"/>
    <w:rsid w:val="00DE3108"/>
    <w:rsid w:val="00DE3B34"/>
    <w:rsid w:val="00DE5909"/>
    <w:rsid w:val="00DE5C1C"/>
    <w:rsid w:val="00DF2D8E"/>
    <w:rsid w:val="00DF380F"/>
    <w:rsid w:val="00E006F6"/>
    <w:rsid w:val="00E014FA"/>
    <w:rsid w:val="00E03888"/>
    <w:rsid w:val="00E0724F"/>
    <w:rsid w:val="00E10563"/>
    <w:rsid w:val="00E14430"/>
    <w:rsid w:val="00E15B3B"/>
    <w:rsid w:val="00E15B63"/>
    <w:rsid w:val="00E26552"/>
    <w:rsid w:val="00E27950"/>
    <w:rsid w:val="00E322DF"/>
    <w:rsid w:val="00E35123"/>
    <w:rsid w:val="00E358E2"/>
    <w:rsid w:val="00E40973"/>
    <w:rsid w:val="00E410A5"/>
    <w:rsid w:val="00E41120"/>
    <w:rsid w:val="00E44678"/>
    <w:rsid w:val="00E46B8A"/>
    <w:rsid w:val="00E4786E"/>
    <w:rsid w:val="00E478EF"/>
    <w:rsid w:val="00E53912"/>
    <w:rsid w:val="00E56DED"/>
    <w:rsid w:val="00E6237E"/>
    <w:rsid w:val="00E62B41"/>
    <w:rsid w:val="00E65148"/>
    <w:rsid w:val="00E71189"/>
    <w:rsid w:val="00E735DB"/>
    <w:rsid w:val="00E73CC3"/>
    <w:rsid w:val="00E74403"/>
    <w:rsid w:val="00E76D16"/>
    <w:rsid w:val="00E81CCC"/>
    <w:rsid w:val="00E82D17"/>
    <w:rsid w:val="00E85413"/>
    <w:rsid w:val="00E86B80"/>
    <w:rsid w:val="00E91C94"/>
    <w:rsid w:val="00E96AF7"/>
    <w:rsid w:val="00E97619"/>
    <w:rsid w:val="00EA0567"/>
    <w:rsid w:val="00EA1B42"/>
    <w:rsid w:val="00EB74BA"/>
    <w:rsid w:val="00EC34B3"/>
    <w:rsid w:val="00EC5CFB"/>
    <w:rsid w:val="00ED0234"/>
    <w:rsid w:val="00ED555A"/>
    <w:rsid w:val="00ED7414"/>
    <w:rsid w:val="00EE0679"/>
    <w:rsid w:val="00EE1C85"/>
    <w:rsid w:val="00EF2D0E"/>
    <w:rsid w:val="00EF512D"/>
    <w:rsid w:val="00F014A6"/>
    <w:rsid w:val="00F105BE"/>
    <w:rsid w:val="00F12106"/>
    <w:rsid w:val="00F1236B"/>
    <w:rsid w:val="00F135F7"/>
    <w:rsid w:val="00F15AA8"/>
    <w:rsid w:val="00F17E13"/>
    <w:rsid w:val="00F21B79"/>
    <w:rsid w:val="00F232A0"/>
    <w:rsid w:val="00F27FDC"/>
    <w:rsid w:val="00F3036C"/>
    <w:rsid w:val="00F3207B"/>
    <w:rsid w:val="00F32361"/>
    <w:rsid w:val="00F33F04"/>
    <w:rsid w:val="00F3475A"/>
    <w:rsid w:val="00F42A7D"/>
    <w:rsid w:val="00F44E34"/>
    <w:rsid w:val="00F4528D"/>
    <w:rsid w:val="00F471BE"/>
    <w:rsid w:val="00F52637"/>
    <w:rsid w:val="00F52826"/>
    <w:rsid w:val="00F537B4"/>
    <w:rsid w:val="00F61526"/>
    <w:rsid w:val="00F617AB"/>
    <w:rsid w:val="00F64A13"/>
    <w:rsid w:val="00F66272"/>
    <w:rsid w:val="00F67F48"/>
    <w:rsid w:val="00F70843"/>
    <w:rsid w:val="00F72707"/>
    <w:rsid w:val="00F72CB9"/>
    <w:rsid w:val="00F76E4E"/>
    <w:rsid w:val="00F805D5"/>
    <w:rsid w:val="00F82DC0"/>
    <w:rsid w:val="00F82E68"/>
    <w:rsid w:val="00F8313A"/>
    <w:rsid w:val="00F84515"/>
    <w:rsid w:val="00F90488"/>
    <w:rsid w:val="00F9105A"/>
    <w:rsid w:val="00F927E0"/>
    <w:rsid w:val="00F954B3"/>
    <w:rsid w:val="00F96479"/>
    <w:rsid w:val="00FA1357"/>
    <w:rsid w:val="00FA1DA7"/>
    <w:rsid w:val="00FA4397"/>
    <w:rsid w:val="00FA7E8F"/>
    <w:rsid w:val="00FB2508"/>
    <w:rsid w:val="00FC39D1"/>
    <w:rsid w:val="00FC4CA3"/>
    <w:rsid w:val="00FD1497"/>
    <w:rsid w:val="00FD35D2"/>
    <w:rsid w:val="00FE1E55"/>
    <w:rsid w:val="00FE422C"/>
    <w:rsid w:val="00FF40A9"/>
    <w:rsid w:val="00FF6B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B1"/>
  </w:style>
  <w:style w:type="paragraph" w:styleId="1">
    <w:name w:val="heading 1"/>
    <w:basedOn w:val="a"/>
    <w:next w:val="a"/>
    <w:link w:val="1Char"/>
    <w:uiPriority w:val="9"/>
    <w:qFormat/>
    <w:rsid w:val="003335B1"/>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3335B1"/>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3335B1"/>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3335B1"/>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rsid w:val="003335B1"/>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3335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3335B1"/>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3335B1"/>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3335B1"/>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56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5638"/>
    <w:rPr>
      <w:sz w:val="18"/>
      <w:szCs w:val="18"/>
    </w:rPr>
  </w:style>
  <w:style w:type="paragraph" w:styleId="a4">
    <w:name w:val="footer"/>
    <w:basedOn w:val="a"/>
    <w:link w:val="Char0"/>
    <w:uiPriority w:val="99"/>
    <w:semiHidden/>
    <w:unhideWhenUsed/>
    <w:rsid w:val="005D5638"/>
    <w:pPr>
      <w:tabs>
        <w:tab w:val="center" w:pos="4153"/>
        <w:tab w:val="right" w:pos="8306"/>
      </w:tabs>
      <w:snapToGrid w:val="0"/>
    </w:pPr>
    <w:rPr>
      <w:sz w:val="18"/>
      <w:szCs w:val="18"/>
    </w:rPr>
  </w:style>
  <w:style w:type="character" w:customStyle="1" w:styleId="Char0">
    <w:name w:val="页脚 Char"/>
    <w:basedOn w:val="a0"/>
    <w:link w:val="a4"/>
    <w:uiPriority w:val="99"/>
    <w:semiHidden/>
    <w:rsid w:val="005D5638"/>
    <w:rPr>
      <w:sz w:val="18"/>
      <w:szCs w:val="18"/>
    </w:rPr>
  </w:style>
  <w:style w:type="character" w:customStyle="1" w:styleId="1Char">
    <w:name w:val="标题 1 Char"/>
    <w:basedOn w:val="a0"/>
    <w:link w:val="1"/>
    <w:uiPriority w:val="9"/>
    <w:rsid w:val="003335B1"/>
    <w:rPr>
      <w:rFonts w:asciiTheme="majorHAnsi" w:eastAsiaTheme="majorEastAsia" w:hAnsiTheme="majorHAnsi" w:cstheme="majorBidi"/>
      <w:b/>
      <w:bCs/>
      <w:sz w:val="28"/>
      <w:szCs w:val="28"/>
    </w:rPr>
  </w:style>
  <w:style w:type="character" w:customStyle="1" w:styleId="2Char">
    <w:name w:val="标题 2 Char"/>
    <w:basedOn w:val="a0"/>
    <w:link w:val="2"/>
    <w:uiPriority w:val="9"/>
    <w:rsid w:val="003335B1"/>
    <w:rPr>
      <w:rFonts w:asciiTheme="majorHAnsi" w:eastAsiaTheme="majorEastAsia" w:hAnsiTheme="majorHAnsi" w:cstheme="majorBidi"/>
      <w:b/>
      <w:bCs/>
      <w:sz w:val="26"/>
      <w:szCs w:val="26"/>
    </w:rPr>
  </w:style>
  <w:style w:type="character" w:customStyle="1" w:styleId="3Char">
    <w:name w:val="标题 3 Char"/>
    <w:basedOn w:val="a0"/>
    <w:link w:val="3"/>
    <w:uiPriority w:val="9"/>
    <w:rsid w:val="003335B1"/>
    <w:rPr>
      <w:rFonts w:asciiTheme="majorHAnsi" w:eastAsiaTheme="majorEastAsia" w:hAnsiTheme="majorHAnsi" w:cstheme="majorBidi"/>
      <w:b/>
      <w:bCs/>
    </w:rPr>
  </w:style>
  <w:style w:type="character" w:customStyle="1" w:styleId="4Char">
    <w:name w:val="标题 4 Char"/>
    <w:basedOn w:val="a0"/>
    <w:link w:val="4"/>
    <w:uiPriority w:val="9"/>
    <w:rsid w:val="003335B1"/>
    <w:rPr>
      <w:rFonts w:asciiTheme="majorHAnsi" w:eastAsiaTheme="majorEastAsia" w:hAnsiTheme="majorHAnsi" w:cstheme="majorBidi"/>
      <w:b/>
      <w:bCs/>
      <w:i/>
      <w:iCs/>
    </w:rPr>
  </w:style>
  <w:style w:type="character" w:customStyle="1" w:styleId="5Char">
    <w:name w:val="标题 5 Char"/>
    <w:basedOn w:val="a0"/>
    <w:link w:val="5"/>
    <w:uiPriority w:val="9"/>
    <w:rsid w:val="003335B1"/>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3335B1"/>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3335B1"/>
    <w:rPr>
      <w:rFonts w:asciiTheme="majorHAnsi" w:eastAsiaTheme="majorEastAsia" w:hAnsiTheme="majorHAnsi" w:cstheme="majorBidi"/>
      <w:i/>
      <w:iCs/>
    </w:rPr>
  </w:style>
  <w:style w:type="character" w:customStyle="1" w:styleId="8Char">
    <w:name w:val="标题 8 Char"/>
    <w:basedOn w:val="a0"/>
    <w:link w:val="8"/>
    <w:uiPriority w:val="9"/>
    <w:semiHidden/>
    <w:rsid w:val="003335B1"/>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3335B1"/>
    <w:rPr>
      <w:rFonts w:asciiTheme="majorHAnsi" w:eastAsiaTheme="majorEastAsia" w:hAnsiTheme="majorHAnsi" w:cstheme="majorBidi"/>
      <w:i/>
      <w:iCs/>
      <w:spacing w:val="5"/>
      <w:sz w:val="20"/>
      <w:szCs w:val="20"/>
    </w:rPr>
  </w:style>
  <w:style w:type="paragraph" w:styleId="a5">
    <w:name w:val="caption"/>
    <w:basedOn w:val="a"/>
    <w:next w:val="a"/>
    <w:uiPriority w:val="35"/>
    <w:semiHidden/>
    <w:unhideWhenUsed/>
    <w:rsid w:val="00567ED1"/>
    <w:rPr>
      <w:b/>
      <w:bCs/>
      <w:smallCaps/>
      <w:color w:val="1F497D" w:themeColor="text2"/>
      <w:spacing w:val="10"/>
      <w:sz w:val="18"/>
      <w:szCs w:val="18"/>
    </w:rPr>
  </w:style>
  <w:style w:type="paragraph" w:styleId="a6">
    <w:name w:val="Title"/>
    <w:basedOn w:val="a"/>
    <w:next w:val="a"/>
    <w:link w:val="Char1"/>
    <w:uiPriority w:val="10"/>
    <w:qFormat/>
    <w:rsid w:val="003335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1">
    <w:name w:val="标题 Char"/>
    <w:basedOn w:val="a0"/>
    <w:link w:val="a6"/>
    <w:uiPriority w:val="10"/>
    <w:rsid w:val="003335B1"/>
    <w:rPr>
      <w:rFonts w:asciiTheme="majorHAnsi" w:eastAsiaTheme="majorEastAsia" w:hAnsiTheme="majorHAnsi" w:cstheme="majorBidi"/>
      <w:spacing w:val="5"/>
      <w:sz w:val="52"/>
      <w:szCs w:val="52"/>
    </w:rPr>
  </w:style>
  <w:style w:type="paragraph" w:styleId="a7">
    <w:name w:val="Subtitle"/>
    <w:basedOn w:val="a"/>
    <w:next w:val="a"/>
    <w:link w:val="Char2"/>
    <w:uiPriority w:val="11"/>
    <w:qFormat/>
    <w:rsid w:val="003335B1"/>
    <w:pPr>
      <w:spacing w:after="600"/>
    </w:pPr>
    <w:rPr>
      <w:rFonts w:asciiTheme="majorHAnsi" w:eastAsiaTheme="majorEastAsia" w:hAnsiTheme="majorHAnsi" w:cstheme="majorBidi"/>
      <w:i/>
      <w:iCs/>
      <w:spacing w:val="13"/>
      <w:sz w:val="24"/>
      <w:szCs w:val="24"/>
    </w:rPr>
  </w:style>
  <w:style w:type="character" w:customStyle="1" w:styleId="Char2">
    <w:name w:val="副标题 Char"/>
    <w:basedOn w:val="a0"/>
    <w:link w:val="a7"/>
    <w:uiPriority w:val="11"/>
    <w:rsid w:val="003335B1"/>
    <w:rPr>
      <w:rFonts w:asciiTheme="majorHAnsi" w:eastAsiaTheme="majorEastAsia" w:hAnsiTheme="majorHAnsi" w:cstheme="majorBidi"/>
      <w:i/>
      <w:iCs/>
      <w:spacing w:val="13"/>
      <w:sz w:val="24"/>
      <w:szCs w:val="24"/>
    </w:rPr>
  </w:style>
  <w:style w:type="character" w:styleId="a8">
    <w:name w:val="Strong"/>
    <w:uiPriority w:val="22"/>
    <w:qFormat/>
    <w:rsid w:val="003335B1"/>
    <w:rPr>
      <w:b/>
      <w:bCs/>
    </w:rPr>
  </w:style>
  <w:style w:type="character" w:styleId="a9">
    <w:name w:val="Emphasis"/>
    <w:uiPriority w:val="20"/>
    <w:qFormat/>
    <w:rsid w:val="003335B1"/>
    <w:rPr>
      <w:b/>
      <w:bCs/>
      <w:i/>
      <w:iCs/>
      <w:spacing w:val="10"/>
      <w:bdr w:val="none" w:sz="0" w:space="0" w:color="auto"/>
      <w:shd w:val="clear" w:color="auto" w:fill="auto"/>
    </w:rPr>
  </w:style>
  <w:style w:type="paragraph" w:styleId="aa">
    <w:name w:val="No Spacing"/>
    <w:basedOn w:val="a"/>
    <w:link w:val="Char3"/>
    <w:uiPriority w:val="1"/>
    <w:qFormat/>
    <w:rsid w:val="003335B1"/>
    <w:pPr>
      <w:spacing w:after="0" w:line="240" w:lineRule="auto"/>
    </w:pPr>
  </w:style>
  <w:style w:type="paragraph" w:styleId="ab">
    <w:name w:val="List Paragraph"/>
    <w:basedOn w:val="a"/>
    <w:uiPriority w:val="34"/>
    <w:qFormat/>
    <w:rsid w:val="003335B1"/>
    <w:pPr>
      <w:ind w:left="720"/>
      <w:contextualSpacing/>
    </w:pPr>
  </w:style>
  <w:style w:type="paragraph" w:styleId="ac">
    <w:name w:val="Quote"/>
    <w:basedOn w:val="a"/>
    <w:next w:val="a"/>
    <w:link w:val="Char4"/>
    <w:uiPriority w:val="29"/>
    <w:qFormat/>
    <w:rsid w:val="003335B1"/>
    <w:pPr>
      <w:spacing w:before="200" w:after="0"/>
      <w:ind w:left="360" w:right="360"/>
    </w:pPr>
    <w:rPr>
      <w:i/>
      <w:iCs/>
    </w:rPr>
  </w:style>
  <w:style w:type="character" w:customStyle="1" w:styleId="Char4">
    <w:name w:val="引用 Char"/>
    <w:basedOn w:val="a0"/>
    <w:link w:val="ac"/>
    <w:uiPriority w:val="29"/>
    <w:rsid w:val="003335B1"/>
    <w:rPr>
      <w:i/>
      <w:iCs/>
    </w:rPr>
  </w:style>
  <w:style w:type="paragraph" w:styleId="ad">
    <w:name w:val="Intense Quote"/>
    <w:basedOn w:val="a"/>
    <w:next w:val="a"/>
    <w:link w:val="Char5"/>
    <w:uiPriority w:val="30"/>
    <w:qFormat/>
    <w:rsid w:val="003335B1"/>
    <w:pPr>
      <w:pBdr>
        <w:bottom w:val="single" w:sz="4" w:space="1" w:color="auto"/>
      </w:pBdr>
      <w:spacing w:before="200" w:after="280"/>
      <w:ind w:left="1008" w:right="1152"/>
      <w:jc w:val="both"/>
    </w:pPr>
    <w:rPr>
      <w:b/>
      <w:bCs/>
      <w:i/>
      <w:iCs/>
    </w:rPr>
  </w:style>
  <w:style w:type="character" w:customStyle="1" w:styleId="Char5">
    <w:name w:val="明显引用 Char"/>
    <w:basedOn w:val="a0"/>
    <w:link w:val="ad"/>
    <w:uiPriority w:val="30"/>
    <w:rsid w:val="003335B1"/>
    <w:rPr>
      <w:b/>
      <w:bCs/>
      <w:i/>
      <w:iCs/>
    </w:rPr>
  </w:style>
  <w:style w:type="character" w:styleId="ae">
    <w:name w:val="Subtle Emphasis"/>
    <w:uiPriority w:val="19"/>
    <w:qFormat/>
    <w:rsid w:val="003335B1"/>
    <w:rPr>
      <w:i/>
      <w:iCs/>
    </w:rPr>
  </w:style>
  <w:style w:type="character" w:styleId="af">
    <w:name w:val="Intense Emphasis"/>
    <w:uiPriority w:val="21"/>
    <w:qFormat/>
    <w:rsid w:val="003335B1"/>
    <w:rPr>
      <w:b/>
      <w:bCs/>
    </w:rPr>
  </w:style>
  <w:style w:type="character" w:styleId="af0">
    <w:name w:val="Subtle Reference"/>
    <w:uiPriority w:val="31"/>
    <w:qFormat/>
    <w:rsid w:val="003335B1"/>
    <w:rPr>
      <w:smallCaps/>
    </w:rPr>
  </w:style>
  <w:style w:type="character" w:styleId="af1">
    <w:name w:val="Intense Reference"/>
    <w:uiPriority w:val="32"/>
    <w:qFormat/>
    <w:rsid w:val="003335B1"/>
    <w:rPr>
      <w:smallCaps/>
      <w:spacing w:val="5"/>
      <w:u w:val="single"/>
    </w:rPr>
  </w:style>
  <w:style w:type="character" w:styleId="af2">
    <w:name w:val="Book Title"/>
    <w:uiPriority w:val="33"/>
    <w:qFormat/>
    <w:rsid w:val="003335B1"/>
    <w:rPr>
      <w:i/>
      <w:iCs/>
      <w:smallCaps/>
      <w:spacing w:val="5"/>
    </w:rPr>
  </w:style>
  <w:style w:type="paragraph" w:styleId="TOC">
    <w:name w:val="TOC Heading"/>
    <w:basedOn w:val="1"/>
    <w:next w:val="a"/>
    <w:uiPriority w:val="39"/>
    <w:semiHidden/>
    <w:unhideWhenUsed/>
    <w:qFormat/>
    <w:rsid w:val="003335B1"/>
    <w:pPr>
      <w:outlineLvl w:val="9"/>
    </w:pPr>
  </w:style>
  <w:style w:type="character" w:customStyle="1" w:styleId="Char3">
    <w:name w:val="无间隔 Char"/>
    <w:basedOn w:val="a0"/>
    <w:link w:val="aa"/>
    <w:uiPriority w:val="1"/>
    <w:rsid w:val="003335B1"/>
  </w:style>
  <w:style w:type="paragraph" w:styleId="af3">
    <w:name w:val="Balloon Text"/>
    <w:basedOn w:val="a"/>
    <w:link w:val="Char6"/>
    <w:uiPriority w:val="99"/>
    <w:semiHidden/>
    <w:unhideWhenUsed/>
    <w:rsid w:val="005D5638"/>
    <w:pPr>
      <w:spacing w:after="0" w:line="240" w:lineRule="auto"/>
    </w:pPr>
    <w:rPr>
      <w:sz w:val="18"/>
      <w:szCs w:val="18"/>
    </w:rPr>
  </w:style>
  <w:style w:type="character" w:customStyle="1" w:styleId="Char6">
    <w:name w:val="批注框文本 Char"/>
    <w:basedOn w:val="a0"/>
    <w:link w:val="af3"/>
    <w:uiPriority w:val="99"/>
    <w:semiHidden/>
    <w:rsid w:val="005D5638"/>
    <w:rPr>
      <w:color w:val="5A5A5A" w:themeColor="text1" w:themeTint="A5"/>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Pages>
  <Words>282</Words>
  <Characters>1612</Characters>
  <Application>Microsoft Office Word</Application>
  <DocSecurity>0</DocSecurity>
  <Lines>13</Lines>
  <Paragraphs>3</Paragraphs>
  <ScaleCrop>false</ScaleCrop>
  <Company>微软中国</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31</cp:revision>
  <cp:lastPrinted>2013-05-04T09:07:00Z</cp:lastPrinted>
  <dcterms:created xsi:type="dcterms:W3CDTF">2013-04-24T06:04:00Z</dcterms:created>
  <dcterms:modified xsi:type="dcterms:W3CDTF">2013-06-06T06:41:00Z</dcterms:modified>
</cp:coreProperties>
</file>