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8F" w:rsidRDefault="0005288F" w:rsidP="0005288F">
      <w:pPr>
        <w:rPr>
          <w:rFonts w:ascii="宋体" w:hAnsi="宋体"/>
          <w:sz w:val="32"/>
          <w:szCs w:val="32"/>
        </w:rPr>
      </w:pPr>
      <w:r>
        <w:rPr>
          <w:noProof/>
        </w:rPr>
        <w:drawing>
          <wp:inline distT="0" distB="0" distL="0" distR="0">
            <wp:extent cx="914400" cy="447675"/>
            <wp:effectExtent l="19050" t="0" r="0" b="0"/>
            <wp:docPr id="2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CCE" w:rsidRPr="0005288F" w:rsidRDefault="004D0029" w:rsidP="007E46B9">
      <w:pPr>
        <w:ind w:rightChars="-330" w:right="-693"/>
        <w:jc w:val="center"/>
        <w:rPr>
          <w:b/>
          <w:sz w:val="30"/>
          <w:szCs w:val="30"/>
        </w:rPr>
      </w:pPr>
      <w:r w:rsidRPr="004D0029">
        <w:rPr>
          <w:rFonts w:ascii="宋体" w:hAnsi="宋体"/>
          <w:bCs/>
          <w:noProof/>
          <w:sz w:val="28"/>
        </w:rPr>
        <w:pict>
          <v:line id="_x0000_s1027" style="position:absolute;left:0;text-align:left;z-index:251660288" from="-9pt,2.25pt" to="484.25pt,2.3pt">
            <o:lock v:ext="edit" aspectratio="t"/>
            <w10:wrap anchorx="page"/>
          </v:line>
        </w:pict>
      </w:r>
      <w:r w:rsidR="005B4CCE" w:rsidRPr="0005288F">
        <w:rPr>
          <w:rFonts w:hint="eastAsia"/>
          <w:b/>
          <w:sz w:val="30"/>
          <w:szCs w:val="30"/>
        </w:rPr>
        <w:t>考勤管理制度</w:t>
      </w:r>
    </w:p>
    <w:p w:rsidR="00D46446" w:rsidRPr="00FA3716" w:rsidRDefault="00D46446" w:rsidP="00FA3716">
      <w:pPr>
        <w:tabs>
          <w:tab w:val="left" w:pos="4522"/>
        </w:tabs>
        <w:adjustRightInd w:val="0"/>
        <w:snapToGrid w:val="0"/>
        <w:jc w:val="left"/>
        <w:textAlignment w:val="baseline"/>
        <w:rPr>
          <w:rFonts w:asciiTheme="majorEastAsia" w:eastAsiaTheme="majorEastAsia" w:hAnsiTheme="majorEastAsia"/>
          <w:b/>
          <w:color w:val="000000"/>
          <w:sz w:val="22"/>
          <w:szCs w:val="22"/>
        </w:rPr>
      </w:pPr>
      <w:r w:rsidRPr="00FA3716">
        <w:rPr>
          <w:rFonts w:asciiTheme="majorEastAsia" w:eastAsiaTheme="majorEastAsia" w:hAnsiTheme="majorEastAsia" w:hint="eastAsia"/>
          <w:b/>
          <w:color w:val="000000"/>
          <w:sz w:val="22"/>
          <w:szCs w:val="22"/>
        </w:rPr>
        <w:t>一、目的</w:t>
      </w:r>
    </w:p>
    <w:p w:rsidR="00D46446" w:rsidRPr="00FA3716" w:rsidRDefault="00D46446" w:rsidP="00FA3716">
      <w:pPr>
        <w:ind w:left="425"/>
        <w:rPr>
          <w:rFonts w:asciiTheme="majorEastAsia" w:eastAsiaTheme="majorEastAsia" w:hAnsiTheme="majorEastAsia"/>
          <w:sz w:val="22"/>
          <w:szCs w:val="22"/>
        </w:rPr>
      </w:pPr>
      <w:r w:rsidRPr="00FA3716">
        <w:rPr>
          <w:rFonts w:asciiTheme="majorEastAsia" w:eastAsiaTheme="majorEastAsia" w:hAnsiTheme="majorEastAsia" w:hint="eastAsia"/>
          <w:sz w:val="22"/>
          <w:szCs w:val="22"/>
        </w:rPr>
        <w:t>为了规范公司考勤管理，严肃工作纪律，有效提升员工的敬业精神，并使员工的工资核算做到有法可依，结合我公司实际情况，特制定本规定。</w:t>
      </w:r>
    </w:p>
    <w:p w:rsidR="00D46446" w:rsidRPr="00FA3716" w:rsidRDefault="00D46446" w:rsidP="00FA3716">
      <w:pPr>
        <w:tabs>
          <w:tab w:val="left" w:pos="4522"/>
        </w:tabs>
        <w:adjustRightInd w:val="0"/>
        <w:snapToGrid w:val="0"/>
        <w:jc w:val="left"/>
        <w:textAlignment w:val="baseline"/>
        <w:rPr>
          <w:rFonts w:asciiTheme="majorEastAsia" w:eastAsiaTheme="majorEastAsia" w:hAnsiTheme="majorEastAsia"/>
          <w:b/>
          <w:color w:val="000000"/>
          <w:sz w:val="22"/>
          <w:szCs w:val="22"/>
        </w:rPr>
      </w:pPr>
      <w:r w:rsidRPr="00FA3716">
        <w:rPr>
          <w:rFonts w:asciiTheme="majorEastAsia" w:eastAsiaTheme="majorEastAsia" w:hAnsiTheme="majorEastAsia" w:hint="eastAsia"/>
          <w:b/>
          <w:color w:val="000000"/>
          <w:sz w:val="22"/>
          <w:szCs w:val="22"/>
        </w:rPr>
        <w:t>二、适用范围</w:t>
      </w:r>
    </w:p>
    <w:p w:rsidR="00D46446" w:rsidRPr="00FA3716" w:rsidRDefault="00D46446" w:rsidP="00FA3716">
      <w:pPr>
        <w:tabs>
          <w:tab w:val="left" w:pos="4522"/>
        </w:tabs>
        <w:adjustRightInd w:val="0"/>
        <w:snapToGrid w:val="0"/>
        <w:jc w:val="left"/>
        <w:textAlignment w:val="baseline"/>
        <w:rPr>
          <w:rFonts w:asciiTheme="majorEastAsia" w:eastAsiaTheme="majorEastAsia" w:hAnsiTheme="majorEastAsia"/>
          <w:sz w:val="22"/>
          <w:szCs w:val="22"/>
        </w:rPr>
      </w:pPr>
      <w:r w:rsidRPr="00FA3716">
        <w:rPr>
          <w:rFonts w:ascii="黑体" w:eastAsia="黑体" w:hAnsi="宋体" w:hint="eastAsia"/>
          <w:b/>
          <w:color w:val="000000"/>
          <w:sz w:val="22"/>
          <w:szCs w:val="22"/>
        </w:rPr>
        <w:t xml:space="preserve">   </w:t>
      </w:r>
      <w:r w:rsidRPr="00FA3716">
        <w:rPr>
          <w:rFonts w:asciiTheme="majorEastAsia" w:eastAsiaTheme="majorEastAsia" w:hAnsiTheme="majorEastAsia" w:hint="eastAsia"/>
          <w:sz w:val="22"/>
          <w:szCs w:val="22"/>
        </w:rPr>
        <w:t>适用于本公司所有员工</w:t>
      </w:r>
    </w:p>
    <w:p w:rsidR="004652FA" w:rsidRPr="00FA3716" w:rsidRDefault="004652FA" w:rsidP="00FA3716">
      <w:pPr>
        <w:tabs>
          <w:tab w:val="left" w:pos="4522"/>
        </w:tabs>
        <w:adjustRightInd w:val="0"/>
        <w:snapToGrid w:val="0"/>
        <w:jc w:val="left"/>
        <w:textAlignment w:val="baseline"/>
        <w:rPr>
          <w:rFonts w:asciiTheme="majorEastAsia" w:eastAsiaTheme="majorEastAsia" w:hAnsiTheme="majorEastAsia"/>
          <w:b/>
          <w:color w:val="000000"/>
          <w:sz w:val="22"/>
          <w:szCs w:val="22"/>
        </w:rPr>
      </w:pPr>
      <w:r w:rsidRPr="00FA3716">
        <w:rPr>
          <w:rFonts w:asciiTheme="majorEastAsia" w:eastAsiaTheme="majorEastAsia" w:hAnsiTheme="majorEastAsia" w:hint="eastAsia"/>
          <w:b/>
          <w:color w:val="000000"/>
          <w:sz w:val="22"/>
          <w:szCs w:val="22"/>
        </w:rPr>
        <w:t>三、</w:t>
      </w:r>
      <w:r w:rsidR="004B5072" w:rsidRPr="00FA3716">
        <w:rPr>
          <w:rFonts w:asciiTheme="majorEastAsia" w:eastAsiaTheme="majorEastAsia" w:hAnsiTheme="majorEastAsia" w:hint="eastAsia"/>
          <w:b/>
          <w:color w:val="000000"/>
          <w:sz w:val="22"/>
          <w:szCs w:val="22"/>
        </w:rPr>
        <w:t>管理规定</w:t>
      </w:r>
    </w:p>
    <w:p w:rsidR="00D46446" w:rsidRPr="00FA3716" w:rsidRDefault="00D46446" w:rsidP="00FA3716">
      <w:pPr>
        <w:tabs>
          <w:tab w:val="left" w:pos="4522"/>
        </w:tabs>
        <w:adjustRightInd w:val="0"/>
        <w:snapToGrid w:val="0"/>
        <w:jc w:val="left"/>
        <w:textAlignment w:val="baseline"/>
        <w:rPr>
          <w:rFonts w:asciiTheme="majorEastAsia" w:eastAsiaTheme="majorEastAsia" w:hAnsiTheme="majorEastAsia"/>
          <w:b/>
          <w:sz w:val="22"/>
          <w:szCs w:val="22"/>
        </w:rPr>
      </w:pPr>
      <w:r w:rsidRPr="00FA3716">
        <w:rPr>
          <w:rFonts w:ascii="黑体" w:eastAsia="黑体" w:hAnsi="宋体" w:hint="eastAsia"/>
          <w:b/>
          <w:color w:val="000000"/>
          <w:sz w:val="22"/>
          <w:szCs w:val="22"/>
        </w:rPr>
        <w:t xml:space="preserve"> </w:t>
      </w:r>
      <w:r w:rsidRPr="00FA3716">
        <w:rPr>
          <w:rFonts w:asciiTheme="majorEastAsia" w:eastAsiaTheme="majorEastAsia" w:hAnsiTheme="majorEastAsia" w:hint="eastAsia"/>
          <w:b/>
          <w:color w:val="000000"/>
          <w:sz w:val="22"/>
          <w:szCs w:val="22"/>
        </w:rPr>
        <w:t>1、</w:t>
      </w:r>
      <w:r w:rsidR="004B5072" w:rsidRPr="00FA3716">
        <w:rPr>
          <w:rFonts w:asciiTheme="majorEastAsia" w:eastAsiaTheme="majorEastAsia" w:hAnsiTheme="majorEastAsia" w:hint="eastAsia"/>
          <w:b/>
          <w:sz w:val="22"/>
          <w:szCs w:val="22"/>
        </w:rPr>
        <w:t>工作时间及打卡制度：</w:t>
      </w:r>
    </w:p>
    <w:p w:rsidR="003E5678" w:rsidRPr="00FA3716" w:rsidRDefault="00843C0A" w:rsidP="00FA3716">
      <w:pPr>
        <w:ind w:leftChars="200" w:left="750" w:hangingChars="150" w:hanging="330"/>
        <w:rPr>
          <w:sz w:val="22"/>
          <w:szCs w:val="22"/>
        </w:rPr>
      </w:pPr>
      <w:r w:rsidRPr="00FA3716">
        <w:rPr>
          <w:rFonts w:hint="eastAsia"/>
          <w:sz w:val="22"/>
          <w:szCs w:val="22"/>
        </w:rPr>
        <w:t>1.1</w:t>
      </w:r>
      <w:r w:rsidRPr="00FA3716">
        <w:rPr>
          <w:rFonts w:hint="eastAsia"/>
          <w:sz w:val="22"/>
          <w:szCs w:val="22"/>
        </w:rPr>
        <w:t>、我司工作时间为</w:t>
      </w:r>
      <w:r w:rsidR="003E5678" w:rsidRPr="00FA3716">
        <w:rPr>
          <w:rFonts w:hint="eastAsia"/>
          <w:sz w:val="22"/>
          <w:szCs w:val="22"/>
        </w:rPr>
        <w:t>：早上</w:t>
      </w:r>
      <w:r w:rsidR="003E5678" w:rsidRPr="00FA3716">
        <w:rPr>
          <w:rFonts w:hint="eastAsia"/>
          <w:sz w:val="22"/>
          <w:szCs w:val="22"/>
        </w:rPr>
        <w:t>8:00</w:t>
      </w:r>
      <w:r w:rsidR="003E5678" w:rsidRPr="00FA3716">
        <w:rPr>
          <w:rFonts w:hint="eastAsia"/>
          <w:sz w:val="22"/>
          <w:szCs w:val="22"/>
        </w:rPr>
        <w:t>上班，</w:t>
      </w:r>
      <w:r w:rsidR="003E5678" w:rsidRPr="00FA3716">
        <w:rPr>
          <w:rFonts w:hint="eastAsia"/>
          <w:sz w:val="22"/>
          <w:szCs w:val="22"/>
        </w:rPr>
        <w:t>12:00</w:t>
      </w:r>
      <w:r w:rsidR="003E5678" w:rsidRPr="00FA3716">
        <w:rPr>
          <w:rFonts w:hint="eastAsia"/>
          <w:sz w:val="22"/>
          <w:szCs w:val="22"/>
        </w:rPr>
        <w:t>下班；下午</w:t>
      </w:r>
      <w:r w:rsidR="003E5678" w:rsidRPr="00FA3716">
        <w:rPr>
          <w:rFonts w:hint="eastAsia"/>
          <w:sz w:val="22"/>
          <w:szCs w:val="22"/>
        </w:rPr>
        <w:t>13:30</w:t>
      </w:r>
      <w:r w:rsidR="003E5678" w:rsidRPr="00FA3716">
        <w:rPr>
          <w:rFonts w:hint="eastAsia"/>
          <w:sz w:val="22"/>
          <w:szCs w:val="22"/>
        </w:rPr>
        <w:t>上班，</w:t>
      </w:r>
      <w:r w:rsidR="003E5678" w:rsidRPr="00FA3716">
        <w:rPr>
          <w:rFonts w:hint="eastAsia"/>
          <w:sz w:val="22"/>
          <w:szCs w:val="22"/>
        </w:rPr>
        <w:t>17:30</w:t>
      </w:r>
      <w:r w:rsidR="003E5678" w:rsidRPr="00FA3716">
        <w:rPr>
          <w:rFonts w:hint="eastAsia"/>
          <w:sz w:val="22"/>
          <w:szCs w:val="22"/>
        </w:rPr>
        <w:t>下班，晚上加班时间为</w:t>
      </w:r>
      <w:r w:rsidR="003E5678" w:rsidRPr="00FA3716">
        <w:rPr>
          <w:rFonts w:hint="eastAsia"/>
          <w:sz w:val="22"/>
          <w:szCs w:val="22"/>
        </w:rPr>
        <w:t>18:00</w:t>
      </w:r>
      <w:r w:rsidR="003E5678" w:rsidRPr="00FA3716">
        <w:rPr>
          <w:rFonts w:hint="eastAsia"/>
          <w:sz w:val="22"/>
          <w:szCs w:val="22"/>
        </w:rPr>
        <w:t>—</w:t>
      </w:r>
      <w:r w:rsidR="003E5678" w:rsidRPr="00FA3716">
        <w:rPr>
          <w:rFonts w:hint="eastAsia"/>
          <w:sz w:val="22"/>
          <w:szCs w:val="22"/>
        </w:rPr>
        <w:t>21:00</w:t>
      </w:r>
      <w:r w:rsidR="003E5678" w:rsidRPr="00FA3716">
        <w:rPr>
          <w:rFonts w:hint="eastAsia"/>
          <w:sz w:val="22"/>
          <w:szCs w:val="22"/>
        </w:rPr>
        <w:t>；</w:t>
      </w:r>
    </w:p>
    <w:p w:rsidR="0083166D" w:rsidRPr="00FA3716" w:rsidRDefault="0083166D" w:rsidP="00FA3716">
      <w:pPr>
        <w:pStyle w:val="a6"/>
        <w:numPr>
          <w:ilvl w:val="1"/>
          <w:numId w:val="5"/>
        </w:numPr>
        <w:ind w:firstLineChars="0"/>
        <w:rPr>
          <w:sz w:val="22"/>
          <w:szCs w:val="22"/>
        </w:rPr>
      </w:pPr>
      <w:r w:rsidRPr="00FA3716">
        <w:rPr>
          <w:rFonts w:hint="eastAsia"/>
          <w:sz w:val="22"/>
          <w:szCs w:val="22"/>
        </w:rPr>
        <w:t>公司实行上、下班</w:t>
      </w:r>
      <w:r w:rsidR="00876158" w:rsidRPr="00FA3716">
        <w:rPr>
          <w:rFonts w:hint="eastAsia"/>
          <w:sz w:val="22"/>
          <w:szCs w:val="22"/>
        </w:rPr>
        <w:t>实行</w:t>
      </w:r>
      <w:r w:rsidRPr="00FA3716">
        <w:rPr>
          <w:rFonts w:hint="eastAsia"/>
          <w:sz w:val="22"/>
          <w:szCs w:val="22"/>
        </w:rPr>
        <w:t>打卡制度</w:t>
      </w:r>
      <w:r w:rsidR="003E5678" w:rsidRPr="00FA3716">
        <w:rPr>
          <w:rFonts w:hint="eastAsia"/>
          <w:sz w:val="22"/>
          <w:szCs w:val="22"/>
        </w:rPr>
        <w:t>，</w:t>
      </w:r>
      <w:r w:rsidRPr="00FA3716">
        <w:rPr>
          <w:rFonts w:hint="eastAsia"/>
          <w:sz w:val="22"/>
          <w:szCs w:val="22"/>
        </w:rPr>
        <w:t>打卡次数为</w:t>
      </w:r>
      <w:r w:rsidRPr="00FA3716">
        <w:rPr>
          <w:rFonts w:hint="eastAsia"/>
          <w:sz w:val="22"/>
          <w:szCs w:val="22"/>
        </w:rPr>
        <w:t>4-6</w:t>
      </w:r>
      <w:r w:rsidRPr="00FA3716">
        <w:rPr>
          <w:rFonts w:hint="eastAsia"/>
          <w:sz w:val="22"/>
          <w:szCs w:val="22"/>
        </w:rPr>
        <w:t>次，打卡时间</w:t>
      </w:r>
      <w:r w:rsidRPr="00FA3716">
        <w:rPr>
          <w:rFonts w:asciiTheme="minorEastAsia" w:eastAsiaTheme="minorEastAsia" w:hAnsiTheme="minorEastAsia" w:hint="eastAsia"/>
          <w:color w:val="000000"/>
          <w:sz w:val="22"/>
          <w:szCs w:val="22"/>
        </w:rPr>
        <w:t>上班到岗时间和下班离岗时间</w:t>
      </w:r>
      <w:r w:rsidRPr="00FA3716">
        <w:rPr>
          <w:rFonts w:hint="eastAsia"/>
          <w:sz w:val="22"/>
          <w:szCs w:val="22"/>
        </w:rPr>
        <w:t>；</w:t>
      </w:r>
    </w:p>
    <w:p w:rsidR="003E5678" w:rsidRPr="00FA3716" w:rsidRDefault="0083166D" w:rsidP="00FA3716">
      <w:pPr>
        <w:pStyle w:val="a6"/>
        <w:numPr>
          <w:ilvl w:val="1"/>
          <w:numId w:val="5"/>
        </w:numPr>
        <w:ind w:firstLineChars="0"/>
        <w:rPr>
          <w:sz w:val="22"/>
          <w:szCs w:val="22"/>
        </w:rPr>
      </w:pPr>
      <w:r w:rsidRPr="00FA3716">
        <w:rPr>
          <w:rFonts w:hint="eastAsia"/>
          <w:sz w:val="22"/>
          <w:szCs w:val="22"/>
        </w:rPr>
        <w:t>全体工作人员不得无故不进行打卡，员工月累计某一时段未打卡三次以上并未及时签卡者一次处罚</w:t>
      </w:r>
      <w:r w:rsidRPr="00FA3716">
        <w:rPr>
          <w:rFonts w:hint="eastAsia"/>
          <w:sz w:val="22"/>
          <w:szCs w:val="22"/>
        </w:rPr>
        <w:t>10</w:t>
      </w:r>
      <w:r w:rsidRPr="00FA3716">
        <w:rPr>
          <w:rFonts w:hint="eastAsia"/>
          <w:sz w:val="22"/>
          <w:szCs w:val="22"/>
        </w:rPr>
        <w:t>元，</w:t>
      </w:r>
      <w:r w:rsidR="003E5678" w:rsidRPr="00FA3716">
        <w:rPr>
          <w:rFonts w:hint="eastAsia"/>
          <w:sz w:val="22"/>
          <w:szCs w:val="22"/>
        </w:rPr>
        <w:t>因工作原因如未能及时打卡或打卡机故障不能打卡，须签卡，生产员工签卡由生产厂长负责。管理人员签卡由总经理负责；</w:t>
      </w:r>
    </w:p>
    <w:p w:rsidR="0083166D" w:rsidRPr="00FA3716" w:rsidRDefault="0083166D" w:rsidP="00FA3716">
      <w:pPr>
        <w:pStyle w:val="a6"/>
        <w:numPr>
          <w:ilvl w:val="1"/>
          <w:numId w:val="5"/>
        </w:numPr>
        <w:ind w:firstLineChars="0"/>
        <w:rPr>
          <w:sz w:val="22"/>
          <w:szCs w:val="22"/>
        </w:rPr>
      </w:pPr>
      <w:r w:rsidRPr="00FA3716">
        <w:rPr>
          <w:rFonts w:hint="eastAsia"/>
          <w:sz w:val="22"/>
          <w:szCs w:val="22"/>
        </w:rPr>
        <w:t>行政部门将记录每天未打卡人员名单并找未打卡人员一一确认签名</w:t>
      </w:r>
      <w:r w:rsidR="009C4EEA" w:rsidRPr="00FA3716">
        <w:rPr>
          <w:rFonts w:hint="eastAsia"/>
          <w:sz w:val="22"/>
          <w:szCs w:val="22"/>
        </w:rPr>
        <w:t>，以做工资核算依据。</w:t>
      </w:r>
    </w:p>
    <w:p w:rsidR="008A78EB" w:rsidRPr="00FA3716" w:rsidRDefault="008A78EB" w:rsidP="00FA3716">
      <w:pPr>
        <w:pStyle w:val="a6"/>
        <w:numPr>
          <w:ilvl w:val="0"/>
          <w:numId w:val="6"/>
        </w:numPr>
        <w:ind w:firstLineChars="0"/>
        <w:rPr>
          <w:rFonts w:asciiTheme="majorEastAsia" w:eastAsiaTheme="majorEastAsia" w:hAnsiTheme="majorEastAsia"/>
          <w:b/>
          <w:sz w:val="22"/>
          <w:szCs w:val="22"/>
        </w:rPr>
      </w:pPr>
      <w:r w:rsidRPr="00FA3716">
        <w:rPr>
          <w:rFonts w:asciiTheme="majorEastAsia" w:eastAsiaTheme="majorEastAsia" w:hAnsiTheme="majorEastAsia" w:hint="eastAsia"/>
          <w:b/>
          <w:sz w:val="22"/>
          <w:szCs w:val="22"/>
        </w:rPr>
        <w:t>请假</w:t>
      </w:r>
      <w:r w:rsidR="00B345E1" w:rsidRPr="00FA3716">
        <w:rPr>
          <w:rFonts w:asciiTheme="majorEastAsia" w:eastAsiaTheme="majorEastAsia" w:hAnsiTheme="majorEastAsia" w:hint="eastAsia"/>
          <w:b/>
          <w:sz w:val="22"/>
          <w:szCs w:val="22"/>
        </w:rPr>
        <w:t>制度：</w:t>
      </w:r>
    </w:p>
    <w:p w:rsidR="008A78EB" w:rsidRPr="00FA3716" w:rsidRDefault="008A78EB" w:rsidP="00FA3716">
      <w:pPr>
        <w:ind w:leftChars="200" w:left="970" w:hangingChars="250" w:hanging="550"/>
        <w:rPr>
          <w:sz w:val="22"/>
          <w:szCs w:val="22"/>
        </w:rPr>
      </w:pPr>
      <w:r w:rsidRPr="00FA3716">
        <w:rPr>
          <w:rFonts w:ascii="黑体" w:eastAsia="黑体" w:hAnsi="宋体" w:hint="eastAsia"/>
          <w:sz w:val="22"/>
          <w:szCs w:val="22"/>
        </w:rPr>
        <w:t>2.1、</w:t>
      </w:r>
      <w:r w:rsidRPr="00FA3716">
        <w:rPr>
          <w:rFonts w:hint="eastAsia"/>
          <w:sz w:val="22"/>
          <w:szCs w:val="22"/>
        </w:rPr>
        <w:t>请假包括事假和病假，企业员工除生病和家庭有急事外一般不许请假，病事假不计工资；</w:t>
      </w:r>
    </w:p>
    <w:p w:rsidR="008A78EB" w:rsidRPr="00FA3716" w:rsidRDefault="008A78EB" w:rsidP="00FA3716">
      <w:pPr>
        <w:ind w:leftChars="200" w:left="860" w:hangingChars="200" w:hanging="440"/>
        <w:rPr>
          <w:sz w:val="22"/>
          <w:szCs w:val="22"/>
        </w:rPr>
      </w:pPr>
      <w:r w:rsidRPr="00FA3716">
        <w:rPr>
          <w:rFonts w:hint="eastAsia"/>
          <w:sz w:val="22"/>
          <w:szCs w:val="22"/>
        </w:rPr>
        <w:t>2.</w:t>
      </w:r>
      <w:r w:rsidRPr="005400FA">
        <w:rPr>
          <w:rFonts w:hint="eastAsia"/>
          <w:sz w:val="22"/>
          <w:szCs w:val="22"/>
          <w:highlight w:val="yellow"/>
        </w:rPr>
        <w:t>2</w:t>
      </w:r>
      <w:r w:rsidRPr="005400FA">
        <w:rPr>
          <w:rFonts w:hint="eastAsia"/>
          <w:sz w:val="22"/>
          <w:szCs w:val="22"/>
          <w:highlight w:val="yellow"/>
        </w:rPr>
        <w:t>、如需要请假，需提前一天向上一级主管请示，办理请假手续（填写请假单），生产员工请假半天以内向班组长申请，同意后报生产厂长审批。半天以上两天以内由生产厂长负责审批。超过两天以上由总经理直接审批。审批同意的请假条作为考勤记录的附件必须交人事行政部保存；</w:t>
      </w:r>
    </w:p>
    <w:p w:rsidR="00887C5E" w:rsidRPr="00FA3716" w:rsidRDefault="00887C5E" w:rsidP="00FA3716">
      <w:pPr>
        <w:ind w:left="425"/>
        <w:rPr>
          <w:sz w:val="22"/>
          <w:szCs w:val="22"/>
        </w:rPr>
      </w:pPr>
      <w:r w:rsidRPr="00FA3716">
        <w:rPr>
          <w:rFonts w:hint="eastAsia"/>
          <w:sz w:val="22"/>
          <w:szCs w:val="22"/>
        </w:rPr>
        <w:t>2.3</w:t>
      </w:r>
      <w:r w:rsidRPr="00FA3716">
        <w:rPr>
          <w:rFonts w:hint="eastAsia"/>
          <w:sz w:val="22"/>
          <w:szCs w:val="22"/>
        </w:rPr>
        <w:t>、员工若遇急事可在事前口头或电话请假，事后补办请假手续。</w:t>
      </w:r>
    </w:p>
    <w:p w:rsidR="008A78EB" w:rsidRPr="00FA3716" w:rsidRDefault="008A78EB" w:rsidP="00FA3716">
      <w:pPr>
        <w:ind w:leftChars="200" w:left="860" w:hangingChars="200" w:hanging="440"/>
        <w:rPr>
          <w:sz w:val="22"/>
          <w:szCs w:val="22"/>
        </w:rPr>
      </w:pPr>
      <w:r w:rsidRPr="00FA3716">
        <w:rPr>
          <w:rFonts w:hint="eastAsia"/>
          <w:sz w:val="22"/>
          <w:szCs w:val="22"/>
        </w:rPr>
        <w:t>2.</w:t>
      </w:r>
      <w:r w:rsidR="00887C5E" w:rsidRPr="00FA3716">
        <w:rPr>
          <w:rFonts w:hint="eastAsia"/>
          <w:sz w:val="22"/>
          <w:szCs w:val="22"/>
        </w:rPr>
        <w:t>4</w:t>
      </w:r>
      <w:r w:rsidRPr="00FA3716">
        <w:rPr>
          <w:rFonts w:hint="eastAsia"/>
          <w:sz w:val="22"/>
          <w:szCs w:val="22"/>
        </w:rPr>
        <w:t>、</w:t>
      </w:r>
      <w:r w:rsidR="00887C5E" w:rsidRPr="00FA3716">
        <w:rPr>
          <w:rFonts w:hint="eastAsia"/>
          <w:sz w:val="22"/>
          <w:szCs w:val="22"/>
        </w:rPr>
        <w:t>公司员工原则上每月请假（事假）不超过两次，每次不得超过</w:t>
      </w:r>
      <w:r w:rsidR="00887C5E" w:rsidRPr="00FA3716">
        <w:rPr>
          <w:rFonts w:hint="eastAsia"/>
          <w:sz w:val="22"/>
          <w:szCs w:val="22"/>
        </w:rPr>
        <w:t>2</w:t>
      </w:r>
      <w:r w:rsidR="00887C5E" w:rsidRPr="00FA3716">
        <w:rPr>
          <w:rFonts w:hint="eastAsia"/>
          <w:sz w:val="22"/>
          <w:szCs w:val="22"/>
        </w:rPr>
        <w:t>天，</w:t>
      </w:r>
      <w:r w:rsidRPr="00FA3716">
        <w:rPr>
          <w:rFonts w:hint="eastAsia"/>
          <w:sz w:val="22"/>
          <w:szCs w:val="22"/>
        </w:rPr>
        <w:t>员工月事假超过三次或超过三天，如无正当理由，可视为不能胜任工作，予以批评警告、处罚，严重者直至辞退；</w:t>
      </w:r>
    </w:p>
    <w:p w:rsidR="00887C5E" w:rsidRPr="00FA3716" w:rsidRDefault="00887C5E" w:rsidP="00FA3716">
      <w:pPr>
        <w:ind w:leftChars="200" w:left="860" w:hangingChars="200" w:hanging="440"/>
        <w:rPr>
          <w:sz w:val="22"/>
          <w:szCs w:val="22"/>
        </w:rPr>
      </w:pPr>
      <w:r w:rsidRPr="00FA3716">
        <w:rPr>
          <w:rFonts w:hint="eastAsia"/>
          <w:sz w:val="22"/>
          <w:szCs w:val="22"/>
        </w:rPr>
        <w:t>2.5</w:t>
      </w:r>
      <w:r w:rsidRPr="00FA3716">
        <w:rPr>
          <w:rFonts w:hint="eastAsia"/>
          <w:sz w:val="22"/>
          <w:szCs w:val="22"/>
        </w:rPr>
        <w:t>、工伤休假：因工负伤经医生诊断需要停工休息的，公司按每天基本工资</w:t>
      </w:r>
      <w:r w:rsidR="005400FA">
        <w:rPr>
          <w:rFonts w:hint="eastAsia"/>
          <w:sz w:val="22"/>
          <w:szCs w:val="22"/>
        </w:rPr>
        <w:t>8.65</w:t>
      </w:r>
      <w:r w:rsidRPr="00FA3716">
        <w:rPr>
          <w:rFonts w:hint="eastAsia"/>
          <w:sz w:val="22"/>
          <w:szCs w:val="22"/>
        </w:rPr>
        <w:t>元</w:t>
      </w:r>
      <w:r w:rsidRPr="00FA3716">
        <w:rPr>
          <w:rFonts w:hint="eastAsia"/>
          <w:sz w:val="22"/>
          <w:szCs w:val="22"/>
        </w:rPr>
        <w:t>/</w:t>
      </w:r>
      <w:r w:rsidRPr="00FA3716">
        <w:rPr>
          <w:rFonts w:hint="eastAsia"/>
          <w:sz w:val="22"/>
          <w:szCs w:val="22"/>
        </w:rPr>
        <w:t>时×</w:t>
      </w:r>
      <w:r w:rsidRPr="00FA3716">
        <w:rPr>
          <w:rFonts w:hint="eastAsia"/>
          <w:sz w:val="22"/>
          <w:szCs w:val="22"/>
        </w:rPr>
        <w:t>50</w:t>
      </w:r>
      <w:r w:rsidRPr="00FA3716">
        <w:rPr>
          <w:rFonts w:hint="eastAsia"/>
          <w:sz w:val="22"/>
          <w:szCs w:val="22"/>
        </w:rPr>
        <w:t>％×</w:t>
      </w:r>
      <w:r w:rsidRPr="00FA3716">
        <w:rPr>
          <w:rFonts w:hint="eastAsia"/>
          <w:sz w:val="22"/>
          <w:szCs w:val="22"/>
        </w:rPr>
        <w:t>8</w:t>
      </w:r>
      <w:r w:rsidRPr="00FA3716">
        <w:rPr>
          <w:rFonts w:hint="eastAsia"/>
          <w:sz w:val="22"/>
          <w:szCs w:val="22"/>
        </w:rPr>
        <w:t>小时＝工伤休假工资计发，需住院的按工伤保险条例给予办理住院补贴；</w:t>
      </w:r>
    </w:p>
    <w:p w:rsidR="00887C5E" w:rsidRPr="00FA3716" w:rsidRDefault="00887C5E" w:rsidP="00FA3716">
      <w:pPr>
        <w:pStyle w:val="a6"/>
        <w:numPr>
          <w:ilvl w:val="0"/>
          <w:numId w:val="6"/>
        </w:numPr>
        <w:ind w:firstLineChars="0"/>
        <w:rPr>
          <w:rFonts w:asciiTheme="minorEastAsia" w:eastAsiaTheme="minorEastAsia" w:hAnsiTheme="minorEastAsia"/>
          <w:b/>
          <w:sz w:val="22"/>
          <w:szCs w:val="22"/>
        </w:rPr>
      </w:pPr>
      <w:r w:rsidRPr="00FA3716">
        <w:rPr>
          <w:rFonts w:asciiTheme="minorEastAsia" w:eastAsiaTheme="minorEastAsia" w:hAnsiTheme="minorEastAsia" w:hint="eastAsia"/>
          <w:b/>
          <w:sz w:val="22"/>
          <w:szCs w:val="22"/>
        </w:rPr>
        <w:t xml:space="preserve"> 缺勤制度：</w:t>
      </w:r>
    </w:p>
    <w:p w:rsidR="00673D97" w:rsidRPr="00FA3716" w:rsidRDefault="00AC73EE" w:rsidP="00FA3716">
      <w:pPr>
        <w:pStyle w:val="a6"/>
        <w:tabs>
          <w:tab w:val="left" w:pos="4522"/>
        </w:tabs>
        <w:snapToGrid w:val="0"/>
        <w:ind w:leftChars="200" w:left="86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FA3716">
        <w:rPr>
          <w:rFonts w:hint="eastAsia"/>
          <w:sz w:val="22"/>
          <w:szCs w:val="22"/>
        </w:rPr>
        <w:t>3.1</w:t>
      </w:r>
      <w:r w:rsidRPr="00FA3716">
        <w:rPr>
          <w:rFonts w:hint="eastAsia"/>
          <w:sz w:val="22"/>
          <w:szCs w:val="22"/>
        </w:rPr>
        <w:t>、</w:t>
      </w:r>
      <w:r w:rsidR="00673D97" w:rsidRPr="00FA3716">
        <w:rPr>
          <w:rFonts w:asciiTheme="minorEastAsia" w:eastAsiaTheme="minorEastAsia" w:hAnsiTheme="minorEastAsia" w:hint="eastAsia"/>
          <w:sz w:val="22"/>
          <w:szCs w:val="22"/>
        </w:rPr>
        <w:t>全体工作人员都必须自觉遵守工作时间，不许迟到、早退。</w:t>
      </w:r>
      <w:r w:rsidR="00673D97" w:rsidRPr="00FA3716">
        <w:rPr>
          <w:rFonts w:asciiTheme="minorEastAsia" w:eastAsiaTheme="minorEastAsia" w:hAnsiTheme="minorEastAsia" w:hint="eastAsia"/>
          <w:color w:val="000000"/>
          <w:sz w:val="22"/>
          <w:szCs w:val="22"/>
        </w:rPr>
        <w:t>在规定上下班时间内，上班延后/下班提前打卡者，视为迟到/早退。迟到或早退30分钟以内扣款5元，30分钟以上</w:t>
      </w:r>
      <w:r w:rsidRPr="00FA3716">
        <w:rPr>
          <w:rFonts w:asciiTheme="minorEastAsia" w:eastAsiaTheme="minorEastAsia" w:hAnsiTheme="minorEastAsia" w:hint="eastAsia"/>
          <w:color w:val="000000"/>
          <w:sz w:val="22"/>
          <w:szCs w:val="22"/>
        </w:rPr>
        <w:t>2个小时以内</w:t>
      </w:r>
      <w:r w:rsidR="00673D97" w:rsidRPr="00FA3716">
        <w:rPr>
          <w:rFonts w:asciiTheme="minorEastAsia" w:eastAsiaTheme="minorEastAsia" w:hAnsiTheme="minorEastAsia" w:hint="eastAsia"/>
          <w:sz w:val="22"/>
          <w:szCs w:val="22"/>
        </w:rPr>
        <w:t>按0.5天事假计</w:t>
      </w:r>
      <w:r w:rsidRPr="00FA3716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673D97" w:rsidRPr="00FA3716">
        <w:rPr>
          <w:rFonts w:asciiTheme="minorEastAsia" w:eastAsiaTheme="minorEastAsia" w:hAnsiTheme="minorEastAsia" w:hint="eastAsia"/>
          <w:sz w:val="22"/>
          <w:szCs w:val="22"/>
        </w:rPr>
        <w:t>员工月累计迟到三次以上，视为故意不遵守劳动纪律，予以警告、处罚，严重者直至辞退；</w:t>
      </w:r>
    </w:p>
    <w:p w:rsidR="008A78EB" w:rsidRPr="00FA3716" w:rsidRDefault="00AC73EE" w:rsidP="00FA3716">
      <w:pPr>
        <w:pStyle w:val="a6"/>
        <w:tabs>
          <w:tab w:val="left" w:pos="4522"/>
        </w:tabs>
        <w:snapToGrid w:val="0"/>
        <w:ind w:leftChars="150" w:left="865" w:hangingChars="250" w:hanging="550"/>
        <w:jc w:val="left"/>
        <w:rPr>
          <w:sz w:val="22"/>
          <w:szCs w:val="22"/>
        </w:rPr>
      </w:pPr>
      <w:r w:rsidRPr="00FA3716">
        <w:rPr>
          <w:rFonts w:asciiTheme="minorEastAsia" w:eastAsiaTheme="minorEastAsia" w:hAnsiTheme="minorEastAsia" w:hint="eastAsia"/>
          <w:sz w:val="22"/>
          <w:szCs w:val="22"/>
        </w:rPr>
        <w:t>3.2、</w:t>
      </w:r>
      <w:r w:rsidRPr="00FA3716">
        <w:rPr>
          <w:rFonts w:hint="eastAsia"/>
          <w:sz w:val="22"/>
          <w:szCs w:val="22"/>
        </w:rPr>
        <w:t>当日未到岗，且无正当理由的；未到岗而提供的证明材料经核实为虚假的；到岗后擅自离岗时间超过</w:t>
      </w:r>
      <w:r w:rsidRPr="00FA3716">
        <w:rPr>
          <w:rFonts w:hint="eastAsia"/>
          <w:sz w:val="22"/>
          <w:szCs w:val="22"/>
        </w:rPr>
        <w:t>2</w:t>
      </w:r>
      <w:r w:rsidRPr="00FA3716">
        <w:rPr>
          <w:rFonts w:hint="eastAsia"/>
          <w:sz w:val="22"/>
          <w:szCs w:val="22"/>
        </w:rPr>
        <w:t>小时的；</w:t>
      </w:r>
      <w:r w:rsidR="003D48DC" w:rsidRPr="00FA3716">
        <w:rPr>
          <w:rFonts w:hint="eastAsia"/>
          <w:sz w:val="22"/>
          <w:szCs w:val="22"/>
        </w:rPr>
        <w:t>休假期满</w:t>
      </w:r>
      <w:r w:rsidR="003D48DC" w:rsidRPr="00FA3716">
        <w:rPr>
          <w:rFonts w:asciiTheme="minorEastAsia" w:eastAsiaTheme="minorEastAsia" w:hAnsiTheme="minorEastAsia" w:hint="eastAsia"/>
          <w:color w:val="000000"/>
          <w:sz w:val="22"/>
          <w:szCs w:val="22"/>
        </w:rPr>
        <w:t>未续假而擅自不上班者；</w:t>
      </w:r>
      <w:r w:rsidRPr="00FA3716">
        <w:rPr>
          <w:rFonts w:hint="eastAsia"/>
          <w:sz w:val="22"/>
          <w:szCs w:val="22"/>
        </w:rPr>
        <w:t>生产部通知员工上班（包括晚上、休息日、节假日加班），而其借故不上班均为旷工。</w:t>
      </w:r>
    </w:p>
    <w:p w:rsidR="00AC73EE" w:rsidRPr="00FA3716" w:rsidRDefault="00AC73EE" w:rsidP="00FA3716">
      <w:pPr>
        <w:ind w:leftChars="150" w:left="755" w:hangingChars="200" w:hanging="44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FA3716">
        <w:rPr>
          <w:rFonts w:hint="eastAsia"/>
          <w:sz w:val="22"/>
          <w:szCs w:val="22"/>
        </w:rPr>
        <w:t>3.3</w:t>
      </w:r>
      <w:r w:rsidRPr="00FA3716">
        <w:rPr>
          <w:rFonts w:hint="eastAsia"/>
          <w:sz w:val="22"/>
          <w:szCs w:val="22"/>
        </w:rPr>
        <w:t>、经确定为旷工的，旷工一天扣</w:t>
      </w:r>
      <w:r w:rsidRPr="00FA3716">
        <w:rPr>
          <w:rFonts w:hint="eastAsia"/>
          <w:sz w:val="22"/>
          <w:szCs w:val="22"/>
        </w:rPr>
        <w:t>2</w:t>
      </w:r>
      <w:r w:rsidRPr="00FA3716">
        <w:rPr>
          <w:rFonts w:hint="eastAsia"/>
          <w:sz w:val="22"/>
          <w:szCs w:val="22"/>
        </w:rPr>
        <w:t>倍工资（基本工资）；员工月旷工累计超过</w:t>
      </w:r>
      <w:r w:rsidRPr="00FA3716">
        <w:rPr>
          <w:rFonts w:hint="eastAsia"/>
          <w:sz w:val="22"/>
          <w:szCs w:val="22"/>
        </w:rPr>
        <w:t>2</w:t>
      </w:r>
      <w:r w:rsidRPr="00FA3716">
        <w:rPr>
          <w:rFonts w:hint="eastAsia"/>
          <w:sz w:val="22"/>
          <w:szCs w:val="22"/>
        </w:rPr>
        <w:t>天者给予通报批评并处罚款</w:t>
      </w:r>
      <w:r w:rsidRPr="00FA3716">
        <w:rPr>
          <w:rFonts w:hint="eastAsia"/>
          <w:sz w:val="22"/>
          <w:szCs w:val="22"/>
        </w:rPr>
        <w:t>20</w:t>
      </w:r>
      <w:r w:rsidRPr="00FA3716">
        <w:rPr>
          <w:rFonts w:hint="eastAsia"/>
          <w:sz w:val="22"/>
          <w:szCs w:val="22"/>
        </w:rPr>
        <w:t>—</w:t>
      </w:r>
      <w:r w:rsidRPr="00FA3716">
        <w:rPr>
          <w:rFonts w:hint="eastAsia"/>
          <w:sz w:val="22"/>
          <w:szCs w:val="22"/>
        </w:rPr>
        <w:t>100</w:t>
      </w:r>
      <w:r w:rsidRPr="00FA3716">
        <w:rPr>
          <w:rFonts w:hint="eastAsia"/>
          <w:sz w:val="22"/>
          <w:szCs w:val="22"/>
        </w:rPr>
        <w:t>元；员工连续旷工三天，属于自动离职扣</w:t>
      </w:r>
      <w:r w:rsidRPr="00FA3716">
        <w:rPr>
          <w:rFonts w:hint="eastAsia"/>
          <w:sz w:val="22"/>
          <w:szCs w:val="22"/>
        </w:rPr>
        <w:t>6</w:t>
      </w:r>
      <w:r w:rsidRPr="00FA3716">
        <w:rPr>
          <w:rFonts w:hint="eastAsia"/>
          <w:sz w:val="22"/>
          <w:szCs w:val="22"/>
        </w:rPr>
        <w:t>天基本工资，公司给予除名，除名后公司将不再负责对员工的任何责任</w:t>
      </w:r>
      <w:r w:rsidR="003D48DC" w:rsidRPr="00FA3716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:rsidR="003D48DC" w:rsidRPr="00FA3716" w:rsidRDefault="003D48DC" w:rsidP="00FA3716">
      <w:pPr>
        <w:rPr>
          <w:b/>
          <w:sz w:val="22"/>
          <w:szCs w:val="22"/>
        </w:rPr>
      </w:pPr>
      <w:r w:rsidRPr="00FA3716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4、加班制度</w:t>
      </w:r>
    </w:p>
    <w:p w:rsidR="00AC73EE" w:rsidRPr="00FA3716" w:rsidRDefault="003D48DC" w:rsidP="00FA3716">
      <w:pPr>
        <w:ind w:leftChars="150" w:left="755" w:hangingChars="200" w:hanging="440"/>
        <w:rPr>
          <w:sz w:val="22"/>
          <w:szCs w:val="22"/>
        </w:rPr>
      </w:pPr>
      <w:r w:rsidRPr="00FA3716">
        <w:rPr>
          <w:rFonts w:hint="eastAsia"/>
          <w:sz w:val="22"/>
          <w:szCs w:val="22"/>
        </w:rPr>
        <w:t>4.1</w:t>
      </w:r>
      <w:r w:rsidRPr="00FA3716">
        <w:rPr>
          <w:rFonts w:hint="eastAsia"/>
          <w:sz w:val="22"/>
          <w:szCs w:val="22"/>
        </w:rPr>
        <w:t>、公司正常工作时间</w:t>
      </w:r>
      <w:r w:rsidR="00E854E3" w:rsidRPr="00FA3716">
        <w:rPr>
          <w:rFonts w:hint="eastAsia"/>
          <w:sz w:val="22"/>
          <w:szCs w:val="22"/>
        </w:rPr>
        <w:t>外的工作时间为加班时间；</w:t>
      </w:r>
    </w:p>
    <w:p w:rsidR="003D48DC" w:rsidRPr="00FA3716" w:rsidRDefault="003D48DC" w:rsidP="00FA3716">
      <w:pPr>
        <w:ind w:leftChars="150" w:left="755" w:hangingChars="200" w:hanging="440"/>
        <w:rPr>
          <w:sz w:val="22"/>
          <w:szCs w:val="22"/>
        </w:rPr>
      </w:pPr>
      <w:r w:rsidRPr="00FA3716">
        <w:rPr>
          <w:rFonts w:hint="eastAsia"/>
          <w:sz w:val="22"/>
          <w:szCs w:val="22"/>
        </w:rPr>
        <w:t>4.2</w:t>
      </w:r>
      <w:r w:rsidRPr="00FA3716">
        <w:rPr>
          <w:rFonts w:hint="eastAsia"/>
          <w:sz w:val="22"/>
          <w:szCs w:val="22"/>
        </w:rPr>
        <w:t>、员工根据公司的生产安排进行加班，</w:t>
      </w:r>
      <w:r w:rsidR="00082A4B" w:rsidRPr="00FA3716">
        <w:rPr>
          <w:rFonts w:hint="eastAsia"/>
          <w:sz w:val="22"/>
          <w:szCs w:val="22"/>
        </w:rPr>
        <w:t>行政部门核对打卡信息</w:t>
      </w:r>
      <w:r w:rsidRPr="00FA3716">
        <w:rPr>
          <w:rFonts w:hint="eastAsia"/>
          <w:sz w:val="22"/>
          <w:szCs w:val="22"/>
        </w:rPr>
        <w:t>，以此作为工资核算依据。</w:t>
      </w:r>
    </w:p>
    <w:p w:rsidR="003D48DC" w:rsidRPr="00FA3716" w:rsidRDefault="00B872C6" w:rsidP="00FA3716">
      <w:pPr>
        <w:rPr>
          <w:rFonts w:asciiTheme="minorEastAsia" w:eastAsiaTheme="minorEastAsia" w:hAnsiTheme="minorEastAsia"/>
          <w:b/>
          <w:color w:val="000000"/>
          <w:sz w:val="22"/>
          <w:szCs w:val="22"/>
        </w:rPr>
      </w:pPr>
      <w:r w:rsidRPr="00FA3716">
        <w:rPr>
          <w:rFonts w:hint="eastAsia"/>
          <w:sz w:val="22"/>
          <w:szCs w:val="22"/>
        </w:rPr>
        <w:t>5</w:t>
      </w:r>
      <w:r w:rsidRPr="00FA3716">
        <w:rPr>
          <w:rFonts w:hint="eastAsia"/>
          <w:sz w:val="22"/>
          <w:szCs w:val="22"/>
        </w:rPr>
        <w:t>、</w:t>
      </w:r>
      <w:r w:rsidRPr="00FA3716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法定假期</w:t>
      </w:r>
    </w:p>
    <w:p w:rsidR="00B872C6" w:rsidRPr="00FA3716" w:rsidRDefault="00B872C6" w:rsidP="00FA3716">
      <w:pPr>
        <w:ind w:left="425"/>
        <w:rPr>
          <w:sz w:val="22"/>
          <w:szCs w:val="22"/>
        </w:rPr>
      </w:pPr>
      <w:r w:rsidRPr="00FA3716">
        <w:rPr>
          <w:rFonts w:hint="eastAsia"/>
          <w:sz w:val="22"/>
          <w:szCs w:val="22"/>
        </w:rPr>
        <w:t>法定假日（元旦</w:t>
      </w:r>
      <w:r w:rsidRPr="00FA3716">
        <w:rPr>
          <w:rFonts w:hint="eastAsia"/>
          <w:sz w:val="22"/>
          <w:szCs w:val="22"/>
        </w:rPr>
        <w:t>1</w:t>
      </w:r>
      <w:r w:rsidRPr="00FA3716">
        <w:rPr>
          <w:rFonts w:hint="eastAsia"/>
          <w:sz w:val="22"/>
          <w:szCs w:val="22"/>
        </w:rPr>
        <w:t>天、春节</w:t>
      </w:r>
      <w:r w:rsidRPr="00FA3716">
        <w:rPr>
          <w:rFonts w:hint="eastAsia"/>
          <w:sz w:val="22"/>
          <w:szCs w:val="22"/>
        </w:rPr>
        <w:t>3</w:t>
      </w:r>
      <w:r w:rsidRPr="00FA3716">
        <w:rPr>
          <w:rFonts w:hint="eastAsia"/>
          <w:sz w:val="22"/>
          <w:szCs w:val="22"/>
        </w:rPr>
        <w:t>天、清明节</w:t>
      </w:r>
      <w:r w:rsidRPr="00FA3716">
        <w:rPr>
          <w:rFonts w:hint="eastAsia"/>
          <w:sz w:val="22"/>
          <w:szCs w:val="22"/>
        </w:rPr>
        <w:t>1</w:t>
      </w:r>
      <w:r w:rsidRPr="00FA3716">
        <w:rPr>
          <w:rFonts w:hint="eastAsia"/>
          <w:sz w:val="22"/>
          <w:szCs w:val="22"/>
        </w:rPr>
        <w:t>天、劳动节</w:t>
      </w:r>
      <w:r w:rsidRPr="00FA3716">
        <w:rPr>
          <w:rFonts w:hint="eastAsia"/>
          <w:sz w:val="22"/>
          <w:szCs w:val="22"/>
        </w:rPr>
        <w:t>1</w:t>
      </w:r>
      <w:r w:rsidRPr="00FA3716">
        <w:rPr>
          <w:rFonts w:hint="eastAsia"/>
          <w:sz w:val="22"/>
          <w:szCs w:val="22"/>
        </w:rPr>
        <w:t>天、端午节</w:t>
      </w:r>
      <w:r w:rsidRPr="00FA3716">
        <w:rPr>
          <w:rFonts w:hint="eastAsia"/>
          <w:sz w:val="22"/>
          <w:szCs w:val="22"/>
        </w:rPr>
        <w:t>1</w:t>
      </w:r>
      <w:r w:rsidRPr="00FA3716">
        <w:rPr>
          <w:rFonts w:hint="eastAsia"/>
          <w:sz w:val="22"/>
          <w:szCs w:val="22"/>
        </w:rPr>
        <w:t>天、中秋节</w:t>
      </w:r>
      <w:r w:rsidRPr="00FA3716">
        <w:rPr>
          <w:rFonts w:hint="eastAsia"/>
          <w:sz w:val="22"/>
          <w:szCs w:val="22"/>
        </w:rPr>
        <w:t>1</w:t>
      </w:r>
      <w:r w:rsidRPr="00FA3716">
        <w:rPr>
          <w:rFonts w:hint="eastAsia"/>
          <w:sz w:val="22"/>
          <w:szCs w:val="22"/>
        </w:rPr>
        <w:t>天、国庆节</w:t>
      </w:r>
      <w:r w:rsidRPr="00FA3716">
        <w:rPr>
          <w:rFonts w:hint="eastAsia"/>
          <w:sz w:val="22"/>
          <w:szCs w:val="22"/>
        </w:rPr>
        <w:t>3</w:t>
      </w:r>
      <w:r w:rsidRPr="00FA3716">
        <w:rPr>
          <w:rFonts w:hint="eastAsia"/>
          <w:sz w:val="22"/>
          <w:szCs w:val="22"/>
        </w:rPr>
        <w:t>天共</w:t>
      </w:r>
      <w:r w:rsidRPr="00FA3716">
        <w:rPr>
          <w:rFonts w:hint="eastAsia"/>
          <w:sz w:val="22"/>
          <w:szCs w:val="22"/>
        </w:rPr>
        <w:t>11</w:t>
      </w:r>
      <w:r w:rsidRPr="00FA3716">
        <w:rPr>
          <w:rFonts w:hint="eastAsia"/>
          <w:sz w:val="22"/>
          <w:szCs w:val="22"/>
        </w:rPr>
        <w:t>天）员工享受国家法定的带薪节假日休息（按基本工资</w:t>
      </w:r>
      <w:r w:rsidRPr="00FA3716">
        <w:rPr>
          <w:rFonts w:hint="eastAsia"/>
          <w:sz w:val="22"/>
          <w:szCs w:val="22"/>
        </w:rPr>
        <w:t>8</w:t>
      </w:r>
      <w:r w:rsidRPr="00FA3716">
        <w:rPr>
          <w:rFonts w:hint="eastAsia"/>
          <w:sz w:val="22"/>
          <w:szCs w:val="22"/>
        </w:rPr>
        <w:t>小时×</w:t>
      </w:r>
      <w:r w:rsidR="005400FA">
        <w:rPr>
          <w:rFonts w:hint="eastAsia"/>
          <w:sz w:val="22"/>
          <w:szCs w:val="22"/>
        </w:rPr>
        <w:t>8.65</w:t>
      </w:r>
      <w:r w:rsidRPr="00FA3716">
        <w:rPr>
          <w:rFonts w:hint="eastAsia"/>
          <w:sz w:val="22"/>
          <w:szCs w:val="22"/>
        </w:rPr>
        <w:t>计发），原则上执</w:t>
      </w:r>
      <w:r w:rsidRPr="00FA3716">
        <w:rPr>
          <w:rFonts w:hint="eastAsia"/>
          <w:sz w:val="22"/>
          <w:szCs w:val="22"/>
        </w:rPr>
        <w:lastRenderedPageBreak/>
        <w:t>行国家统一规定，公司可根据实际情况适当调整换休（换休时间可安排在春节期间或其他时间）。</w:t>
      </w:r>
    </w:p>
    <w:p w:rsidR="00AC73EE" w:rsidRPr="00FA3716" w:rsidRDefault="00B872C6" w:rsidP="00FA3716">
      <w:pPr>
        <w:rPr>
          <w:b/>
          <w:sz w:val="22"/>
          <w:szCs w:val="22"/>
        </w:rPr>
      </w:pPr>
      <w:r w:rsidRPr="00FA3716">
        <w:rPr>
          <w:rFonts w:hint="eastAsia"/>
          <w:b/>
          <w:sz w:val="22"/>
          <w:szCs w:val="22"/>
        </w:rPr>
        <w:t>6</w:t>
      </w:r>
      <w:r w:rsidRPr="00FA3716">
        <w:rPr>
          <w:rFonts w:hint="eastAsia"/>
          <w:b/>
          <w:sz w:val="22"/>
          <w:szCs w:val="22"/>
        </w:rPr>
        <w:t>、出勤统计</w:t>
      </w:r>
    </w:p>
    <w:p w:rsidR="00B872C6" w:rsidRPr="00FA3716" w:rsidRDefault="00B872C6" w:rsidP="00FA3716">
      <w:pPr>
        <w:ind w:firstLineChars="150" w:firstLine="330"/>
        <w:rPr>
          <w:sz w:val="22"/>
          <w:szCs w:val="22"/>
        </w:rPr>
      </w:pPr>
      <w:r w:rsidRPr="00FA3716">
        <w:rPr>
          <w:rFonts w:hint="eastAsia"/>
          <w:sz w:val="22"/>
          <w:szCs w:val="22"/>
        </w:rPr>
        <w:t>每月</w:t>
      </w:r>
      <w:r w:rsidRPr="00FA3716">
        <w:rPr>
          <w:rFonts w:hint="eastAsia"/>
          <w:sz w:val="22"/>
          <w:szCs w:val="22"/>
        </w:rPr>
        <w:t>10</w:t>
      </w:r>
      <w:r w:rsidR="003E5678" w:rsidRPr="00FA3716">
        <w:rPr>
          <w:rFonts w:hint="eastAsia"/>
          <w:sz w:val="22"/>
          <w:szCs w:val="22"/>
        </w:rPr>
        <w:t>日前行政人事部将统计员工的出勤情况公布，员工对统计有异议的可在</w:t>
      </w:r>
      <w:r w:rsidR="003E5678" w:rsidRPr="00FA3716">
        <w:rPr>
          <w:rFonts w:hint="eastAsia"/>
          <w:sz w:val="22"/>
          <w:szCs w:val="22"/>
        </w:rPr>
        <w:t>25</w:t>
      </w:r>
      <w:r w:rsidR="003E5678" w:rsidRPr="00FA3716">
        <w:rPr>
          <w:rFonts w:hint="eastAsia"/>
          <w:sz w:val="22"/>
          <w:szCs w:val="22"/>
        </w:rPr>
        <w:t>日前查询；</w:t>
      </w:r>
    </w:p>
    <w:p w:rsidR="00A00B66" w:rsidRPr="00FA3716" w:rsidRDefault="00A00B66" w:rsidP="00FA3716">
      <w:pPr>
        <w:rPr>
          <w:sz w:val="22"/>
          <w:szCs w:val="22"/>
        </w:rPr>
      </w:pPr>
    </w:p>
    <w:p w:rsidR="00A00B66" w:rsidRPr="00FA3716" w:rsidRDefault="00A00B66" w:rsidP="00FA3716">
      <w:pPr>
        <w:rPr>
          <w:b/>
          <w:sz w:val="22"/>
          <w:szCs w:val="22"/>
        </w:rPr>
      </w:pPr>
      <w:r w:rsidRPr="00FA3716">
        <w:rPr>
          <w:rFonts w:hint="eastAsia"/>
          <w:b/>
          <w:sz w:val="22"/>
          <w:szCs w:val="22"/>
        </w:rPr>
        <w:t>四、本制度自</w:t>
      </w:r>
      <w:r w:rsidRPr="00FA3716">
        <w:rPr>
          <w:rFonts w:hint="eastAsia"/>
          <w:b/>
          <w:sz w:val="22"/>
          <w:szCs w:val="22"/>
        </w:rPr>
        <w:t>2013</w:t>
      </w:r>
      <w:r w:rsidRPr="00FA3716">
        <w:rPr>
          <w:rFonts w:hint="eastAsia"/>
          <w:b/>
          <w:sz w:val="22"/>
          <w:szCs w:val="22"/>
        </w:rPr>
        <w:t>年</w:t>
      </w:r>
      <w:r w:rsidRPr="00FA3716">
        <w:rPr>
          <w:rFonts w:hint="eastAsia"/>
          <w:b/>
          <w:sz w:val="22"/>
          <w:szCs w:val="22"/>
        </w:rPr>
        <w:t>0</w:t>
      </w:r>
      <w:r w:rsidR="003D3B90" w:rsidRPr="00FA3716">
        <w:rPr>
          <w:rFonts w:hint="eastAsia"/>
          <w:b/>
          <w:sz w:val="22"/>
          <w:szCs w:val="22"/>
        </w:rPr>
        <w:t>6</w:t>
      </w:r>
      <w:r w:rsidRPr="00FA3716">
        <w:rPr>
          <w:rFonts w:hint="eastAsia"/>
          <w:b/>
          <w:sz w:val="22"/>
          <w:szCs w:val="22"/>
        </w:rPr>
        <w:t>月</w:t>
      </w:r>
      <w:r w:rsidR="003D3B90" w:rsidRPr="00FA3716">
        <w:rPr>
          <w:rFonts w:hint="eastAsia"/>
          <w:b/>
          <w:sz w:val="22"/>
          <w:szCs w:val="22"/>
        </w:rPr>
        <w:t>01</w:t>
      </w:r>
      <w:r w:rsidRPr="00FA3716">
        <w:rPr>
          <w:rFonts w:hint="eastAsia"/>
          <w:b/>
          <w:sz w:val="22"/>
          <w:szCs w:val="22"/>
        </w:rPr>
        <w:t>日起试行，本制度的解释权归公司行政部，未尽事宜由公司另订补充规定。</w:t>
      </w:r>
    </w:p>
    <w:p w:rsidR="00FA3C3A" w:rsidRPr="00FA3716" w:rsidRDefault="00FA3C3A" w:rsidP="00FA3716">
      <w:pPr>
        <w:rPr>
          <w:b/>
          <w:sz w:val="22"/>
          <w:szCs w:val="22"/>
        </w:rPr>
      </w:pPr>
    </w:p>
    <w:p w:rsidR="00FA3C3A" w:rsidRPr="00FA3716" w:rsidRDefault="00A00B66" w:rsidP="00FA3716">
      <w:pPr>
        <w:rPr>
          <w:b/>
          <w:sz w:val="22"/>
          <w:szCs w:val="22"/>
        </w:rPr>
      </w:pPr>
      <w:r w:rsidRPr="00FA3716">
        <w:rPr>
          <w:rFonts w:hint="eastAsia"/>
          <w:b/>
          <w:sz w:val="22"/>
          <w:szCs w:val="22"/>
        </w:rPr>
        <w:t>五</w:t>
      </w:r>
      <w:r w:rsidR="00FA3C3A" w:rsidRPr="00FA3716">
        <w:rPr>
          <w:rFonts w:hint="eastAsia"/>
          <w:b/>
          <w:sz w:val="22"/>
          <w:szCs w:val="22"/>
        </w:rPr>
        <w:t>、附件：</w:t>
      </w:r>
    </w:p>
    <w:p w:rsidR="00FA3C3A" w:rsidRPr="00FA3716" w:rsidRDefault="00FA3C3A" w:rsidP="00FA3716">
      <w:pPr>
        <w:rPr>
          <w:sz w:val="22"/>
          <w:szCs w:val="22"/>
        </w:rPr>
      </w:pPr>
      <w:r w:rsidRPr="00FA3716">
        <w:rPr>
          <w:rFonts w:hint="eastAsia"/>
          <w:sz w:val="22"/>
          <w:szCs w:val="22"/>
        </w:rPr>
        <w:t>一、《请假单》</w:t>
      </w:r>
    </w:p>
    <w:p w:rsidR="00FA3C3A" w:rsidRPr="00FA3716" w:rsidRDefault="00FA3C3A" w:rsidP="00FA3716">
      <w:pPr>
        <w:tabs>
          <w:tab w:val="num" w:pos="-180"/>
        </w:tabs>
        <w:rPr>
          <w:sz w:val="22"/>
          <w:szCs w:val="22"/>
        </w:rPr>
      </w:pPr>
      <w:r w:rsidRPr="00FA3716">
        <w:rPr>
          <w:rFonts w:hint="eastAsia"/>
          <w:sz w:val="22"/>
          <w:szCs w:val="22"/>
        </w:rPr>
        <w:t>二、《</w:t>
      </w:r>
      <w:r w:rsidR="00082A4B" w:rsidRPr="00FA3716">
        <w:rPr>
          <w:rFonts w:hint="eastAsia"/>
          <w:sz w:val="22"/>
          <w:szCs w:val="22"/>
        </w:rPr>
        <w:t>考勤统计表</w:t>
      </w:r>
      <w:r w:rsidRPr="00FA3716">
        <w:rPr>
          <w:rFonts w:hint="eastAsia"/>
          <w:sz w:val="22"/>
          <w:szCs w:val="22"/>
        </w:rPr>
        <w:t>》</w:t>
      </w:r>
    </w:p>
    <w:p w:rsidR="00BF7B94" w:rsidRPr="00FA3716" w:rsidRDefault="00BF7B94" w:rsidP="00FA3716">
      <w:pPr>
        <w:tabs>
          <w:tab w:val="num" w:pos="-180"/>
        </w:tabs>
        <w:rPr>
          <w:b/>
          <w:sz w:val="22"/>
          <w:szCs w:val="22"/>
        </w:rPr>
      </w:pPr>
    </w:p>
    <w:p w:rsidR="00BF7B94" w:rsidRPr="00FA3716" w:rsidRDefault="00E854E3" w:rsidP="00FA3716">
      <w:pPr>
        <w:tabs>
          <w:tab w:val="num" w:pos="-180"/>
        </w:tabs>
        <w:jc w:val="right"/>
        <w:rPr>
          <w:b/>
          <w:sz w:val="22"/>
          <w:szCs w:val="22"/>
        </w:rPr>
      </w:pPr>
      <w:r w:rsidRPr="00FA3716">
        <w:rPr>
          <w:rFonts w:hint="eastAsia"/>
          <w:b/>
          <w:sz w:val="22"/>
          <w:szCs w:val="22"/>
        </w:rPr>
        <w:t>行政部</w:t>
      </w:r>
    </w:p>
    <w:p w:rsidR="00E854E3" w:rsidRPr="00FA3716" w:rsidRDefault="00E854E3" w:rsidP="00FA3716">
      <w:pPr>
        <w:tabs>
          <w:tab w:val="num" w:pos="-180"/>
        </w:tabs>
        <w:jc w:val="right"/>
        <w:rPr>
          <w:b/>
          <w:sz w:val="22"/>
          <w:szCs w:val="22"/>
        </w:rPr>
      </w:pPr>
      <w:r w:rsidRPr="00FA3716">
        <w:rPr>
          <w:b/>
          <w:sz w:val="22"/>
          <w:szCs w:val="22"/>
        </w:rPr>
        <w:t>2013-06-06</w:t>
      </w:r>
    </w:p>
    <w:sectPr w:rsidR="00E854E3" w:rsidRPr="00FA3716" w:rsidSect="007E46B9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F90" w:rsidRDefault="00FB1F90" w:rsidP="005B4CCE">
      <w:r>
        <w:separator/>
      </w:r>
    </w:p>
  </w:endnote>
  <w:endnote w:type="continuationSeparator" w:id="0">
    <w:p w:rsidR="00FB1F90" w:rsidRDefault="00FB1F90" w:rsidP="005B4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F90" w:rsidRDefault="00FB1F90" w:rsidP="005B4CCE">
      <w:r>
        <w:separator/>
      </w:r>
    </w:p>
  </w:footnote>
  <w:footnote w:type="continuationSeparator" w:id="0">
    <w:p w:rsidR="00FB1F90" w:rsidRDefault="00FB1F90" w:rsidP="005B4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5740"/>
    <w:multiLevelType w:val="hybridMultilevel"/>
    <w:tmpl w:val="160084DA"/>
    <w:lvl w:ilvl="0" w:tplc="6B82ED3E">
      <w:start w:val="1"/>
      <w:numFmt w:val="japaneseCounting"/>
      <w:lvlText w:val="第%1章"/>
      <w:lvlJc w:val="left"/>
      <w:pPr>
        <w:ind w:left="10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3F6837"/>
    <w:multiLevelType w:val="hybridMultilevel"/>
    <w:tmpl w:val="B78AE242"/>
    <w:lvl w:ilvl="0" w:tplc="B26A248E">
      <w:start w:val="2"/>
      <w:numFmt w:val="decimal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417372"/>
    <w:multiLevelType w:val="multilevel"/>
    <w:tmpl w:val="696A83F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520" w:hanging="2160"/>
      </w:pPr>
      <w:rPr>
        <w:rFonts w:hint="default"/>
      </w:rPr>
    </w:lvl>
  </w:abstractNum>
  <w:abstractNum w:abstractNumId="3">
    <w:nsid w:val="34D74ED8"/>
    <w:multiLevelType w:val="hybridMultilevel"/>
    <w:tmpl w:val="917EF600"/>
    <w:lvl w:ilvl="0" w:tplc="2DC2B3A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432FA2"/>
    <w:multiLevelType w:val="hybridMultilevel"/>
    <w:tmpl w:val="0CCE74C6"/>
    <w:lvl w:ilvl="0" w:tplc="18BAECE0">
      <w:start w:val="1"/>
      <w:numFmt w:val="japaneseCounting"/>
      <w:lvlText w:val="第%1条"/>
      <w:lvlJc w:val="left"/>
      <w:pPr>
        <w:ind w:left="840" w:hanging="4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0B10C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6">
    <w:nsid w:val="7F635E4F"/>
    <w:multiLevelType w:val="multilevel"/>
    <w:tmpl w:val="696A83F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678"/>
    <w:rsid w:val="0005288F"/>
    <w:rsid w:val="00082A4B"/>
    <w:rsid w:val="00086EAB"/>
    <w:rsid w:val="000F415D"/>
    <w:rsid w:val="00297A43"/>
    <w:rsid w:val="002E105D"/>
    <w:rsid w:val="0034298F"/>
    <w:rsid w:val="00397FDC"/>
    <w:rsid w:val="003C4B5F"/>
    <w:rsid w:val="003D3B90"/>
    <w:rsid w:val="003D48DC"/>
    <w:rsid w:val="003E5678"/>
    <w:rsid w:val="004652FA"/>
    <w:rsid w:val="00485AB5"/>
    <w:rsid w:val="004B5072"/>
    <w:rsid w:val="004D0029"/>
    <w:rsid w:val="004E3D16"/>
    <w:rsid w:val="00515A0C"/>
    <w:rsid w:val="005400FA"/>
    <w:rsid w:val="005467D1"/>
    <w:rsid w:val="00582C5A"/>
    <w:rsid w:val="005B4CCE"/>
    <w:rsid w:val="00673D97"/>
    <w:rsid w:val="007920E7"/>
    <w:rsid w:val="007E46B9"/>
    <w:rsid w:val="00825DFC"/>
    <w:rsid w:val="0083166D"/>
    <w:rsid w:val="00843C0A"/>
    <w:rsid w:val="00876158"/>
    <w:rsid w:val="00887C5E"/>
    <w:rsid w:val="008A78EB"/>
    <w:rsid w:val="008C45AA"/>
    <w:rsid w:val="009118AC"/>
    <w:rsid w:val="009C4EEA"/>
    <w:rsid w:val="009D03A4"/>
    <w:rsid w:val="00A00B66"/>
    <w:rsid w:val="00AC73EE"/>
    <w:rsid w:val="00B264A2"/>
    <w:rsid w:val="00B345E1"/>
    <w:rsid w:val="00B766B0"/>
    <w:rsid w:val="00B872C6"/>
    <w:rsid w:val="00BF7B94"/>
    <w:rsid w:val="00C66848"/>
    <w:rsid w:val="00D46446"/>
    <w:rsid w:val="00E854E3"/>
    <w:rsid w:val="00FA3716"/>
    <w:rsid w:val="00FA3C3A"/>
    <w:rsid w:val="00FB1F90"/>
    <w:rsid w:val="00FB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C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CC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4C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4CC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B4CCE"/>
    <w:pPr>
      <w:ind w:firstLineChars="200" w:firstLine="420"/>
    </w:pPr>
  </w:style>
  <w:style w:type="paragraph" w:styleId="a7">
    <w:name w:val="Date"/>
    <w:basedOn w:val="a"/>
    <w:next w:val="a"/>
    <w:link w:val="Char2"/>
    <w:rsid w:val="00673D97"/>
    <w:pPr>
      <w:ind w:leftChars="2500" w:left="100"/>
    </w:pPr>
  </w:style>
  <w:style w:type="character" w:customStyle="1" w:styleId="Char2">
    <w:name w:val="日期 Char"/>
    <w:basedOn w:val="a0"/>
    <w:link w:val="a7"/>
    <w:rsid w:val="00673D97"/>
    <w:rPr>
      <w:rFonts w:ascii="Times New Roman" w:eastAsia="宋体" w:hAnsi="Times New Roman" w:cs="Times New Roman"/>
      <w:szCs w:val="24"/>
    </w:rPr>
  </w:style>
  <w:style w:type="paragraph" w:styleId="a8">
    <w:name w:val="Body Text"/>
    <w:basedOn w:val="a"/>
    <w:link w:val="Char3"/>
    <w:rsid w:val="00B872C6"/>
    <w:pPr>
      <w:spacing w:after="120"/>
    </w:pPr>
  </w:style>
  <w:style w:type="character" w:customStyle="1" w:styleId="Char3">
    <w:name w:val="正文文本 Char"/>
    <w:basedOn w:val="a0"/>
    <w:link w:val="a8"/>
    <w:rsid w:val="00B872C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218</Words>
  <Characters>1248</Characters>
  <Application>Microsoft Office Word</Application>
  <DocSecurity>0</DocSecurity>
  <Lines>10</Lines>
  <Paragraphs>2</Paragraphs>
  <ScaleCrop>false</ScaleCrop>
  <Company>微软中国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24</cp:revision>
  <cp:lastPrinted>2017-09-08T06:04:00Z</cp:lastPrinted>
  <dcterms:created xsi:type="dcterms:W3CDTF">2013-05-22T07:39:00Z</dcterms:created>
  <dcterms:modified xsi:type="dcterms:W3CDTF">2018-02-24T00:31:00Z</dcterms:modified>
</cp:coreProperties>
</file>