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37" w:rsidRDefault="00C62C7B" w:rsidP="00B156E3">
      <w:pPr>
        <w:spacing w:afterLines="100" w:after="312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801001</w:t>
      </w:r>
      <w:r w:rsidR="00E70FA8">
        <w:rPr>
          <w:rFonts w:hint="eastAsia"/>
          <w:b/>
          <w:sz w:val="32"/>
          <w:szCs w:val="32"/>
        </w:rPr>
        <w:t>《</w:t>
      </w:r>
      <w:r>
        <w:rPr>
          <w:rFonts w:hint="eastAsia"/>
          <w:b/>
          <w:sz w:val="32"/>
          <w:szCs w:val="32"/>
        </w:rPr>
        <w:t>天二</w:t>
      </w:r>
      <w:r>
        <w:rPr>
          <w:rFonts w:hint="eastAsia"/>
          <w:b/>
          <w:sz w:val="32"/>
          <w:szCs w:val="32"/>
        </w:rPr>
        <w:t>2017</w:t>
      </w:r>
      <w:r>
        <w:rPr>
          <w:rFonts w:hint="eastAsia"/>
          <w:b/>
          <w:sz w:val="32"/>
          <w:szCs w:val="32"/>
        </w:rPr>
        <w:t>一红皮（三江）</w:t>
      </w:r>
      <w:r w:rsidR="00E70FA8">
        <w:rPr>
          <w:rFonts w:hint="eastAsia"/>
          <w:b/>
          <w:sz w:val="32"/>
          <w:szCs w:val="32"/>
        </w:rPr>
        <w:t>》</w:t>
      </w:r>
      <w:r>
        <w:rPr>
          <w:rFonts w:hint="eastAsia"/>
          <w:b/>
          <w:sz w:val="32"/>
          <w:szCs w:val="32"/>
        </w:rPr>
        <w:t>首</w:t>
      </w:r>
      <w:r w:rsidR="004E5F7A">
        <w:rPr>
          <w:rFonts w:hint="eastAsia"/>
          <w:b/>
          <w:sz w:val="32"/>
          <w:szCs w:val="32"/>
        </w:rPr>
        <w:t>期</w:t>
      </w:r>
      <w:r w:rsidR="00CD3B37">
        <w:rPr>
          <w:rFonts w:hint="eastAsia"/>
          <w:b/>
          <w:sz w:val="32"/>
          <w:szCs w:val="32"/>
        </w:rPr>
        <w:t>挂牌藏品明细</w:t>
      </w:r>
      <w:r w:rsidR="00CD3B37" w:rsidRPr="004550CA">
        <w:rPr>
          <w:rFonts w:hint="eastAsia"/>
          <w:b/>
          <w:sz w:val="32"/>
          <w:szCs w:val="32"/>
        </w:rPr>
        <w:t>表</w:t>
      </w:r>
    </w:p>
    <w:tbl>
      <w:tblPr>
        <w:tblStyle w:val="a5"/>
        <w:tblW w:w="9594" w:type="dxa"/>
        <w:jc w:val="center"/>
        <w:tblLook w:val="04A0" w:firstRow="1" w:lastRow="0" w:firstColumn="1" w:lastColumn="0" w:noHBand="0" w:noVBand="1"/>
      </w:tblPr>
      <w:tblGrid>
        <w:gridCol w:w="502"/>
        <w:gridCol w:w="3180"/>
        <w:gridCol w:w="2300"/>
        <w:gridCol w:w="508"/>
        <w:gridCol w:w="918"/>
        <w:gridCol w:w="681"/>
        <w:gridCol w:w="437"/>
        <w:gridCol w:w="1068"/>
      </w:tblGrid>
      <w:tr w:rsidR="00C62C7B" w:rsidRPr="00692C78" w:rsidTr="005D07A0">
        <w:trPr>
          <w:trHeight w:val="1157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7B" w:rsidRPr="00692C78" w:rsidRDefault="00C62C7B" w:rsidP="00E74621">
            <w:pPr>
              <w:jc w:val="center"/>
              <w:rPr>
                <w:rFonts w:ascii="宋体" w:eastAsia="宋体" w:hAnsi="宋体" w:cs="宋体"/>
                <w:b/>
                <w:color w:val="000000" w:themeColor="text1"/>
              </w:rPr>
            </w:pPr>
            <w:r w:rsidRPr="00692C78">
              <w:rPr>
                <w:rFonts w:ascii="宋体" w:eastAsia="宋体" w:hAnsi="宋体" w:cs="宋体" w:hint="eastAsia"/>
                <w:b/>
                <w:color w:val="000000" w:themeColor="text1"/>
              </w:rPr>
              <w:t>序号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7B" w:rsidRPr="00692C78" w:rsidRDefault="00C62C7B" w:rsidP="00E74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名称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7B" w:rsidRPr="00692C78" w:rsidRDefault="00C62C7B" w:rsidP="00E74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图片</w:t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7B" w:rsidRPr="00692C78" w:rsidRDefault="00C62C7B" w:rsidP="00E74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产地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7A0" w:rsidRDefault="005D07A0" w:rsidP="00E74621">
            <w:pPr>
              <w:jc w:val="center"/>
              <w:rPr>
                <w:b/>
                <w:color w:val="000000" w:themeColor="text1"/>
              </w:rPr>
            </w:pPr>
          </w:p>
          <w:p w:rsidR="005D07A0" w:rsidRDefault="00C62C7B" w:rsidP="00E74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等级</w:t>
            </w:r>
          </w:p>
          <w:p w:rsidR="00C62C7B" w:rsidRDefault="00C62C7B" w:rsidP="00E74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属性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7B" w:rsidRPr="00692C78" w:rsidRDefault="00C62C7B" w:rsidP="00E74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生产</w:t>
            </w:r>
          </w:p>
          <w:p w:rsidR="00C62C7B" w:rsidRPr="00692C78" w:rsidRDefault="00C62C7B" w:rsidP="00E74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hint="eastAsia"/>
                <w:b/>
                <w:color w:val="000000" w:themeColor="text1"/>
              </w:rPr>
              <w:t>时间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7B" w:rsidRPr="00692C78" w:rsidRDefault="00C62C7B" w:rsidP="00E74621">
            <w:pPr>
              <w:jc w:val="center"/>
              <w:rPr>
                <w:b/>
                <w:color w:val="000000" w:themeColor="text1"/>
              </w:rPr>
            </w:pPr>
            <w:r w:rsidRPr="00692C78">
              <w:rPr>
                <w:rFonts w:ascii="宋体" w:eastAsia="宋体" w:hAnsi="宋体" w:cs="宋体" w:hint="eastAsia"/>
                <w:b/>
                <w:color w:val="000000" w:themeColor="text1"/>
              </w:rPr>
              <w:t>单</w:t>
            </w:r>
            <w:r w:rsidRPr="00692C78">
              <w:rPr>
                <w:rFonts w:hint="eastAsia"/>
                <w:b/>
                <w:color w:val="000000" w:themeColor="text1"/>
              </w:rPr>
              <w:t>位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C7B" w:rsidRPr="00692C78" w:rsidRDefault="00C62C7B" w:rsidP="00E74621">
            <w:pPr>
              <w:jc w:val="center"/>
              <w:rPr>
                <w:b/>
                <w:color w:val="000000" w:themeColor="text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</w:rPr>
              <w:t>本期</w:t>
            </w:r>
            <w:r w:rsidRPr="00692C78">
              <w:rPr>
                <w:rFonts w:ascii="宋体" w:eastAsia="宋体" w:hAnsi="宋体" w:cs="宋体" w:hint="eastAsia"/>
                <w:b/>
                <w:color w:val="000000" w:themeColor="text1"/>
              </w:rPr>
              <w:t>入</w:t>
            </w:r>
            <w:r w:rsidRPr="00692C78">
              <w:rPr>
                <w:rFonts w:hint="eastAsia"/>
                <w:b/>
                <w:color w:val="000000" w:themeColor="text1"/>
              </w:rPr>
              <w:t>库</w:t>
            </w:r>
          </w:p>
          <w:p w:rsidR="00C62C7B" w:rsidRPr="00692C78" w:rsidRDefault="00C62C7B" w:rsidP="00E74621">
            <w:pPr>
              <w:jc w:val="center"/>
              <w:rPr>
                <w:b/>
                <w:color w:val="000000" w:themeColor="text1"/>
              </w:rPr>
            </w:pPr>
            <w:r w:rsidRPr="00692C78">
              <w:rPr>
                <w:rFonts w:ascii="宋体" w:eastAsia="宋体" w:hAnsi="宋体" w:cs="宋体" w:hint="eastAsia"/>
                <w:b/>
                <w:color w:val="000000" w:themeColor="text1"/>
              </w:rPr>
              <w:t>总</w:t>
            </w:r>
            <w:r w:rsidRPr="00692C78">
              <w:rPr>
                <w:rFonts w:hint="eastAsia"/>
                <w:b/>
                <w:color w:val="000000" w:themeColor="text1"/>
              </w:rPr>
              <w:t>量</w:t>
            </w:r>
          </w:p>
        </w:tc>
      </w:tr>
      <w:tr w:rsidR="00C62C7B" w:rsidRPr="00C62C7B" w:rsidTr="005D07A0">
        <w:trPr>
          <w:trHeight w:val="2110"/>
          <w:jc w:val="center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7B" w:rsidRPr="00692C78" w:rsidRDefault="00C62C7B" w:rsidP="00E74621">
            <w:pPr>
              <w:jc w:val="center"/>
              <w:rPr>
                <w:color w:val="000000" w:themeColor="text1"/>
              </w:rPr>
            </w:pPr>
            <w:r w:rsidRPr="00692C78">
              <w:rPr>
                <w:rFonts w:hint="eastAsia"/>
                <w:color w:val="000000" w:themeColor="text1"/>
              </w:rPr>
              <w:t>1</w:t>
            </w:r>
          </w:p>
        </w:tc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7B" w:rsidRPr="00F43102" w:rsidRDefault="00C62C7B" w:rsidP="00E74621">
            <w:pPr>
              <w:ind w:firstLineChars="100" w:firstLine="240"/>
              <w:rPr>
                <w:color w:val="000000" w:themeColor="text1"/>
              </w:rPr>
            </w:pPr>
            <w:r w:rsidRPr="00F431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天二</w:t>
            </w:r>
            <w:proofErr w:type="gramStart"/>
            <w:r w:rsidRPr="00F431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2017</w:t>
            </w:r>
            <w:proofErr w:type="gramEnd"/>
            <w:r w:rsidRPr="00F43102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一红皮（三江）</w:t>
            </w:r>
          </w:p>
        </w:tc>
        <w:tc>
          <w:tcPr>
            <w:tcW w:w="2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7B" w:rsidRPr="00692C78" w:rsidRDefault="00C62C7B" w:rsidP="00E74621">
            <w:pPr>
              <w:jc w:val="center"/>
              <w:rPr>
                <w:color w:val="000000" w:themeColor="text1"/>
              </w:rPr>
            </w:pPr>
            <w:r w:rsidRPr="004D26D1">
              <w:rPr>
                <w:rFonts w:ascii="微软雅黑" w:eastAsia="微软雅黑" w:hAnsi="微软雅黑"/>
                <w:b/>
                <w:noProof/>
                <w:sz w:val="24"/>
              </w:rPr>
              <w:drawing>
                <wp:anchor distT="0" distB="0" distL="114300" distR="114300" simplePos="0" relativeHeight="251663360" behindDoc="0" locked="0" layoutInCell="1" allowOverlap="1" wp14:anchorId="71D2DB34" wp14:editId="41305A18">
                  <wp:simplePos x="0" y="0"/>
                  <wp:positionH relativeFrom="column">
                    <wp:posOffset>127635</wp:posOffset>
                  </wp:positionH>
                  <wp:positionV relativeFrom="paragraph">
                    <wp:posOffset>-1006475</wp:posOffset>
                  </wp:positionV>
                  <wp:extent cx="987425" cy="1316990"/>
                  <wp:effectExtent l="6668" t="0" r="0" b="0"/>
                  <wp:wrapThrough wrapText="bothSides">
                    <wp:wrapPolygon edited="0">
                      <wp:start x="146" y="21709"/>
                      <wp:lineTo x="20982" y="21709"/>
                      <wp:lineTo x="20982" y="463"/>
                      <wp:lineTo x="146" y="463"/>
                      <wp:lineTo x="146" y="21709"/>
                    </wp:wrapPolygon>
                  </wp:wrapThrough>
                  <wp:docPr id="6" name="图片 6" descr="C:\Users\cpu\AppData\Local\Temp\WeChat Files\cb081d7096b5c29b89d1aea906143a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cpu\AppData\Local\Temp\WeChat Files\cb081d7096b5c29b89d1aea906143a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987425" cy="1316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7B" w:rsidRPr="00692C78" w:rsidRDefault="00C62C7B" w:rsidP="00E74621">
            <w:pPr>
              <w:jc w:val="center"/>
              <w:rPr>
                <w:rFonts w:ascii="宋体" w:eastAsia="宋体" w:hAnsi="宋体" w:cs="宋体"/>
                <w:color w:val="000000" w:themeColor="text1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18"/>
                <w:szCs w:val="18"/>
              </w:rPr>
              <w:t>新会三江</w:t>
            </w: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C7B" w:rsidRDefault="00C62C7B" w:rsidP="00C62C7B">
            <w:pPr>
              <w:jc w:val="center"/>
              <w:rPr>
                <w:color w:val="000000" w:themeColor="text1"/>
              </w:rPr>
            </w:pPr>
          </w:p>
          <w:p w:rsidR="00C62C7B" w:rsidRDefault="00C62C7B" w:rsidP="00C62C7B">
            <w:pPr>
              <w:jc w:val="center"/>
              <w:rPr>
                <w:color w:val="000000" w:themeColor="text1"/>
              </w:rPr>
            </w:pPr>
          </w:p>
          <w:p w:rsidR="00C62C7B" w:rsidRDefault="00C62C7B" w:rsidP="00C62C7B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一级大红皮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7B" w:rsidRPr="00692C78" w:rsidRDefault="00C62C7B" w:rsidP="00E7462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2017</w:t>
            </w:r>
            <w:r w:rsidRPr="00692C78">
              <w:rPr>
                <w:rFonts w:hint="eastAsia"/>
                <w:color w:val="000000" w:themeColor="text1"/>
              </w:rPr>
              <w:t>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7B" w:rsidRPr="00692C78" w:rsidRDefault="00C62C7B" w:rsidP="00E74621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克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C7B" w:rsidRPr="00C62C7B" w:rsidRDefault="003A1AF6" w:rsidP="00E74621">
            <w:pPr>
              <w:jc w:val="center"/>
              <w:rPr>
                <w:color w:val="000000" w:themeColor="text1"/>
              </w:rPr>
            </w:pPr>
            <w:r>
              <w:rPr>
                <w:rFonts w:cs="仿宋" w:hint="eastAsia"/>
                <w:color w:val="000000" w:themeColor="text1"/>
                <w:szCs w:val="28"/>
              </w:rPr>
              <w:t>7,5</w:t>
            </w:r>
            <w:r w:rsidR="00C62C7B" w:rsidRPr="00C62C7B">
              <w:rPr>
                <w:rFonts w:cs="仿宋"/>
                <w:color w:val="000000" w:themeColor="text1"/>
                <w:szCs w:val="28"/>
              </w:rPr>
              <w:t>00</w:t>
            </w:r>
            <w:r>
              <w:rPr>
                <w:rFonts w:cs="仿宋" w:hint="eastAsia"/>
                <w:color w:val="000000" w:themeColor="text1"/>
                <w:szCs w:val="28"/>
              </w:rPr>
              <w:t>,</w:t>
            </w:r>
            <w:r w:rsidR="00C62C7B" w:rsidRPr="00C62C7B">
              <w:rPr>
                <w:rFonts w:cs="仿宋"/>
                <w:color w:val="000000" w:themeColor="text1"/>
                <w:szCs w:val="28"/>
              </w:rPr>
              <w:t>000</w:t>
            </w:r>
          </w:p>
        </w:tc>
      </w:tr>
    </w:tbl>
    <w:p w:rsidR="00EE3073" w:rsidRDefault="00EE3073" w:rsidP="00C46BA6">
      <w:pPr>
        <w:spacing w:afterLines="100" w:after="312"/>
        <w:jc w:val="center"/>
      </w:pPr>
      <w:bookmarkStart w:id="0" w:name="_GoBack"/>
      <w:bookmarkEnd w:id="0"/>
    </w:p>
    <w:sectPr w:rsidR="00EE30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AB7" w:rsidRDefault="00840AB7" w:rsidP="00CD3B37">
      <w:r>
        <w:separator/>
      </w:r>
    </w:p>
  </w:endnote>
  <w:endnote w:type="continuationSeparator" w:id="0">
    <w:p w:rsidR="00840AB7" w:rsidRDefault="00840AB7" w:rsidP="00CD3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AB7" w:rsidRDefault="00840AB7" w:rsidP="00CD3B37">
      <w:r>
        <w:separator/>
      </w:r>
    </w:p>
  </w:footnote>
  <w:footnote w:type="continuationSeparator" w:id="0">
    <w:p w:rsidR="00840AB7" w:rsidRDefault="00840AB7" w:rsidP="00CD3B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02"/>
    <w:rsid w:val="000A6208"/>
    <w:rsid w:val="001206BD"/>
    <w:rsid w:val="001C2889"/>
    <w:rsid w:val="00327EFF"/>
    <w:rsid w:val="003A1AF6"/>
    <w:rsid w:val="004E5F7A"/>
    <w:rsid w:val="005468E2"/>
    <w:rsid w:val="005D07A0"/>
    <w:rsid w:val="00600CBC"/>
    <w:rsid w:val="0065029D"/>
    <w:rsid w:val="007043C8"/>
    <w:rsid w:val="00840AB7"/>
    <w:rsid w:val="00844610"/>
    <w:rsid w:val="008C0253"/>
    <w:rsid w:val="008D57C9"/>
    <w:rsid w:val="009C522A"/>
    <w:rsid w:val="00A660E2"/>
    <w:rsid w:val="00B156E3"/>
    <w:rsid w:val="00C05DD7"/>
    <w:rsid w:val="00C27902"/>
    <w:rsid w:val="00C46BA6"/>
    <w:rsid w:val="00C62C7B"/>
    <w:rsid w:val="00CD3B37"/>
    <w:rsid w:val="00D952C0"/>
    <w:rsid w:val="00DF4F48"/>
    <w:rsid w:val="00DF65AD"/>
    <w:rsid w:val="00E63170"/>
    <w:rsid w:val="00E70FA8"/>
    <w:rsid w:val="00EC7045"/>
    <w:rsid w:val="00EE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B3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3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3B3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3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3B37"/>
    <w:rPr>
      <w:sz w:val="18"/>
      <w:szCs w:val="18"/>
    </w:rPr>
  </w:style>
  <w:style w:type="table" w:styleId="a5">
    <w:name w:val="Table Grid"/>
    <w:basedOn w:val="a1"/>
    <w:uiPriority w:val="59"/>
    <w:rsid w:val="00CD3B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Char1"/>
    <w:uiPriority w:val="99"/>
    <w:semiHidden/>
    <w:unhideWhenUsed/>
    <w:rsid w:val="00CD3B3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D3B3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18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</cp:lastModifiedBy>
  <cp:revision>7</cp:revision>
  <dcterms:created xsi:type="dcterms:W3CDTF">2020-05-15T01:27:00Z</dcterms:created>
  <dcterms:modified xsi:type="dcterms:W3CDTF">2020-07-29T02:00:00Z</dcterms:modified>
</cp:coreProperties>
</file>