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14D9" w:rsidRPr="00B014A4" w:rsidRDefault="00B10081" w:rsidP="00F92124">
      <w:pPr>
        <w:widowControl/>
        <w:jc w:val="center"/>
        <w:rPr>
          <w:rFonts w:ascii="微软雅黑" w:eastAsia="微软雅黑" w:hAnsi="微软雅黑" w:cs="宋体"/>
          <w:b/>
          <w:kern w:val="0"/>
          <w:sz w:val="36"/>
          <w:szCs w:val="36"/>
        </w:rPr>
      </w:pPr>
      <w:r>
        <w:rPr>
          <w:rFonts w:ascii="微软雅黑" w:eastAsia="微软雅黑" w:hAnsi="微软雅黑" w:cs="宋体" w:hint="eastAsia"/>
          <w:b/>
          <w:kern w:val="0"/>
          <w:sz w:val="36"/>
          <w:szCs w:val="36"/>
        </w:rPr>
        <w:t>304001</w:t>
      </w:r>
      <w:r w:rsidR="00F92124" w:rsidRPr="00B014A4">
        <w:rPr>
          <w:rFonts w:ascii="微软雅黑" w:eastAsia="微软雅黑" w:hAnsi="微软雅黑" w:cs="宋体" w:hint="eastAsia"/>
          <w:b/>
          <w:kern w:val="0"/>
          <w:sz w:val="36"/>
          <w:szCs w:val="36"/>
        </w:rPr>
        <w:t>《</w:t>
      </w:r>
      <w:r w:rsidR="00F828DF" w:rsidRPr="00F828DF">
        <w:rPr>
          <w:rFonts w:ascii="微软雅黑" w:eastAsia="微软雅黑" w:hAnsi="微软雅黑" w:cs="宋体" w:hint="eastAsia"/>
          <w:b/>
          <w:kern w:val="0"/>
          <w:sz w:val="36"/>
          <w:szCs w:val="36"/>
        </w:rPr>
        <w:t>二十四孝端砚</w:t>
      </w:r>
      <w:r w:rsidR="00F92124" w:rsidRPr="00B014A4">
        <w:rPr>
          <w:rFonts w:ascii="微软雅黑" w:eastAsia="微软雅黑" w:hAnsi="微软雅黑" w:cs="宋体" w:hint="eastAsia"/>
          <w:b/>
          <w:kern w:val="0"/>
          <w:sz w:val="36"/>
          <w:szCs w:val="36"/>
        </w:rPr>
        <w:t>》</w:t>
      </w:r>
      <w:r w:rsidR="006A3D3C">
        <w:rPr>
          <w:rFonts w:ascii="微软雅黑" w:eastAsia="微软雅黑" w:hAnsi="微软雅黑" w:cs="宋体" w:hint="eastAsia"/>
          <w:b/>
          <w:kern w:val="0"/>
          <w:sz w:val="36"/>
          <w:szCs w:val="36"/>
        </w:rPr>
        <w:t>藏品说明书</w:t>
      </w:r>
    </w:p>
    <w:p w:rsidR="00EF14D9" w:rsidRPr="00B10081" w:rsidRDefault="00EF14D9">
      <w:pPr>
        <w:widowControl/>
        <w:jc w:val="left"/>
        <w:rPr>
          <w:rFonts w:ascii="微软雅黑" w:eastAsia="微软雅黑" w:hAnsi="微软雅黑" w:cs="宋体"/>
          <w:kern w:val="0"/>
          <w:sz w:val="24"/>
          <w:szCs w:val="24"/>
        </w:rPr>
      </w:pPr>
    </w:p>
    <w:p w:rsidR="00D97A0A" w:rsidRDefault="00F92124" w:rsidP="00E0341E">
      <w:pPr>
        <w:rPr>
          <w:rFonts w:ascii="微软雅黑" w:eastAsia="微软雅黑" w:hAnsi="微软雅黑" w:cs="宋体"/>
          <w:kern w:val="0"/>
          <w:sz w:val="24"/>
          <w:szCs w:val="24"/>
        </w:rPr>
      </w:pPr>
      <w:r w:rsidRPr="00B014A4">
        <w:rPr>
          <w:rFonts w:ascii="微软雅黑" w:eastAsia="微软雅黑" w:hAnsi="微软雅黑" w:cs="宋体" w:hint="eastAsia"/>
          <w:sz w:val="24"/>
          <w:szCs w:val="24"/>
        </w:rPr>
        <w:t>【藏品名称】</w:t>
      </w:r>
      <w:r w:rsidR="00F828DF" w:rsidRPr="00F828DF">
        <w:rPr>
          <w:rFonts w:ascii="微软雅黑" w:eastAsia="微软雅黑" w:hAnsi="微软雅黑" w:cs="宋体" w:hint="eastAsia"/>
          <w:kern w:val="0"/>
          <w:sz w:val="24"/>
          <w:szCs w:val="24"/>
        </w:rPr>
        <w:t>二十四孝端砚</w:t>
      </w:r>
    </w:p>
    <w:p w:rsidR="00F92124" w:rsidRPr="00A245D1" w:rsidRDefault="00F92124" w:rsidP="00E0341E">
      <w:pPr>
        <w:rPr>
          <w:rFonts w:ascii="微软雅黑" w:eastAsia="微软雅黑" w:hAnsi="微软雅黑" w:cs="宋体"/>
          <w:sz w:val="24"/>
          <w:szCs w:val="24"/>
        </w:rPr>
      </w:pPr>
      <w:r w:rsidRPr="00A245D1">
        <w:rPr>
          <w:rFonts w:ascii="微软雅黑" w:eastAsia="微软雅黑" w:hAnsi="微软雅黑" w:cs="宋体" w:hint="eastAsia"/>
          <w:sz w:val="24"/>
          <w:szCs w:val="24"/>
        </w:rPr>
        <w:t>【藏品简称】</w:t>
      </w:r>
      <w:r w:rsidR="00F828DF" w:rsidRPr="00F828DF">
        <w:rPr>
          <w:rFonts w:ascii="微软雅黑" w:eastAsia="微软雅黑" w:hAnsi="微软雅黑" w:cs="宋体" w:hint="eastAsia"/>
          <w:kern w:val="0"/>
          <w:sz w:val="24"/>
          <w:szCs w:val="24"/>
        </w:rPr>
        <w:t>二十四孝端砚</w:t>
      </w:r>
    </w:p>
    <w:p w:rsidR="00F92124" w:rsidRPr="00A245D1" w:rsidRDefault="00F92124" w:rsidP="00E0341E">
      <w:pPr>
        <w:rPr>
          <w:rFonts w:ascii="微软雅黑" w:eastAsia="微软雅黑" w:hAnsi="微软雅黑" w:cs="宋体"/>
          <w:sz w:val="24"/>
          <w:szCs w:val="24"/>
        </w:rPr>
      </w:pPr>
      <w:r w:rsidRPr="00A245D1">
        <w:rPr>
          <w:rFonts w:ascii="微软雅黑" w:eastAsia="微软雅黑" w:hAnsi="微软雅黑" w:cs="宋体" w:hint="eastAsia"/>
          <w:sz w:val="24"/>
          <w:szCs w:val="24"/>
        </w:rPr>
        <w:t>【藏品类别】</w:t>
      </w:r>
      <w:r w:rsidR="006902E3">
        <w:rPr>
          <w:rFonts w:ascii="微软雅黑" w:eastAsia="微软雅黑" w:hAnsi="微软雅黑" w:cs="宋体" w:hint="eastAsia"/>
          <w:sz w:val="24"/>
          <w:szCs w:val="24"/>
        </w:rPr>
        <w:t>材料</w:t>
      </w:r>
    </w:p>
    <w:p w:rsidR="00493B0A" w:rsidRPr="00A245D1" w:rsidRDefault="00493B0A" w:rsidP="00E0341E">
      <w:pPr>
        <w:rPr>
          <w:rFonts w:ascii="微软雅黑" w:eastAsia="微软雅黑" w:hAnsi="微软雅黑" w:cs="宋体"/>
          <w:sz w:val="24"/>
          <w:szCs w:val="24"/>
        </w:rPr>
      </w:pPr>
      <w:r w:rsidRPr="00A245D1">
        <w:rPr>
          <w:rFonts w:ascii="微软雅黑" w:eastAsia="微软雅黑" w:hAnsi="微软雅黑" w:cs="宋体" w:hint="eastAsia"/>
          <w:sz w:val="24"/>
          <w:szCs w:val="24"/>
        </w:rPr>
        <w:t>【发行时间】</w:t>
      </w:r>
      <w:r w:rsidR="00D97A0A" w:rsidRPr="00A245D1">
        <w:rPr>
          <w:rFonts w:ascii="微软雅黑" w:eastAsia="微软雅黑" w:hAnsi="微软雅黑" w:cs="宋体" w:hint="eastAsia"/>
          <w:sz w:val="24"/>
          <w:szCs w:val="24"/>
        </w:rPr>
        <w:t>2016年</w:t>
      </w:r>
    </w:p>
    <w:p w:rsidR="00D97A0A" w:rsidRPr="00D97A0A" w:rsidRDefault="00D97A0A" w:rsidP="00E0341E">
      <w:pPr>
        <w:rPr>
          <w:rFonts w:ascii="微软雅黑" w:eastAsia="微软雅黑" w:hAnsi="微软雅黑" w:cs="宋体"/>
          <w:sz w:val="24"/>
          <w:szCs w:val="24"/>
        </w:rPr>
      </w:pPr>
      <w:r w:rsidRPr="00B014A4">
        <w:rPr>
          <w:rFonts w:ascii="微软雅黑" w:eastAsia="微软雅黑" w:hAnsi="微软雅黑" w:cs="宋体" w:hint="eastAsia"/>
          <w:sz w:val="24"/>
          <w:szCs w:val="24"/>
        </w:rPr>
        <w:t>【</w:t>
      </w:r>
      <w:r>
        <w:rPr>
          <w:rFonts w:ascii="微软雅黑" w:eastAsia="微软雅黑" w:hAnsi="微软雅黑" w:cs="宋体" w:hint="eastAsia"/>
          <w:sz w:val="24"/>
          <w:szCs w:val="24"/>
        </w:rPr>
        <w:t>总</w:t>
      </w:r>
      <w:r w:rsidRPr="00B014A4">
        <w:rPr>
          <w:rFonts w:ascii="微软雅黑" w:eastAsia="微软雅黑" w:hAnsi="微软雅黑" w:cs="宋体" w:hint="eastAsia"/>
          <w:sz w:val="24"/>
          <w:szCs w:val="24"/>
        </w:rPr>
        <w:t>发行数量】</w:t>
      </w:r>
      <w:r w:rsidR="00B10081">
        <w:rPr>
          <w:rFonts w:ascii="微软雅黑" w:eastAsia="微软雅黑" w:hAnsi="微软雅黑" w:cs="宋体" w:hint="eastAsia"/>
          <w:kern w:val="0"/>
          <w:sz w:val="24"/>
          <w:szCs w:val="24"/>
        </w:rPr>
        <w:t>24方为1套，共500套，总数12000方</w:t>
      </w:r>
    </w:p>
    <w:p w:rsidR="00B10081" w:rsidRPr="00B10081" w:rsidRDefault="00F92124" w:rsidP="00B10081">
      <w:pPr>
        <w:ind w:left="1440" w:hangingChars="600" w:hanging="1440"/>
        <w:rPr>
          <w:rFonts w:ascii="微软雅黑" w:eastAsia="微软雅黑" w:hAnsi="微软雅黑" w:cs="宋体"/>
          <w:sz w:val="24"/>
          <w:szCs w:val="24"/>
        </w:rPr>
      </w:pPr>
      <w:r w:rsidRPr="00B014A4">
        <w:rPr>
          <w:rFonts w:ascii="微软雅黑" w:eastAsia="微软雅黑" w:hAnsi="微软雅黑" w:cs="宋体" w:hint="eastAsia"/>
          <w:sz w:val="24"/>
          <w:szCs w:val="24"/>
        </w:rPr>
        <w:t>【创 作 者】</w:t>
      </w:r>
      <w:r w:rsidR="00B10081" w:rsidRPr="00B10081">
        <w:rPr>
          <w:rFonts w:ascii="微软雅黑" w:eastAsia="微软雅黑" w:hAnsi="微软雅黑" w:cs="宋体" w:hint="eastAsia"/>
          <w:sz w:val="24"/>
          <w:szCs w:val="24"/>
        </w:rPr>
        <w:t>刘演良、朱国良、李志强、吴顺明、陈金明、梁弘健、柳新祥</w:t>
      </w:r>
    </w:p>
    <w:p w:rsidR="00F92124" w:rsidRPr="00B10081" w:rsidRDefault="00B10081" w:rsidP="00B10081">
      <w:pPr>
        <w:ind w:left="1440" w:hangingChars="600" w:hanging="1440"/>
        <w:rPr>
          <w:rFonts w:ascii="微软雅黑" w:eastAsia="微软雅黑" w:hAnsi="微软雅黑" w:cs="宋体"/>
          <w:sz w:val="24"/>
          <w:szCs w:val="21"/>
        </w:rPr>
      </w:pPr>
      <w:r w:rsidRPr="00B10081">
        <w:rPr>
          <w:rFonts w:ascii="微软雅黑" w:eastAsia="微软雅黑" w:hAnsi="微软雅黑" w:cs="宋体" w:hint="eastAsia"/>
          <w:sz w:val="24"/>
          <w:szCs w:val="24"/>
        </w:rPr>
        <w:t xml:space="preserve">            莫伟坤、程文、程柱开、程振良、蔡三洪</w:t>
      </w:r>
    </w:p>
    <w:p w:rsidR="00493B0A" w:rsidRPr="00A245D1" w:rsidRDefault="00493B0A" w:rsidP="00493B0A">
      <w:pPr>
        <w:ind w:left="1440" w:hangingChars="600" w:hanging="1440"/>
        <w:rPr>
          <w:rFonts w:ascii="微软雅黑" w:eastAsia="微软雅黑" w:hAnsi="微软雅黑" w:cs="宋体"/>
          <w:sz w:val="24"/>
          <w:szCs w:val="21"/>
        </w:rPr>
      </w:pPr>
      <w:r w:rsidRPr="00A245D1">
        <w:rPr>
          <w:rFonts w:ascii="微软雅黑" w:eastAsia="微软雅黑" w:hAnsi="微软雅黑" w:cs="宋体" w:hint="eastAsia"/>
          <w:sz w:val="24"/>
          <w:szCs w:val="21"/>
        </w:rPr>
        <w:t>【交易代码】</w:t>
      </w:r>
      <w:r w:rsidR="00B10081">
        <w:rPr>
          <w:rFonts w:ascii="微软雅黑" w:eastAsia="微软雅黑" w:hAnsi="微软雅黑" w:cs="宋体" w:hint="eastAsia"/>
          <w:sz w:val="24"/>
          <w:szCs w:val="21"/>
        </w:rPr>
        <w:t>304001</w:t>
      </w:r>
    </w:p>
    <w:p w:rsidR="00D97A0A" w:rsidRPr="00D97A0A" w:rsidRDefault="00D97A0A" w:rsidP="00D97A0A">
      <w:pPr>
        <w:rPr>
          <w:rFonts w:ascii="微软雅黑" w:eastAsia="微软雅黑" w:hAnsi="微软雅黑" w:cs="宋体"/>
          <w:sz w:val="24"/>
          <w:szCs w:val="24"/>
        </w:rPr>
      </w:pPr>
      <w:r w:rsidRPr="00B014A4">
        <w:rPr>
          <w:rFonts w:ascii="微软雅黑" w:eastAsia="微软雅黑" w:hAnsi="微软雅黑" w:cs="宋体" w:hint="eastAsia"/>
          <w:sz w:val="24"/>
          <w:szCs w:val="24"/>
        </w:rPr>
        <w:t>【</w:t>
      </w:r>
      <w:r>
        <w:rPr>
          <w:rFonts w:ascii="微软雅黑" w:eastAsia="微软雅黑" w:hAnsi="微软雅黑" w:cs="宋体" w:hint="eastAsia"/>
          <w:sz w:val="24"/>
          <w:szCs w:val="24"/>
        </w:rPr>
        <w:t>首日挂牌指导价</w:t>
      </w:r>
      <w:r w:rsidRPr="00B014A4">
        <w:rPr>
          <w:rFonts w:ascii="微软雅黑" w:eastAsia="微软雅黑" w:hAnsi="微软雅黑" w:cs="宋体" w:hint="eastAsia"/>
          <w:sz w:val="24"/>
          <w:szCs w:val="24"/>
        </w:rPr>
        <w:t>】</w:t>
      </w:r>
      <w:r w:rsidR="00B10081">
        <w:rPr>
          <w:rFonts w:ascii="微软雅黑" w:eastAsia="微软雅黑" w:hAnsi="微软雅黑" w:cs="宋体" w:hint="eastAsia"/>
          <w:sz w:val="24"/>
          <w:szCs w:val="24"/>
        </w:rPr>
        <w:t>88</w:t>
      </w:r>
      <w:r w:rsidRPr="00B014A4">
        <w:rPr>
          <w:rFonts w:ascii="微软雅黑" w:eastAsia="微软雅黑" w:hAnsi="微软雅黑" w:cs="宋体" w:hint="eastAsia"/>
          <w:sz w:val="24"/>
          <w:szCs w:val="24"/>
        </w:rPr>
        <w:t>0元/</w:t>
      </w:r>
      <w:r w:rsidR="00B10081">
        <w:rPr>
          <w:rFonts w:ascii="微软雅黑" w:eastAsia="微软雅黑" w:hAnsi="微软雅黑" w:cs="宋体" w:hint="eastAsia"/>
          <w:sz w:val="24"/>
          <w:szCs w:val="24"/>
        </w:rPr>
        <w:t>方</w:t>
      </w:r>
    </w:p>
    <w:p w:rsidR="00493B0A" w:rsidRPr="00A245D1" w:rsidRDefault="00493B0A" w:rsidP="0000167F">
      <w:pPr>
        <w:rPr>
          <w:rFonts w:ascii="微软雅黑" w:eastAsia="微软雅黑" w:hAnsi="微软雅黑" w:cs="宋体"/>
          <w:sz w:val="24"/>
          <w:szCs w:val="24"/>
        </w:rPr>
      </w:pPr>
      <w:r w:rsidRPr="00A245D1">
        <w:rPr>
          <w:rFonts w:ascii="微软雅黑" w:eastAsia="微软雅黑" w:hAnsi="微软雅黑" w:cs="宋体" w:hint="eastAsia"/>
          <w:sz w:val="24"/>
          <w:szCs w:val="24"/>
        </w:rPr>
        <w:t>【挂牌交易量】</w:t>
      </w:r>
      <w:r w:rsidR="00B10081">
        <w:rPr>
          <w:rFonts w:ascii="微软雅黑" w:eastAsia="微软雅黑" w:hAnsi="微软雅黑" w:cs="宋体" w:hint="eastAsia"/>
          <w:sz w:val="24"/>
          <w:szCs w:val="24"/>
        </w:rPr>
        <w:t>12000方</w:t>
      </w:r>
      <w:r w:rsidRPr="00A245D1">
        <w:rPr>
          <w:rFonts w:ascii="微软雅黑" w:eastAsia="微软雅黑" w:hAnsi="微软雅黑" w:cs="宋体" w:hint="eastAsia"/>
          <w:sz w:val="24"/>
          <w:szCs w:val="24"/>
        </w:rPr>
        <w:t>（</w:t>
      </w:r>
      <w:r w:rsidR="006902E3">
        <w:rPr>
          <w:rFonts w:ascii="微软雅黑" w:eastAsia="微软雅黑" w:hAnsi="微软雅黑" w:cs="宋体" w:hint="eastAsia"/>
          <w:sz w:val="24"/>
          <w:szCs w:val="24"/>
        </w:rPr>
        <w:t>2016年5月18日</w:t>
      </w:r>
      <w:r w:rsidRPr="00A245D1">
        <w:rPr>
          <w:rFonts w:ascii="微软雅黑" w:eastAsia="微软雅黑" w:hAnsi="微软雅黑" w:cs="宋体" w:hint="eastAsia"/>
          <w:sz w:val="24"/>
          <w:szCs w:val="24"/>
        </w:rPr>
        <w:t>正式挂牌交易，其中发行申购量</w:t>
      </w:r>
      <w:r w:rsidR="006902E3">
        <w:rPr>
          <w:rFonts w:ascii="微软雅黑" w:eastAsia="微软雅黑" w:hAnsi="微软雅黑" w:cs="宋体" w:hint="eastAsia"/>
          <w:sz w:val="24"/>
          <w:szCs w:val="24"/>
        </w:rPr>
        <w:t>12</w:t>
      </w:r>
      <w:r w:rsidR="00B10081">
        <w:rPr>
          <w:rFonts w:ascii="微软雅黑" w:eastAsia="微软雅黑" w:hAnsi="微软雅黑" w:cs="宋体" w:hint="eastAsia"/>
          <w:sz w:val="24"/>
          <w:szCs w:val="24"/>
        </w:rPr>
        <w:t>00方</w:t>
      </w:r>
      <w:r w:rsidRPr="00A245D1">
        <w:rPr>
          <w:rFonts w:ascii="微软雅黑" w:eastAsia="微软雅黑" w:hAnsi="微软雅黑" w:cs="宋体" w:hint="eastAsia"/>
          <w:sz w:val="24"/>
          <w:szCs w:val="24"/>
        </w:rPr>
        <w:t>）</w:t>
      </w:r>
    </w:p>
    <w:p w:rsidR="00D97A0A" w:rsidRPr="00A245D1" w:rsidRDefault="00D97A0A" w:rsidP="00D97A0A">
      <w:pPr>
        <w:rPr>
          <w:rFonts w:ascii="微软雅黑" w:eastAsia="微软雅黑" w:hAnsi="微软雅黑" w:cs="宋体"/>
          <w:sz w:val="24"/>
          <w:szCs w:val="24"/>
        </w:rPr>
      </w:pPr>
      <w:r w:rsidRPr="00A245D1">
        <w:rPr>
          <w:rFonts w:ascii="微软雅黑" w:eastAsia="微软雅黑" w:hAnsi="微软雅黑" w:cs="Helvetica" w:hint="eastAsia"/>
          <w:kern w:val="0"/>
          <w:sz w:val="24"/>
        </w:rPr>
        <w:t>【交易单位】</w:t>
      </w:r>
      <w:r w:rsidR="00B10081">
        <w:rPr>
          <w:rFonts w:ascii="微软雅黑" w:eastAsia="微软雅黑" w:hAnsi="微软雅黑" w:cs="宋体" w:hint="eastAsia"/>
          <w:sz w:val="24"/>
          <w:szCs w:val="24"/>
        </w:rPr>
        <w:t>方</w:t>
      </w:r>
    </w:p>
    <w:p w:rsidR="00D97A0A" w:rsidRPr="00A245D1" w:rsidRDefault="00D97A0A" w:rsidP="00D97A0A">
      <w:pPr>
        <w:rPr>
          <w:rFonts w:ascii="微软雅黑" w:eastAsia="微软雅黑" w:hAnsi="微软雅黑" w:cs="宋体"/>
          <w:sz w:val="24"/>
          <w:szCs w:val="24"/>
        </w:rPr>
      </w:pPr>
      <w:r w:rsidRPr="00A245D1">
        <w:rPr>
          <w:rFonts w:ascii="微软雅黑" w:eastAsia="微软雅黑" w:hAnsi="微软雅黑" w:cs="宋体" w:hint="eastAsia"/>
          <w:sz w:val="24"/>
          <w:szCs w:val="24"/>
        </w:rPr>
        <w:t>【最小价格波动】</w:t>
      </w:r>
      <w:r w:rsidR="00F54AB8">
        <w:rPr>
          <w:rFonts w:ascii="微软雅黑" w:eastAsia="微软雅黑" w:hAnsi="微软雅黑" w:cs="宋体" w:hint="eastAsia"/>
          <w:sz w:val="24"/>
          <w:szCs w:val="24"/>
        </w:rPr>
        <w:t>5</w:t>
      </w:r>
      <w:r w:rsidRPr="00A245D1">
        <w:rPr>
          <w:rFonts w:ascii="微软雅黑" w:eastAsia="微软雅黑" w:hAnsi="微软雅黑" w:cs="宋体" w:hint="eastAsia"/>
          <w:sz w:val="24"/>
          <w:szCs w:val="24"/>
        </w:rPr>
        <w:t>元</w:t>
      </w:r>
    </w:p>
    <w:p w:rsidR="00D97A0A" w:rsidRPr="00A245D1" w:rsidRDefault="00D97A0A" w:rsidP="00D97A0A">
      <w:pPr>
        <w:rPr>
          <w:rFonts w:ascii="微软雅黑" w:eastAsia="微软雅黑" w:hAnsi="微软雅黑" w:cs="宋体"/>
          <w:sz w:val="24"/>
          <w:szCs w:val="24"/>
        </w:rPr>
      </w:pPr>
      <w:r w:rsidRPr="00A245D1">
        <w:rPr>
          <w:rFonts w:ascii="微软雅黑" w:eastAsia="微软雅黑" w:hAnsi="微软雅黑" w:cs="宋体" w:hint="eastAsia"/>
          <w:sz w:val="24"/>
          <w:szCs w:val="24"/>
        </w:rPr>
        <w:t>【最小提货量】</w:t>
      </w:r>
      <w:r w:rsidR="00B10081">
        <w:rPr>
          <w:rFonts w:ascii="微软雅黑" w:eastAsia="微软雅黑" w:hAnsi="微软雅黑" w:cs="Helvetica" w:hint="eastAsia"/>
          <w:kern w:val="0"/>
          <w:sz w:val="24"/>
        </w:rPr>
        <w:t>24方</w:t>
      </w:r>
    </w:p>
    <w:p w:rsidR="00F92124" w:rsidRPr="00A245D1" w:rsidRDefault="00493B0A" w:rsidP="00E0341E">
      <w:pPr>
        <w:ind w:left="1440" w:hangingChars="600" w:hanging="1440"/>
        <w:rPr>
          <w:rFonts w:ascii="微软雅黑" w:eastAsia="微软雅黑" w:hAnsi="微软雅黑" w:cs="Helvetica"/>
          <w:kern w:val="0"/>
          <w:sz w:val="24"/>
        </w:rPr>
      </w:pPr>
      <w:r w:rsidRPr="00A245D1">
        <w:rPr>
          <w:rFonts w:ascii="微软雅黑" w:eastAsia="微软雅黑" w:hAnsi="微软雅黑" w:cs="宋体" w:hint="eastAsia"/>
          <w:sz w:val="24"/>
          <w:szCs w:val="24"/>
        </w:rPr>
        <w:t>【装帧标准</w:t>
      </w:r>
      <w:r w:rsidR="00F92124" w:rsidRPr="00A245D1">
        <w:rPr>
          <w:rFonts w:ascii="微软雅黑" w:eastAsia="微软雅黑" w:hAnsi="微软雅黑" w:cs="宋体" w:hint="eastAsia"/>
          <w:sz w:val="24"/>
          <w:szCs w:val="24"/>
        </w:rPr>
        <w:t>】</w:t>
      </w:r>
      <w:r w:rsidR="000865D9">
        <w:rPr>
          <w:rFonts w:ascii="微软雅黑" w:eastAsia="微软雅黑" w:hAnsi="微软雅黑" w:cs="宋体" w:hint="eastAsia"/>
          <w:kern w:val="0"/>
          <w:sz w:val="24"/>
          <w:szCs w:val="24"/>
        </w:rPr>
        <w:t>每套端砚有</w:t>
      </w:r>
      <w:r w:rsidR="00F828DF">
        <w:rPr>
          <w:rFonts w:ascii="微软雅黑" w:eastAsia="微软雅黑" w:hAnsi="微软雅黑" w:cs="宋体" w:hint="eastAsia"/>
          <w:kern w:val="0"/>
          <w:sz w:val="24"/>
          <w:szCs w:val="24"/>
        </w:rPr>
        <w:t>二十四</w:t>
      </w:r>
      <w:r w:rsidR="000865D9">
        <w:rPr>
          <w:rFonts w:ascii="微软雅黑" w:eastAsia="微软雅黑" w:hAnsi="微软雅黑" w:cs="宋体" w:hint="eastAsia"/>
          <w:kern w:val="0"/>
          <w:sz w:val="24"/>
          <w:szCs w:val="24"/>
        </w:rPr>
        <w:t>孝作品各一款，共24方；</w:t>
      </w:r>
      <w:r w:rsidR="000865D9" w:rsidRPr="000865D9">
        <w:rPr>
          <w:rFonts w:ascii="微软雅黑" w:eastAsia="微软雅黑" w:hAnsi="微软雅黑" w:cs="宋体" w:hint="eastAsia"/>
          <w:kern w:val="0"/>
          <w:sz w:val="24"/>
          <w:szCs w:val="24"/>
        </w:rPr>
        <w:t>每方砚台配有大师本人专</w:t>
      </w:r>
      <w:proofErr w:type="gramStart"/>
      <w:r w:rsidR="000865D9" w:rsidRPr="000865D9">
        <w:rPr>
          <w:rFonts w:ascii="微软雅黑" w:eastAsia="微软雅黑" w:hAnsi="微软雅黑" w:cs="宋体" w:hint="eastAsia"/>
          <w:kern w:val="0"/>
          <w:sz w:val="24"/>
          <w:szCs w:val="24"/>
        </w:rPr>
        <w:t>属制作</w:t>
      </w:r>
      <w:proofErr w:type="gramEnd"/>
      <w:r w:rsidR="000865D9" w:rsidRPr="000865D9">
        <w:rPr>
          <w:rFonts w:ascii="微软雅黑" w:eastAsia="微软雅黑" w:hAnsi="微软雅黑" w:cs="宋体" w:hint="eastAsia"/>
          <w:kern w:val="0"/>
          <w:sz w:val="24"/>
          <w:szCs w:val="24"/>
        </w:rPr>
        <w:t>证书一份</w:t>
      </w:r>
      <w:r w:rsidR="000865D9">
        <w:rPr>
          <w:rFonts w:ascii="微软雅黑" w:eastAsia="微软雅黑" w:hAnsi="微软雅黑" w:cs="宋体" w:hint="eastAsia"/>
          <w:kern w:val="0"/>
          <w:sz w:val="24"/>
          <w:szCs w:val="24"/>
        </w:rPr>
        <w:t>；</w:t>
      </w:r>
      <w:r w:rsidR="000865D9" w:rsidRPr="000D4778">
        <w:rPr>
          <w:rFonts w:ascii="微软雅黑" w:eastAsia="微软雅黑" w:hAnsi="微软雅黑" w:cs="宋体" w:hint="eastAsia"/>
          <w:kern w:val="0"/>
          <w:sz w:val="24"/>
          <w:szCs w:val="24"/>
        </w:rPr>
        <w:t>外箱为七层瓦楞纸印</w:t>
      </w:r>
      <w:proofErr w:type="gramStart"/>
      <w:r w:rsidR="000865D9" w:rsidRPr="000D4778">
        <w:rPr>
          <w:rFonts w:ascii="微软雅黑" w:eastAsia="微软雅黑" w:hAnsi="微软雅黑" w:cs="宋体" w:hint="eastAsia"/>
          <w:kern w:val="0"/>
          <w:sz w:val="24"/>
          <w:szCs w:val="24"/>
        </w:rPr>
        <w:t>唛</w:t>
      </w:r>
      <w:proofErr w:type="gramEnd"/>
      <w:r w:rsidR="000865D9" w:rsidRPr="000D4778">
        <w:rPr>
          <w:rFonts w:ascii="微软雅黑" w:eastAsia="微软雅黑" w:hAnsi="微软雅黑" w:cs="宋体" w:hint="eastAsia"/>
          <w:kern w:val="0"/>
          <w:sz w:val="24"/>
          <w:szCs w:val="24"/>
        </w:rPr>
        <w:t>，内胆为包装纸+泡沫安全包装。</w:t>
      </w:r>
    </w:p>
    <w:p w:rsidR="00F92124" w:rsidRPr="009F4638" w:rsidRDefault="00F92124" w:rsidP="00E0341E">
      <w:pPr>
        <w:rPr>
          <w:rFonts w:ascii="微软雅黑" w:eastAsia="微软雅黑" w:hAnsi="微软雅黑" w:cs="宋体"/>
          <w:sz w:val="24"/>
          <w:szCs w:val="24"/>
        </w:rPr>
      </w:pPr>
      <w:r w:rsidRPr="009F4638">
        <w:rPr>
          <w:rFonts w:ascii="微软雅黑" w:eastAsia="微软雅黑" w:hAnsi="微软雅黑" w:cs="宋体" w:hint="eastAsia"/>
          <w:sz w:val="24"/>
          <w:szCs w:val="24"/>
        </w:rPr>
        <w:t>【提货方式】</w:t>
      </w:r>
      <w:r w:rsidR="00D97A0A" w:rsidRPr="009F4638">
        <w:rPr>
          <w:rFonts w:ascii="微软雅黑" w:eastAsia="微软雅黑" w:hAnsi="微软雅黑" w:cs="宋体" w:hint="eastAsia"/>
          <w:sz w:val="24"/>
          <w:szCs w:val="24"/>
        </w:rPr>
        <w:t>每持有</w:t>
      </w:r>
      <w:r w:rsidR="000865D9">
        <w:rPr>
          <w:rFonts w:ascii="微软雅黑" w:eastAsia="微软雅黑" w:hAnsi="微软雅黑" w:cs="宋体" w:hint="eastAsia"/>
          <w:sz w:val="24"/>
          <w:szCs w:val="24"/>
        </w:rPr>
        <w:t>24</w:t>
      </w:r>
      <w:r w:rsidR="00D97A0A" w:rsidRPr="009F4638">
        <w:rPr>
          <w:rFonts w:ascii="微软雅黑" w:eastAsia="微软雅黑" w:hAnsi="微软雅黑" w:cs="宋体" w:hint="eastAsia"/>
          <w:sz w:val="24"/>
          <w:szCs w:val="24"/>
        </w:rPr>
        <w:t>个交易单位可提货一套，</w:t>
      </w:r>
      <w:r w:rsidR="00A47B76">
        <w:rPr>
          <w:rFonts w:ascii="微软雅黑" w:eastAsia="微软雅黑" w:hAnsi="微软雅黑" w:cs="宋体" w:hint="eastAsia"/>
          <w:sz w:val="24"/>
          <w:szCs w:val="24"/>
        </w:rPr>
        <w:t>按套</w:t>
      </w:r>
      <w:bookmarkStart w:id="0" w:name="_GoBack"/>
      <w:bookmarkEnd w:id="0"/>
      <w:r w:rsidR="00A12105">
        <w:rPr>
          <w:rFonts w:ascii="微软雅黑" w:eastAsia="微软雅黑" w:hAnsi="微软雅黑" w:cs="宋体" w:hint="eastAsia"/>
          <w:sz w:val="24"/>
          <w:szCs w:val="24"/>
        </w:rPr>
        <w:t>随机</w:t>
      </w:r>
      <w:r w:rsidR="00D97A0A" w:rsidRPr="009F4638">
        <w:rPr>
          <w:rFonts w:ascii="微软雅黑" w:eastAsia="微软雅黑" w:hAnsi="微软雅黑" w:cs="宋体" w:hint="eastAsia"/>
          <w:sz w:val="24"/>
          <w:szCs w:val="24"/>
        </w:rPr>
        <w:t>提货。</w:t>
      </w:r>
    </w:p>
    <w:p w:rsidR="00D97A0A" w:rsidRPr="00375E28" w:rsidRDefault="00D97A0A" w:rsidP="00E0341E">
      <w:pPr>
        <w:rPr>
          <w:rFonts w:ascii="微软雅黑" w:eastAsia="微软雅黑" w:hAnsi="微软雅黑" w:cs="宋体"/>
          <w:sz w:val="24"/>
          <w:szCs w:val="24"/>
        </w:rPr>
      </w:pPr>
      <w:r w:rsidRPr="009F4638">
        <w:rPr>
          <w:rFonts w:ascii="微软雅黑" w:eastAsia="微软雅黑" w:hAnsi="微软雅黑" w:cs="宋体" w:hint="eastAsia"/>
          <w:sz w:val="24"/>
          <w:szCs w:val="24"/>
        </w:rPr>
        <w:t>【保管费】</w:t>
      </w:r>
      <w:r w:rsidR="009F4638" w:rsidRPr="009F4638">
        <w:rPr>
          <w:rFonts w:ascii="微软雅黑" w:eastAsia="微软雅黑" w:hAnsi="微软雅黑" w:cs="Helvetica" w:hint="eastAsia"/>
          <w:kern w:val="0"/>
          <w:sz w:val="24"/>
        </w:rPr>
        <w:t>按藏品持有期间市值的0.001%/</w:t>
      </w:r>
      <w:proofErr w:type="gramStart"/>
      <w:r w:rsidR="009F4638" w:rsidRPr="009F4638">
        <w:rPr>
          <w:rFonts w:ascii="微软雅黑" w:eastAsia="微软雅黑" w:hAnsi="微软雅黑" w:cs="Helvetica" w:hint="eastAsia"/>
          <w:kern w:val="0"/>
          <w:sz w:val="24"/>
        </w:rPr>
        <w:t>天计保管费</w:t>
      </w:r>
      <w:proofErr w:type="gramEnd"/>
      <w:r w:rsidR="009F4638" w:rsidRPr="009F4638">
        <w:rPr>
          <w:rFonts w:ascii="微软雅黑" w:eastAsia="微软雅黑" w:hAnsi="微软雅黑" w:cs="Helvetica" w:hint="eastAsia"/>
          <w:kern w:val="0"/>
          <w:sz w:val="24"/>
        </w:rPr>
        <w:t>（自挂牌交易日起一年内暂免收取），由交易所代扣代缴</w:t>
      </w:r>
      <w:r w:rsidR="009F4638" w:rsidRPr="009F4638">
        <w:rPr>
          <w:rFonts w:ascii="宋体" w:hAnsi="宋体" w:cs="Helvetica" w:hint="eastAsia"/>
          <w:kern w:val="0"/>
          <w:sz w:val="24"/>
        </w:rPr>
        <w:t>。</w:t>
      </w:r>
    </w:p>
    <w:p w:rsidR="00CE7030" w:rsidRPr="00375E28" w:rsidRDefault="00284A47" w:rsidP="00CE7030">
      <w:pPr>
        <w:spacing w:line="360" w:lineRule="auto"/>
        <w:rPr>
          <w:rFonts w:ascii="微软雅黑" w:eastAsia="微软雅黑" w:hAnsi="微软雅黑" w:cs="宋体"/>
          <w:b/>
          <w:bCs/>
          <w:sz w:val="24"/>
          <w:szCs w:val="21"/>
        </w:rPr>
      </w:pPr>
      <w:r w:rsidRPr="00375E28">
        <w:rPr>
          <w:rFonts w:ascii="微软雅黑" w:eastAsia="微软雅黑" w:hAnsi="微软雅黑" w:cs="宋体" w:hint="eastAsia"/>
          <w:b/>
          <w:bCs/>
          <w:sz w:val="24"/>
          <w:szCs w:val="21"/>
        </w:rPr>
        <w:lastRenderedPageBreak/>
        <w:t>藏品描述</w:t>
      </w:r>
    </w:p>
    <w:p w:rsidR="00FB6F6F" w:rsidRPr="00E83DEE" w:rsidRDefault="00AD2E52" w:rsidP="00E83DEE">
      <w:pPr>
        <w:autoSpaceDE w:val="0"/>
        <w:autoSpaceDN w:val="0"/>
        <w:adjustRightInd w:val="0"/>
        <w:spacing w:line="360" w:lineRule="auto"/>
        <w:ind w:firstLineChars="200" w:firstLine="480"/>
        <w:jc w:val="left"/>
        <w:rPr>
          <w:rFonts w:ascii="微软雅黑" w:eastAsia="微软雅黑" w:hAnsi="微软雅黑" w:cs="黑体"/>
          <w:kern w:val="0"/>
          <w:sz w:val="24"/>
          <w:szCs w:val="24"/>
        </w:rPr>
      </w:pPr>
      <w:r>
        <w:rPr>
          <w:rFonts w:ascii="微软雅黑" w:eastAsia="微软雅黑" w:hAnsi="微软雅黑" w:cs="宋体" w:hint="eastAsia"/>
          <w:kern w:val="0"/>
          <w:sz w:val="24"/>
          <w:szCs w:val="24"/>
        </w:rPr>
        <w:t>本系列藏品，</w:t>
      </w:r>
      <w:proofErr w:type="gramStart"/>
      <w:r>
        <w:rPr>
          <w:rFonts w:ascii="微软雅黑" w:eastAsia="微软雅黑" w:hAnsi="微软雅黑" w:cs="宋体" w:hint="eastAsia"/>
          <w:kern w:val="0"/>
          <w:sz w:val="24"/>
          <w:szCs w:val="24"/>
        </w:rPr>
        <w:t>系</w:t>
      </w:r>
      <w:r w:rsidR="00FB6F6F" w:rsidRPr="000D4778">
        <w:rPr>
          <w:rFonts w:ascii="微软雅黑" w:eastAsia="微软雅黑" w:hAnsi="微软雅黑" w:cs="宋体" w:hint="eastAsia"/>
          <w:kern w:val="0"/>
          <w:sz w:val="24"/>
          <w:szCs w:val="24"/>
        </w:rPr>
        <w:t>刘演</w:t>
      </w:r>
      <w:proofErr w:type="gramEnd"/>
      <w:r w:rsidR="00FB6F6F" w:rsidRPr="000D4778">
        <w:rPr>
          <w:rFonts w:ascii="微软雅黑" w:eastAsia="微软雅黑" w:hAnsi="微软雅黑" w:cs="宋体" w:hint="eastAsia"/>
          <w:kern w:val="0"/>
          <w:sz w:val="24"/>
          <w:szCs w:val="24"/>
        </w:rPr>
        <w:t>良、朱国良、李志强、吴顺明、陈金明、梁弘健、柳新祥、莫伟坤、程文、程柱开、程振良、蔡三洪等12位制砚大师</w:t>
      </w:r>
      <w:r>
        <w:rPr>
          <w:rFonts w:ascii="微软雅黑" w:eastAsia="微软雅黑" w:hAnsi="微软雅黑" w:cs="宋体" w:hint="eastAsia"/>
          <w:kern w:val="0"/>
          <w:sz w:val="24"/>
          <w:szCs w:val="24"/>
        </w:rPr>
        <w:t>设计的，并</w:t>
      </w:r>
      <w:r w:rsidR="00FB6F6F" w:rsidRPr="000D4778">
        <w:rPr>
          <w:rFonts w:ascii="微软雅黑" w:eastAsia="微软雅黑" w:hAnsi="微软雅黑" w:cs="宋体" w:hint="eastAsia"/>
          <w:kern w:val="0"/>
          <w:sz w:val="24"/>
          <w:szCs w:val="24"/>
        </w:rPr>
        <w:t>专用于</w:t>
      </w:r>
      <w:proofErr w:type="gramStart"/>
      <w:r w:rsidR="00FB6F6F" w:rsidRPr="000D4778">
        <w:rPr>
          <w:rFonts w:ascii="微软雅黑" w:eastAsia="微软雅黑" w:hAnsi="微软雅黑" w:cs="宋体" w:hint="eastAsia"/>
          <w:kern w:val="0"/>
          <w:sz w:val="24"/>
          <w:szCs w:val="24"/>
        </w:rPr>
        <w:t>南方文交所</w:t>
      </w:r>
      <w:proofErr w:type="gramEnd"/>
      <w:r w:rsidR="00FB6F6F" w:rsidRPr="000D4778">
        <w:rPr>
          <w:rFonts w:ascii="微软雅黑" w:eastAsia="微软雅黑" w:hAnsi="微软雅黑" w:cs="宋体" w:hint="eastAsia"/>
          <w:kern w:val="0"/>
          <w:sz w:val="24"/>
          <w:szCs w:val="24"/>
        </w:rPr>
        <w:t>艺术品交易中心上线交易的端砚收藏艺术品，</w:t>
      </w:r>
      <w:r w:rsidR="00FB6F6F">
        <w:rPr>
          <w:rFonts w:ascii="微软雅黑" w:eastAsia="微软雅黑" w:hAnsi="微软雅黑" w:cs="宋体" w:hint="eastAsia"/>
          <w:kern w:val="0"/>
          <w:sz w:val="24"/>
          <w:szCs w:val="24"/>
        </w:rPr>
        <w:t>艺术</w:t>
      </w:r>
      <w:r w:rsidR="00FB6F6F" w:rsidRPr="000D4778">
        <w:rPr>
          <w:rFonts w:ascii="微软雅黑" w:eastAsia="微软雅黑" w:hAnsi="微软雅黑" w:cs="宋体" w:hint="eastAsia"/>
          <w:kern w:val="0"/>
          <w:sz w:val="24"/>
          <w:szCs w:val="24"/>
        </w:rPr>
        <w:t>品由12位大师亲自设计、以中华传统文化中24孝故事为题材、各自组织手工制作、亲自品质把关、亲自品相验收修复</w:t>
      </w:r>
      <w:r w:rsidR="00FB6F6F" w:rsidRPr="00FB6F6F">
        <w:rPr>
          <w:rFonts w:ascii="微软雅黑" w:eastAsia="微软雅黑" w:hAnsi="微软雅黑" w:cs="宋体" w:hint="eastAsia"/>
          <w:kern w:val="0"/>
          <w:sz w:val="24"/>
          <w:szCs w:val="24"/>
        </w:rPr>
        <w:t>，每方砚台均刻有大师本人亲自雕刻署名、出具大师本人专属的收藏证书和肇庆市端砚协会证书</w:t>
      </w:r>
      <w:r w:rsidR="000A4E58">
        <w:rPr>
          <w:rFonts w:ascii="微软雅黑" w:eastAsia="微软雅黑" w:hAnsi="微软雅黑" w:cs="宋体" w:hint="eastAsia"/>
          <w:kern w:val="0"/>
          <w:sz w:val="24"/>
          <w:szCs w:val="24"/>
        </w:rPr>
        <w:t xml:space="preserve">， </w:t>
      </w:r>
      <w:r w:rsidR="000A4E58" w:rsidRPr="000D4778">
        <w:rPr>
          <w:rFonts w:ascii="微软雅黑" w:eastAsia="微软雅黑" w:hAnsi="微软雅黑" w:cs="宋体" w:hint="eastAsia"/>
          <w:kern w:val="0"/>
          <w:sz w:val="24"/>
          <w:szCs w:val="24"/>
        </w:rPr>
        <w:t>各大师分别为每一</w:t>
      </w:r>
      <w:proofErr w:type="gramStart"/>
      <w:r w:rsidR="000A4E58" w:rsidRPr="000D4778">
        <w:rPr>
          <w:rFonts w:ascii="微软雅黑" w:eastAsia="微软雅黑" w:hAnsi="微软雅黑" w:cs="宋体" w:hint="eastAsia"/>
          <w:kern w:val="0"/>
          <w:sz w:val="24"/>
          <w:szCs w:val="24"/>
        </w:rPr>
        <w:t>孝主题</w:t>
      </w:r>
      <w:proofErr w:type="gramEnd"/>
      <w:r w:rsidR="000A4E58" w:rsidRPr="000D4778">
        <w:rPr>
          <w:rFonts w:ascii="微软雅黑" w:eastAsia="微软雅黑" w:hAnsi="微软雅黑" w:cs="宋体" w:hint="eastAsia"/>
          <w:kern w:val="0"/>
          <w:sz w:val="24"/>
          <w:szCs w:val="24"/>
        </w:rPr>
        <w:t>限量出品500方，12位出品人共制作12000方端砚。</w:t>
      </w:r>
    </w:p>
    <w:p w:rsidR="00EF14D9" w:rsidRPr="00AD2E52" w:rsidRDefault="00EF14D9">
      <w:pPr>
        <w:widowControl/>
        <w:spacing w:line="400" w:lineRule="exact"/>
        <w:jc w:val="left"/>
        <w:rPr>
          <w:rFonts w:ascii="微软雅黑" w:eastAsia="微软雅黑" w:hAnsi="微软雅黑" w:cs="宋体"/>
          <w:kern w:val="0"/>
          <w:sz w:val="24"/>
          <w:szCs w:val="24"/>
        </w:rPr>
      </w:pPr>
    </w:p>
    <w:p w:rsidR="00A71933" w:rsidRPr="00A71933" w:rsidRDefault="00A71933">
      <w:pPr>
        <w:widowControl/>
        <w:spacing w:line="400" w:lineRule="exact"/>
        <w:jc w:val="left"/>
        <w:rPr>
          <w:rFonts w:ascii="微软雅黑" w:eastAsia="微软雅黑" w:hAnsi="微软雅黑" w:cs="宋体"/>
          <w:b/>
          <w:kern w:val="0"/>
          <w:sz w:val="24"/>
          <w:szCs w:val="24"/>
        </w:rPr>
      </w:pPr>
      <w:r w:rsidRPr="00A71933">
        <w:rPr>
          <w:rFonts w:ascii="微软雅黑" w:eastAsia="微软雅黑" w:hAnsi="微软雅黑" w:cs="宋体" w:hint="eastAsia"/>
          <w:b/>
          <w:kern w:val="0"/>
          <w:sz w:val="24"/>
          <w:szCs w:val="24"/>
        </w:rPr>
        <w:t>集藏价值</w:t>
      </w:r>
    </w:p>
    <w:p w:rsidR="000B5163" w:rsidRDefault="000A4E58" w:rsidP="000A4E58">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端砚、歙砚、洮砚和</w:t>
      </w:r>
      <w:proofErr w:type="gramStart"/>
      <w:r w:rsidRPr="000D4778">
        <w:rPr>
          <w:rFonts w:ascii="微软雅黑" w:eastAsia="微软雅黑" w:hAnsi="微软雅黑" w:cs="宋体" w:hint="eastAsia"/>
          <w:szCs w:val="24"/>
        </w:rPr>
        <w:t>澄泥</w:t>
      </w:r>
      <w:proofErr w:type="gramEnd"/>
      <w:r w:rsidRPr="000D4778">
        <w:rPr>
          <w:rFonts w:ascii="微软雅黑" w:eastAsia="微软雅黑" w:hAnsi="微软雅黑" w:cs="宋体" w:hint="eastAsia"/>
          <w:szCs w:val="24"/>
        </w:rPr>
        <w:t>砚被称为中国四大名砚。端砚石质细腻、娇嫩、温润、致密、坚实，磨墨</w:t>
      </w:r>
      <w:proofErr w:type="gramStart"/>
      <w:r w:rsidR="000B5163">
        <w:rPr>
          <w:rFonts w:ascii="微软雅黑" w:eastAsia="微软雅黑" w:hAnsi="微软雅黑" w:cs="宋体" w:hint="eastAsia"/>
          <w:szCs w:val="24"/>
        </w:rPr>
        <w:t>不</w:t>
      </w:r>
      <w:proofErr w:type="gramEnd"/>
      <w:r w:rsidR="000B5163">
        <w:rPr>
          <w:rFonts w:ascii="微软雅黑" w:eastAsia="微软雅黑" w:hAnsi="微软雅黑" w:cs="宋体" w:hint="eastAsia"/>
          <w:szCs w:val="24"/>
        </w:rPr>
        <w:t>滞，</w:t>
      </w:r>
      <w:proofErr w:type="gramStart"/>
      <w:r w:rsidR="000B5163">
        <w:rPr>
          <w:rFonts w:ascii="微软雅黑" w:eastAsia="微软雅黑" w:hAnsi="微软雅黑" w:cs="宋体" w:hint="eastAsia"/>
          <w:szCs w:val="24"/>
        </w:rPr>
        <w:t>起墨快</w:t>
      </w:r>
      <w:proofErr w:type="gramEnd"/>
      <w:r w:rsidR="000B5163">
        <w:rPr>
          <w:rFonts w:ascii="微软雅黑" w:eastAsia="微软雅黑" w:hAnsi="微软雅黑" w:cs="宋体" w:hint="eastAsia"/>
          <w:szCs w:val="24"/>
        </w:rPr>
        <w:t>，发墨好，所研磨之墨汁细腻油亮如漆，书写畅顺不损毫，</w:t>
      </w:r>
      <w:r w:rsidRPr="000D4778">
        <w:rPr>
          <w:rFonts w:ascii="微软雅黑" w:eastAsia="微软雅黑" w:hAnsi="微软雅黑" w:cs="宋体" w:hint="eastAsia"/>
          <w:szCs w:val="24"/>
        </w:rPr>
        <w:t>与黄龙玉的市场走势相仿，被称为四大名砚之首的端砚近年来量价飚升</w:t>
      </w:r>
      <w:r w:rsidR="000B5163">
        <w:rPr>
          <w:rFonts w:ascii="微软雅黑" w:eastAsia="微软雅黑" w:hAnsi="微软雅黑" w:cs="宋体" w:hint="eastAsia"/>
          <w:szCs w:val="24"/>
        </w:rPr>
        <w:t>。</w:t>
      </w:r>
    </w:p>
    <w:p w:rsidR="000A4E58" w:rsidRPr="000D4778" w:rsidRDefault="000A4E58" w:rsidP="000A4E58">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Pr>
          <w:rFonts w:ascii="微软雅黑" w:eastAsia="微软雅黑" w:hAnsi="微软雅黑" w:cs="宋体" w:hint="eastAsia"/>
          <w:szCs w:val="24"/>
        </w:rPr>
        <w:t>端砚石料的稀缺性赋予其</w:t>
      </w:r>
      <w:r w:rsidRPr="000D4778">
        <w:rPr>
          <w:rFonts w:ascii="微软雅黑" w:eastAsia="微软雅黑" w:hAnsi="微软雅黑" w:cs="宋体" w:hint="eastAsia"/>
          <w:szCs w:val="24"/>
        </w:rPr>
        <w:t>独特的收藏价值。据肇庆业内人士介绍，端砚原石历经约4亿年演变才得以成形，用端州砚石</w:t>
      </w:r>
      <w:proofErr w:type="gramStart"/>
      <w:r w:rsidRPr="000D4778">
        <w:rPr>
          <w:rFonts w:ascii="微软雅黑" w:eastAsia="微软雅黑" w:hAnsi="微软雅黑" w:cs="宋体" w:hint="eastAsia"/>
          <w:szCs w:val="24"/>
        </w:rPr>
        <w:t>材制作</w:t>
      </w:r>
      <w:proofErr w:type="gramEnd"/>
      <w:r w:rsidRPr="000D4778">
        <w:rPr>
          <w:rFonts w:ascii="微软雅黑" w:eastAsia="微软雅黑" w:hAnsi="微软雅黑" w:cs="宋体" w:hint="eastAsia"/>
          <w:szCs w:val="24"/>
        </w:rPr>
        <w:t>的砚台才叫“端砚”。端砚石材蕴藏于广东肇庆市的斧柯山和北岭一带，经过1300多年开采，资源已近枯竭。为保护资源，1999年，肇庆市政府停止老坑开采，2000年，又全面停止对</w:t>
      </w:r>
      <w:proofErr w:type="gramStart"/>
      <w:r w:rsidRPr="000D4778">
        <w:rPr>
          <w:rFonts w:ascii="微软雅黑" w:eastAsia="微软雅黑" w:hAnsi="微软雅黑" w:cs="宋体" w:hint="eastAsia"/>
          <w:szCs w:val="24"/>
        </w:rPr>
        <w:t>其余名坑的</w:t>
      </w:r>
      <w:proofErr w:type="gramEnd"/>
      <w:r w:rsidRPr="000D4778">
        <w:rPr>
          <w:rFonts w:ascii="微软雅黑" w:eastAsia="微软雅黑" w:hAnsi="微软雅黑" w:cs="宋体" w:hint="eastAsia"/>
          <w:szCs w:val="24"/>
        </w:rPr>
        <w:t>开采。端砚进入“纯库存加工”时代。</w:t>
      </w:r>
    </w:p>
    <w:p w:rsidR="000A4E58" w:rsidRPr="000D4778" w:rsidRDefault="000A4E58" w:rsidP="000A4E58">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导致端砚身价陡增的直接原因有三。</w:t>
      </w:r>
      <w:r>
        <w:rPr>
          <w:rFonts w:ascii="微软雅黑" w:eastAsia="微软雅黑" w:hAnsi="微软雅黑" w:cs="宋体" w:hint="eastAsia"/>
          <w:szCs w:val="24"/>
        </w:rPr>
        <w:t>其</w:t>
      </w:r>
      <w:r w:rsidRPr="000D4778">
        <w:rPr>
          <w:rFonts w:ascii="微软雅黑" w:eastAsia="微软雅黑" w:hAnsi="微软雅黑" w:cs="宋体" w:hint="eastAsia"/>
          <w:szCs w:val="24"/>
        </w:rPr>
        <w:t>一是政府对稀缺资源的保护，1998年，肇庆市政府为了使端砚这个承袭千年的传统地方产业能够可持续发展，开始对老坑、坑仔岩、麻子坑等砚坑进行封闭，禁止开采。物以稀为贵的市场法则，决定了</w:t>
      </w:r>
      <w:r>
        <w:rPr>
          <w:rFonts w:ascii="微软雅黑" w:eastAsia="微软雅黑" w:hAnsi="微软雅黑" w:cs="宋体" w:hint="eastAsia"/>
          <w:szCs w:val="24"/>
        </w:rPr>
        <w:t>日渐稀缺的端砚的价值；其二是</w:t>
      </w:r>
      <w:r w:rsidRPr="000D4778">
        <w:rPr>
          <w:rFonts w:ascii="微软雅黑" w:eastAsia="微软雅黑" w:hAnsi="微软雅黑" w:cs="宋体" w:hint="eastAsia"/>
          <w:szCs w:val="24"/>
        </w:rPr>
        <w:t>人文价值，端砚是一项手工艺创造性的劳</w:t>
      </w:r>
      <w:r w:rsidRPr="000D4778">
        <w:rPr>
          <w:rFonts w:ascii="微软雅黑" w:eastAsia="微软雅黑" w:hAnsi="微软雅黑" w:cs="宋体" w:hint="eastAsia"/>
          <w:szCs w:val="24"/>
        </w:rPr>
        <w:lastRenderedPageBreak/>
        <w:t>动，是一刀一刀刻出来的。随着端砚制作工艺越来越精致，制作人工成本也就越来越高，有的作品需要一两年甚至更长的时间才能完成；</w:t>
      </w:r>
      <w:r>
        <w:rPr>
          <w:rFonts w:ascii="微软雅黑" w:eastAsia="微软雅黑" w:hAnsi="微软雅黑" w:cs="宋体" w:hint="eastAsia"/>
          <w:szCs w:val="24"/>
        </w:rPr>
        <w:t>其</w:t>
      </w:r>
      <w:r w:rsidRPr="000D4778">
        <w:rPr>
          <w:rFonts w:ascii="微软雅黑" w:eastAsia="微软雅黑" w:hAnsi="微软雅黑" w:cs="宋体" w:hint="eastAsia"/>
          <w:szCs w:val="24"/>
        </w:rPr>
        <w:t>三是我国艺术品市场收藏热的不断升温，俗话说‘乱世黄金，盛世收藏’，政治、经济、文化繁荣的格局决定人们的</w:t>
      </w:r>
      <w:r>
        <w:rPr>
          <w:rFonts w:ascii="微软雅黑" w:eastAsia="微软雅黑" w:hAnsi="微软雅黑" w:cs="宋体" w:hint="eastAsia"/>
          <w:szCs w:val="24"/>
        </w:rPr>
        <w:t>投资趣向。端砚收藏投资正日渐被人们所关注，其经济价值在逐年攀升，</w:t>
      </w:r>
      <w:r w:rsidRPr="000D4778">
        <w:rPr>
          <w:rFonts w:ascii="微软雅黑" w:eastAsia="微软雅黑" w:hAnsi="微软雅黑" w:cs="宋体" w:hint="eastAsia"/>
          <w:szCs w:val="24"/>
        </w:rPr>
        <w:t>尤其</w:t>
      </w:r>
      <w:proofErr w:type="gramStart"/>
      <w:r w:rsidRPr="000D4778">
        <w:rPr>
          <w:rFonts w:ascii="微软雅黑" w:eastAsia="微软雅黑" w:hAnsi="微软雅黑" w:cs="宋体" w:hint="eastAsia"/>
          <w:szCs w:val="24"/>
        </w:rPr>
        <w:t>是名坑名师</w:t>
      </w:r>
      <w:proofErr w:type="gramEnd"/>
      <w:r w:rsidRPr="000D4778">
        <w:rPr>
          <w:rFonts w:ascii="微软雅黑" w:eastAsia="微软雅黑" w:hAnsi="微软雅黑" w:cs="宋体" w:hint="eastAsia"/>
          <w:szCs w:val="24"/>
        </w:rPr>
        <w:t>名砚升幅更大</w:t>
      </w:r>
      <w:r>
        <w:rPr>
          <w:rFonts w:ascii="微软雅黑" w:eastAsia="微软雅黑" w:hAnsi="微软雅黑" w:cs="宋体" w:hint="eastAsia"/>
          <w:szCs w:val="24"/>
        </w:rPr>
        <w:t>。</w:t>
      </w:r>
    </w:p>
    <w:p w:rsidR="002E4B61" w:rsidRPr="000A4E58" w:rsidRDefault="002E4B61">
      <w:pPr>
        <w:widowControl/>
        <w:spacing w:line="400" w:lineRule="exact"/>
        <w:jc w:val="left"/>
        <w:rPr>
          <w:rFonts w:ascii="微软雅黑" w:eastAsia="微软雅黑" w:hAnsi="微软雅黑" w:cs="宋体"/>
          <w:kern w:val="0"/>
          <w:sz w:val="24"/>
          <w:szCs w:val="24"/>
        </w:rPr>
      </w:pPr>
    </w:p>
    <w:p w:rsidR="002956E5" w:rsidRDefault="002950C8" w:rsidP="002950C8">
      <w:pPr>
        <w:widowControl/>
        <w:spacing w:line="400" w:lineRule="exact"/>
        <w:jc w:val="left"/>
        <w:rPr>
          <w:rFonts w:ascii="微软雅黑" w:eastAsia="微软雅黑" w:hAnsi="微软雅黑" w:cs="宋体"/>
          <w:b/>
          <w:kern w:val="0"/>
          <w:sz w:val="24"/>
          <w:szCs w:val="24"/>
        </w:rPr>
      </w:pPr>
      <w:r>
        <w:rPr>
          <w:rFonts w:ascii="微软雅黑" w:eastAsia="微软雅黑" w:hAnsi="微软雅黑" w:cs="宋体" w:hint="eastAsia"/>
          <w:b/>
          <w:kern w:val="0"/>
          <w:sz w:val="24"/>
          <w:szCs w:val="24"/>
        </w:rPr>
        <w:t>十二位制砚大师及作品简介</w:t>
      </w:r>
    </w:p>
    <w:p w:rsidR="002E4B61" w:rsidRDefault="002E4B61" w:rsidP="002950C8">
      <w:pPr>
        <w:widowControl/>
        <w:spacing w:line="400" w:lineRule="exact"/>
        <w:jc w:val="left"/>
        <w:rPr>
          <w:rFonts w:ascii="微软雅黑" w:eastAsia="微软雅黑" w:hAnsi="微软雅黑" w:cs="宋体"/>
          <w:b/>
          <w:kern w:val="0"/>
          <w:sz w:val="24"/>
          <w:szCs w:val="24"/>
        </w:rPr>
      </w:pPr>
    </w:p>
    <w:p w:rsidR="002E4B61" w:rsidRPr="002E4B61" w:rsidRDefault="002E4B61" w:rsidP="002E4B61">
      <w:pPr>
        <w:pStyle w:val="ad"/>
        <w:widowControl/>
        <w:numPr>
          <w:ilvl w:val="0"/>
          <w:numId w:val="12"/>
        </w:numPr>
        <w:spacing w:line="400" w:lineRule="exact"/>
        <w:ind w:firstLineChars="0"/>
        <w:jc w:val="left"/>
        <w:rPr>
          <w:rFonts w:ascii="微软雅黑" w:eastAsia="微软雅黑" w:hAnsi="微软雅黑" w:cs="宋体"/>
          <w:b/>
          <w:kern w:val="0"/>
          <w:sz w:val="24"/>
          <w:szCs w:val="24"/>
        </w:rPr>
      </w:pPr>
      <w:r w:rsidRPr="002E4B61">
        <w:rPr>
          <w:rFonts w:ascii="微软雅黑" w:eastAsia="微软雅黑" w:hAnsi="微软雅黑" w:cs="宋体" w:hint="eastAsia"/>
          <w:b/>
          <w:kern w:val="0"/>
          <w:sz w:val="24"/>
          <w:szCs w:val="24"/>
        </w:rPr>
        <w:t>刘演良</w:t>
      </w:r>
    </w:p>
    <w:p w:rsidR="002956E5" w:rsidRDefault="002E4B61" w:rsidP="006C1F78">
      <w:pPr>
        <w:widowControl/>
        <w:jc w:val="left"/>
        <w:rPr>
          <w:rFonts w:ascii="微软雅黑" w:eastAsia="微软雅黑" w:hAnsi="微软雅黑" w:cs="宋体"/>
          <w:color w:val="000000" w:themeColor="text1"/>
          <w:kern w:val="0"/>
          <w:sz w:val="24"/>
          <w:szCs w:val="24"/>
        </w:rPr>
      </w:pPr>
      <w:r>
        <w:rPr>
          <w:rFonts w:ascii="微软雅黑" w:eastAsia="微软雅黑" w:hAnsi="微软雅黑" w:cs="宋体" w:hint="eastAsia"/>
          <w:color w:val="000000" w:themeColor="text1"/>
          <w:kern w:val="0"/>
          <w:sz w:val="24"/>
          <w:szCs w:val="24"/>
        </w:rPr>
        <w:t>【</w:t>
      </w:r>
      <w:r w:rsidR="00091664">
        <w:rPr>
          <w:rFonts w:ascii="微软雅黑" w:eastAsia="微软雅黑" w:hAnsi="微软雅黑" w:cs="宋体" w:hint="eastAsia"/>
          <w:color w:val="000000" w:themeColor="text1"/>
          <w:kern w:val="0"/>
          <w:sz w:val="24"/>
          <w:szCs w:val="24"/>
        </w:rPr>
        <w:t>作品信息</w:t>
      </w:r>
      <w:r>
        <w:rPr>
          <w:rFonts w:ascii="微软雅黑" w:eastAsia="微软雅黑" w:hAnsi="微软雅黑" w:cs="宋体" w:hint="eastAsia"/>
          <w:color w:val="000000" w:themeColor="text1"/>
          <w:kern w:val="0"/>
          <w:sz w:val="24"/>
          <w:szCs w:val="24"/>
        </w:rPr>
        <w:t>】</w:t>
      </w:r>
    </w:p>
    <w:p w:rsidR="002E4B61" w:rsidRDefault="002E4B61" w:rsidP="002E4B61">
      <w:pPr>
        <w:pStyle w:val="a7"/>
        <w:widowControl/>
        <w:shd w:val="clear" w:color="auto" w:fill="FFFFFF"/>
        <w:spacing w:before="0" w:beforeAutospacing="0" w:after="375" w:afterAutospacing="0" w:line="360" w:lineRule="auto"/>
        <w:jc w:val="center"/>
        <w:rPr>
          <w:rFonts w:ascii="微软雅黑" w:eastAsia="微软雅黑" w:hAnsi="微软雅黑" w:cs="宋体"/>
          <w:color w:val="000000"/>
          <w:szCs w:val="24"/>
        </w:rPr>
      </w:pPr>
      <w:r>
        <w:rPr>
          <w:rFonts w:ascii="微软雅黑" w:eastAsia="微软雅黑" w:hAnsi="微软雅黑" w:cs="宋体"/>
          <w:noProof/>
          <w:color w:val="000000"/>
          <w:szCs w:val="24"/>
        </w:rPr>
        <w:drawing>
          <wp:inline distT="0" distB="0" distL="0" distR="0">
            <wp:extent cx="3240000" cy="2747735"/>
            <wp:effectExtent l="0" t="0" r="0" b="0"/>
            <wp:docPr id="1" name="图片 1" descr="E:\周晓雪\上市部\已过会\24孝端砚\二十四孝端砚图\二十四孝端砚图\压缩\戏彩娱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周晓雪\上市部\已过会\24孝端砚\二十四孝端砚图\二十四孝端砚图\压缩\戏彩娱亲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747735"/>
                    </a:xfrm>
                    <a:prstGeom prst="rect">
                      <a:avLst/>
                    </a:prstGeom>
                    <a:noFill/>
                    <a:ln>
                      <a:noFill/>
                    </a:ln>
                  </pic:spPr>
                </pic:pic>
              </a:graphicData>
            </a:graphic>
          </wp:inline>
        </w:drawing>
      </w:r>
    </w:p>
    <w:p w:rsidR="002E4B61" w:rsidRPr="001A4CF8" w:rsidRDefault="002E4B61" w:rsidP="002E4B61">
      <w:pPr>
        <w:pStyle w:val="a7"/>
        <w:widowControl/>
        <w:shd w:val="clear" w:color="auto" w:fill="FFFFFF"/>
        <w:spacing w:before="0" w:beforeAutospacing="0" w:after="375" w:afterAutospacing="0" w:line="360" w:lineRule="auto"/>
        <w:jc w:val="center"/>
        <w:rPr>
          <w:rFonts w:ascii="微软雅黑" w:eastAsia="微软雅黑" w:hAnsi="微软雅黑" w:cs="宋体"/>
          <w:color w:val="000000"/>
          <w:szCs w:val="24"/>
        </w:rPr>
      </w:pPr>
      <w:r w:rsidRPr="001A4CF8">
        <w:rPr>
          <w:rFonts w:ascii="微软雅黑" w:eastAsia="微软雅黑" w:hAnsi="微软雅黑" w:cs="宋体" w:hint="eastAsia"/>
          <w:bCs/>
          <w:szCs w:val="24"/>
        </w:rPr>
        <w:t>名称：</w:t>
      </w:r>
      <w:proofErr w:type="gramStart"/>
      <w:r w:rsidRPr="001A4CF8">
        <w:rPr>
          <w:rFonts w:ascii="微软雅黑" w:eastAsia="微软雅黑" w:hAnsi="微软雅黑" w:cs="宋体" w:hint="eastAsia"/>
          <w:bCs/>
          <w:szCs w:val="24"/>
        </w:rPr>
        <w:t>戏彩娱亲</w:t>
      </w:r>
      <w:proofErr w:type="gramEnd"/>
      <w:r w:rsidRPr="001A4CF8">
        <w:rPr>
          <w:rFonts w:ascii="微软雅黑" w:eastAsia="微软雅黑" w:hAnsi="微软雅黑" w:cs="宋体" w:hint="eastAsia"/>
          <w:bCs/>
          <w:szCs w:val="24"/>
        </w:rPr>
        <w:t xml:space="preserve"> 尺寸：</w:t>
      </w:r>
      <w:r w:rsidR="001A4CF8" w:rsidRPr="001A4CF8">
        <w:rPr>
          <w:rFonts w:ascii="微软雅黑" w:eastAsia="微软雅黑" w:hAnsi="微软雅黑" w:cs="宋体" w:hint="eastAsia"/>
          <w:szCs w:val="24"/>
        </w:rPr>
        <w:t>20X13.5X2.5cm</w:t>
      </w:r>
      <w:r w:rsidRPr="001A4CF8">
        <w:rPr>
          <w:rFonts w:ascii="微软雅黑" w:eastAsia="微软雅黑" w:hAnsi="微软雅黑" w:cs="宋体" w:hint="eastAsia"/>
          <w:bCs/>
          <w:szCs w:val="24"/>
        </w:rPr>
        <w:t xml:space="preserve"> </w:t>
      </w:r>
      <w:r w:rsidR="001A4CF8" w:rsidRPr="00375E28">
        <w:rPr>
          <w:rFonts w:ascii="微软雅黑" w:eastAsia="微软雅黑" w:hAnsi="微软雅黑" w:cs="宋体" w:hint="eastAsia"/>
          <w:bCs/>
          <w:szCs w:val="24"/>
        </w:rPr>
        <w:t>材质：</w:t>
      </w:r>
      <w:proofErr w:type="gramStart"/>
      <w:r w:rsidR="0066566D" w:rsidRPr="00375E28">
        <w:rPr>
          <w:rFonts w:ascii="宋体" w:hAnsi="宋体" w:cs="宋体" w:hint="eastAsia"/>
          <w:szCs w:val="24"/>
          <w:lang w:bidi="ar"/>
        </w:rPr>
        <w:t>斧</w:t>
      </w:r>
      <w:proofErr w:type="gramEnd"/>
      <w:r w:rsidR="0066566D">
        <w:rPr>
          <w:rFonts w:ascii="宋体" w:hAnsi="宋体" w:cs="宋体" w:hint="eastAsia"/>
          <w:color w:val="000000"/>
          <w:szCs w:val="24"/>
          <w:lang w:bidi="ar"/>
        </w:rPr>
        <w:t>柯东</w:t>
      </w:r>
    </w:p>
    <w:p w:rsidR="0073608F" w:rsidRDefault="002E4B61" w:rsidP="002E4B61">
      <w:pPr>
        <w:pStyle w:val="a7"/>
        <w:widowControl/>
        <w:shd w:val="clear" w:color="auto" w:fill="FFFFFF"/>
        <w:spacing w:before="0" w:beforeAutospacing="0" w:after="375" w:afterAutospacing="0" w:line="360" w:lineRule="auto"/>
        <w:jc w:val="center"/>
        <w:rPr>
          <w:rFonts w:ascii="微软雅黑" w:eastAsia="微软雅黑" w:hAnsi="微软雅黑" w:cs="宋体"/>
          <w:color w:val="000000"/>
          <w:szCs w:val="24"/>
        </w:rPr>
      </w:pPr>
      <w:r>
        <w:rPr>
          <w:rFonts w:ascii="微软雅黑" w:eastAsia="微软雅黑" w:hAnsi="微软雅黑" w:cs="宋体"/>
          <w:noProof/>
          <w:color w:val="000000"/>
          <w:szCs w:val="24"/>
        </w:rPr>
        <w:lastRenderedPageBreak/>
        <w:drawing>
          <wp:inline distT="0" distB="0" distL="0" distR="0" wp14:anchorId="5503EE3B" wp14:editId="12D7361D">
            <wp:extent cx="3240000" cy="2312331"/>
            <wp:effectExtent l="0" t="0" r="0" b="0"/>
            <wp:docPr id="2" name="图片 2" descr="E:\周晓雪\上市部\已过会\24孝端砚\二十四孝端砚图\二十四孝端砚图\压缩\闻雷泣墓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周晓雪\上市部\已过会\24孝端砚\二十四孝端砚图\二十四孝端砚图\压缩\闻雷泣墓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312331"/>
                    </a:xfrm>
                    <a:prstGeom prst="rect">
                      <a:avLst/>
                    </a:prstGeom>
                    <a:noFill/>
                    <a:ln>
                      <a:noFill/>
                    </a:ln>
                  </pic:spPr>
                </pic:pic>
              </a:graphicData>
            </a:graphic>
          </wp:inline>
        </w:drawing>
      </w:r>
    </w:p>
    <w:p w:rsidR="006B4566" w:rsidRPr="00091664" w:rsidRDefault="001A4CF8" w:rsidP="00091664">
      <w:pPr>
        <w:pStyle w:val="a7"/>
        <w:widowControl/>
        <w:shd w:val="clear" w:color="auto" w:fill="FFFFFF"/>
        <w:spacing w:before="0" w:beforeAutospacing="0" w:after="375" w:afterAutospacing="0" w:line="360" w:lineRule="auto"/>
        <w:jc w:val="center"/>
        <w:rPr>
          <w:rFonts w:ascii="微软雅黑" w:eastAsia="微软雅黑" w:hAnsi="微软雅黑" w:cs="宋体"/>
          <w:color w:val="000000"/>
          <w:szCs w:val="24"/>
        </w:rPr>
      </w:pPr>
      <w:r w:rsidRPr="001A4CF8">
        <w:rPr>
          <w:rFonts w:ascii="微软雅黑" w:eastAsia="微软雅黑" w:hAnsi="微软雅黑" w:cs="宋体" w:hint="eastAsia"/>
          <w:bCs/>
          <w:szCs w:val="24"/>
        </w:rPr>
        <w:t>名称：</w:t>
      </w:r>
      <w:r w:rsidR="002E4B61" w:rsidRPr="001A4CF8">
        <w:rPr>
          <w:rFonts w:ascii="微软雅黑" w:eastAsia="微软雅黑" w:hAnsi="微软雅黑" w:cs="宋体" w:hint="eastAsia"/>
          <w:bCs/>
          <w:szCs w:val="24"/>
        </w:rPr>
        <w:t>闻雷</w:t>
      </w:r>
      <w:proofErr w:type="gramStart"/>
      <w:r w:rsidR="002E4B61" w:rsidRPr="001A4CF8">
        <w:rPr>
          <w:rFonts w:ascii="微软雅黑" w:eastAsia="微软雅黑" w:hAnsi="微软雅黑" w:cs="宋体" w:hint="eastAsia"/>
          <w:bCs/>
          <w:szCs w:val="24"/>
        </w:rPr>
        <w:t>泣</w:t>
      </w:r>
      <w:proofErr w:type="gramEnd"/>
      <w:r w:rsidR="002E4B61" w:rsidRPr="001A4CF8">
        <w:rPr>
          <w:rFonts w:ascii="微软雅黑" w:eastAsia="微软雅黑" w:hAnsi="微软雅黑" w:cs="宋体" w:hint="eastAsia"/>
          <w:bCs/>
          <w:szCs w:val="24"/>
        </w:rPr>
        <w:t>墓</w:t>
      </w:r>
      <w:r w:rsidRPr="001A4CF8">
        <w:rPr>
          <w:rFonts w:ascii="微软雅黑" w:eastAsia="微软雅黑" w:hAnsi="微软雅黑" w:cs="宋体" w:hint="eastAsia"/>
          <w:bCs/>
          <w:szCs w:val="24"/>
        </w:rPr>
        <w:t xml:space="preserve"> 尺寸：</w:t>
      </w:r>
      <w:r w:rsidRPr="001A4CF8">
        <w:rPr>
          <w:rFonts w:ascii="微软雅黑" w:eastAsia="微软雅黑" w:hAnsi="微软雅黑" w:cs="宋体" w:hint="eastAsia"/>
          <w:szCs w:val="24"/>
        </w:rPr>
        <w:t>20X13.5X2.</w:t>
      </w:r>
      <w:r w:rsidRPr="00375E28">
        <w:rPr>
          <w:rFonts w:ascii="微软雅黑" w:eastAsia="微软雅黑" w:hAnsi="微软雅黑" w:cs="宋体" w:hint="eastAsia"/>
          <w:szCs w:val="24"/>
        </w:rPr>
        <w:t>5cm 材质：</w:t>
      </w:r>
      <w:r w:rsidR="0066566D" w:rsidRPr="00375E28">
        <w:rPr>
          <w:rFonts w:ascii="宋体" w:hAnsi="宋体" w:cs="宋体" w:hint="eastAsia"/>
          <w:szCs w:val="24"/>
          <w:lang w:bidi="ar"/>
        </w:rPr>
        <w:t>宋</w:t>
      </w:r>
      <w:r w:rsidR="0066566D">
        <w:rPr>
          <w:rFonts w:ascii="宋体" w:hAnsi="宋体" w:cs="宋体" w:hint="eastAsia"/>
          <w:color w:val="000000"/>
          <w:szCs w:val="24"/>
          <w:lang w:bidi="ar"/>
        </w:rPr>
        <w:t>坑</w:t>
      </w:r>
    </w:p>
    <w:p w:rsidR="00091664" w:rsidRDefault="00091664" w:rsidP="00091664">
      <w:pPr>
        <w:jc w:val="left"/>
        <w:rPr>
          <w:rFonts w:ascii="微软雅黑" w:eastAsia="微软雅黑" w:hAnsi="微软雅黑"/>
          <w:sz w:val="24"/>
          <w:szCs w:val="24"/>
        </w:rPr>
      </w:pPr>
      <w:r w:rsidRPr="00091664">
        <w:rPr>
          <w:rFonts w:ascii="微软雅黑" w:eastAsia="微软雅黑" w:hAnsi="微软雅黑" w:hint="eastAsia"/>
          <w:sz w:val="24"/>
          <w:szCs w:val="24"/>
        </w:rPr>
        <w:t>【大师简介】</w:t>
      </w:r>
    </w:p>
    <w:p w:rsidR="00091664" w:rsidRPr="000D4778" w:rsidRDefault="00091664" w:rsidP="00091664">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刘大师1934年生于广州，祖籍肇庆。中国文房四宝制砚艺术大师、中国工艺美术大师评委、高级工艺美术师、广东省一级工艺美术大师、工艺美术家，原中国文房四宝协会副会长，现为中国文房四宝协会高级顾问、中国工艺美术协会理事、中国工艺美术学会高级会员、中国书法家协会会员、中国端砚鉴定委员会专家、肇庆市端砚协会副会长。</w:t>
      </w:r>
    </w:p>
    <w:p w:rsidR="00091664" w:rsidRPr="000D4778" w:rsidRDefault="00091664" w:rsidP="00091664">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w:t>
      </w:r>
      <w:proofErr w:type="gramStart"/>
      <w:r w:rsidRPr="000D4778">
        <w:rPr>
          <w:rFonts w:ascii="微软雅黑" w:eastAsia="微软雅黑" w:hAnsi="微软雅黑" w:cs="宋体" w:hint="eastAsia"/>
          <w:szCs w:val="24"/>
        </w:rPr>
        <w:t>刘演良的</w:t>
      </w:r>
      <w:proofErr w:type="gramEnd"/>
      <w:r w:rsidRPr="000D4778">
        <w:rPr>
          <w:rFonts w:ascii="微软雅黑" w:eastAsia="微软雅黑" w:hAnsi="微软雅黑" w:cs="宋体" w:hint="eastAsia"/>
          <w:szCs w:val="24"/>
        </w:rPr>
        <w:t>端砚作品，既继承传统又超越传统，追求天人合一的艺术境界，特别是在现代山水题材端砚的创作上开创了新的风气，形成了鲜明的艺术风格，被誉为独具个性的“刘家山水”砚，深受国内外藏家和</w:t>
      </w:r>
      <w:proofErr w:type="gramStart"/>
      <w:r w:rsidRPr="000D4778">
        <w:rPr>
          <w:rFonts w:ascii="微软雅黑" w:eastAsia="微软雅黑" w:hAnsi="微软雅黑" w:cs="宋体" w:hint="eastAsia"/>
          <w:szCs w:val="24"/>
        </w:rPr>
        <w:t>用砚人的</w:t>
      </w:r>
      <w:proofErr w:type="gramEnd"/>
      <w:r w:rsidRPr="000D4778">
        <w:rPr>
          <w:rFonts w:ascii="微软雅黑" w:eastAsia="微软雅黑" w:hAnsi="微软雅黑" w:cs="宋体" w:hint="eastAsia"/>
          <w:szCs w:val="24"/>
        </w:rPr>
        <w:t>珍爱，并在东南亚一带国家和地区享有盛名。</w:t>
      </w:r>
    </w:p>
    <w:p w:rsidR="00091664" w:rsidRDefault="00091664" w:rsidP="00091664">
      <w:pPr>
        <w:jc w:val="left"/>
        <w:rPr>
          <w:rFonts w:ascii="微软雅黑" w:eastAsia="微软雅黑" w:hAnsi="微软雅黑"/>
          <w:sz w:val="24"/>
          <w:szCs w:val="24"/>
        </w:rPr>
      </w:pPr>
    </w:p>
    <w:p w:rsidR="00375E28" w:rsidRDefault="00375E28" w:rsidP="00091664">
      <w:pPr>
        <w:jc w:val="left"/>
        <w:rPr>
          <w:rFonts w:ascii="微软雅黑" w:eastAsia="微软雅黑" w:hAnsi="微软雅黑"/>
          <w:sz w:val="24"/>
          <w:szCs w:val="24"/>
        </w:rPr>
      </w:pPr>
    </w:p>
    <w:p w:rsidR="00375E28" w:rsidRDefault="00375E28" w:rsidP="00091664">
      <w:pPr>
        <w:jc w:val="left"/>
        <w:rPr>
          <w:rFonts w:ascii="微软雅黑" w:eastAsia="微软雅黑" w:hAnsi="微软雅黑"/>
          <w:sz w:val="24"/>
          <w:szCs w:val="24"/>
        </w:rPr>
      </w:pPr>
    </w:p>
    <w:p w:rsidR="00375E28" w:rsidRDefault="00375E28" w:rsidP="00091664">
      <w:pPr>
        <w:jc w:val="left"/>
        <w:rPr>
          <w:rFonts w:ascii="微软雅黑" w:eastAsia="微软雅黑" w:hAnsi="微软雅黑"/>
          <w:sz w:val="24"/>
          <w:szCs w:val="24"/>
        </w:rPr>
      </w:pPr>
    </w:p>
    <w:p w:rsidR="00091664" w:rsidRDefault="00091664" w:rsidP="00091664">
      <w:pPr>
        <w:pStyle w:val="ad"/>
        <w:numPr>
          <w:ilvl w:val="0"/>
          <w:numId w:val="12"/>
        </w:numPr>
        <w:ind w:firstLineChars="0"/>
        <w:jc w:val="left"/>
        <w:rPr>
          <w:rFonts w:ascii="微软雅黑" w:eastAsia="微软雅黑" w:hAnsi="微软雅黑"/>
          <w:b/>
          <w:sz w:val="24"/>
          <w:szCs w:val="24"/>
        </w:rPr>
      </w:pPr>
      <w:r w:rsidRPr="00091664">
        <w:rPr>
          <w:rFonts w:ascii="微软雅黑" w:eastAsia="微软雅黑" w:hAnsi="微软雅黑" w:hint="eastAsia"/>
          <w:b/>
          <w:sz w:val="24"/>
          <w:szCs w:val="24"/>
        </w:rPr>
        <w:lastRenderedPageBreak/>
        <w:t>朱国良</w:t>
      </w:r>
    </w:p>
    <w:p w:rsidR="00091664" w:rsidRDefault="00091664" w:rsidP="00091664">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C25F2C" w:rsidRDefault="00C25F2C" w:rsidP="00C25F2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3024000"/>
            <wp:effectExtent l="0" t="0" r="0" b="0"/>
            <wp:docPr id="3" name="图片 3" descr="E:\周晓雪\上市部\已过会\24孝端砚\二十四孝端砚图\二十四孝端砚图\压缩\孝感动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周晓雪\上市部\已过会\24孝端砚\二十四孝端砚图\二十四孝端砚图\压缩\孝感动天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3024000"/>
                    </a:xfrm>
                    <a:prstGeom prst="rect">
                      <a:avLst/>
                    </a:prstGeom>
                    <a:noFill/>
                    <a:ln>
                      <a:noFill/>
                    </a:ln>
                  </pic:spPr>
                </pic:pic>
              </a:graphicData>
            </a:graphic>
          </wp:inline>
        </w:drawing>
      </w:r>
    </w:p>
    <w:p w:rsidR="00C25F2C" w:rsidRDefault="00C25F2C" w:rsidP="00C25F2C">
      <w:pPr>
        <w:jc w:val="center"/>
        <w:rPr>
          <w:rFonts w:ascii="微软雅黑" w:eastAsia="微软雅黑" w:hAnsi="微软雅黑"/>
          <w:sz w:val="24"/>
          <w:szCs w:val="24"/>
        </w:rPr>
      </w:pPr>
      <w:r>
        <w:rPr>
          <w:rFonts w:ascii="微软雅黑" w:eastAsia="微软雅黑" w:hAnsi="微软雅黑" w:hint="eastAsia"/>
          <w:sz w:val="24"/>
          <w:szCs w:val="24"/>
        </w:rPr>
        <w:t>名称：孝感动天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C25F2C" w:rsidRDefault="00C25F2C" w:rsidP="00C25F2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173268"/>
            <wp:effectExtent l="0" t="0" r="0" b="0"/>
            <wp:docPr id="4" name="图片 4" descr="E:\周晓雪\上市部\已过会\24孝端砚\二十四孝端砚图\二十四孝端砚图\压缩\亲尝汤药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周晓雪\上市部\已过会\24孝端砚\二十四孝端砚图\二十四孝端砚图\压缩\亲尝汤药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173268"/>
                    </a:xfrm>
                    <a:prstGeom prst="rect">
                      <a:avLst/>
                    </a:prstGeom>
                    <a:noFill/>
                    <a:ln>
                      <a:noFill/>
                    </a:ln>
                  </pic:spPr>
                </pic:pic>
              </a:graphicData>
            </a:graphic>
          </wp:inline>
        </w:drawing>
      </w:r>
    </w:p>
    <w:p w:rsidR="00375E28" w:rsidRPr="00375E28" w:rsidRDefault="00C25F2C" w:rsidP="00375E28">
      <w:pPr>
        <w:jc w:val="center"/>
        <w:rPr>
          <w:rFonts w:ascii="微软雅黑" w:eastAsia="微软雅黑" w:hAnsi="微软雅黑"/>
          <w:sz w:val="24"/>
          <w:szCs w:val="24"/>
        </w:rPr>
      </w:pPr>
      <w:r>
        <w:rPr>
          <w:rFonts w:ascii="微软雅黑" w:eastAsia="微软雅黑" w:hAnsi="微软雅黑" w:hint="eastAsia"/>
          <w:sz w:val="24"/>
          <w:szCs w:val="24"/>
        </w:rPr>
        <w:t>名称：亲尝汤药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C25F2C" w:rsidRDefault="00C25F2C" w:rsidP="00091664">
      <w:pPr>
        <w:jc w:val="left"/>
        <w:rPr>
          <w:rFonts w:ascii="微软雅黑" w:eastAsia="微软雅黑" w:hAnsi="微软雅黑"/>
          <w:sz w:val="24"/>
          <w:szCs w:val="24"/>
        </w:rPr>
      </w:pPr>
      <w:r>
        <w:rPr>
          <w:rFonts w:ascii="微软雅黑" w:eastAsia="微软雅黑" w:hAnsi="微软雅黑" w:hint="eastAsia"/>
          <w:sz w:val="24"/>
          <w:szCs w:val="24"/>
        </w:rPr>
        <w:t>【大师简介】</w:t>
      </w:r>
    </w:p>
    <w:p w:rsidR="00C25F2C" w:rsidRPr="000D4778" w:rsidRDefault="00C25F2C" w:rsidP="00C25F2C">
      <w:pPr>
        <w:pStyle w:val="a7"/>
        <w:widowControl/>
        <w:shd w:val="clear" w:color="auto" w:fill="FFFFFF"/>
        <w:spacing w:before="0" w:beforeAutospacing="0" w:after="0" w:afterAutospacing="0" w:line="360" w:lineRule="auto"/>
        <w:ind w:firstLine="420"/>
        <w:rPr>
          <w:rFonts w:ascii="微软雅黑" w:eastAsia="微软雅黑" w:hAnsi="微软雅黑" w:cs="宋体"/>
          <w:szCs w:val="24"/>
        </w:rPr>
      </w:pPr>
      <w:r w:rsidRPr="000D4778">
        <w:rPr>
          <w:rFonts w:ascii="微软雅黑" w:eastAsia="微软雅黑" w:hAnsi="微软雅黑" w:cs="宋体" w:hint="eastAsia"/>
          <w:szCs w:val="24"/>
        </w:rPr>
        <w:t>朱大师自幼师从程文大师学艺，中国文房四宝制砚艺术大师，现任中国端砚协会副会长，端砚鉴定专家组成员。爱好端砚研究及收藏，多件优秀端砚作品被日本名人赞赏及收藏，并出版书籍。作品深受东南亚、新加坡、日本文化界欢迎。</w:t>
      </w:r>
    </w:p>
    <w:p w:rsidR="00C25F2C" w:rsidRPr="000D4778" w:rsidRDefault="00C25F2C" w:rsidP="00C25F2C">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lastRenderedPageBreak/>
        <w:t>作品特点：传统风格，作为中国工艺代表作，是首家参加中国出口交易会，全国文房四宝端砚展销会的工艺大师。</w:t>
      </w:r>
    </w:p>
    <w:p w:rsidR="00C25F2C" w:rsidRPr="00C25F2C" w:rsidRDefault="00C25F2C" w:rsidP="00091664">
      <w:pPr>
        <w:jc w:val="left"/>
        <w:rPr>
          <w:rFonts w:ascii="微软雅黑" w:eastAsia="微软雅黑" w:hAnsi="微软雅黑"/>
          <w:sz w:val="24"/>
          <w:szCs w:val="24"/>
        </w:rPr>
      </w:pPr>
    </w:p>
    <w:p w:rsidR="00C25F2C" w:rsidRPr="00375E28" w:rsidRDefault="00D776B7" w:rsidP="00C25F2C">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李志强</w:t>
      </w:r>
    </w:p>
    <w:p w:rsidR="00C25F2C" w:rsidRPr="00C25F2C" w:rsidRDefault="00C25F2C" w:rsidP="00C25F2C">
      <w:pPr>
        <w:jc w:val="left"/>
        <w:rPr>
          <w:rFonts w:ascii="微软雅黑" w:eastAsia="微软雅黑" w:hAnsi="微软雅黑"/>
          <w:sz w:val="24"/>
          <w:szCs w:val="24"/>
        </w:rPr>
      </w:pPr>
      <w:r w:rsidRPr="00C25F2C">
        <w:rPr>
          <w:rFonts w:ascii="微软雅黑" w:eastAsia="微软雅黑" w:hAnsi="微软雅黑" w:hint="eastAsia"/>
          <w:sz w:val="24"/>
          <w:szCs w:val="24"/>
        </w:rPr>
        <w:t>【作品信息】</w:t>
      </w:r>
    </w:p>
    <w:p w:rsidR="00C25F2C" w:rsidRPr="00C25F2C" w:rsidRDefault="00D776B7" w:rsidP="00D776B7">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341837"/>
            <wp:effectExtent l="0" t="0" r="0" b="0"/>
            <wp:docPr id="5" name="图片 5" descr="E:\周晓雪\上市部\已过会\24孝端砚\二十四孝端砚图\二十四孝端砚图\压缩\乳姑不怠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周晓雪\上市部\已过会\24孝端砚\二十四孝端砚图\二十四孝端砚图\压缩\乳姑不怠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341837"/>
                    </a:xfrm>
                    <a:prstGeom prst="rect">
                      <a:avLst/>
                    </a:prstGeom>
                    <a:noFill/>
                    <a:ln>
                      <a:noFill/>
                    </a:ln>
                  </pic:spPr>
                </pic:pic>
              </a:graphicData>
            </a:graphic>
          </wp:inline>
        </w:drawing>
      </w:r>
    </w:p>
    <w:p w:rsidR="00C25F2C" w:rsidRDefault="00C25F2C" w:rsidP="00091664">
      <w:pPr>
        <w:jc w:val="left"/>
        <w:rPr>
          <w:rFonts w:ascii="微软雅黑" w:eastAsia="微软雅黑" w:hAnsi="微软雅黑"/>
          <w:sz w:val="24"/>
          <w:szCs w:val="24"/>
        </w:rPr>
      </w:pPr>
    </w:p>
    <w:p w:rsidR="00C25F2C" w:rsidRDefault="00C25F2C" w:rsidP="00D776B7">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00D776B7" w:rsidRPr="00D776B7">
        <w:rPr>
          <w:rFonts w:ascii="微软雅黑" w:eastAsia="微软雅黑" w:hAnsi="微软雅黑" w:hint="eastAsia"/>
          <w:sz w:val="24"/>
          <w:szCs w:val="24"/>
        </w:rPr>
        <w:t>乳姑不怠</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D776B7" w:rsidRDefault="00D776B7" w:rsidP="00D776B7">
      <w:pPr>
        <w:jc w:val="center"/>
        <w:rPr>
          <w:rFonts w:ascii="微软雅黑" w:eastAsia="微软雅黑" w:hAnsi="微软雅黑"/>
          <w:sz w:val="24"/>
          <w:szCs w:val="24"/>
        </w:rPr>
      </w:pPr>
    </w:p>
    <w:p w:rsidR="00D776B7" w:rsidRDefault="00D776B7" w:rsidP="00D776B7">
      <w:pPr>
        <w:jc w:val="center"/>
        <w:rPr>
          <w:rFonts w:ascii="微软雅黑" w:eastAsia="微软雅黑" w:hAnsi="微软雅黑"/>
          <w:sz w:val="24"/>
          <w:szCs w:val="24"/>
        </w:rPr>
      </w:pPr>
    </w:p>
    <w:p w:rsidR="00D776B7" w:rsidRDefault="00D776B7" w:rsidP="00D776B7">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273970"/>
            <wp:effectExtent l="0" t="0" r="0" b="0"/>
            <wp:docPr id="6" name="图片 6" descr="E:\周晓雪\上市部\已过会\24孝端砚\二十四孝端砚图\二十四孝端砚图\压缩\哭竹生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周晓雪\上市部\已过会\24孝端砚\二十四孝端砚图\二十四孝端砚图\压缩\哭竹生笋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273970"/>
                    </a:xfrm>
                    <a:prstGeom prst="rect">
                      <a:avLst/>
                    </a:prstGeom>
                    <a:noFill/>
                    <a:ln>
                      <a:noFill/>
                    </a:ln>
                  </pic:spPr>
                </pic:pic>
              </a:graphicData>
            </a:graphic>
          </wp:inline>
        </w:drawing>
      </w:r>
    </w:p>
    <w:p w:rsidR="00C25F2C" w:rsidRDefault="00D776B7"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Pr="00C25F2C">
        <w:rPr>
          <w:rFonts w:ascii="微软雅黑" w:eastAsia="微软雅黑" w:hAnsi="微软雅黑" w:hint="eastAsia"/>
          <w:sz w:val="24"/>
          <w:szCs w:val="24"/>
        </w:rPr>
        <w:t>哭竹生笋</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D776B7" w:rsidRPr="00091664" w:rsidRDefault="00D776B7" w:rsidP="00D776B7">
      <w:pPr>
        <w:jc w:val="left"/>
        <w:rPr>
          <w:rFonts w:ascii="微软雅黑" w:eastAsia="微软雅黑" w:hAnsi="微软雅黑"/>
          <w:sz w:val="24"/>
          <w:szCs w:val="24"/>
        </w:rPr>
      </w:pPr>
      <w:r>
        <w:rPr>
          <w:rFonts w:ascii="微软雅黑" w:eastAsia="微软雅黑" w:hAnsi="微软雅黑" w:hint="eastAsia"/>
          <w:sz w:val="24"/>
          <w:szCs w:val="24"/>
        </w:rPr>
        <w:lastRenderedPageBreak/>
        <w:t>【大师简介】</w:t>
      </w:r>
    </w:p>
    <w:p w:rsidR="00D776B7" w:rsidRPr="000D4778" w:rsidRDefault="00D776B7" w:rsidP="00D776B7">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李大师1959年5</w:t>
      </w:r>
      <w:r>
        <w:rPr>
          <w:rFonts w:ascii="微软雅黑" w:eastAsia="微软雅黑" w:hAnsi="微软雅黑" w:cs="宋体" w:hint="eastAsia"/>
          <w:szCs w:val="24"/>
        </w:rPr>
        <w:t>月生于广东肇庆端州。现为</w:t>
      </w:r>
      <w:r w:rsidRPr="000D4778">
        <w:rPr>
          <w:rFonts w:ascii="微软雅黑" w:eastAsia="微软雅黑" w:hAnsi="微软雅黑" w:cs="宋体" w:hint="eastAsia"/>
          <w:szCs w:val="24"/>
        </w:rPr>
        <w:t>中国文房四宝制砚艺术大师、中国文房四宝协会会员、广东省工艺美术协会常务理事、肇庆市端砚协会副会长、端砚鉴定专家、肇庆市个体私营协会副会长、肇庆市民间文艺家协会副主席、肇庆市奇石根艺盆景协会副会长、肇庆市高尔夫协会副会长。</w:t>
      </w:r>
    </w:p>
    <w:p w:rsidR="00D776B7" w:rsidRDefault="00D776B7" w:rsidP="00D776B7">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作品特点：坚持古为今用、外为中用、他为己用，扩大自己的视野；坚持既动口又动手，长进雕刻艺术，百花齐放，多出精品。</w:t>
      </w:r>
    </w:p>
    <w:p w:rsidR="00D776B7" w:rsidRDefault="00D776B7" w:rsidP="00D776B7">
      <w:pPr>
        <w:pStyle w:val="a7"/>
        <w:widowControl/>
        <w:shd w:val="clear" w:color="auto" w:fill="FFFFFF"/>
        <w:spacing w:before="0" w:beforeAutospacing="0" w:after="0" w:afterAutospacing="0" w:line="360" w:lineRule="auto"/>
        <w:rPr>
          <w:rFonts w:ascii="微软雅黑" w:eastAsia="微软雅黑" w:hAnsi="微软雅黑" w:cs="宋体"/>
          <w:szCs w:val="24"/>
        </w:rPr>
      </w:pPr>
    </w:p>
    <w:p w:rsidR="00D776B7" w:rsidRPr="00375E28" w:rsidRDefault="00D776B7" w:rsidP="00D776B7">
      <w:pPr>
        <w:pStyle w:val="a7"/>
        <w:widowControl/>
        <w:numPr>
          <w:ilvl w:val="0"/>
          <w:numId w:val="12"/>
        </w:numPr>
        <w:shd w:val="clear" w:color="auto" w:fill="FFFFFF"/>
        <w:spacing w:before="0" w:beforeAutospacing="0" w:after="0" w:afterAutospacing="0" w:line="360" w:lineRule="auto"/>
        <w:rPr>
          <w:rFonts w:ascii="微软雅黑" w:eastAsia="微软雅黑" w:hAnsi="微软雅黑" w:cs="宋体"/>
          <w:b/>
          <w:szCs w:val="24"/>
        </w:rPr>
      </w:pPr>
      <w:r w:rsidRPr="00375E28">
        <w:rPr>
          <w:rFonts w:ascii="微软雅黑" w:eastAsia="微软雅黑" w:hAnsi="微软雅黑" w:cs="宋体" w:hint="eastAsia"/>
          <w:b/>
          <w:szCs w:val="24"/>
        </w:rPr>
        <w:t>吴顺明</w:t>
      </w:r>
    </w:p>
    <w:p w:rsidR="00D776B7" w:rsidRDefault="00C25F2C" w:rsidP="00C25F2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D776B7" w:rsidRDefault="00D776B7" w:rsidP="00D776B7">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162647"/>
            <wp:effectExtent l="0" t="0" r="0" b="0"/>
            <wp:docPr id="9" name="图片 9" descr="E:\周晓雪\上市部\已过会\24孝端砚\二十四孝端砚图\二十四孝端砚图\压缩\行佣供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周晓雪\上市部\已过会\24孝端砚\二十四孝端砚图\二十四孝端砚图\压缩\行佣供母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2647"/>
                    </a:xfrm>
                    <a:prstGeom prst="rect">
                      <a:avLst/>
                    </a:prstGeom>
                    <a:noFill/>
                    <a:ln>
                      <a:noFill/>
                    </a:ln>
                  </pic:spPr>
                </pic:pic>
              </a:graphicData>
            </a:graphic>
          </wp:inline>
        </w:drawing>
      </w:r>
    </w:p>
    <w:p w:rsidR="00D776B7" w:rsidRDefault="00D776B7"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Pr="00D776B7">
        <w:rPr>
          <w:rFonts w:ascii="微软雅黑" w:eastAsia="微软雅黑" w:hAnsi="微软雅黑" w:hint="eastAsia"/>
          <w:sz w:val="24"/>
          <w:szCs w:val="24"/>
        </w:rPr>
        <w:t>行</w:t>
      </w:r>
      <w:proofErr w:type="gramStart"/>
      <w:r w:rsidRPr="00D776B7">
        <w:rPr>
          <w:rFonts w:ascii="微软雅黑" w:eastAsia="微软雅黑" w:hAnsi="微软雅黑" w:hint="eastAsia"/>
          <w:sz w:val="24"/>
          <w:szCs w:val="24"/>
        </w:rPr>
        <w:t>佣供母</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375E28" w:rsidRPr="00375E28" w:rsidRDefault="00375E28" w:rsidP="00375E28">
      <w:pPr>
        <w:jc w:val="center"/>
        <w:rPr>
          <w:rFonts w:ascii="微软雅黑" w:eastAsia="微软雅黑" w:hAnsi="微软雅黑"/>
          <w:sz w:val="24"/>
          <w:szCs w:val="24"/>
        </w:rPr>
      </w:pPr>
    </w:p>
    <w:p w:rsidR="00D776B7" w:rsidRDefault="00D776B7" w:rsidP="00D776B7">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3240000" cy="2145940"/>
            <wp:effectExtent l="0" t="0" r="0" b="0"/>
            <wp:docPr id="10" name="图片 10" descr="E:\周晓雪\上市部\已过会\24孝端砚\二十四孝端砚图\二十四孝端砚图\压缩\弃官寻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周晓雪\上市部\已过会\24孝端砚\二十四孝端砚图\二十四孝端砚图\压缩\弃官寻母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145940"/>
                    </a:xfrm>
                    <a:prstGeom prst="rect">
                      <a:avLst/>
                    </a:prstGeom>
                    <a:noFill/>
                    <a:ln>
                      <a:noFill/>
                    </a:ln>
                  </pic:spPr>
                </pic:pic>
              </a:graphicData>
            </a:graphic>
          </wp:inline>
        </w:drawing>
      </w:r>
    </w:p>
    <w:p w:rsidR="0030554E" w:rsidRPr="00375E28" w:rsidRDefault="00D776B7"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0030554E" w:rsidRPr="0030554E">
        <w:rPr>
          <w:rFonts w:ascii="微软雅黑" w:eastAsia="微软雅黑" w:hAnsi="微软雅黑" w:hint="eastAsia"/>
          <w:sz w:val="24"/>
          <w:szCs w:val="24"/>
        </w:rPr>
        <w:t>弃官寻母</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C25F2C" w:rsidRPr="00091664" w:rsidRDefault="00C25F2C" w:rsidP="00C25F2C">
      <w:pPr>
        <w:jc w:val="left"/>
        <w:rPr>
          <w:rFonts w:ascii="微软雅黑" w:eastAsia="微软雅黑" w:hAnsi="微软雅黑"/>
          <w:sz w:val="24"/>
          <w:szCs w:val="24"/>
        </w:rPr>
      </w:pPr>
      <w:r>
        <w:rPr>
          <w:rFonts w:ascii="微软雅黑" w:eastAsia="微软雅黑" w:hAnsi="微软雅黑" w:hint="eastAsia"/>
          <w:sz w:val="24"/>
          <w:szCs w:val="24"/>
        </w:rPr>
        <w:t>【大师简介】</w:t>
      </w:r>
    </w:p>
    <w:p w:rsidR="0030554E" w:rsidRPr="000D4778" w:rsidRDefault="0030554E" w:rsidP="0030554E">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吴大师1969年生于端砚的故乡广东省高要</w:t>
      </w:r>
      <w:proofErr w:type="gramStart"/>
      <w:r w:rsidRPr="000D4778">
        <w:rPr>
          <w:rFonts w:ascii="微软雅黑" w:eastAsia="微软雅黑" w:hAnsi="微软雅黑" w:cs="宋体" w:hint="eastAsia"/>
          <w:szCs w:val="24"/>
        </w:rPr>
        <w:t>市金渡镇</w:t>
      </w:r>
      <w:proofErr w:type="gramEnd"/>
      <w:r w:rsidRPr="000D4778">
        <w:rPr>
          <w:rFonts w:ascii="微软雅黑" w:eastAsia="微软雅黑" w:hAnsi="微软雅黑" w:cs="宋体" w:hint="eastAsia"/>
          <w:szCs w:val="24"/>
        </w:rPr>
        <w:t>。1985年中学毕业，2008年12月结业于北京清华大学高级艺术研修班。现为中国文房四宝制砚艺术大师、中国文房四宝协会会员、肇庆市端砚协会理事、工艺美术师、端艺名砚厂厂长、高级工艺总监、设计师。</w:t>
      </w:r>
    </w:p>
    <w:p w:rsidR="0030554E" w:rsidRPr="000D4778" w:rsidRDefault="0030554E" w:rsidP="0030554E">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以山水题材为主，既继承传统，又勇于创新、形成了自己的风格，独树一帜于当前的端砚行业中，为端砚艺术发展增添了亮色。与此在创作实践中将诗、书、画、印等中国传统绘画艺术的元素带进端砚设计中，使作品题材更广泛：除山水外，又博学云龙、人物、花鸟，并巧用砚石的石形和石品花纹进行构思创作。</w:t>
      </w:r>
    </w:p>
    <w:p w:rsidR="00C25F2C" w:rsidRDefault="00C25F2C" w:rsidP="00091664">
      <w:pPr>
        <w:jc w:val="left"/>
        <w:rPr>
          <w:rFonts w:ascii="微软雅黑" w:eastAsia="微软雅黑" w:hAnsi="微软雅黑"/>
          <w:sz w:val="24"/>
          <w:szCs w:val="24"/>
        </w:rPr>
      </w:pPr>
    </w:p>
    <w:p w:rsidR="0030554E" w:rsidRPr="00375E28" w:rsidRDefault="0030554E" w:rsidP="00C25F2C">
      <w:pPr>
        <w:pStyle w:val="ad"/>
        <w:numPr>
          <w:ilvl w:val="0"/>
          <w:numId w:val="12"/>
        </w:numPr>
        <w:ind w:firstLineChars="0"/>
        <w:jc w:val="left"/>
        <w:rPr>
          <w:rFonts w:ascii="微软雅黑" w:eastAsia="微软雅黑" w:hAnsi="微软雅黑"/>
          <w:b/>
          <w:sz w:val="24"/>
          <w:szCs w:val="24"/>
        </w:rPr>
      </w:pPr>
      <w:r w:rsidRPr="00375E28">
        <w:rPr>
          <w:rFonts w:ascii="微软雅黑" w:eastAsia="微软雅黑" w:hAnsi="微软雅黑" w:hint="eastAsia"/>
          <w:b/>
          <w:sz w:val="24"/>
          <w:szCs w:val="24"/>
        </w:rPr>
        <w:t>陈金明</w:t>
      </w:r>
    </w:p>
    <w:p w:rsidR="00C25F2C" w:rsidRDefault="00C25F2C" w:rsidP="0030554E">
      <w:pPr>
        <w:jc w:val="left"/>
        <w:rPr>
          <w:rFonts w:ascii="微软雅黑" w:eastAsia="微软雅黑" w:hAnsi="微软雅黑"/>
          <w:sz w:val="24"/>
          <w:szCs w:val="24"/>
        </w:rPr>
      </w:pPr>
      <w:r w:rsidRPr="0030554E">
        <w:rPr>
          <w:rFonts w:ascii="微软雅黑" w:eastAsia="微软雅黑" w:hAnsi="微软雅黑" w:hint="eastAsia"/>
          <w:sz w:val="24"/>
          <w:szCs w:val="24"/>
        </w:rPr>
        <w:t>【作品信息】</w:t>
      </w:r>
    </w:p>
    <w:p w:rsidR="0030554E" w:rsidRDefault="0030554E" w:rsidP="0030554E">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3240000" cy="2190197"/>
            <wp:effectExtent l="0" t="0" r="0" b="0"/>
            <wp:docPr id="11" name="图片 11" descr="E:\周晓雪\上市部\已过会\24孝端砚\二十四孝端砚图\二十四孝端砚图\压缩\刻木奉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周晓雪\上市部\已过会\24孝端砚\二十四孝端砚图\二十四孝端砚图\压缩\刻木奉亲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190197"/>
                    </a:xfrm>
                    <a:prstGeom prst="rect">
                      <a:avLst/>
                    </a:prstGeom>
                    <a:noFill/>
                    <a:ln>
                      <a:noFill/>
                    </a:ln>
                  </pic:spPr>
                </pic:pic>
              </a:graphicData>
            </a:graphic>
          </wp:inline>
        </w:drawing>
      </w:r>
    </w:p>
    <w:p w:rsidR="0030554E" w:rsidRDefault="0030554E" w:rsidP="0030554E">
      <w:pPr>
        <w:jc w:val="center"/>
        <w:rPr>
          <w:rFonts w:ascii="微软雅黑" w:eastAsia="微软雅黑" w:hAnsi="微软雅黑"/>
          <w:sz w:val="24"/>
          <w:szCs w:val="24"/>
        </w:rPr>
      </w:pPr>
      <w:r>
        <w:rPr>
          <w:rFonts w:ascii="微软雅黑" w:eastAsia="微软雅黑" w:hAnsi="微软雅黑" w:hint="eastAsia"/>
          <w:sz w:val="24"/>
          <w:szCs w:val="24"/>
        </w:rPr>
        <w:t>名称：</w:t>
      </w:r>
      <w:r w:rsidRPr="0030554E">
        <w:rPr>
          <w:rFonts w:ascii="微软雅黑" w:eastAsia="微软雅黑" w:hAnsi="微软雅黑" w:hint="eastAsia"/>
          <w:sz w:val="24"/>
          <w:szCs w:val="24"/>
        </w:rPr>
        <w:t>刻木奉亲</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30554E" w:rsidRPr="0030554E" w:rsidRDefault="0030554E" w:rsidP="0030554E">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269356"/>
            <wp:effectExtent l="0" t="0" r="0" b="0"/>
            <wp:docPr id="12" name="图片 12" descr="E:\周晓雪\上市部\已过会\24孝端砚\二十四孝端砚图\二十四孝端砚图\压缩\怀橘遗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周晓雪\上市部\已过会\24孝端砚\二十四孝端砚图\二十四孝端砚图\压缩\怀橘遗亲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269356"/>
                    </a:xfrm>
                    <a:prstGeom prst="rect">
                      <a:avLst/>
                    </a:prstGeom>
                    <a:noFill/>
                    <a:ln>
                      <a:noFill/>
                    </a:ln>
                  </pic:spPr>
                </pic:pic>
              </a:graphicData>
            </a:graphic>
          </wp:inline>
        </w:drawing>
      </w:r>
    </w:p>
    <w:p w:rsidR="0030554E" w:rsidRPr="0030554E" w:rsidRDefault="0030554E"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Pr="0030554E">
        <w:rPr>
          <w:rFonts w:ascii="微软雅黑" w:eastAsia="微软雅黑" w:hAnsi="微软雅黑" w:hint="eastAsia"/>
          <w:sz w:val="24"/>
          <w:szCs w:val="24"/>
        </w:rPr>
        <w:t>怀</w:t>
      </w:r>
      <w:proofErr w:type="gramStart"/>
      <w:r w:rsidRPr="0030554E">
        <w:rPr>
          <w:rFonts w:ascii="微软雅黑" w:eastAsia="微软雅黑" w:hAnsi="微软雅黑" w:hint="eastAsia"/>
          <w:sz w:val="24"/>
          <w:szCs w:val="24"/>
        </w:rPr>
        <w:t>橘</w:t>
      </w:r>
      <w:proofErr w:type="gramEnd"/>
      <w:r w:rsidRPr="0030554E">
        <w:rPr>
          <w:rFonts w:ascii="微软雅黑" w:eastAsia="微软雅黑" w:hAnsi="微软雅黑" w:hint="eastAsia"/>
          <w:sz w:val="24"/>
          <w:szCs w:val="24"/>
        </w:rPr>
        <w:t>遗亲</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C25F2C" w:rsidRPr="00091664" w:rsidRDefault="00C25F2C" w:rsidP="00C25F2C">
      <w:pPr>
        <w:jc w:val="left"/>
        <w:rPr>
          <w:rFonts w:ascii="微软雅黑" w:eastAsia="微软雅黑" w:hAnsi="微软雅黑"/>
          <w:sz w:val="24"/>
          <w:szCs w:val="24"/>
        </w:rPr>
      </w:pPr>
      <w:r>
        <w:rPr>
          <w:rFonts w:ascii="微软雅黑" w:eastAsia="微软雅黑" w:hAnsi="微软雅黑" w:hint="eastAsia"/>
          <w:sz w:val="24"/>
          <w:szCs w:val="24"/>
        </w:rPr>
        <w:t>【大师简介】</w:t>
      </w:r>
    </w:p>
    <w:p w:rsidR="0030554E" w:rsidRPr="000D4778" w:rsidRDefault="0030554E" w:rsidP="0030554E">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陈大师1963年生于广东肇庆，现为中国文房四宝制砚艺术大师，广东省工艺美术大师、广东省工艺美术协会常务理事、高级工艺美术师、肇庆市制</w:t>
      </w:r>
      <w:proofErr w:type="gramStart"/>
      <w:r w:rsidRPr="000D4778">
        <w:rPr>
          <w:rFonts w:ascii="微软雅黑" w:eastAsia="微软雅黑" w:hAnsi="微软雅黑" w:cs="宋体" w:hint="eastAsia"/>
          <w:szCs w:val="24"/>
        </w:rPr>
        <w:t>砚</w:t>
      </w:r>
      <w:proofErr w:type="gramEnd"/>
      <w:r w:rsidRPr="000D4778">
        <w:rPr>
          <w:rFonts w:ascii="微软雅黑" w:eastAsia="微软雅黑" w:hAnsi="微软雅黑" w:cs="宋体" w:hint="eastAsia"/>
          <w:szCs w:val="24"/>
        </w:rPr>
        <w:t>名师、肇庆市端砚协会副会长、肇庆市端砚协会理事、肇庆市端砚技术标准专家委员会专家。</w:t>
      </w:r>
    </w:p>
    <w:p w:rsidR="0030554E" w:rsidRPr="000D4778" w:rsidRDefault="0030554E" w:rsidP="0030554E">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作品特点：1980年跟随伯父陈润棠的指导下学习制作端砚，在学习的过程中，由于伯父的严教，为自己在制作端砚的技艺打下了坚实的基础，利用所学的</w:t>
      </w:r>
      <w:r w:rsidRPr="000D4778">
        <w:rPr>
          <w:rFonts w:ascii="微软雅黑" w:eastAsia="微软雅黑" w:hAnsi="微软雅黑" w:cs="宋体" w:hint="eastAsia"/>
          <w:szCs w:val="24"/>
        </w:rPr>
        <w:lastRenderedPageBreak/>
        <w:t>技法，在不偏离传统的方向上，力求把刀法练好，在题材的选择亦以传统题材为主，务求传统基础扎实再创新，创作设计的作品受到同行与客户的一致好评。</w:t>
      </w:r>
    </w:p>
    <w:p w:rsidR="00C25F2C" w:rsidRDefault="00C25F2C" w:rsidP="00091664">
      <w:pPr>
        <w:jc w:val="left"/>
        <w:rPr>
          <w:rFonts w:ascii="微软雅黑" w:eastAsia="微软雅黑" w:hAnsi="微软雅黑"/>
          <w:sz w:val="24"/>
          <w:szCs w:val="24"/>
        </w:rPr>
      </w:pPr>
    </w:p>
    <w:p w:rsidR="001E77EC" w:rsidRPr="00375E28" w:rsidRDefault="001E77EC" w:rsidP="001E77EC">
      <w:pPr>
        <w:pStyle w:val="ad"/>
        <w:numPr>
          <w:ilvl w:val="0"/>
          <w:numId w:val="12"/>
        </w:numPr>
        <w:ind w:firstLineChars="0"/>
        <w:jc w:val="left"/>
        <w:rPr>
          <w:rFonts w:ascii="微软雅黑" w:eastAsia="微软雅黑" w:hAnsi="微软雅黑"/>
          <w:b/>
          <w:sz w:val="24"/>
          <w:szCs w:val="24"/>
        </w:rPr>
      </w:pPr>
      <w:r w:rsidRPr="00375E28">
        <w:rPr>
          <w:rFonts w:ascii="微软雅黑" w:eastAsia="微软雅黑" w:hAnsi="微软雅黑" w:hint="eastAsia"/>
          <w:b/>
          <w:sz w:val="24"/>
          <w:szCs w:val="24"/>
        </w:rPr>
        <w:t>梁弘健</w:t>
      </w:r>
    </w:p>
    <w:p w:rsidR="00C25F2C" w:rsidRDefault="00C25F2C" w:rsidP="00C25F2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1E77EC" w:rsidRDefault="001E77EC"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578127"/>
            <wp:effectExtent l="0" t="0" r="0" b="0"/>
            <wp:docPr id="13" name="图片 13" descr="E:\周晓雪\上市部\已过会\24孝端砚\二十四孝端砚图\二十四孝端砚图\压缩\涤亲溺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周晓雪\上市部\已过会\24孝端砚\二十四孝端砚图\二十四孝端砚图\压缩\涤亲溺器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578127"/>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Pr="001E77EC">
        <w:rPr>
          <w:rFonts w:ascii="微软雅黑" w:eastAsia="微软雅黑" w:hAnsi="微软雅黑" w:hint="eastAsia"/>
          <w:sz w:val="24"/>
          <w:szCs w:val="24"/>
        </w:rPr>
        <w:t>涤</w:t>
      </w:r>
      <w:proofErr w:type="gramEnd"/>
      <w:r w:rsidRPr="001E77EC">
        <w:rPr>
          <w:rFonts w:ascii="微软雅黑" w:eastAsia="微软雅黑" w:hAnsi="微软雅黑" w:hint="eastAsia"/>
          <w:sz w:val="24"/>
          <w:szCs w:val="24"/>
        </w:rPr>
        <w:t>亲</w:t>
      </w:r>
      <w:proofErr w:type="gramStart"/>
      <w:r w:rsidRPr="001E77EC">
        <w:rPr>
          <w:rFonts w:ascii="微软雅黑" w:eastAsia="微软雅黑" w:hAnsi="微软雅黑" w:hint="eastAsia"/>
          <w:sz w:val="24"/>
          <w:szCs w:val="24"/>
        </w:rPr>
        <w:t>溺</w:t>
      </w:r>
      <w:proofErr w:type="gramEnd"/>
      <w:r w:rsidRPr="001E77EC">
        <w:rPr>
          <w:rFonts w:ascii="微软雅黑" w:eastAsia="微软雅黑" w:hAnsi="微软雅黑" w:hint="eastAsia"/>
          <w:sz w:val="24"/>
          <w:szCs w:val="24"/>
        </w:rPr>
        <w:t>器</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1E77EC" w:rsidRDefault="001E77EC"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335110"/>
            <wp:effectExtent l="0" t="0" r="0" b="0"/>
            <wp:docPr id="14" name="图片 14" descr="E:\周晓雪\上市部\已过会\24孝端砚\二十四孝端砚图\二十四孝端砚图\压缩\尝粪忧心6（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周晓雪\上市部\已过会\24孝端砚\二十四孝端砚图\二十四孝端砚图\压缩\尝粪忧心6（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335110"/>
                    </a:xfrm>
                    <a:prstGeom prst="rect">
                      <a:avLst/>
                    </a:prstGeom>
                    <a:noFill/>
                    <a:ln>
                      <a:noFill/>
                    </a:ln>
                  </pic:spPr>
                </pic:pic>
              </a:graphicData>
            </a:graphic>
          </wp:inline>
        </w:drawing>
      </w:r>
    </w:p>
    <w:p w:rsidR="001E77EC" w:rsidRDefault="001E77EC"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Pr="001E77EC">
        <w:rPr>
          <w:rFonts w:ascii="微软雅黑" w:eastAsia="微软雅黑" w:hAnsi="微软雅黑" w:hint="eastAsia"/>
          <w:sz w:val="24"/>
          <w:szCs w:val="24"/>
        </w:rPr>
        <w:t>尝粪忧心</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375E28" w:rsidRDefault="00375E28" w:rsidP="00375E28">
      <w:pPr>
        <w:jc w:val="center"/>
        <w:rPr>
          <w:rFonts w:ascii="微软雅黑" w:eastAsia="微软雅黑" w:hAnsi="微软雅黑"/>
          <w:sz w:val="24"/>
          <w:szCs w:val="24"/>
        </w:rPr>
      </w:pPr>
    </w:p>
    <w:p w:rsidR="00375E28" w:rsidRPr="00375E28" w:rsidRDefault="00375E28" w:rsidP="00375E28">
      <w:pPr>
        <w:jc w:val="center"/>
        <w:rPr>
          <w:rFonts w:ascii="微软雅黑" w:eastAsia="微软雅黑" w:hAnsi="微软雅黑"/>
          <w:sz w:val="24"/>
          <w:szCs w:val="24"/>
        </w:rPr>
      </w:pPr>
    </w:p>
    <w:p w:rsidR="00C25F2C" w:rsidRPr="00091664" w:rsidRDefault="00C25F2C" w:rsidP="00C25F2C">
      <w:pPr>
        <w:jc w:val="left"/>
        <w:rPr>
          <w:rFonts w:ascii="微软雅黑" w:eastAsia="微软雅黑" w:hAnsi="微软雅黑"/>
          <w:sz w:val="24"/>
          <w:szCs w:val="24"/>
        </w:rPr>
      </w:pPr>
      <w:r>
        <w:rPr>
          <w:rFonts w:ascii="微软雅黑" w:eastAsia="微软雅黑" w:hAnsi="微软雅黑" w:hint="eastAsia"/>
          <w:sz w:val="24"/>
          <w:szCs w:val="24"/>
        </w:rPr>
        <w:lastRenderedPageBreak/>
        <w:t>【大师简介】</w:t>
      </w:r>
    </w:p>
    <w:p w:rsidR="001E77EC" w:rsidRPr="000D4778" w:rsidRDefault="001E77EC" w:rsidP="001E77EC">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1954年生，广东肇庆市人。1982年毕业于肇庆市师范专科学校美术系。中国文房四宝制砚艺术大师、中国文房四宝协会副会长、</w:t>
      </w:r>
      <w:proofErr w:type="gramStart"/>
      <w:r w:rsidRPr="000D4778">
        <w:rPr>
          <w:rFonts w:ascii="微软雅黑" w:eastAsia="微软雅黑" w:hAnsi="微软雅黑" w:cs="宋体"/>
          <w:szCs w:val="24"/>
        </w:rPr>
        <w:t>砚专业</w:t>
      </w:r>
      <w:proofErr w:type="gramEnd"/>
      <w:r w:rsidRPr="000D4778">
        <w:rPr>
          <w:rFonts w:ascii="微软雅黑" w:eastAsia="微软雅黑" w:hAnsi="微软雅黑" w:cs="宋体"/>
          <w:szCs w:val="24"/>
        </w:rPr>
        <w:t>委员会副主任</w:t>
      </w:r>
      <w:r w:rsidRPr="000D4778">
        <w:rPr>
          <w:rFonts w:ascii="微软雅黑" w:eastAsia="微软雅黑" w:hAnsi="微软雅黑" w:cs="宋体" w:hint="eastAsia"/>
          <w:szCs w:val="24"/>
        </w:rPr>
        <w:t>、</w:t>
      </w:r>
      <w:r w:rsidRPr="000D4778">
        <w:rPr>
          <w:rFonts w:ascii="微软雅黑" w:eastAsia="微软雅黑" w:hAnsi="微软雅黑" w:cs="宋体"/>
          <w:szCs w:val="24"/>
        </w:rPr>
        <w:t>广东省工艺美术协会副会长</w:t>
      </w:r>
      <w:r w:rsidRPr="000D4778">
        <w:rPr>
          <w:rFonts w:ascii="微软雅黑" w:eastAsia="微软雅黑" w:hAnsi="微软雅黑" w:cs="宋体" w:hint="eastAsia"/>
          <w:szCs w:val="24"/>
        </w:rPr>
        <w:t>、高级工艺美术师、广东省美术家协会会员、肇庆市端砚协会副会长、肇庆市美术家协会副主席、肇庆市画院艺术委员会主任、肇庆市端砚文化理论专家、肇庆市大</w:t>
      </w:r>
      <w:proofErr w:type="gramStart"/>
      <w:r w:rsidRPr="000D4778">
        <w:rPr>
          <w:rFonts w:ascii="微软雅黑" w:eastAsia="微软雅黑" w:hAnsi="微软雅黑" w:cs="宋体" w:hint="eastAsia"/>
          <w:szCs w:val="24"/>
        </w:rPr>
        <w:t>岭砚桥端砚</w:t>
      </w:r>
      <w:proofErr w:type="gramEnd"/>
      <w:r w:rsidRPr="000D4778">
        <w:rPr>
          <w:rFonts w:ascii="微软雅黑" w:eastAsia="微软雅黑" w:hAnsi="微软雅黑" w:cs="宋体" w:hint="eastAsia"/>
          <w:szCs w:val="24"/>
        </w:rPr>
        <w:t>艺术公司总经理。</w:t>
      </w:r>
    </w:p>
    <w:p w:rsidR="001E77EC" w:rsidRPr="000D4778" w:rsidRDefault="001E77EC" w:rsidP="001E77EC">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作品强调端砚艺术的品味诉求。认为在砚的创作中，要以意、简、精作为审美追求，砚要有意味、意趣、意境，型制要简朴、大气，物象要少，突出精彩主体部分。创作了大量的人物砚、昆虫砚、人物与山水砚。有些砚雕是技法上的尝试，如昆虫砚以实物写生移到砚雕上，昆虫的翅膀刻成半透明状。刻砚铭，以单刀追刀法，使字体有金石味。</w:t>
      </w:r>
    </w:p>
    <w:p w:rsidR="00C25F2C" w:rsidRDefault="00C25F2C" w:rsidP="00091664">
      <w:pPr>
        <w:jc w:val="left"/>
        <w:rPr>
          <w:rFonts w:ascii="微软雅黑" w:eastAsia="微软雅黑" w:hAnsi="微软雅黑"/>
          <w:sz w:val="24"/>
          <w:szCs w:val="24"/>
        </w:rPr>
      </w:pPr>
    </w:p>
    <w:p w:rsidR="007507C4" w:rsidRPr="00375E28" w:rsidRDefault="007507C4" w:rsidP="007507C4">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柳新祥</w:t>
      </w:r>
    </w:p>
    <w:p w:rsidR="00C25F2C" w:rsidRDefault="00C25F2C" w:rsidP="00C25F2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7507C4" w:rsidRDefault="007507C4" w:rsidP="007507C4">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041714"/>
            <wp:effectExtent l="0" t="0" r="0" b="0"/>
            <wp:docPr id="15" name="图片 15" descr="E:\周晓雪\上市部\已过会\24孝端砚\二十四孝端砚图\二十四孝端砚图\压缩\拾葚异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周晓雪\上市部\已过会\24孝端砚\二十四孝端砚图\二十四孝端砚图\压缩\拾葚异器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041714"/>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r w:rsidR="007507C4" w:rsidRPr="007507C4">
        <w:rPr>
          <w:rFonts w:ascii="微软雅黑" w:eastAsia="微软雅黑" w:hAnsi="微软雅黑" w:hint="eastAsia"/>
          <w:sz w:val="24"/>
          <w:szCs w:val="24"/>
        </w:rPr>
        <w:t>拾</w:t>
      </w:r>
      <w:proofErr w:type="gramStart"/>
      <w:r w:rsidR="007507C4" w:rsidRPr="007507C4">
        <w:rPr>
          <w:rFonts w:ascii="微软雅黑" w:eastAsia="微软雅黑" w:hAnsi="微软雅黑" w:hint="eastAsia"/>
          <w:sz w:val="24"/>
          <w:szCs w:val="24"/>
        </w:rPr>
        <w:t>葚异器</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507C4" w:rsidRPr="007507C4">
        <w:rPr>
          <w:rFonts w:ascii="微软雅黑" w:eastAsia="微软雅黑" w:hAnsi="微软雅黑" w:hint="eastAsia"/>
          <w:sz w:val="24"/>
          <w:szCs w:val="24"/>
        </w:rPr>
        <w:t>斧</w:t>
      </w:r>
      <w:proofErr w:type="gramEnd"/>
      <w:r w:rsidR="007507C4" w:rsidRPr="007507C4">
        <w:rPr>
          <w:rFonts w:ascii="微软雅黑" w:eastAsia="微软雅黑" w:hAnsi="微软雅黑" w:hint="eastAsia"/>
          <w:sz w:val="24"/>
          <w:szCs w:val="24"/>
        </w:rPr>
        <w:t>柯东</w:t>
      </w:r>
    </w:p>
    <w:p w:rsidR="007507C4" w:rsidRDefault="007507C4" w:rsidP="001E77EC">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3240000" cy="2231701"/>
            <wp:effectExtent l="0" t="0" r="0" b="0"/>
            <wp:docPr id="16" name="图片 16" descr="E:\周晓雪\上市部\已过会\24孝端砚\二十四孝端砚图\二十四孝端砚图\压缩\芦衣顺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周晓雪\上市部\已过会\24孝端砚\二十四孝端砚图\二十四孝端砚图\压缩\芦衣顺母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231701"/>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r w:rsidR="007507C4" w:rsidRPr="007507C4">
        <w:rPr>
          <w:rFonts w:ascii="微软雅黑" w:eastAsia="微软雅黑" w:hAnsi="微软雅黑" w:hint="eastAsia"/>
          <w:sz w:val="24"/>
          <w:szCs w:val="24"/>
        </w:rPr>
        <w:t>芦衣顺母</w:t>
      </w:r>
      <w:r w:rsidR="007507C4">
        <w:rPr>
          <w:rFonts w:ascii="微软雅黑" w:eastAsia="微软雅黑" w:hAnsi="微软雅黑" w:hint="eastAsia"/>
          <w:sz w:val="24"/>
          <w:szCs w:val="24"/>
        </w:rPr>
        <w:t xml:space="preserve">  </w:t>
      </w:r>
      <w:r>
        <w:rPr>
          <w:rFonts w:ascii="微软雅黑" w:eastAsia="微软雅黑" w:hAnsi="微软雅黑" w:hint="eastAsia"/>
          <w:sz w:val="24"/>
          <w:szCs w:val="24"/>
        </w:rPr>
        <w:t>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507C4" w:rsidRPr="007507C4">
        <w:rPr>
          <w:rFonts w:ascii="微软雅黑" w:eastAsia="微软雅黑" w:hAnsi="微软雅黑" w:hint="eastAsia"/>
          <w:sz w:val="24"/>
          <w:szCs w:val="24"/>
        </w:rPr>
        <w:t>宋坑</w:t>
      </w:r>
    </w:p>
    <w:p w:rsidR="00BF3A00" w:rsidRPr="00091664" w:rsidRDefault="00BF3A00" w:rsidP="00BF3A00">
      <w:pPr>
        <w:jc w:val="left"/>
        <w:rPr>
          <w:rFonts w:ascii="微软雅黑" w:eastAsia="微软雅黑" w:hAnsi="微软雅黑"/>
          <w:sz w:val="24"/>
          <w:szCs w:val="24"/>
        </w:rPr>
      </w:pPr>
      <w:r>
        <w:rPr>
          <w:rFonts w:ascii="微软雅黑" w:eastAsia="微软雅黑" w:hAnsi="微软雅黑" w:hint="eastAsia"/>
          <w:sz w:val="24"/>
          <w:szCs w:val="24"/>
        </w:rPr>
        <w:t>【大师简介】</w:t>
      </w:r>
    </w:p>
    <w:p w:rsidR="00BF3A00" w:rsidRPr="000D4778" w:rsidRDefault="00BF3A00" w:rsidP="00BF3A00">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1959年生，祖籍江苏泰兴。现为中国文房四宝制砚艺术大师、高级工艺美术师、中国国际现代艺术研究中心研究员、中国书画家协会书画产业委员会副会长、中国文房四宝协会理事、广东省工艺美术协会常务理事、广东省</w:t>
      </w:r>
      <w:proofErr w:type="gramStart"/>
      <w:r w:rsidRPr="000D4778">
        <w:rPr>
          <w:rFonts w:ascii="微软雅黑" w:eastAsia="微软雅黑" w:hAnsi="微软雅黑" w:cs="宋体" w:hint="eastAsia"/>
          <w:szCs w:val="24"/>
        </w:rPr>
        <w:t>砚</w:t>
      </w:r>
      <w:proofErr w:type="gramEnd"/>
      <w:r w:rsidRPr="000D4778">
        <w:rPr>
          <w:rFonts w:ascii="微软雅黑" w:eastAsia="微软雅黑" w:hAnsi="微软雅黑" w:cs="宋体" w:hint="eastAsia"/>
          <w:szCs w:val="24"/>
        </w:rPr>
        <w:t>文化研究基地特</w:t>
      </w:r>
      <w:proofErr w:type="gramStart"/>
      <w:r w:rsidRPr="000D4778">
        <w:rPr>
          <w:rFonts w:ascii="微软雅黑" w:eastAsia="微软雅黑" w:hAnsi="微软雅黑" w:cs="宋体" w:hint="eastAsia"/>
          <w:szCs w:val="24"/>
        </w:rPr>
        <w:t>骋</w:t>
      </w:r>
      <w:proofErr w:type="gramEnd"/>
      <w:r w:rsidRPr="000D4778">
        <w:rPr>
          <w:rFonts w:ascii="微软雅黑" w:eastAsia="微软雅黑" w:hAnsi="微软雅黑" w:cs="宋体" w:hint="eastAsia"/>
          <w:szCs w:val="24"/>
        </w:rPr>
        <w:t>导师、肇庆市端砚协会副会长、肇庆市博物馆古端砚鉴定专家、肇庆市技术标准评审专家端砚专业委员会专家、肇庆市端砚文化理论专家。</w:t>
      </w:r>
    </w:p>
    <w:p w:rsidR="00BF3A00" w:rsidRPr="00BF3A00" w:rsidRDefault="00BF3A00" w:rsidP="00BF3A00">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充分发挥自身制砚技术特长和对古砚的理论研究，把掌握到的我国宫廷砚雕技艺和江浙地区传统制砚艺术流派（俗称海派），通过探索、锤炼巧妙地融入到岭南砚雕艺术中，形成自成一体的砚雕艺术风格，作品题材新颖，构思独特巧妙，雕工精致典雅，既有传统砚雕韵味，又有创新和时代气息。</w:t>
      </w:r>
    </w:p>
    <w:p w:rsidR="00375E28" w:rsidRPr="001E77EC" w:rsidRDefault="00375E28" w:rsidP="001E77EC">
      <w:pPr>
        <w:jc w:val="center"/>
        <w:rPr>
          <w:rFonts w:ascii="微软雅黑" w:eastAsia="微软雅黑" w:hAnsi="微软雅黑"/>
          <w:sz w:val="24"/>
          <w:szCs w:val="24"/>
        </w:rPr>
      </w:pPr>
    </w:p>
    <w:p w:rsidR="00BF3A00" w:rsidRPr="00375E28" w:rsidRDefault="00BF3A00" w:rsidP="00BF3A00">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莫伟坤</w:t>
      </w:r>
    </w:p>
    <w:p w:rsidR="00BF3A00" w:rsidRPr="00BF3A00" w:rsidRDefault="00BF3A00" w:rsidP="00BF3A00">
      <w:pPr>
        <w:jc w:val="left"/>
        <w:rPr>
          <w:rFonts w:ascii="微软雅黑" w:eastAsia="微软雅黑" w:hAnsi="微软雅黑"/>
          <w:sz w:val="24"/>
          <w:szCs w:val="24"/>
        </w:rPr>
      </w:pPr>
      <w:r w:rsidRPr="00BF3A00">
        <w:rPr>
          <w:rFonts w:ascii="微软雅黑" w:eastAsia="微软雅黑" w:hAnsi="微软雅黑" w:hint="eastAsia"/>
          <w:sz w:val="24"/>
          <w:szCs w:val="24"/>
        </w:rPr>
        <w:t>【作品信息】</w:t>
      </w:r>
    </w:p>
    <w:p w:rsidR="00C25F2C" w:rsidRDefault="00BF3A00" w:rsidP="00BF3A00">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1758D7B" wp14:editId="05C16474">
            <wp:extent cx="3240000" cy="2280503"/>
            <wp:effectExtent l="0" t="0" r="0" b="0"/>
            <wp:docPr id="17" name="图片 17" descr="E:\周晓雪\上市部\已过会\24孝端砚\二十四孝端砚图\二十四孝端砚图\压缩\百里负米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周晓雪\上市部\已过会\24孝端砚\二十四孝端砚图\二十四孝端砚图\压缩\百里负米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280503"/>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00BF3A00" w:rsidRPr="00BF3A00">
        <w:rPr>
          <w:rFonts w:ascii="微软雅黑" w:eastAsia="微软雅黑" w:hAnsi="微软雅黑" w:hint="eastAsia"/>
          <w:sz w:val="24"/>
          <w:szCs w:val="24"/>
        </w:rPr>
        <w:t>百里负米</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BF3A00" w:rsidRPr="00BF3A00">
        <w:rPr>
          <w:rFonts w:ascii="微软雅黑" w:eastAsia="微软雅黑" w:hAnsi="微软雅黑" w:hint="eastAsia"/>
          <w:sz w:val="24"/>
          <w:szCs w:val="24"/>
        </w:rPr>
        <w:t>斧</w:t>
      </w:r>
      <w:proofErr w:type="gramEnd"/>
      <w:r w:rsidR="00BF3A00" w:rsidRPr="00BF3A00">
        <w:rPr>
          <w:rFonts w:ascii="微软雅黑" w:eastAsia="微软雅黑" w:hAnsi="微软雅黑" w:hint="eastAsia"/>
          <w:sz w:val="24"/>
          <w:szCs w:val="24"/>
        </w:rPr>
        <w:t>柯东</w:t>
      </w:r>
    </w:p>
    <w:p w:rsidR="00BF3A00" w:rsidRDefault="00BF3A00"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200956"/>
            <wp:effectExtent l="0" t="0" r="0" b="0"/>
            <wp:docPr id="18" name="图片 18" descr="E:\周晓雪\上市部\已过会\24孝端砚\二十四孝端砚图\二十四孝端砚图\压缩\卖身葬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周晓雪\上市部\已过会\24孝端砚\二十四孝端砚图\二十四孝端砚图\压缩\卖身葬父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200956"/>
                    </a:xfrm>
                    <a:prstGeom prst="rect">
                      <a:avLst/>
                    </a:prstGeom>
                    <a:noFill/>
                    <a:ln>
                      <a:noFill/>
                    </a:ln>
                  </pic:spPr>
                </pic:pic>
              </a:graphicData>
            </a:graphic>
          </wp:inline>
        </w:drawing>
      </w:r>
    </w:p>
    <w:p w:rsidR="001E77EC" w:rsidRPr="001E77EC" w:rsidRDefault="001E77EC" w:rsidP="00BF3A00">
      <w:pPr>
        <w:jc w:val="center"/>
        <w:rPr>
          <w:rFonts w:ascii="微软雅黑" w:eastAsia="微软雅黑" w:hAnsi="微软雅黑"/>
          <w:sz w:val="24"/>
          <w:szCs w:val="24"/>
        </w:rPr>
      </w:pPr>
      <w:r>
        <w:rPr>
          <w:rFonts w:ascii="微软雅黑" w:eastAsia="微软雅黑" w:hAnsi="微软雅黑" w:hint="eastAsia"/>
          <w:sz w:val="24"/>
          <w:szCs w:val="24"/>
        </w:rPr>
        <w:t>名称：</w:t>
      </w:r>
      <w:r w:rsidR="00BF3A00" w:rsidRPr="00BF3A00">
        <w:rPr>
          <w:rFonts w:ascii="微软雅黑" w:eastAsia="微软雅黑" w:hAnsi="微软雅黑" w:hint="eastAsia"/>
          <w:sz w:val="24"/>
          <w:szCs w:val="24"/>
        </w:rPr>
        <w:t>卖身葬父</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BF3A00" w:rsidRPr="00BF3A00">
        <w:rPr>
          <w:rFonts w:ascii="微软雅黑" w:eastAsia="微软雅黑" w:hAnsi="微软雅黑" w:hint="eastAsia"/>
          <w:sz w:val="24"/>
          <w:szCs w:val="24"/>
        </w:rPr>
        <w:t>宋坑</w:t>
      </w:r>
    </w:p>
    <w:p w:rsidR="001E77EC" w:rsidRPr="00091664" w:rsidRDefault="001E77EC" w:rsidP="001E77EC">
      <w:pPr>
        <w:jc w:val="left"/>
        <w:rPr>
          <w:rFonts w:ascii="微软雅黑" w:eastAsia="微软雅黑" w:hAnsi="微软雅黑"/>
          <w:sz w:val="24"/>
          <w:szCs w:val="24"/>
        </w:rPr>
      </w:pPr>
      <w:r>
        <w:rPr>
          <w:rFonts w:ascii="微软雅黑" w:eastAsia="微软雅黑" w:hAnsi="微软雅黑" w:hint="eastAsia"/>
          <w:sz w:val="24"/>
          <w:szCs w:val="24"/>
        </w:rPr>
        <w:t>【大师简介】</w:t>
      </w:r>
    </w:p>
    <w:p w:rsidR="009473B4" w:rsidRPr="009473B4" w:rsidRDefault="009473B4" w:rsidP="009473B4">
      <w:pPr>
        <w:ind w:firstLine="420"/>
        <w:jc w:val="left"/>
        <w:rPr>
          <w:rFonts w:ascii="微软雅黑" w:eastAsia="微软雅黑" w:hAnsi="微软雅黑"/>
          <w:sz w:val="24"/>
          <w:szCs w:val="24"/>
        </w:rPr>
      </w:pPr>
      <w:r w:rsidRPr="009473B4">
        <w:rPr>
          <w:rFonts w:ascii="微软雅黑" w:eastAsia="微软雅黑" w:hAnsi="微软雅黑" w:hint="eastAsia"/>
          <w:sz w:val="24"/>
          <w:szCs w:val="24"/>
        </w:rPr>
        <w:t>1970年生于广东肇庆，现为中国文房四宝制砚艺术大师、中国文房四宝协会会员、高级工艺美术师、肇庆市制</w:t>
      </w:r>
      <w:proofErr w:type="gramStart"/>
      <w:r w:rsidRPr="009473B4">
        <w:rPr>
          <w:rFonts w:ascii="微软雅黑" w:eastAsia="微软雅黑" w:hAnsi="微软雅黑" w:hint="eastAsia"/>
          <w:sz w:val="24"/>
          <w:szCs w:val="24"/>
        </w:rPr>
        <w:t>砚</w:t>
      </w:r>
      <w:proofErr w:type="gramEnd"/>
      <w:r w:rsidRPr="009473B4">
        <w:rPr>
          <w:rFonts w:ascii="微软雅黑" w:eastAsia="微软雅黑" w:hAnsi="微软雅黑" w:hint="eastAsia"/>
          <w:sz w:val="24"/>
          <w:szCs w:val="24"/>
        </w:rPr>
        <w:t>名师、肇庆市端砚协会副会长、肇庆市宝砚堂经理。</w:t>
      </w:r>
    </w:p>
    <w:p w:rsidR="001E77EC" w:rsidRDefault="009473B4" w:rsidP="009473B4">
      <w:pPr>
        <w:ind w:firstLine="420"/>
        <w:jc w:val="left"/>
        <w:rPr>
          <w:rFonts w:ascii="微软雅黑" w:eastAsia="微软雅黑" w:hAnsi="微软雅黑"/>
          <w:sz w:val="24"/>
          <w:szCs w:val="24"/>
        </w:rPr>
      </w:pPr>
      <w:r w:rsidRPr="009473B4">
        <w:rPr>
          <w:rFonts w:ascii="微软雅黑" w:eastAsia="微软雅黑" w:hAnsi="微软雅黑" w:hint="eastAsia"/>
          <w:sz w:val="24"/>
          <w:szCs w:val="24"/>
        </w:rPr>
        <w:t>作品特点：从生活中取财，于创意中塑神韵，在刀工上显风骨。其端砚作品构思巧妙、技艺精到，既承继传统端砚文化的精华，又不拘泥于以往端砚创作的模式。</w:t>
      </w:r>
      <w:proofErr w:type="gramStart"/>
      <w:r w:rsidRPr="009473B4">
        <w:rPr>
          <w:rFonts w:ascii="微软雅黑" w:eastAsia="微软雅黑" w:hAnsi="微软雅黑" w:hint="eastAsia"/>
          <w:sz w:val="24"/>
          <w:szCs w:val="24"/>
        </w:rPr>
        <w:t>擅</w:t>
      </w:r>
      <w:proofErr w:type="gramEnd"/>
      <w:r w:rsidRPr="009473B4">
        <w:rPr>
          <w:rFonts w:ascii="微软雅黑" w:eastAsia="微软雅黑" w:hAnsi="微软雅黑" w:hint="eastAsia"/>
          <w:sz w:val="24"/>
          <w:szCs w:val="24"/>
        </w:rPr>
        <w:t>山水人物，以独特的文化视觉，在简约中营造意境塑造物象神韵， 凸显作品鲜明的个性品格。其标新立异的端砚作品充满了生活气息，逐渐形成自己</w:t>
      </w:r>
      <w:r w:rsidRPr="009473B4">
        <w:rPr>
          <w:rFonts w:ascii="微软雅黑" w:eastAsia="微软雅黑" w:hAnsi="微软雅黑" w:hint="eastAsia"/>
          <w:sz w:val="24"/>
          <w:szCs w:val="24"/>
        </w:rPr>
        <w:lastRenderedPageBreak/>
        <w:t>独特的艺术风格。</w:t>
      </w:r>
    </w:p>
    <w:p w:rsidR="00AB6A04" w:rsidRDefault="00AB6A04" w:rsidP="009473B4">
      <w:pPr>
        <w:ind w:firstLine="420"/>
        <w:jc w:val="left"/>
        <w:rPr>
          <w:rFonts w:ascii="微软雅黑" w:eastAsia="微软雅黑" w:hAnsi="微软雅黑"/>
          <w:sz w:val="24"/>
          <w:szCs w:val="24"/>
        </w:rPr>
      </w:pPr>
    </w:p>
    <w:p w:rsidR="00AB6A04" w:rsidRPr="00375E28" w:rsidRDefault="00523AE1" w:rsidP="00523AE1">
      <w:pPr>
        <w:pStyle w:val="ad"/>
        <w:numPr>
          <w:ilvl w:val="0"/>
          <w:numId w:val="12"/>
        </w:numPr>
        <w:ind w:firstLineChars="0"/>
        <w:jc w:val="left"/>
        <w:rPr>
          <w:rFonts w:ascii="微软雅黑" w:eastAsia="微软雅黑" w:hAnsi="微软雅黑"/>
          <w:b/>
          <w:sz w:val="24"/>
          <w:szCs w:val="24"/>
        </w:rPr>
      </w:pPr>
      <w:r w:rsidRPr="00375E28">
        <w:rPr>
          <w:rFonts w:ascii="微软雅黑" w:eastAsia="微软雅黑" w:hAnsi="微软雅黑" w:hint="eastAsia"/>
          <w:b/>
          <w:sz w:val="24"/>
          <w:szCs w:val="24"/>
        </w:rPr>
        <w:t>程文</w:t>
      </w:r>
    </w:p>
    <w:p w:rsidR="001E77EC" w:rsidRDefault="001E77EC" w:rsidP="001E77E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523AE1" w:rsidRDefault="00523AE1" w:rsidP="00523AE1">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057170CC" wp14:editId="6C00F163">
            <wp:extent cx="3240000" cy="2828187"/>
            <wp:effectExtent l="0" t="0" r="0" b="0"/>
            <wp:docPr id="19" name="图片 19" descr="E:\周晓雪\上市部\已过会\24孝端砚\二十四孝端砚图\二十四孝端砚图\压缩\扇枕温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周晓雪\上市部\已过会\24孝端砚\二十四孝端砚图\二十四孝端砚图\压缩\扇枕温衾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828187"/>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r w:rsidR="00523AE1" w:rsidRPr="00523AE1">
        <w:rPr>
          <w:rFonts w:ascii="微软雅黑" w:eastAsia="微软雅黑" w:hAnsi="微软雅黑" w:hint="eastAsia"/>
          <w:sz w:val="24"/>
          <w:szCs w:val="24"/>
        </w:rPr>
        <w:t>扇枕温</w:t>
      </w:r>
      <w:proofErr w:type="gramStart"/>
      <w:r w:rsidR="00523AE1" w:rsidRPr="00523AE1">
        <w:rPr>
          <w:rFonts w:ascii="微软雅黑" w:eastAsia="微软雅黑" w:hAnsi="微软雅黑" w:hint="eastAsia"/>
          <w:sz w:val="24"/>
          <w:szCs w:val="24"/>
        </w:rPr>
        <w:t>衾</w:t>
      </w:r>
      <w:proofErr w:type="gramEnd"/>
      <w:r w:rsidR="00523AE1">
        <w:rPr>
          <w:rFonts w:ascii="微软雅黑" w:eastAsia="微软雅黑" w:hAnsi="微软雅黑" w:hint="eastAsia"/>
          <w:sz w:val="24"/>
          <w:szCs w:val="24"/>
        </w:rPr>
        <w:t xml:space="preserve">  </w:t>
      </w:r>
      <w:r>
        <w:rPr>
          <w:rFonts w:ascii="微软雅黑" w:eastAsia="微软雅黑" w:hAnsi="微软雅黑" w:hint="eastAsia"/>
          <w:sz w:val="24"/>
          <w:szCs w:val="24"/>
        </w:rPr>
        <w:t>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523AE1" w:rsidRPr="00523AE1">
        <w:rPr>
          <w:rFonts w:ascii="微软雅黑" w:eastAsia="微软雅黑" w:hAnsi="微软雅黑" w:hint="eastAsia"/>
          <w:sz w:val="24"/>
          <w:szCs w:val="24"/>
        </w:rPr>
        <w:t>斧</w:t>
      </w:r>
      <w:proofErr w:type="gramEnd"/>
      <w:r w:rsidR="00523AE1" w:rsidRPr="00523AE1">
        <w:rPr>
          <w:rFonts w:ascii="微软雅黑" w:eastAsia="微软雅黑" w:hAnsi="微软雅黑" w:hint="eastAsia"/>
          <w:sz w:val="24"/>
          <w:szCs w:val="24"/>
        </w:rPr>
        <w:t>柯东</w:t>
      </w:r>
    </w:p>
    <w:p w:rsidR="00523AE1" w:rsidRDefault="00523AE1"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258264"/>
            <wp:effectExtent l="0" t="0" r="0" b="0"/>
            <wp:docPr id="20" name="图片 20" descr="E:\周晓雪\上市部\已过会\24孝端砚\二十四孝端砚图\二十四孝端砚图\压缩\鹿乳奉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周晓雪\上市部\已过会\24孝端砚\二十四孝端砚图\二十四孝端砚图\压缩\鹿乳奉亲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258264"/>
                    </a:xfrm>
                    <a:prstGeom prst="rect">
                      <a:avLst/>
                    </a:prstGeom>
                    <a:noFill/>
                    <a:ln>
                      <a:noFill/>
                    </a:ln>
                  </pic:spPr>
                </pic:pic>
              </a:graphicData>
            </a:graphic>
          </wp:inline>
        </w:drawing>
      </w:r>
    </w:p>
    <w:p w:rsidR="001E77EC" w:rsidRPr="00523AE1" w:rsidRDefault="001E77EC" w:rsidP="00375E28">
      <w:pPr>
        <w:ind w:firstLineChars="475" w:firstLine="1140"/>
        <w:rPr>
          <w:rFonts w:ascii="微软雅黑" w:eastAsia="微软雅黑" w:hAnsi="微软雅黑"/>
          <w:sz w:val="24"/>
          <w:szCs w:val="24"/>
        </w:rPr>
      </w:pPr>
      <w:r>
        <w:rPr>
          <w:rFonts w:ascii="微软雅黑" w:eastAsia="微软雅黑" w:hAnsi="微软雅黑" w:hint="eastAsia"/>
          <w:sz w:val="24"/>
          <w:szCs w:val="24"/>
        </w:rPr>
        <w:t>名称：</w:t>
      </w:r>
      <w:r w:rsidR="00523AE1" w:rsidRPr="00523AE1">
        <w:rPr>
          <w:rFonts w:ascii="微软雅黑" w:eastAsia="微软雅黑" w:hAnsi="微软雅黑" w:hint="eastAsia"/>
          <w:sz w:val="24"/>
          <w:szCs w:val="24"/>
        </w:rPr>
        <w:t>鹿乳奉亲</w:t>
      </w:r>
      <w:r w:rsidR="00523AE1">
        <w:rPr>
          <w:rFonts w:ascii="微软雅黑" w:eastAsia="微软雅黑" w:hAnsi="微软雅黑" w:hint="eastAsia"/>
          <w:sz w:val="24"/>
          <w:szCs w:val="24"/>
        </w:rPr>
        <w:t xml:space="preserve">  </w:t>
      </w:r>
      <w:r>
        <w:rPr>
          <w:rFonts w:ascii="微软雅黑" w:eastAsia="微软雅黑" w:hAnsi="微软雅黑" w:hint="eastAsia"/>
          <w:sz w:val="24"/>
          <w:szCs w:val="24"/>
        </w:rPr>
        <w:t>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523AE1" w:rsidRPr="00523AE1">
        <w:rPr>
          <w:rFonts w:ascii="微软雅黑" w:eastAsia="微软雅黑" w:hAnsi="微软雅黑" w:hint="eastAsia"/>
          <w:sz w:val="24"/>
          <w:szCs w:val="24"/>
        </w:rPr>
        <w:t>宋坑</w:t>
      </w:r>
    </w:p>
    <w:p w:rsidR="001E77EC" w:rsidRPr="00091664" w:rsidRDefault="001E77EC" w:rsidP="001E77EC">
      <w:pPr>
        <w:jc w:val="left"/>
        <w:rPr>
          <w:rFonts w:ascii="微软雅黑" w:eastAsia="微软雅黑" w:hAnsi="微软雅黑"/>
          <w:sz w:val="24"/>
          <w:szCs w:val="24"/>
        </w:rPr>
      </w:pPr>
      <w:r>
        <w:rPr>
          <w:rFonts w:ascii="微软雅黑" w:eastAsia="微软雅黑" w:hAnsi="微软雅黑" w:hint="eastAsia"/>
          <w:sz w:val="24"/>
          <w:szCs w:val="24"/>
        </w:rPr>
        <w:t>【大师简介】</w:t>
      </w:r>
    </w:p>
    <w:p w:rsidR="00523AE1" w:rsidRPr="00523AE1" w:rsidRDefault="00523AE1" w:rsidP="00523AE1">
      <w:pPr>
        <w:ind w:firstLine="420"/>
        <w:jc w:val="left"/>
        <w:rPr>
          <w:rFonts w:ascii="微软雅黑" w:eastAsia="微软雅黑" w:hAnsi="微软雅黑"/>
          <w:sz w:val="24"/>
          <w:szCs w:val="24"/>
        </w:rPr>
      </w:pPr>
      <w:r w:rsidRPr="00523AE1">
        <w:rPr>
          <w:rFonts w:ascii="微软雅黑" w:eastAsia="微软雅黑" w:hAnsi="微软雅黑" w:hint="eastAsia"/>
          <w:sz w:val="24"/>
          <w:szCs w:val="24"/>
        </w:rPr>
        <w:t>1950年5月出生，肇庆黄岗白石村人。中国文房四宝制砚艺术大师，高级工艺美术师，国家级非物质文化遗产项目（端砚制作技艺）代表性传承人，现任</w:t>
      </w:r>
      <w:r w:rsidRPr="00523AE1">
        <w:rPr>
          <w:rFonts w:ascii="微软雅黑" w:eastAsia="微软雅黑" w:hAnsi="微软雅黑" w:hint="eastAsia"/>
          <w:sz w:val="24"/>
          <w:szCs w:val="24"/>
        </w:rPr>
        <w:lastRenderedPageBreak/>
        <w:t>肇庆市端砚协会副会长，中国端砚鉴定委员会专家成员、广东省工艺美术协会副理事长，曾任肇庆市端砚厂厂长、端砚研究所所长。</w:t>
      </w:r>
    </w:p>
    <w:p w:rsidR="001E77EC" w:rsidRDefault="00523AE1" w:rsidP="00523AE1">
      <w:pPr>
        <w:ind w:firstLine="420"/>
        <w:jc w:val="left"/>
        <w:rPr>
          <w:rFonts w:ascii="微软雅黑" w:eastAsia="微软雅黑" w:hAnsi="微软雅黑"/>
          <w:sz w:val="24"/>
          <w:szCs w:val="24"/>
        </w:rPr>
      </w:pPr>
      <w:r w:rsidRPr="00523AE1">
        <w:rPr>
          <w:rFonts w:ascii="微软雅黑" w:eastAsia="微软雅黑" w:hAnsi="微软雅黑" w:hint="eastAsia"/>
          <w:sz w:val="24"/>
          <w:szCs w:val="24"/>
        </w:rPr>
        <w:t>作品特点：自幼师承一代宗师程四门下，至今从事端砚制作45年，在继承师傅传统手艺的精髓，力求不断创新，创作多款技艺超群的作品，深受</w:t>
      </w:r>
      <w:proofErr w:type="gramStart"/>
      <w:r w:rsidRPr="00523AE1">
        <w:rPr>
          <w:rFonts w:ascii="微软雅黑" w:eastAsia="微软雅黑" w:hAnsi="微软雅黑" w:hint="eastAsia"/>
          <w:sz w:val="24"/>
          <w:szCs w:val="24"/>
        </w:rPr>
        <w:t>砚</w:t>
      </w:r>
      <w:proofErr w:type="gramEnd"/>
      <w:r w:rsidRPr="00523AE1">
        <w:rPr>
          <w:rFonts w:ascii="微软雅黑" w:eastAsia="微软雅黑" w:hAnsi="微软雅黑" w:hint="eastAsia"/>
          <w:sz w:val="24"/>
          <w:szCs w:val="24"/>
        </w:rPr>
        <w:t>业界人士的共识和赞赏，以及收藏爱好者们的青睐。</w:t>
      </w:r>
    </w:p>
    <w:p w:rsidR="00523AE1" w:rsidRDefault="00523AE1" w:rsidP="001A754F">
      <w:pPr>
        <w:jc w:val="left"/>
        <w:rPr>
          <w:rFonts w:ascii="微软雅黑" w:eastAsia="微软雅黑" w:hAnsi="微软雅黑"/>
          <w:sz w:val="24"/>
          <w:szCs w:val="24"/>
        </w:rPr>
      </w:pPr>
    </w:p>
    <w:p w:rsidR="001A754F" w:rsidRPr="00375E28" w:rsidRDefault="001A754F" w:rsidP="001A754F">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程柱开</w:t>
      </w:r>
    </w:p>
    <w:p w:rsidR="001E77EC" w:rsidRDefault="001E77EC" w:rsidP="001E77E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1A754F" w:rsidRDefault="001A754F" w:rsidP="001A754F">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156477"/>
            <wp:effectExtent l="0" t="0" r="0" b="0"/>
            <wp:docPr id="21" name="图片 21" descr="E:\周晓雪\上市部\已过会\24孝端砚\二十四孝端砚图\二十四孝端砚图\压缩\涌泉跃鲤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周晓雪\上市部\已过会\24孝端砚\二十四孝端砚图\二十四孝端砚图\压缩\涌泉跃鲤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156477"/>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r w:rsidR="001A754F" w:rsidRPr="001A754F">
        <w:rPr>
          <w:rFonts w:ascii="微软雅黑" w:eastAsia="微软雅黑" w:hAnsi="微软雅黑" w:hint="eastAsia"/>
          <w:sz w:val="24"/>
          <w:szCs w:val="24"/>
        </w:rPr>
        <w:t>涌泉跃鲤</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1A754F" w:rsidRPr="001A754F">
        <w:rPr>
          <w:rFonts w:ascii="微软雅黑" w:eastAsia="微软雅黑" w:hAnsi="微软雅黑" w:hint="eastAsia"/>
          <w:sz w:val="24"/>
          <w:szCs w:val="24"/>
        </w:rPr>
        <w:t>斧</w:t>
      </w:r>
      <w:proofErr w:type="gramEnd"/>
      <w:r w:rsidR="001A754F" w:rsidRPr="001A754F">
        <w:rPr>
          <w:rFonts w:ascii="微软雅黑" w:eastAsia="微软雅黑" w:hAnsi="微软雅黑" w:hint="eastAsia"/>
          <w:sz w:val="24"/>
          <w:szCs w:val="24"/>
        </w:rPr>
        <w:t>柯东</w:t>
      </w:r>
    </w:p>
    <w:p w:rsidR="001A754F" w:rsidRDefault="001A754F"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094019"/>
            <wp:effectExtent l="0" t="0" r="0" b="0"/>
            <wp:docPr id="22" name="图片 22" descr="E:\周晓雪\上市部\已过会\24孝端砚\二十四孝端砚图\二十四孝端砚图\压缩\卧冰求鲤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周晓雪\上市部\已过会\24孝端砚\二十四孝端砚图\二十四孝端砚图\压缩\卧冰求鲤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094019"/>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r w:rsidR="001A754F" w:rsidRPr="001A754F">
        <w:rPr>
          <w:rFonts w:ascii="微软雅黑" w:eastAsia="微软雅黑" w:hAnsi="微软雅黑" w:hint="eastAsia"/>
          <w:sz w:val="24"/>
          <w:szCs w:val="24"/>
        </w:rPr>
        <w:t>卧冰求鲤</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1A754F" w:rsidRPr="001A754F">
        <w:rPr>
          <w:rFonts w:ascii="微软雅黑" w:eastAsia="微软雅黑" w:hAnsi="微软雅黑" w:hint="eastAsia"/>
          <w:sz w:val="24"/>
          <w:szCs w:val="24"/>
        </w:rPr>
        <w:t>宋坑</w:t>
      </w:r>
    </w:p>
    <w:p w:rsidR="001E77EC" w:rsidRPr="001E77EC" w:rsidRDefault="001E77EC" w:rsidP="001E77EC">
      <w:pPr>
        <w:jc w:val="left"/>
        <w:rPr>
          <w:rFonts w:ascii="微软雅黑" w:eastAsia="微软雅黑" w:hAnsi="微软雅黑"/>
          <w:sz w:val="24"/>
          <w:szCs w:val="24"/>
        </w:rPr>
      </w:pPr>
    </w:p>
    <w:p w:rsidR="001E77EC" w:rsidRPr="00091664" w:rsidRDefault="001E77EC" w:rsidP="001E77EC">
      <w:pPr>
        <w:jc w:val="left"/>
        <w:rPr>
          <w:rFonts w:ascii="微软雅黑" w:eastAsia="微软雅黑" w:hAnsi="微软雅黑"/>
          <w:sz w:val="24"/>
          <w:szCs w:val="24"/>
        </w:rPr>
      </w:pPr>
      <w:r>
        <w:rPr>
          <w:rFonts w:ascii="微软雅黑" w:eastAsia="微软雅黑" w:hAnsi="微软雅黑" w:hint="eastAsia"/>
          <w:sz w:val="24"/>
          <w:szCs w:val="24"/>
        </w:rPr>
        <w:lastRenderedPageBreak/>
        <w:t>【大师简介】</w:t>
      </w:r>
    </w:p>
    <w:p w:rsidR="001A754F" w:rsidRPr="000D4778" w:rsidRDefault="001A754F" w:rsidP="001A754F">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1950年5月出生，肇庆黄岗白石村人。中国文房四宝制砚艺术大师、工艺美术师、肇庆市端砚协会副会长，父亲程泗（肇庆著名的砚雕艺人）。</w:t>
      </w:r>
    </w:p>
    <w:p w:rsidR="001A754F" w:rsidRPr="000D4778" w:rsidRDefault="001A754F" w:rsidP="001A754F">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作品特点：从小随父亲程泗学习制砚，从事端砚雕刻已三十余年，扎根传统，并继承的传统制砚技法，作品特征是以传统技艺为主，注重因材施艺。</w:t>
      </w:r>
    </w:p>
    <w:p w:rsidR="001E77EC" w:rsidRDefault="001E77EC" w:rsidP="00091664">
      <w:pPr>
        <w:jc w:val="left"/>
        <w:rPr>
          <w:rFonts w:ascii="微软雅黑" w:eastAsia="微软雅黑" w:hAnsi="微软雅黑"/>
          <w:sz w:val="24"/>
          <w:szCs w:val="24"/>
        </w:rPr>
      </w:pPr>
    </w:p>
    <w:p w:rsidR="000E63AB" w:rsidRPr="00375E28" w:rsidRDefault="000E63AB" w:rsidP="000E63AB">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程振良</w:t>
      </w:r>
    </w:p>
    <w:p w:rsidR="001E77EC" w:rsidRDefault="001E77EC" w:rsidP="001E77EC">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0E63AB" w:rsidRDefault="000E63AB" w:rsidP="007465BD">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033344"/>
            <wp:effectExtent l="0" t="0" r="0" b="0"/>
            <wp:docPr id="23" name="图片 23" descr="E:\周晓雪\上市部\已过会\24孝端砚\二十四孝端砚图\二十四孝端砚图\压缩\恣蚊饱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周晓雪\上市部\已过会\24孝端砚\二十四孝端砚图\二十四孝端砚图\压缩\恣蚊饱血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033344"/>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000E63AB" w:rsidRPr="000E63AB">
        <w:rPr>
          <w:rFonts w:ascii="微软雅黑" w:eastAsia="微软雅黑" w:hAnsi="微软雅黑" w:hint="eastAsia"/>
          <w:sz w:val="24"/>
          <w:szCs w:val="24"/>
        </w:rPr>
        <w:t>恣蚊饱血</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7465BD" w:rsidRPr="007465BD">
        <w:rPr>
          <w:rFonts w:ascii="微软雅黑" w:eastAsia="微软雅黑" w:hAnsi="微软雅黑" w:hint="eastAsia"/>
          <w:sz w:val="24"/>
          <w:szCs w:val="24"/>
        </w:rPr>
        <w:t>宋坑</w:t>
      </w:r>
    </w:p>
    <w:p w:rsidR="007465BD" w:rsidRDefault="007465BD" w:rsidP="001E77EC">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269356"/>
            <wp:effectExtent l="0" t="0" r="0" b="0"/>
            <wp:docPr id="24" name="图片 24" descr="E:\周晓雪\上市部\已过会\24孝端砚\二十四孝端砚图\二十四孝端砚图\压缩\啮指痛心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周晓雪\上市部\已过会\24孝端砚\二十四孝端砚图\二十四孝端砚图\压缩\啮指痛心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269356"/>
                    </a:xfrm>
                    <a:prstGeom prst="rect">
                      <a:avLst/>
                    </a:prstGeom>
                    <a:noFill/>
                    <a:ln>
                      <a:noFill/>
                    </a:ln>
                  </pic:spPr>
                </pic:pic>
              </a:graphicData>
            </a:graphic>
          </wp:inline>
        </w:drawing>
      </w:r>
    </w:p>
    <w:p w:rsidR="001E77EC" w:rsidRDefault="001E77EC" w:rsidP="001E77EC">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000E63AB" w:rsidRPr="000E63AB">
        <w:rPr>
          <w:rFonts w:ascii="微软雅黑" w:eastAsia="微软雅黑" w:hAnsi="微软雅黑" w:hint="eastAsia"/>
          <w:sz w:val="24"/>
          <w:szCs w:val="24"/>
        </w:rPr>
        <w:t>啮</w:t>
      </w:r>
      <w:proofErr w:type="gramEnd"/>
      <w:r w:rsidR="000E63AB" w:rsidRPr="000E63AB">
        <w:rPr>
          <w:rFonts w:ascii="微软雅黑" w:eastAsia="微软雅黑" w:hAnsi="微软雅黑" w:hint="eastAsia"/>
          <w:sz w:val="24"/>
          <w:szCs w:val="24"/>
        </w:rPr>
        <w:t>指痛心</w:t>
      </w:r>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7465BD" w:rsidRPr="007465BD">
        <w:rPr>
          <w:rFonts w:ascii="微软雅黑" w:eastAsia="微软雅黑" w:hAnsi="微软雅黑" w:hint="eastAsia"/>
          <w:sz w:val="24"/>
          <w:szCs w:val="24"/>
        </w:rPr>
        <w:t>斧</w:t>
      </w:r>
      <w:proofErr w:type="gramEnd"/>
      <w:r w:rsidR="007465BD" w:rsidRPr="007465BD">
        <w:rPr>
          <w:rFonts w:ascii="微软雅黑" w:eastAsia="微软雅黑" w:hAnsi="微软雅黑" w:hint="eastAsia"/>
          <w:sz w:val="24"/>
          <w:szCs w:val="24"/>
        </w:rPr>
        <w:t>柯东</w:t>
      </w:r>
    </w:p>
    <w:p w:rsidR="001E77EC" w:rsidRPr="001E77EC" w:rsidRDefault="001E77EC" w:rsidP="001E77EC">
      <w:pPr>
        <w:jc w:val="left"/>
        <w:rPr>
          <w:rFonts w:ascii="微软雅黑" w:eastAsia="微软雅黑" w:hAnsi="微软雅黑"/>
          <w:sz w:val="24"/>
          <w:szCs w:val="24"/>
        </w:rPr>
      </w:pPr>
    </w:p>
    <w:p w:rsidR="001E77EC" w:rsidRDefault="001E77EC" w:rsidP="001E77EC">
      <w:pPr>
        <w:jc w:val="left"/>
        <w:rPr>
          <w:rFonts w:ascii="微软雅黑" w:eastAsia="微软雅黑" w:hAnsi="微软雅黑"/>
          <w:sz w:val="24"/>
          <w:szCs w:val="24"/>
        </w:rPr>
      </w:pPr>
      <w:r>
        <w:rPr>
          <w:rFonts w:ascii="微软雅黑" w:eastAsia="微软雅黑" w:hAnsi="微软雅黑" w:hint="eastAsia"/>
          <w:sz w:val="24"/>
          <w:szCs w:val="24"/>
        </w:rPr>
        <w:lastRenderedPageBreak/>
        <w:t>【大师简介】</w:t>
      </w:r>
    </w:p>
    <w:p w:rsidR="00624AE9" w:rsidRPr="000D4778" w:rsidRDefault="00624AE9" w:rsidP="00624AE9">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1972年生于肇庆端州黄岗镇白石村，程氏第十四代制砚传人。现为中国文房四宝制砚艺术大师、并担任中国文房四宝协会常务理事、肇庆市技术标准评审专家端砚专业委员会专家、广东省工艺美术大师、高级工艺美术师、中国制砚专业委员会副主任、 肇庆市人民政府认定的专业技术“拔尖人才”、中国端砚鉴定专家、肇庆端砚协会副会长。</w:t>
      </w:r>
    </w:p>
    <w:p w:rsidR="00624AE9" w:rsidRPr="000D4778" w:rsidRDefault="00624AE9" w:rsidP="00624AE9">
      <w:pPr>
        <w:pStyle w:val="a7"/>
        <w:widowControl/>
        <w:shd w:val="clear" w:color="auto" w:fill="FFFFFF"/>
        <w:spacing w:before="0" w:beforeAutospacing="0" w:after="0" w:afterAutospacing="0" w:line="360" w:lineRule="auto"/>
        <w:ind w:firstLineChars="200" w:firstLine="480"/>
        <w:rPr>
          <w:rFonts w:ascii="微软雅黑" w:eastAsia="微软雅黑" w:hAnsi="微软雅黑" w:cs="宋体"/>
          <w:szCs w:val="24"/>
        </w:rPr>
      </w:pPr>
      <w:r w:rsidRPr="000D4778">
        <w:rPr>
          <w:rFonts w:ascii="微软雅黑" w:eastAsia="微软雅黑" w:hAnsi="微软雅黑" w:cs="宋体" w:hint="eastAsia"/>
          <w:szCs w:val="24"/>
        </w:rPr>
        <w:t>作品特点：作品技艺特征是以传统技艺为主，不断融入新风格、新题材，注重因材施艺。其作品深受行家、收藏家及国家有关部门的好评和认可。</w:t>
      </w:r>
    </w:p>
    <w:p w:rsidR="000E63AB" w:rsidRPr="00624AE9" w:rsidRDefault="000E63AB" w:rsidP="001E77EC">
      <w:pPr>
        <w:jc w:val="left"/>
        <w:rPr>
          <w:rFonts w:ascii="微软雅黑" w:eastAsia="微软雅黑" w:hAnsi="微软雅黑"/>
          <w:sz w:val="24"/>
          <w:szCs w:val="24"/>
        </w:rPr>
      </w:pPr>
    </w:p>
    <w:p w:rsidR="00624AE9" w:rsidRPr="00375E28" w:rsidRDefault="00624AE9" w:rsidP="00624AE9">
      <w:pPr>
        <w:pStyle w:val="ad"/>
        <w:numPr>
          <w:ilvl w:val="0"/>
          <w:numId w:val="12"/>
        </w:numPr>
        <w:ind w:firstLineChars="0"/>
        <w:rPr>
          <w:rFonts w:ascii="微软雅黑" w:eastAsia="微软雅黑" w:hAnsi="微软雅黑"/>
          <w:b/>
          <w:sz w:val="24"/>
          <w:szCs w:val="24"/>
        </w:rPr>
      </w:pPr>
      <w:r w:rsidRPr="00375E28">
        <w:rPr>
          <w:rFonts w:ascii="微软雅黑" w:eastAsia="微软雅黑" w:hAnsi="微软雅黑" w:hint="eastAsia"/>
          <w:b/>
          <w:sz w:val="24"/>
          <w:szCs w:val="24"/>
        </w:rPr>
        <w:t>蔡三洪</w:t>
      </w:r>
    </w:p>
    <w:p w:rsidR="000E63AB" w:rsidRDefault="000E63AB" w:rsidP="000E63AB">
      <w:pPr>
        <w:jc w:val="left"/>
        <w:rPr>
          <w:rFonts w:ascii="微软雅黑" w:eastAsia="微软雅黑" w:hAnsi="微软雅黑"/>
          <w:sz w:val="24"/>
          <w:szCs w:val="24"/>
        </w:rPr>
      </w:pPr>
      <w:r w:rsidRPr="00091664">
        <w:rPr>
          <w:rFonts w:ascii="微软雅黑" w:eastAsia="微软雅黑" w:hAnsi="微软雅黑" w:hint="eastAsia"/>
          <w:sz w:val="24"/>
          <w:szCs w:val="24"/>
        </w:rPr>
        <w:t>【作品信息】</w:t>
      </w:r>
    </w:p>
    <w:p w:rsidR="00624AE9" w:rsidRDefault="00624AE9" w:rsidP="00624AE9">
      <w:pPr>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3240000" cy="2434211"/>
            <wp:effectExtent l="0" t="0" r="0" b="0"/>
            <wp:docPr id="25" name="图片 25" descr="E:\周晓雪\上市部\已过会\24孝端砚\二十四孝端砚图\二十四孝端砚图\压缩\扼虎救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周晓雪\上市部\已过会\24孝端砚\二十四孝端砚图\二十四孝端砚图\压缩\扼虎救父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434211"/>
                    </a:xfrm>
                    <a:prstGeom prst="rect">
                      <a:avLst/>
                    </a:prstGeom>
                    <a:noFill/>
                    <a:ln>
                      <a:noFill/>
                    </a:ln>
                  </pic:spPr>
                </pic:pic>
              </a:graphicData>
            </a:graphic>
          </wp:inline>
        </w:drawing>
      </w:r>
    </w:p>
    <w:p w:rsidR="000E63AB" w:rsidRDefault="000E63AB" w:rsidP="000E63AB">
      <w:pPr>
        <w:jc w:val="center"/>
        <w:rPr>
          <w:rFonts w:ascii="微软雅黑" w:eastAsia="微软雅黑" w:hAnsi="微软雅黑"/>
          <w:sz w:val="24"/>
          <w:szCs w:val="24"/>
        </w:rPr>
      </w:pPr>
      <w:r>
        <w:rPr>
          <w:rFonts w:ascii="微软雅黑" w:eastAsia="微软雅黑" w:hAnsi="微软雅黑" w:hint="eastAsia"/>
          <w:sz w:val="24"/>
          <w:szCs w:val="24"/>
        </w:rPr>
        <w:t>名称：</w:t>
      </w:r>
      <w:proofErr w:type="gramStart"/>
      <w:r w:rsidR="00624AE9" w:rsidRPr="00624AE9">
        <w:rPr>
          <w:rFonts w:ascii="微软雅黑" w:eastAsia="微软雅黑" w:hAnsi="微软雅黑" w:hint="eastAsia"/>
          <w:sz w:val="24"/>
          <w:szCs w:val="24"/>
        </w:rPr>
        <w:t>扼虎救父</w:t>
      </w:r>
      <w:proofErr w:type="gramEnd"/>
      <w:r w:rsidR="00624AE9">
        <w:rPr>
          <w:rFonts w:ascii="微软雅黑" w:eastAsia="微软雅黑" w:hAnsi="微软雅黑" w:hint="eastAsia"/>
          <w:sz w:val="24"/>
          <w:szCs w:val="24"/>
        </w:rPr>
        <w:t xml:space="preserve">  </w:t>
      </w:r>
      <w:r>
        <w:rPr>
          <w:rFonts w:ascii="微软雅黑" w:eastAsia="微软雅黑" w:hAnsi="微软雅黑" w:hint="eastAsia"/>
          <w:sz w:val="24"/>
          <w:szCs w:val="24"/>
        </w:rPr>
        <w:t>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proofErr w:type="gramStart"/>
      <w:r w:rsidR="00624AE9" w:rsidRPr="00624AE9">
        <w:rPr>
          <w:rFonts w:ascii="微软雅黑" w:eastAsia="微软雅黑" w:hAnsi="微软雅黑" w:hint="eastAsia"/>
          <w:sz w:val="24"/>
          <w:szCs w:val="24"/>
        </w:rPr>
        <w:t>斧</w:t>
      </w:r>
      <w:proofErr w:type="gramEnd"/>
      <w:r w:rsidR="00624AE9" w:rsidRPr="00624AE9">
        <w:rPr>
          <w:rFonts w:ascii="微软雅黑" w:eastAsia="微软雅黑" w:hAnsi="微软雅黑" w:hint="eastAsia"/>
          <w:sz w:val="24"/>
          <w:szCs w:val="24"/>
        </w:rPr>
        <w:t>柯东</w:t>
      </w:r>
    </w:p>
    <w:p w:rsidR="00624AE9" w:rsidRDefault="00624AE9" w:rsidP="000E63AB">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3240000" cy="2183941"/>
            <wp:effectExtent l="0" t="0" r="0" b="0"/>
            <wp:docPr id="26" name="图片 26" descr="E:\周晓雪\上市部\已过会\24孝端砚\二十四孝端砚图\二十四孝端砚图\压缩\埋儿奉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周晓雪\上市部\已过会\24孝端砚\二十四孝端砚图\二十四孝端砚图\压缩\埋儿奉母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183941"/>
                    </a:xfrm>
                    <a:prstGeom prst="rect">
                      <a:avLst/>
                    </a:prstGeom>
                    <a:noFill/>
                    <a:ln>
                      <a:noFill/>
                    </a:ln>
                  </pic:spPr>
                </pic:pic>
              </a:graphicData>
            </a:graphic>
          </wp:inline>
        </w:drawing>
      </w:r>
    </w:p>
    <w:p w:rsidR="000E63AB" w:rsidRPr="001E77EC" w:rsidRDefault="000E63AB" w:rsidP="00375E28">
      <w:pPr>
        <w:jc w:val="center"/>
        <w:rPr>
          <w:rFonts w:ascii="微软雅黑" w:eastAsia="微软雅黑" w:hAnsi="微软雅黑"/>
          <w:sz w:val="24"/>
          <w:szCs w:val="24"/>
        </w:rPr>
      </w:pPr>
      <w:r>
        <w:rPr>
          <w:rFonts w:ascii="微软雅黑" w:eastAsia="微软雅黑" w:hAnsi="微软雅黑" w:hint="eastAsia"/>
          <w:sz w:val="24"/>
          <w:szCs w:val="24"/>
        </w:rPr>
        <w:t>名称：</w:t>
      </w:r>
      <w:r w:rsidR="00624AE9" w:rsidRPr="00624AE9">
        <w:rPr>
          <w:rFonts w:ascii="微软雅黑" w:eastAsia="微软雅黑" w:hAnsi="微软雅黑" w:hint="eastAsia"/>
          <w:sz w:val="24"/>
          <w:szCs w:val="24"/>
        </w:rPr>
        <w:t>埋</w:t>
      </w:r>
      <w:proofErr w:type="gramStart"/>
      <w:r w:rsidR="00624AE9" w:rsidRPr="00624AE9">
        <w:rPr>
          <w:rFonts w:ascii="微软雅黑" w:eastAsia="微软雅黑" w:hAnsi="微软雅黑" w:hint="eastAsia"/>
          <w:sz w:val="24"/>
          <w:szCs w:val="24"/>
        </w:rPr>
        <w:t>儿奉母</w:t>
      </w:r>
      <w:proofErr w:type="gramEnd"/>
      <w:r>
        <w:rPr>
          <w:rFonts w:ascii="微软雅黑" w:eastAsia="微软雅黑" w:hAnsi="微软雅黑" w:hint="eastAsia"/>
          <w:sz w:val="24"/>
          <w:szCs w:val="24"/>
        </w:rPr>
        <w:t xml:space="preserve">  尺寸：</w:t>
      </w:r>
      <w:r w:rsidRPr="001A4CF8">
        <w:rPr>
          <w:rFonts w:ascii="微软雅黑" w:eastAsia="微软雅黑" w:hAnsi="微软雅黑" w:cs="宋体" w:hint="eastAsia"/>
          <w:kern w:val="0"/>
          <w:sz w:val="24"/>
          <w:szCs w:val="24"/>
        </w:rPr>
        <w:t>20X13.5X2.5cm</w:t>
      </w:r>
      <w:r>
        <w:rPr>
          <w:rFonts w:ascii="微软雅黑" w:eastAsia="微软雅黑" w:hAnsi="微软雅黑" w:hint="eastAsia"/>
          <w:sz w:val="24"/>
          <w:szCs w:val="24"/>
        </w:rPr>
        <w:t xml:space="preserve"> 材质：</w:t>
      </w:r>
      <w:r w:rsidR="00624AE9" w:rsidRPr="00624AE9">
        <w:rPr>
          <w:rFonts w:ascii="微软雅黑" w:eastAsia="微软雅黑" w:hAnsi="微软雅黑" w:hint="eastAsia"/>
          <w:sz w:val="24"/>
          <w:szCs w:val="24"/>
        </w:rPr>
        <w:t>宋坑</w:t>
      </w:r>
    </w:p>
    <w:p w:rsidR="000E63AB" w:rsidRPr="00091664" w:rsidRDefault="000E63AB" w:rsidP="000E63AB">
      <w:pPr>
        <w:jc w:val="left"/>
        <w:rPr>
          <w:rFonts w:ascii="微软雅黑" w:eastAsia="微软雅黑" w:hAnsi="微软雅黑"/>
          <w:sz w:val="24"/>
          <w:szCs w:val="24"/>
        </w:rPr>
      </w:pPr>
      <w:r>
        <w:rPr>
          <w:rFonts w:ascii="微软雅黑" w:eastAsia="微软雅黑" w:hAnsi="微软雅黑" w:hint="eastAsia"/>
          <w:sz w:val="24"/>
          <w:szCs w:val="24"/>
        </w:rPr>
        <w:t>【大师简介】</w:t>
      </w:r>
    </w:p>
    <w:p w:rsidR="00624AE9" w:rsidRPr="00624AE9" w:rsidRDefault="00624AE9" w:rsidP="00624AE9">
      <w:pPr>
        <w:ind w:firstLine="420"/>
        <w:jc w:val="left"/>
        <w:rPr>
          <w:rFonts w:ascii="微软雅黑" w:eastAsia="微软雅黑" w:hAnsi="微软雅黑"/>
          <w:sz w:val="24"/>
          <w:szCs w:val="24"/>
        </w:rPr>
      </w:pPr>
      <w:r w:rsidRPr="00624AE9">
        <w:rPr>
          <w:rFonts w:ascii="微软雅黑" w:eastAsia="微软雅黑" w:hAnsi="微软雅黑" w:hint="eastAsia"/>
          <w:sz w:val="24"/>
          <w:szCs w:val="24"/>
        </w:rPr>
        <w:t>1962年生于肇庆端州黄岗镇白石村。蔡氏家族制砚始于宋代，为肇庆著名砚雕家族，蔡三洪父亲蔡泉安曾受到周恩来总理的邀请，参加天安门城楼的修建华表雕刻工作。蔡三洪现为中国文房四宝制砚艺术大师、高级工艺美术师、中国文房四宝协会会员、肇庆市端砚协会副会长、肇庆市端州区黄岗白</w:t>
      </w:r>
      <w:proofErr w:type="gramStart"/>
      <w:r w:rsidRPr="00624AE9">
        <w:rPr>
          <w:rFonts w:ascii="微软雅黑" w:eastAsia="微软雅黑" w:hAnsi="微软雅黑" w:hint="eastAsia"/>
          <w:sz w:val="24"/>
          <w:szCs w:val="24"/>
        </w:rPr>
        <w:t>石宏溪端砚</w:t>
      </w:r>
      <w:proofErr w:type="gramEnd"/>
      <w:r w:rsidRPr="00624AE9">
        <w:rPr>
          <w:rFonts w:ascii="微软雅黑" w:eastAsia="微软雅黑" w:hAnsi="微软雅黑" w:hint="eastAsia"/>
          <w:sz w:val="24"/>
          <w:szCs w:val="24"/>
        </w:rPr>
        <w:t>厂厂长。</w:t>
      </w:r>
    </w:p>
    <w:p w:rsidR="001E77EC" w:rsidRPr="00624AE9" w:rsidRDefault="00624AE9" w:rsidP="00624AE9">
      <w:pPr>
        <w:ind w:firstLine="420"/>
        <w:jc w:val="left"/>
        <w:rPr>
          <w:rFonts w:ascii="微软雅黑" w:eastAsia="微软雅黑" w:hAnsi="微软雅黑"/>
          <w:sz w:val="24"/>
          <w:szCs w:val="24"/>
        </w:rPr>
      </w:pPr>
      <w:r w:rsidRPr="00624AE9">
        <w:rPr>
          <w:rFonts w:ascii="微软雅黑" w:eastAsia="微软雅黑" w:hAnsi="微软雅黑" w:hint="eastAsia"/>
          <w:sz w:val="24"/>
          <w:szCs w:val="24"/>
        </w:rPr>
        <w:t>作品特点：蔡三洪作品造型考究，风格古雅，自然随形，</w:t>
      </w:r>
      <w:proofErr w:type="gramStart"/>
      <w:r w:rsidRPr="00624AE9">
        <w:rPr>
          <w:rFonts w:ascii="微软雅黑" w:eastAsia="微软雅黑" w:hAnsi="微软雅黑" w:hint="eastAsia"/>
          <w:sz w:val="24"/>
          <w:szCs w:val="24"/>
        </w:rPr>
        <w:t>刀法醇熟苍劲</w:t>
      </w:r>
      <w:proofErr w:type="gramEnd"/>
      <w:r w:rsidRPr="00624AE9">
        <w:rPr>
          <w:rFonts w:ascii="微软雅黑" w:eastAsia="微软雅黑" w:hAnsi="微软雅黑" w:hint="eastAsia"/>
          <w:sz w:val="24"/>
          <w:szCs w:val="24"/>
        </w:rPr>
        <w:t>，主张更多地保留端砚的实用性价值。在祖传雕刻技艺创作的基础上有所创新，擅以深浅浮雕的技法雕刻“云龙”，所雕云龙婉转盘旋，霸气隐现。</w:t>
      </w:r>
    </w:p>
    <w:p w:rsidR="00091664" w:rsidRDefault="00091664" w:rsidP="00D95C24">
      <w:pPr>
        <w:jc w:val="center"/>
      </w:pPr>
    </w:p>
    <w:p w:rsidR="00091664" w:rsidRDefault="00091664" w:rsidP="00D95C24">
      <w:pPr>
        <w:jc w:val="center"/>
      </w:pPr>
    </w:p>
    <w:p w:rsidR="00091664" w:rsidRPr="006B4566" w:rsidRDefault="00091664" w:rsidP="00D95C24">
      <w:pPr>
        <w:jc w:val="center"/>
      </w:pPr>
    </w:p>
    <w:sectPr w:rsidR="00091664" w:rsidRPr="006B4566" w:rsidSect="00EF14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40F" w:rsidRDefault="0045340F" w:rsidP="00C36109">
      <w:r>
        <w:separator/>
      </w:r>
    </w:p>
  </w:endnote>
  <w:endnote w:type="continuationSeparator" w:id="0">
    <w:p w:rsidR="0045340F" w:rsidRDefault="0045340F" w:rsidP="00C3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onospace">
    <w:altName w:val="Courier Std"/>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40F" w:rsidRDefault="0045340F" w:rsidP="00C36109">
      <w:r>
        <w:separator/>
      </w:r>
    </w:p>
  </w:footnote>
  <w:footnote w:type="continuationSeparator" w:id="0">
    <w:p w:rsidR="0045340F" w:rsidRDefault="0045340F" w:rsidP="00C361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8206D"/>
    <w:multiLevelType w:val="hybridMultilevel"/>
    <w:tmpl w:val="7186A0A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AE86292"/>
    <w:multiLevelType w:val="hybridMultilevel"/>
    <w:tmpl w:val="88C09C82"/>
    <w:lvl w:ilvl="0" w:tplc="AC0E27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C3A3DA7"/>
    <w:multiLevelType w:val="hybridMultilevel"/>
    <w:tmpl w:val="CDEC4E5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95393D"/>
    <w:multiLevelType w:val="hybridMultilevel"/>
    <w:tmpl w:val="1956803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7354687"/>
    <w:multiLevelType w:val="hybridMultilevel"/>
    <w:tmpl w:val="FE10427E"/>
    <w:lvl w:ilvl="0" w:tplc="2F4860E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2F05248"/>
    <w:multiLevelType w:val="hybridMultilevel"/>
    <w:tmpl w:val="1F6856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6BD23048"/>
    <w:multiLevelType w:val="hybridMultilevel"/>
    <w:tmpl w:val="CF5806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C5D6A0B"/>
    <w:multiLevelType w:val="hybridMultilevel"/>
    <w:tmpl w:val="4B66F87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EFE470D"/>
    <w:multiLevelType w:val="hybridMultilevel"/>
    <w:tmpl w:val="81D8B436"/>
    <w:lvl w:ilvl="0" w:tplc="49046E5E">
      <w:start w:val="1"/>
      <w:numFmt w:val="decimalEnclosedCircle"/>
      <w:lvlText w:val="%1"/>
      <w:lvlJc w:val="left"/>
      <w:pPr>
        <w:ind w:left="720" w:hanging="360"/>
      </w:pPr>
      <w:rPr>
        <w:rFonts w:hint="default"/>
        <w:b/>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775A7EC3"/>
    <w:multiLevelType w:val="hybridMultilevel"/>
    <w:tmpl w:val="30AA68C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A8B7CC4"/>
    <w:multiLevelType w:val="multilevel"/>
    <w:tmpl w:val="7A8B7CC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B2E73F6"/>
    <w:multiLevelType w:val="hybridMultilevel"/>
    <w:tmpl w:val="E99A7644"/>
    <w:lvl w:ilvl="0" w:tplc="2F183872">
      <w:start w:val="1"/>
      <w:numFmt w:val="decimalEnclosedCircle"/>
      <w:lvlText w:val="%1"/>
      <w:lvlJc w:val="left"/>
      <w:pPr>
        <w:ind w:left="714" w:hanging="360"/>
      </w:pPr>
      <w:rPr>
        <w:rFonts w:hint="default"/>
      </w:rPr>
    </w:lvl>
    <w:lvl w:ilvl="1" w:tplc="04090019" w:tentative="1">
      <w:start w:val="1"/>
      <w:numFmt w:val="lowerLetter"/>
      <w:lvlText w:val="%2)"/>
      <w:lvlJc w:val="left"/>
      <w:pPr>
        <w:ind w:left="1194" w:hanging="420"/>
      </w:pPr>
    </w:lvl>
    <w:lvl w:ilvl="2" w:tplc="0409001B" w:tentative="1">
      <w:start w:val="1"/>
      <w:numFmt w:val="lowerRoman"/>
      <w:lvlText w:val="%3."/>
      <w:lvlJc w:val="right"/>
      <w:pPr>
        <w:ind w:left="1614" w:hanging="420"/>
      </w:pPr>
    </w:lvl>
    <w:lvl w:ilvl="3" w:tplc="0409000F" w:tentative="1">
      <w:start w:val="1"/>
      <w:numFmt w:val="decimal"/>
      <w:lvlText w:val="%4."/>
      <w:lvlJc w:val="left"/>
      <w:pPr>
        <w:ind w:left="2034" w:hanging="420"/>
      </w:pPr>
    </w:lvl>
    <w:lvl w:ilvl="4" w:tplc="04090019" w:tentative="1">
      <w:start w:val="1"/>
      <w:numFmt w:val="lowerLetter"/>
      <w:lvlText w:val="%5)"/>
      <w:lvlJc w:val="left"/>
      <w:pPr>
        <w:ind w:left="2454" w:hanging="420"/>
      </w:pPr>
    </w:lvl>
    <w:lvl w:ilvl="5" w:tplc="0409001B" w:tentative="1">
      <w:start w:val="1"/>
      <w:numFmt w:val="lowerRoman"/>
      <w:lvlText w:val="%6."/>
      <w:lvlJc w:val="right"/>
      <w:pPr>
        <w:ind w:left="2874" w:hanging="420"/>
      </w:pPr>
    </w:lvl>
    <w:lvl w:ilvl="6" w:tplc="0409000F" w:tentative="1">
      <w:start w:val="1"/>
      <w:numFmt w:val="decimal"/>
      <w:lvlText w:val="%7."/>
      <w:lvlJc w:val="left"/>
      <w:pPr>
        <w:ind w:left="3294" w:hanging="420"/>
      </w:pPr>
    </w:lvl>
    <w:lvl w:ilvl="7" w:tplc="04090019" w:tentative="1">
      <w:start w:val="1"/>
      <w:numFmt w:val="lowerLetter"/>
      <w:lvlText w:val="%8)"/>
      <w:lvlJc w:val="left"/>
      <w:pPr>
        <w:ind w:left="3714" w:hanging="420"/>
      </w:pPr>
    </w:lvl>
    <w:lvl w:ilvl="8" w:tplc="0409001B" w:tentative="1">
      <w:start w:val="1"/>
      <w:numFmt w:val="lowerRoman"/>
      <w:lvlText w:val="%9."/>
      <w:lvlJc w:val="right"/>
      <w:pPr>
        <w:ind w:left="4134" w:hanging="420"/>
      </w:pPr>
    </w:lvl>
  </w:abstractNum>
  <w:num w:numId="1">
    <w:abstractNumId w:val="11"/>
  </w:num>
  <w:num w:numId="2">
    <w:abstractNumId w:val="10"/>
  </w:num>
  <w:num w:numId="3">
    <w:abstractNumId w:val="4"/>
  </w:num>
  <w:num w:numId="4">
    <w:abstractNumId w:val="2"/>
  </w:num>
  <w:num w:numId="5">
    <w:abstractNumId w:val="9"/>
  </w:num>
  <w:num w:numId="6">
    <w:abstractNumId w:val="6"/>
  </w:num>
  <w:num w:numId="7">
    <w:abstractNumId w:val="7"/>
  </w:num>
  <w:num w:numId="8">
    <w:abstractNumId w:val="0"/>
  </w:num>
  <w:num w:numId="9">
    <w:abstractNumId w:val="8"/>
  </w:num>
  <w:num w:numId="10">
    <w:abstractNumId w:val="5"/>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396A7A2F"/>
    <w:rsid w:val="00000B33"/>
    <w:rsid w:val="0000167F"/>
    <w:rsid w:val="00003B09"/>
    <w:rsid w:val="0000586C"/>
    <w:rsid w:val="00005A01"/>
    <w:rsid w:val="000203F4"/>
    <w:rsid w:val="00026873"/>
    <w:rsid w:val="0003271B"/>
    <w:rsid w:val="00037415"/>
    <w:rsid w:val="00061DDC"/>
    <w:rsid w:val="000672E3"/>
    <w:rsid w:val="00071C57"/>
    <w:rsid w:val="00073585"/>
    <w:rsid w:val="0008149D"/>
    <w:rsid w:val="000828D2"/>
    <w:rsid w:val="000865D9"/>
    <w:rsid w:val="00086AC1"/>
    <w:rsid w:val="00091664"/>
    <w:rsid w:val="000A4E58"/>
    <w:rsid w:val="000B3B91"/>
    <w:rsid w:val="000B5163"/>
    <w:rsid w:val="000C74C1"/>
    <w:rsid w:val="000D7C21"/>
    <w:rsid w:val="000E16A6"/>
    <w:rsid w:val="000E5DC6"/>
    <w:rsid w:val="000E63AB"/>
    <w:rsid w:val="000F0E87"/>
    <w:rsid w:val="000F3250"/>
    <w:rsid w:val="00104544"/>
    <w:rsid w:val="001120D2"/>
    <w:rsid w:val="0012039C"/>
    <w:rsid w:val="001400BF"/>
    <w:rsid w:val="00140DD6"/>
    <w:rsid w:val="001456F6"/>
    <w:rsid w:val="00156EA7"/>
    <w:rsid w:val="001604CA"/>
    <w:rsid w:val="00164634"/>
    <w:rsid w:val="0017587C"/>
    <w:rsid w:val="00176CAC"/>
    <w:rsid w:val="00180BD3"/>
    <w:rsid w:val="001810C1"/>
    <w:rsid w:val="001A4CF8"/>
    <w:rsid w:val="001A60A4"/>
    <w:rsid w:val="001A754F"/>
    <w:rsid w:val="001B3DF4"/>
    <w:rsid w:val="001B4231"/>
    <w:rsid w:val="001B6845"/>
    <w:rsid w:val="001C0C1D"/>
    <w:rsid w:val="001C15A5"/>
    <w:rsid w:val="001E3108"/>
    <w:rsid w:val="001E6E4C"/>
    <w:rsid w:val="001E77EC"/>
    <w:rsid w:val="001E7C13"/>
    <w:rsid w:val="00200528"/>
    <w:rsid w:val="002117FF"/>
    <w:rsid w:val="00216243"/>
    <w:rsid w:val="00223820"/>
    <w:rsid w:val="00227DBD"/>
    <w:rsid w:val="00236268"/>
    <w:rsid w:val="00241FF7"/>
    <w:rsid w:val="00257BBF"/>
    <w:rsid w:val="00263634"/>
    <w:rsid w:val="00273EA6"/>
    <w:rsid w:val="00284A47"/>
    <w:rsid w:val="00291ED0"/>
    <w:rsid w:val="002950C8"/>
    <w:rsid w:val="002956E5"/>
    <w:rsid w:val="002A40F4"/>
    <w:rsid w:val="002A5608"/>
    <w:rsid w:val="002C29AE"/>
    <w:rsid w:val="002C65CA"/>
    <w:rsid w:val="002D3640"/>
    <w:rsid w:val="002E1AEA"/>
    <w:rsid w:val="002E4B61"/>
    <w:rsid w:val="002F3DFF"/>
    <w:rsid w:val="0030554E"/>
    <w:rsid w:val="003208AF"/>
    <w:rsid w:val="00321B6C"/>
    <w:rsid w:val="00332E59"/>
    <w:rsid w:val="00343E7D"/>
    <w:rsid w:val="00344430"/>
    <w:rsid w:val="00346533"/>
    <w:rsid w:val="00346B25"/>
    <w:rsid w:val="00350956"/>
    <w:rsid w:val="00353713"/>
    <w:rsid w:val="003548E0"/>
    <w:rsid w:val="00363F12"/>
    <w:rsid w:val="003670EA"/>
    <w:rsid w:val="003676B9"/>
    <w:rsid w:val="00367A47"/>
    <w:rsid w:val="0037425C"/>
    <w:rsid w:val="00374AA1"/>
    <w:rsid w:val="00375E28"/>
    <w:rsid w:val="0038245C"/>
    <w:rsid w:val="00393534"/>
    <w:rsid w:val="00393ECE"/>
    <w:rsid w:val="00395ED9"/>
    <w:rsid w:val="003A6553"/>
    <w:rsid w:val="003B1F03"/>
    <w:rsid w:val="003E03E9"/>
    <w:rsid w:val="003E60E2"/>
    <w:rsid w:val="003F1291"/>
    <w:rsid w:val="003F2051"/>
    <w:rsid w:val="004004C2"/>
    <w:rsid w:val="00403A50"/>
    <w:rsid w:val="004108BD"/>
    <w:rsid w:val="00410E70"/>
    <w:rsid w:val="00425A2A"/>
    <w:rsid w:val="00442E71"/>
    <w:rsid w:val="00443500"/>
    <w:rsid w:val="0045169F"/>
    <w:rsid w:val="0045340F"/>
    <w:rsid w:val="00453FED"/>
    <w:rsid w:val="004563AA"/>
    <w:rsid w:val="004744A6"/>
    <w:rsid w:val="00477EC8"/>
    <w:rsid w:val="004822B1"/>
    <w:rsid w:val="00484B05"/>
    <w:rsid w:val="00484FB6"/>
    <w:rsid w:val="004863DE"/>
    <w:rsid w:val="004875D1"/>
    <w:rsid w:val="00493B0A"/>
    <w:rsid w:val="004A0753"/>
    <w:rsid w:val="004A27B6"/>
    <w:rsid w:val="004D11DA"/>
    <w:rsid w:val="004D231D"/>
    <w:rsid w:val="004D3A42"/>
    <w:rsid w:val="004D6381"/>
    <w:rsid w:val="004D69C6"/>
    <w:rsid w:val="004E1D1D"/>
    <w:rsid w:val="004E4DE9"/>
    <w:rsid w:val="004E7DC9"/>
    <w:rsid w:val="004F15E3"/>
    <w:rsid w:val="004F6418"/>
    <w:rsid w:val="00500514"/>
    <w:rsid w:val="005010F9"/>
    <w:rsid w:val="00501E2F"/>
    <w:rsid w:val="005044DC"/>
    <w:rsid w:val="00510703"/>
    <w:rsid w:val="00513350"/>
    <w:rsid w:val="005133A6"/>
    <w:rsid w:val="00513650"/>
    <w:rsid w:val="00516525"/>
    <w:rsid w:val="00522708"/>
    <w:rsid w:val="00523AE1"/>
    <w:rsid w:val="0053042D"/>
    <w:rsid w:val="00534610"/>
    <w:rsid w:val="005403FF"/>
    <w:rsid w:val="005443A9"/>
    <w:rsid w:val="00581A58"/>
    <w:rsid w:val="005826B7"/>
    <w:rsid w:val="00595306"/>
    <w:rsid w:val="005A0C6D"/>
    <w:rsid w:val="005A3EAD"/>
    <w:rsid w:val="005A4A09"/>
    <w:rsid w:val="005B0A4C"/>
    <w:rsid w:val="005B62DC"/>
    <w:rsid w:val="005C6D8E"/>
    <w:rsid w:val="005D1C00"/>
    <w:rsid w:val="005D21D0"/>
    <w:rsid w:val="005D3115"/>
    <w:rsid w:val="005D458C"/>
    <w:rsid w:val="005D7A10"/>
    <w:rsid w:val="005F1251"/>
    <w:rsid w:val="005F2456"/>
    <w:rsid w:val="005F3169"/>
    <w:rsid w:val="005F3BEB"/>
    <w:rsid w:val="006023B0"/>
    <w:rsid w:val="00606333"/>
    <w:rsid w:val="006149F0"/>
    <w:rsid w:val="00624AE9"/>
    <w:rsid w:val="00637BC1"/>
    <w:rsid w:val="006460AE"/>
    <w:rsid w:val="0065099F"/>
    <w:rsid w:val="006531AD"/>
    <w:rsid w:val="006545B9"/>
    <w:rsid w:val="00657388"/>
    <w:rsid w:val="006648D7"/>
    <w:rsid w:val="0066566D"/>
    <w:rsid w:val="0067485D"/>
    <w:rsid w:val="006751F2"/>
    <w:rsid w:val="00680CEC"/>
    <w:rsid w:val="0068639A"/>
    <w:rsid w:val="00687393"/>
    <w:rsid w:val="00687F62"/>
    <w:rsid w:val="006902E3"/>
    <w:rsid w:val="00694BEA"/>
    <w:rsid w:val="006964FE"/>
    <w:rsid w:val="006A3C88"/>
    <w:rsid w:val="006A3D3C"/>
    <w:rsid w:val="006A5986"/>
    <w:rsid w:val="006B4566"/>
    <w:rsid w:val="006C1F78"/>
    <w:rsid w:val="006D3F26"/>
    <w:rsid w:val="006E1E88"/>
    <w:rsid w:val="006F0342"/>
    <w:rsid w:val="00700213"/>
    <w:rsid w:val="00710DC9"/>
    <w:rsid w:val="0072283C"/>
    <w:rsid w:val="00725287"/>
    <w:rsid w:val="0073608F"/>
    <w:rsid w:val="007465BD"/>
    <w:rsid w:val="007507C4"/>
    <w:rsid w:val="00763298"/>
    <w:rsid w:val="00766E76"/>
    <w:rsid w:val="0077768B"/>
    <w:rsid w:val="0078336C"/>
    <w:rsid w:val="00784637"/>
    <w:rsid w:val="007A2B99"/>
    <w:rsid w:val="007B5A48"/>
    <w:rsid w:val="007E1EA9"/>
    <w:rsid w:val="007F2488"/>
    <w:rsid w:val="007F75A8"/>
    <w:rsid w:val="00800CF0"/>
    <w:rsid w:val="00805EC8"/>
    <w:rsid w:val="00812627"/>
    <w:rsid w:val="008266BF"/>
    <w:rsid w:val="00830103"/>
    <w:rsid w:val="008328EB"/>
    <w:rsid w:val="00832F7E"/>
    <w:rsid w:val="008404E6"/>
    <w:rsid w:val="008429FB"/>
    <w:rsid w:val="00843405"/>
    <w:rsid w:val="0084634F"/>
    <w:rsid w:val="008512F2"/>
    <w:rsid w:val="00857FD9"/>
    <w:rsid w:val="00861246"/>
    <w:rsid w:val="0086277D"/>
    <w:rsid w:val="00863052"/>
    <w:rsid w:val="0086600E"/>
    <w:rsid w:val="0089110E"/>
    <w:rsid w:val="00893232"/>
    <w:rsid w:val="008A481D"/>
    <w:rsid w:val="008D463D"/>
    <w:rsid w:val="008D50E0"/>
    <w:rsid w:val="008D511A"/>
    <w:rsid w:val="008E38F3"/>
    <w:rsid w:val="008F295A"/>
    <w:rsid w:val="008F3A3C"/>
    <w:rsid w:val="008F5BEB"/>
    <w:rsid w:val="00905D4E"/>
    <w:rsid w:val="009145A0"/>
    <w:rsid w:val="0093021D"/>
    <w:rsid w:val="00930B46"/>
    <w:rsid w:val="009314D6"/>
    <w:rsid w:val="00933D08"/>
    <w:rsid w:val="00934620"/>
    <w:rsid w:val="009473B4"/>
    <w:rsid w:val="009501F5"/>
    <w:rsid w:val="0095454A"/>
    <w:rsid w:val="00963429"/>
    <w:rsid w:val="0096489E"/>
    <w:rsid w:val="0097157C"/>
    <w:rsid w:val="00972146"/>
    <w:rsid w:val="0097671E"/>
    <w:rsid w:val="00976F53"/>
    <w:rsid w:val="00985437"/>
    <w:rsid w:val="00990602"/>
    <w:rsid w:val="009907A2"/>
    <w:rsid w:val="00993A94"/>
    <w:rsid w:val="00996ABB"/>
    <w:rsid w:val="009A29F7"/>
    <w:rsid w:val="009A7BB8"/>
    <w:rsid w:val="009B362C"/>
    <w:rsid w:val="009C7683"/>
    <w:rsid w:val="009D2AE3"/>
    <w:rsid w:val="009D3165"/>
    <w:rsid w:val="009D6C31"/>
    <w:rsid w:val="009E1F89"/>
    <w:rsid w:val="009F37C4"/>
    <w:rsid w:val="009F4638"/>
    <w:rsid w:val="00A05A00"/>
    <w:rsid w:val="00A05C67"/>
    <w:rsid w:val="00A12105"/>
    <w:rsid w:val="00A245D1"/>
    <w:rsid w:val="00A31B31"/>
    <w:rsid w:val="00A32C9F"/>
    <w:rsid w:val="00A3752A"/>
    <w:rsid w:val="00A37B0C"/>
    <w:rsid w:val="00A47B76"/>
    <w:rsid w:val="00A563C7"/>
    <w:rsid w:val="00A635B5"/>
    <w:rsid w:val="00A71933"/>
    <w:rsid w:val="00A73303"/>
    <w:rsid w:val="00A73BB8"/>
    <w:rsid w:val="00A76D8D"/>
    <w:rsid w:val="00A92DB2"/>
    <w:rsid w:val="00AA1D28"/>
    <w:rsid w:val="00AA4486"/>
    <w:rsid w:val="00AA524E"/>
    <w:rsid w:val="00AA5E8A"/>
    <w:rsid w:val="00AA6246"/>
    <w:rsid w:val="00AB1519"/>
    <w:rsid w:val="00AB24D9"/>
    <w:rsid w:val="00AB6A04"/>
    <w:rsid w:val="00AD2E52"/>
    <w:rsid w:val="00AD5CD9"/>
    <w:rsid w:val="00AD64BC"/>
    <w:rsid w:val="00AE014B"/>
    <w:rsid w:val="00AE0CBD"/>
    <w:rsid w:val="00AE6F8C"/>
    <w:rsid w:val="00AF06A1"/>
    <w:rsid w:val="00AF4DB7"/>
    <w:rsid w:val="00B013D5"/>
    <w:rsid w:val="00B014A4"/>
    <w:rsid w:val="00B057E3"/>
    <w:rsid w:val="00B10081"/>
    <w:rsid w:val="00B10C86"/>
    <w:rsid w:val="00B11E75"/>
    <w:rsid w:val="00B16889"/>
    <w:rsid w:val="00B17CA6"/>
    <w:rsid w:val="00B2339B"/>
    <w:rsid w:val="00B27F23"/>
    <w:rsid w:val="00B312F9"/>
    <w:rsid w:val="00B31324"/>
    <w:rsid w:val="00B4035A"/>
    <w:rsid w:val="00B57130"/>
    <w:rsid w:val="00B64537"/>
    <w:rsid w:val="00B70AEE"/>
    <w:rsid w:val="00B71439"/>
    <w:rsid w:val="00B760B7"/>
    <w:rsid w:val="00B82E67"/>
    <w:rsid w:val="00B831B1"/>
    <w:rsid w:val="00B9123F"/>
    <w:rsid w:val="00B93588"/>
    <w:rsid w:val="00B95297"/>
    <w:rsid w:val="00B95B62"/>
    <w:rsid w:val="00BA0649"/>
    <w:rsid w:val="00BB46A6"/>
    <w:rsid w:val="00BC1903"/>
    <w:rsid w:val="00BC6998"/>
    <w:rsid w:val="00BD4A42"/>
    <w:rsid w:val="00BE5101"/>
    <w:rsid w:val="00BF1E5C"/>
    <w:rsid w:val="00BF3A00"/>
    <w:rsid w:val="00BF3D5A"/>
    <w:rsid w:val="00BF405D"/>
    <w:rsid w:val="00BF46AD"/>
    <w:rsid w:val="00C01CFC"/>
    <w:rsid w:val="00C0647A"/>
    <w:rsid w:val="00C16B2F"/>
    <w:rsid w:val="00C17EDB"/>
    <w:rsid w:val="00C25F2C"/>
    <w:rsid w:val="00C27B6A"/>
    <w:rsid w:val="00C27E47"/>
    <w:rsid w:val="00C36109"/>
    <w:rsid w:val="00C507F4"/>
    <w:rsid w:val="00C5191A"/>
    <w:rsid w:val="00C65596"/>
    <w:rsid w:val="00C72DDF"/>
    <w:rsid w:val="00C82199"/>
    <w:rsid w:val="00C86CE3"/>
    <w:rsid w:val="00C97186"/>
    <w:rsid w:val="00CA138B"/>
    <w:rsid w:val="00CB312E"/>
    <w:rsid w:val="00CC3DC0"/>
    <w:rsid w:val="00CC72F9"/>
    <w:rsid w:val="00CC7C86"/>
    <w:rsid w:val="00CD32B4"/>
    <w:rsid w:val="00CD41D3"/>
    <w:rsid w:val="00CD7B02"/>
    <w:rsid w:val="00CE09B6"/>
    <w:rsid w:val="00CE7030"/>
    <w:rsid w:val="00CF60CF"/>
    <w:rsid w:val="00CF735F"/>
    <w:rsid w:val="00D0463B"/>
    <w:rsid w:val="00D05883"/>
    <w:rsid w:val="00D06317"/>
    <w:rsid w:val="00D06729"/>
    <w:rsid w:val="00D123E3"/>
    <w:rsid w:val="00D179BA"/>
    <w:rsid w:val="00D206E7"/>
    <w:rsid w:val="00D25931"/>
    <w:rsid w:val="00D326D3"/>
    <w:rsid w:val="00D365C2"/>
    <w:rsid w:val="00D4211D"/>
    <w:rsid w:val="00D42651"/>
    <w:rsid w:val="00D5268F"/>
    <w:rsid w:val="00D54CE1"/>
    <w:rsid w:val="00D5519D"/>
    <w:rsid w:val="00D57EF6"/>
    <w:rsid w:val="00D669AA"/>
    <w:rsid w:val="00D776B7"/>
    <w:rsid w:val="00D823FC"/>
    <w:rsid w:val="00D830DA"/>
    <w:rsid w:val="00D84502"/>
    <w:rsid w:val="00D85FEA"/>
    <w:rsid w:val="00D95C24"/>
    <w:rsid w:val="00D97A0A"/>
    <w:rsid w:val="00DB6BFD"/>
    <w:rsid w:val="00DD2EC4"/>
    <w:rsid w:val="00DD4F6D"/>
    <w:rsid w:val="00DE024E"/>
    <w:rsid w:val="00DE2447"/>
    <w:rsid w:val="00DE79C7"/>
    <w:rsid w:val="00E0341E"/>
    <w:rsid w:val="00E06822"/>
    <w:rsid w:val="00E133CA"/>
    <w:rsid w:val="00E15B3E"/>
    <w:rsid w:val="00E230A7"/>
    <w:rsid w:val="00E3691E"/>
    <w:rsid w:val="00E369E0"/>
    <w:rsid w:val="00E4285D"/>
    <w:rsid w:val="00E4407B"/>
    <w:rsid w:val="00E46E1E"/>
    <w:rsid w:val="00E52FDB"/>
    <w:rsid w:val="00E532F1"/>
    <w:rsid w:val="00E60A98"/>
    <w:rsid w:val="00E62DB5"/>
    <w:rsid w:val="00E6368F"/>
    <w:rsid w:val="00E66794"/>
    <w:rsid w:val="00E67D32"/>
    <w:rsid w:val="00E83DEE"/>
    <w:rsid w:val="00E878A4"/>
    <w:rsid w:val="00EA20C4"/>
    <w:rsid w:val="00EA4935"/>
    <w:rsid w:val="00EA7CDC"/>
    <w:rsid w:val="00EB11AE"/>
    <w:rsid w:val="00EB35E4"/>
    <w:rsid w:val="00EC0BB7"/>
    <w:rsid w:val="00EC5176"/>
    <w:rsid w:val="00EC5F4F"/>
    <w:rsid w:val="00ED6215"/>
    <w:rsid w:val="00ED7BF8"/>
    <w:rsid w:val="00EE0A3A"/>
    <w:rsid w:val="00EE3EA4"/>
    <w:rsid w:val="00EE4054"/>
    <w:rsid w:val="00EE7C6F"/>
    <w:rsid w:val="00EF14D9"/>
    <w:rsid w:val="00F00752"/>
    <w:rsid w:val="00F0217F"/>
    <w:rsid w:val="00F027F2"/>
    <w:rsid w:val="00F07C89"/>
    <w:rsid w:val="00F07CFC"/>
    <w:rsid w:val="00F14495"/>
    <w:rsid w:val="00F21778"/>
    <w:rsid w:val="00F2446F"/>
    <w:rsid w:val="00F340C4"/>
    <w:rsid w:val="00F44138"/>
    <w:rsid w:val="00F54AB8"/>
    <w:rsid w:val="00F65379"/>
    <w:rsid w:val="00F67A6D"/>
    <w:rsid w:val="00F706AF"/>
    <w:rsid w:val="00F828DF"/>
    <w:rsid w:val="00F848D9"/>
    <w:rsid w:val="00F92124"/>
    <w:rsid w:val="00F9587F"/>
    <w:rsid w:val="00FA328B"/>
    <w:rsid w:val="00FA3A62"/>
    <w:rsid w:val="00FB52F6"/>
    <w:rsid w:val="00FB5DDD"/>
    <w:rsid w:val="00FB6F6F"/>
    <w:rsid w:val="00FC4BCB"/>
    <w:rsid w:val="00FD05D9"/>
    <w:rsid w:val="00FF231B"/>
    <w:rsid w:val="00FF6F74"/>
    <w:rsid w:val="02AF3174"/>
    <w:rsid w:val="06975FDD"/>
    <w:rsid w:val="06F90600"/>
    <w:rsid w:val="12597428"/>
    <w:rsid w:val="13753078"/>
    <w:rsid w:val="1C0F3C96"/>
    <w:rsid w:val="1CDD55E8"/>
    <w:rsid w:val="1F0775BA"/>
    <w:rsid w:val="215A6747"/>
    <w:rsid w:val="2A5218FD"/>
    <w:rsid w:val="350C4714"/>
    <w:rsid w:val="3535115B"/>
    <w:rsid w:val="370522D0"/>
    <w:rsid w:val="396A7A2F"/>
    <w:rsid w:val="3F040AF2"/>
    <w:rsid w:val="43DB57E2"/>
    <w:rsid w:val="46737A24"/>
    <w:rsid w:val="48293CF2"/>
    <w:rsid w:val="4BF56DAC"/>
    <w:rsid w:val="4CDA3C7B"/>
    <w:rsid w:val="4E1E4374"/>
    <w:rsid w:val="50682B02"/>
    <w:rsid w:val="51040C9F"/>
    <w:rsid w:val="51090528"/>
    <w:rsid w:val="51FF5C60"/>
    <w:rsid w:val="52586AA6"/>
    <w:rsid w:val="5398445E"/>
    <w:rsid w:val="54227396"/>
    <w:rsid w:val="57CA5D86"/>
    <w:rsid w:val="5E8276AB"/>
    <w:rsid w:val="5EFF1468"/>
    <w:rsid w:val="613A1606"/>
    <w:rsid w:val="61B14255"/>
    <w:rsid w:val="64C665AF"/>
    <w:rsid w:val="6DC84DAA"/>
    <w:rsid w:val="6E002985"/>
    <w:rsid w:val="6E1D6EDC"/>
    <w:rsid w:val="75305926"/>
    <w:rsid w:val="7C8B3409"/>
    <w:rsid w:val="7C964AB6"/>
    <w:rsid w:val="7D7A06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uiPriority="0" w:unhideWhenUsed="0" w:qFormat="1"/>
    <w:lsdException w:name="Normal (Web)" w:semiHidden="0" w:qFormat="1"/>
    <w:lsdException w:name="HTML Cite" w:semiHidden="0" w:qFormat="1"/>
    <w:lsdException w:name="HTML Code" w:semiHidden="0"/>
    <w:lsdException w:name="HTML Definition" w:semiHidden="0" w:qFormat="1"/>
    <w:lsdException w:name="HTML Keyboard" w:semiHidden="0" w:qFormat="1"/>
    <w:lsdException w:name="HTML Sample" w:semiHidden="0"/>
    <w:lsdException w:name="HTML Variable" w:semiHidden="0" w:qFormat="1"/>
    <w:lsdException w:name="Normal Table"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4D9"/>
    <w:pPr>
      <w:widowControl w:val="0"/>
      <w:jc w:val="both"/>
    </w:pPr>
    <w:rPr>
      <w:kern w:val="2"/>
      <w:sz w:val="21"/>
    </w:rPr>
  </w:style>
  <w:style w:type="paragraph" w:styleId="2">
    <w:name w:val="heading 2"/>
    <w:basedOn w:val="a"/>
    <w:next w:val="a"/>
    <w:link w:val="2Char"/>
    <w:uiPriority w:val="9"/>
    <w:qFormat/>
    <w:rsid w:val="00EF14D9"/>
    <w:pPr>
      <w:widowControl/>
      <w:spacing w:before="100" w:beforeAutospacing="1" w:after="100" w:afterAutospacing="1"/>
      <w:jc w:val="left"/>
      <w:outlineLvl w:val="1"/>
    </w:pPr>
    <w:rPr>
      <w:rFonts w:ascii="宋体" w:hAnsi="宋体"/>
      <w:b/>
      <w:bCs/>
      <w:kern w:val="0"/>
      <w:sz w:val="36"/>
      <w:szCs w:val="36"/>
    </w:rPr>
  </w:style>
  <w:style w:type="paragraph" w:styleId="3">
    <w:name w:val="heading 3"/>
    <w:basedOn w:val="a"/>
    <w:next w:val="a"/>
    <w:link w:val="3Char"/>
    <w:uiPriority w:val="9"/>
    <w:qFormat/>
    <w:rsid w:val="00EF14D9"/>
    <w:pPr>
      <w:widowControl/>
      <w:spacing w:before="100" w:beforeAutospacing="1" w:after="100" w:afterAutospacing="1"/>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EF14D9"/>
    <w:pPr>
      <w:shd w:val="clear" w:color="auto" w:fill="000080"/>
    </w:pPr>
  </w:style>
  <w:style w:type="paragraph" w:styleId="a4">
    <w:name w:val="Balloon Text"/>
    <w:basedOn w:val="a"/>
    <w:link w:val="Char"/>
    <w:uiPriority w:val="99"/>
    <w:unhideWhenUsed/>
    <w:qFormat/>
    <w:rsid w:val="00EF14D9"/>
    <w:rPr>
      <w:sz w:val="18"/>
      <w:szCs w:val="18"/>
    </w:rPr>
  </w:style>
  <w:style w:type="paragraph" w:styleId="a5">
    <w:name w:val="footer"/>
    <w:basedOn w:val="a"/>
    <w:link w:val="Char0"/>
    <w:unhideWhenUsed/>
    <w:qFormat/>
    <w:rsid w:val="00EF14D9"/>
    <w:pPr>
      <w:tabs>
        <w:tab w:val="center" w:pos="4153"/>
        <w:tab w:val="right" w:pos="8306"/>
      </w:tabs>
      <w:snapToGrid w:val="0"/>
      <w:jc w:val="left"/>
    </w:pPr>
    <w:rPr>
      <w:sz w:val="18"/>
      <w:szCs w:val="18"/>
    </w:rPr>
  </w:style>
  <w:style w:type="paragraph" w:styleId="a6">
    <w:name w:val="header"/>
    <w:basedOn w:val="a"/>
    <w:link w:val="Char1"/>
    <w:unhideWhenUsed/>
    <w:qFormat/>
    <w:rsid w:val="00EF14D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F14D9"/>
    <w:pPr>
      <w:spacing w:before="100" w:beforeAutospacing="1" w:after="100" w:afterAutospacing="1"/>
      <w:jc w:val="left"/>
    </w:pPr>
    <w:rPr>
      <w:kern w:val="0"/>
      <w:sz w:val="24"/>
    </w:rPr>
  </w:style>
  <w:style w:type="character" w:styleId="a8">
    <w:name w:val="Strong"/>
    <w:uiPriority w:val="22"/>
    <w:qFormat/>
    <w:rsid w:val="00EF14D9"/>
    <w:rPr>
      <w:b/>
    </w:rPr>
  </w:style>
  <w:style w:type="character" w:styleId="a9">
    <w:name w:val="FollowedHyperlink"/>
    <w:uiPriority w:val="99"/>
    <w:unhideWhenUsed/>
    <w:qFormat/>
    <w:rsid w:val="00EF14D9"/>
    <w:rPr>
      <w:color w:val="338DE6"/>
      <w:u w:val="none"/>
    </w:rPr>
  </w:style>
  <w:style w:type="character" w:styleId="aa">
    <w:name w:val="Emphasis"/>
    <w:uiPriority w:val="20"/>
    <w:qFormat/>
    <w:rsid w:val="00EF14D9"/>
    <w:rPr>
      <w:i/>
      <w:iCs/>
    </w:rPr>
  </w:style>
  <w:style w:type="character" w:styleId="HTML">
    <w:name w:val="HTML Definition"/>
    <w:uiPriority w:val="99"/>
    <w:unhideWhenUsed/>
    <w:qFormat/>
    <w:rsid w:val="00EF14D9"/>
  </w:style>
  <w:style w:type="character" w:styleId="HTML0">
    <w:name w:val="HTML Variable"/>
    <w:uiPriority w:val="99"/>
    <w:unhideWhenUsed/>
    <w:qFormat/>
    <w:rsid w:val="00EF14D9"/>
  </w:style>
  <w:style w:type="character" w:styleId="ab">
    <w:name w:val="Hyperlink"/>
    <w:uiPriority w:val="99"/>
    <w:unhideWhenUsed/>
    <w:qFormat/>
    <w:rsid w:val="00EF14D9"/>
    <w:rPr>
      <w:color w:val="338DE6"/>
      <w:u w:val="none"/>
    </w:rPr>
  </w:style>
  <w:style w:type="character" w:styleId="HTML1">
    <w:name w:val="HTML Code"/>
    <w:uiPriority w:val="99"/>
    <w:unhideWhenUsed/>
    <w:rsid w:val="00EF14D9"/>
    <w:rPr>
      <w:rFonts w:ascii="monospace" w:eastAsia="monospace" w:hAnsi="monospace" w:cs="monospace"/>
      <w:sz w:val="21"/>
      <w:szCs w:val="21"/>
    </w:rPr>
  </w:style>
  <w:style w:type="character" w:styleId="HTML2">
    <w:name w:val="HTML Cite"/>
    <w:uiPriority w:val="99"/>
    <w:unhideWhenUsed/>
    <w:qFormat/>
    <w:rsid w:val="00EF14D9"/>
  </w:style>
  <w:style w:type="character" w:styleId="HTML3">
    <w:name w:val="HTML Keyboard"/>
    <w:uiPriority w:val="99"/>
    <w:unhideWhenUsed/>
    <w:qFormat/>
    <w:rsid w:val="00EF14D9"/>
    <w:rPr>
      <w:rFonts w:ascii="monospace" w:eastAsia="monospace" w:hAnsi="monospace" w:cs="monospace" w:hint="default"/>
      <w:sz w:val="21"/>
      <w:szCs w:val="21"/>
    </w:rPr>
  </w:style>
  <w:style w:type="character" w:styleId="HTML4">
    <w:name w:val="HTML Sample"/>
    <w:uiPriority w:val="99"/>
    <w:unhideWhenUsed/>
    <w:rsid w:val="00EF14D9"/>
    <w:rPr>
      <w:rFonts w:ascii="monospace" w:eastAsia="monospace" w:hAnsi="monospace" w:cs="monospace" w:hint="default"/>
      <w:sz w:val="21"/>
      <w:szCs w:val="21"/>
    </w:rPr>
  </w:style>
  <w:style w:type="table" w:styleId="ac">
    <w:name w:val="Table Grid"/>
    <w:basedOn w:val="a1"/>
    <w:uiPriority w:val="99"/>
    <w:unhideWhenUsed/>
    <w:qFormat/>
    <w:rsid w:val="00EF14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link w:val="a6"/>
    <w:semiHidden/>
    <w:qFormat/>
    <w:rsid w:val="00EF14D9"/>
    <w:rPr>
      <w:kern w:val="2"/>
      <w:sz w:val="18"/>
      <w:szCs w:val="18"/>
    </w:rPr>
  </w:style>
  <w:style w:type="character" w:customStyle="1" w:styleId="2Char">
    <w:name w:val="标题 2 Char"/>
    <w:link w:val="2"/>
    <w:uiPriority w:val="9"/>
    <w:qFormat/>
    <w:rsid w:val="00EF14D9"/>
    <w:rPr>
      <w:rFonts w:ascii="宋体" w:hAnsi="宋体" w:cs="宋体"/>
      <w:b/>
      <w:bCs/>
      <w:sz w:val="36"/>
      <w:szCs w:val="36"/>
    </w:rPr>
  </w:style>
  <w:style w:type="character" w:customStyle="1" w:styleId="Char0">
    <w:name w:val="页脚 Char"/>
    <w:link w:val="a5"/>
    <w:semiHidden/>
    <w:rsid w:val="00EF14D9"/>
    <w:rPr>
      <w:kern w:val="2"/>
      <w:sz w:val="18"/>
      <w:szCs w:val="18"/>
    </w:rPr>
  </w:style>
  <w:style w:type="character" w:customStyle="1" w:styleId="3Char">
    <w:name w:val="标题 3 Char"/>
    <w:link w:val="3"/>
    <w:uiPriority w:val="9"/>
    <w:qFormat/>
    <w:rsid w:val="00EF14D9"/>
    <w:rPr>
      <w:rFonts w:ascii="宋体" w:hAnsi="宋体" w:cs="宋体"/>
      <w:b/>
      <w:bCs/>
      <w:sz w:val="27"/>
      <w:szCs w:val="27"/>
    </w:rPr>
  </w:style>
  <w:style w:type="character" w:customStyle="1" w:styleId="description">
    <w:name w:val="description"/>
    <w:basedOn w:val="a0"/>
    <w:qFormat/>
    <w:rsid w:val="00EF14D9"/>
  </w:style>
  <w:style w:type="character" w:customStyle="1" w:styleId="title-text">
    <w:name w:val="title-text"/>
    <w:basedOn w:val="a0"/>
    <w:qFormat/>
    <w:rsid w:val="00EF14D9"/>
  </w:style>
  <w:style w:type="character" w:customStyle="1" w:styleId="1">
    <w:name w:val="标题1"/>
    <w:basedOn w:val="a0"/>
    <w:qFormat/>
    <w:rsid w:val="00EF14D9"/>
  </w:style>
  <w:style w:type="character" w:customStyle="1" w:styleId="apple-converted-space">
    <w:name w:val="apple-converted-space"/>
    <w:basedOn w:val="a0"/>
    <w:qFormat/>
    <w:rsid w:val="00EF14D9"/>
  </w:style>
  <w:style w:type="character" w:customStyle="1" w:styleId="fontstrikethrough">
    <w:name w:val="fontstrikethrough"/>
    <w:qFormat/>
    <w:rsid w:val="00EF14D9"/>
    <w:rPr>
      <w:strike/>
    </w:rPr>
  </w:style>
  <w:style w:type="character" w:customStyle="1" w:styleId="fontborder">
    <w:name w:val="fontborder"/>
    <w:qFormat/>
    <w:rsid w:val="00EF14D9"/>
    <w:rPr>
      <w:bdr w:val="single" w:sz="6" w:space="0" w:color="000000"/>
    </w:rPr>
  </w:style>
  <w:style w:type="character" w:customStyle="1" w:styleId="Char">
    <w:name w:val="批注框文本 Char"/>
    <w:basedOn w:val="a0"/>
    <w:link w:val="a4"/>
    <w:uiPriority w:val="99"/>
    <w:semiHidden/>
    <w:qFormat/>
    <w:rsid w:val="00EF14D9"/>
    <w:rPr>
      <w:kern w:val="2"/>
      <w:sz w:val="18"/>
      <w:szCs w:val="18"/>
    </w:rPr>
  </w:style>
  <w:style w:type="paragraph" w:styleId="ad">
    <w:name w:val="List Paragraph"/>
    <w:basedOn w:val="a"/>
    <w:uiPriority w:val="99"/>
    <w:rsid w:val="003F129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Document Map" w:uiPriority="0" w:unhideWhenUsed="0" w:qFormat="1"/>
    <w:lsdException w:name="Normal (Web)" w:semiHidden="0" w:qFormat="1"/>
    <w:lsdException w:name="HTML Cite" w:semiHidden="0" w:qFormat="1"/>
    <w:lsdException w:name="HTML Code" w:semiHidden="0"/>
    <w:lsdException w:name="HTML Definition" w:semiHidden="0" w:qFormat="1"/>
    <w:lsdException w:name="HTML Keyboard" w:semiHidden="0" w:qFormat="1"/>
    <w:lsdException w:name="HTML Sample" w:semiHidden="0"/>
    <w:lsdException w:name="HTML Variable" w:semiHidden="0" w:qFormat="1"/>
    <w:lsdException w:name="Normal Table"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4D9"/>
    <w:pPr>
      <w:widowControl w:val="0"/>
      <w:jc w:val="both"/>
    </w:pPr>
    <w:rPr>
      <w:kern w:val="2"/>
      <w:sz w:val="21"/>
    </w:rPr>
  </w:style>
  <w:style w:type="paragraph" w:styleId="2">
    <w:name w:val="heading 2"/>
    <w:basedOn w:val="a"/>
    <w:next w:val="a"/>
    <w:link w:val="2Char"/>
    <w:uiPriority w:val="9"/>
    <w:qFormat/>
    <w:rsid w:val="00EF14D9"/>
    <w:pPr>
      <w:widowControl/>
      <w:spacing w:before="100" w:beforeAutospacing="1" w:after="100" w:afterAutospacing="1"/>
      <w:jc w:val="left"/>
      <w:outlineLvl w:val="1"/>
    </w:pPr>
    <w:rPr>
      <w:rFonts w:ascii="宋体" w:hAnsi="宋体"/>
      <w:b/>
      <w:bCs/>
      <w:kern w:val="0"/>
      <w:sz w:val="36"/>
      <w:szCs w:val="36"/>
    </w:rPr>
  </w:style>
  <w:style w:type="paragraph" w:styleId="3">
    <w:name w:val="heading 3"/>
    <w:basedOn w:val="a"/>
    <w:next w:val="a"/>
    <w:link w:val="3Char"/>
    <w:uiPriority w:val="9"/>
    <w:qFormat/>
    <w:rsid w:val="00EF14D9"/>
    <w:pPr>
      <w:widowControl/>
      <w:spacing w:before="100" w:beforeAutospacing="1" w:after="100" w:afterAutospacing="1"/>
      <w:jc w:val="left"/>
      <w:outlineLvl w:val="2"/>
    </w:pPr>
    <w:rPr>
      <w:rFonts w:ascii="宋体"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EF14D9"/>
    <w:pPr>
      <w:shd w:val="clear" w:color="auto" w:fill="000080"/>
    </w:pPr>
  </w:style>
  <w:style w:type="paragraph" w:styleId="a4">
    <w:name w:val="Balloon Text"/>
    <w:basedOn w:val="a"/>
    <w:link w:val="Char"/>
    <w:uiPriority w:val="99"/>
    <w:unhideWhenUsed/>
    <w:qFormat/>
    <w:rsid w:val="00EF14D9"/>
    <w:rPr>
      <w:sz w:val="18"/>
      <w:szCs w:val="18"/>
    </w:rPr>
  </w:style>
  <w:style w:type="paragraph" w:styleId="a5">
    <w:name w:val="footer"/>
    <w:basedOn w:val="a"/>
    <w:link w:val="Char0"/>
    <w:unhideWhenUsed/>
    <w:qFormat/>
    <w:rsid w:val="00EF14D9"/>
    <w:pPr>
      <w:tabs>
        <w:tab w:val="center" w:pos="4153"/>
        <w:tab w:val="right" w:pos="8306"/>
      </w:tabs>
      <w:snapToGrid w:val="0"/>
      <w:jc w:val="left"/>
    </w:pPr>
    <w:rPr>
      <w:sz w:val="18"/>
      <w:szCs w:val="18"/>
    </w:rPr>
  </w:style>
  <w:style w:type="paragraph" w:styleId="a6">
    <w:name w:val="header"/>
    <w:basedOn w:val="a"/>
    <w:link w:val="Char1"/>
    <w:unhideWhenUsed/>
    <w:qFormat/>
    <w:rsid w:val="00EF14D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F14D9"/>
    <w:pPr>
      <w:spacing w:before="100" w:beforeAutospacing="1" w:after="100" w:afterAutospacing="1"/>
      <w:jc w:val="left"/>
    </w:pPr>
    <w:rPr>
      <w:kern w:val="0"/>
      <w:sz w:val="24"/>
    </w:rPr>
  </w:style>
  <w:style w:type="character" w:styleId="a8">
    <w:name w:val="Strong"/>
    <w:uiPriority w:val="22"/>
    <w:qFormat/>
    <w:rsid w:val="00EF14D9"/>
    <w:rPr>
      <w:b/>
    </w:rPr>
  </w:style>
  <w:style w:type="character" w:styleId="a9">
    <w:name w:val="FollowedHyperlink"/>
    <w:uiPriority w:val="99"/>
    <w:unhideWhenUsed/>
    <w:qFormat/>
    <w:rsid w:val="00EF14D9"/>
    <w:rPr>
      <w:color w:val="338DE6"/>
      <w:u w:val="none"/>
    </w:rPr>
  </w:style>
  <w:style w:type="character" w:styleId="aa">
    <w:name w:val="Emphasis"/>
    <w:uiPriority w:val="20"/>
    <w:qFormat/>
    <w:rsid w:val="00EF14D9"/>
    <w:rPr>
      <w:i/>
      <w:iCs/>
    </w:rPr>
  </w:style>
  <w:style w:type="character" w:styleId="HTML">
    <w:name w:val="HTML Definition"/>
    <w:uiPriority w:val="99"/>
    <w:unhideWhenUsed/>
    <w:qFormat/>
    <w:rsid w:val="00EF14D9"/>
  </w:style>
  <w:style w:type="character" w:styleId="HTML0">
    <w:name w:val="HTML Variable"/>
    <w:uiPriority w:val="99"/>
    <w:unhideWhenUsed/>
    <w:qFormat/>
    <w:rsid w:val="00EF14D9"/>
  </w:style>
  <w:style w:type="character" w:styleId="ab">
    <w:name w:val="Hyperlink"/>
    <w:uiPriority w:val="99"/>
    <w:unhideWhenUsed/>
    <w:qFormat/>
    <w:rsid w:val="00EF14D9"/>
    <w:rPr>
      <w:color w:val="338DE6"/>
      <w:u w:val="none"/>
    </w:rPr>
  </w:style>
  <w:style w:type="character" w:styleId="HTML1">
    <w:name w:val="HTML Code"/>
    <w:uiPriority w:val="99"/>
    <w:unhideWhenUsed/>
    <w:rsid w:val="00EF14D9"/>
    <w:rPr>
      <w:rFonts w:ascii="monospace" w:eastAsia="monospace" w:hAnsi="monospace" w:cs="monospace"/>
      <w:sz w:val="21"/>
      <w:szCs w:val="21"/>
    </w:rPr>
  </w:style>
  <w:style w:type="character" w:styleId="HTML2">
    <w:name w:val="HTML Cite"/>
    <w:uiPriority w:val="99"/>
    <w:unhideWhenUsed/>
    <w:qFormat/>
    <w:rsid w:val="00EF14D9"/>
  </w:style>
  <w:style w:type="character" w:styleId="HTML3">
    <w:name w:val="HTML Keyboard"/>
    <w:uiPriority w:val="99"/>
    <w:unhideWhenUsed/>
    <w:qFormat/>
    <w:rsid w:val="00EF14D9"/>
    <w:rPr>
      <w:rFonts w:ascii="monospace" w:eastAsia="monospace" w:hAnsi="monospace" w:cs="monospace" w:hint="default"/>
      <w:sz w:val="21"/>
      <w:szCs w:val="21"/>
    </w:rPr>
  </w:style>
  <w:style w:type="character" w:styleId="HTML4">
    <w:name w:val="HTML Sample"/>
    <w:uiPriority w:val="99"/>
    <w:unhideWhenUsed/>
    <w:rsid w:val="00EF14D9"/>
    <w:rPr>
      <w:rFonts w:ascii="monospace" w:eastAsia="monospace" w:hAnsi="monospace" w:cs="monospace" w:hint="default"/>
      <w:sz w:val="21"/>
      <w:szCs w:val="21"/>
    </w:rPr>
  </w:style>
  <w:style w:type="table" w:styleId="ac">
    <w:name w:val="Table Grid"/>
    <w:basedOn w:val="a1"/>
    <w:uiPriority w:val="99"/>
    <w:unhideWhenUsed/>
    <w:qFormat/>
    <w:rsid w:val="00EF14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link w:val="a6"/>
    <w:semiHidden/>
    <w:qFormat/>
    <w:rsid w:val="00EF14D9"/>
    <w:rPr>
      <w:kern w:val="2"/>
      <w:sz w:val="18"/>
      <w:szCs w:val="18"/>
    </w:rPr>
  </w:style>
  <w:style w:type="character" w:customStyle="1" w:styleId="2Char">
    <w:name w:val="标题 2 Char"/>
    <w:link w:val="2"/>
    <w:uiPriority w:val="9"/>
    <w:qFormat/>
    <w:rsid w:val="00EF14D9"/>
    <w:rPr>
      <w:rFonts w:ascii="宋体" w:hAnsi="宋体" w:cs="宋体"/>
      <w:b/>
      <w:bCs/>
      <w:sz w:val="36"/>
      <w:szCs w:val="36"/>
    </w:rPr>
  </w:style>
  <w:style w:type="character" w:customStyle="1" w:styleId="Char0">
    <w:name w:val="页脚 Char"/>
    <w:link w:val="a5"/>
    <w:semiHidden/>
    <w:rsid w:val="00EF14D9"/>
    <w:rPr>
      <w:kern w:val="2"/>
      <w:sz w:val="18"/>
      <w:szCs w:val="18"/>
    </w:rPr>
  </w:style>
  <w:style w:type="character" w:customStyle="1" w:styleId="3Char">
    <w:name w:val="标题 3 Char"/>
    <w:link w:val="3"/>
    <w:uiPriority w:val="9"/>
    <w:qFormat/>
    <w:rsid w:val="00EF14D9"/>
    <w:rPr>
      <w:rFonts w:ascii="宋体" w:hAnsi="宋体" w:cs="宋体"/>
      <w:b/>
      <w:bCs/>
      <w:sz w:val="27"/>
      <w:szCs w:val="27"/>
    </w:rPr>
  </w:style>
  <w:style w:type="character" w:customStyle="1" w:styleId="description">
    <w:name w:val="description"/>
    <w:basedOn w:val="a0"/>
    <w:qFormat/>
    <w:rsid w:val="00EF14D9"/>
  </w:style>
  <w:style w:type="character" w:customStyle="1" w:styleId="title-text">
    <w:name w:val="title-text"/>
    <w:basedOn w:val="a0"/>
    <w:qFormat/>
    <w:rsid w:val="00EF14D9"/>
  </w:style>
  <w:style w:type="character" w:customStyle="1" w:styleId="1">
    <w:name w:val="标题1"/>
    <w:basedOn w:val="a0"/>
    <w:qFormat/>
    <w:rsid w:val="00EF14D9"/>
  </w:style>
  <w:style w:type="character" w:customStyle="1" w:styleId="apple-converted-space">
    <w:name w:val="apple-converted-space"/>
    <w:basedOn w:val="a0"/>
    <w:qFormat/>
    <w:rsid w:val="00EF14D9"/>
  </w:style>
  <w:style w:type="character" w:customStyle="1" w:styleId="fontstrikethrough">
    <w:name w:val="fontstrikethrough"/>
    <w:qFormat/>
    <w:rsid w:val="00EF14D9"/>
    <w:rPr>
      <w:strike/>
    </w:rPr>
  </w:style>
  <w:style w:type="character" w:customStyle="1" w:styleId="fontborder">
    <w:name w:val="fontborder"/>
    <w:qFormat/>
    <w:rsid w:val="00EF14D9"/>
    <w:rPr>
      <w:bdr w:val="single" w:sz="6" w:space="0" w:color="000000"/>
    </w:rPr>
  </w:style>
  <w:style w:type="character" w:customStyle="1" w:styleId="Char">
    <w:name w:val="批注框文本 Char"/>
    <w:basedOn w:val="a0"/>
    <w:link w:val="a4"/>
    <w:uiPriority w:val="99"/>
    <w:semiHidden/>
    <w:qFormat/>
    <w:rsid w:val="00EF14D9"/>
    <w:rPr>
      <w:kern w:val="2"/>
      <w:sz w:val="18"/>
      <w:szCs w:val="18"/>
    </w:rPr>
  </w:style>
  <w:style w:type="paragraph" w:styleId="ad">
    <w:name w:val="List Paragraph"/>
    <w:basedOn w:val="a"/>
    <w:uiPriority w:val="99"/>
    <w:rsid w:val="003F129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CF86A0-1D7D-4D5A-983B-609B23B5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18</Pages>
  <Words>761</Words>
  <Characters>4342</Characters>
  <Application>Microsoft Office Word</Application>
  <DocSecurity>0</DocSecurity>
  <Lines>36</Lines>
  <Paragraphs>10</Paragraphs>
  <ScaleCrop>false</ScaleCrop>
  <Company/>
  <LinksUpToDate>false</LinksUpToDate>
  <CharactersWithSpaces>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挂牌藏品分析报告</dc:title>
  <dc:creator>yingqiu</dc:creator>
  <cp:lastModifiedBy>user</cp:lastModifiedBy>
  <cp:revision>47</cp:revision>
  <dcterms:created xsi:type="dcterms:W3CDTF">2016-01-21T09:45:00Z</dcterms:created>
  <dcterms:modified xsi:type="dcterms:W3CDTF">2016-05-10T08:26:00Z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