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3A0" w:rsidRDefault="005523A0" w:rsidP="005523A0">
      <w:pPr>
        <w:autoSpaceDE w:val="0"/>
        <w:autoSpaceDN w:val="0"/>
        <w:adjustRightInd w:val="0"/>
        <w:jc w:val="center"/>
        <w:rPr>
          <w:rFonts w:ascii="微软雅黑" w:eastAsia="微软雅黑" w:hAnsi="微软雅黑" w:cs="黑体"/>
          <w:b/>
          <w:kern w:val="0"/>
          <w:sz w:val="36"/>
          <w:szCs w:val="36"/>
        </w:rPr>
      </w:pPr>
      <w:r>
        <w:rPr>
          <w:rFonts w:ascii="微软雅黑" w:eastAsia="微软雅黑" w:hAnsi="微软雅黑" w:cs="黑体" w:hint="eastAsia"/>
          <w:b/>
          <w:kern w:val="0"/>
          <w:sz w:val="36"/>
          <w:szCs w:val="36"/>
        </w:rPr>
        <w:t>401018《南国丹青》</w:t>
      </w:r>
      <w:r w:rsidRPr="007F3C4C">
        <w:rPr>
          <w:rFonts w:ascii="微软雅黑" w:eastAsia="微软雅黑" w:hAnsi="微软雅黑" w:cs="黑体" w:hint="eastAsia"/>
          <w:b/>
          <w:kern w:val="0"/>
          <w:sz w:val="36"/>
          <w:szCs w:val="36"/>
        </w:rPr>
        <w:t>说明书</w:t>
      </w:r>
    </w:p>
    <w:p w:rsidR="007F235C" w:rsidRPr="007F235C" w:rsidRDefault="007F235C" w:rsidP="00242A1E">
      <w:pPr>
        <w:widowControl/>
        <w:shd w:val="clear" w:color="auto" w:fill="FFFFFF"/>
        <w:jc w:val="center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5523A0" w:rsidRDefault="005523A0" w:rsidP="005523A0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【名称】</w:t>
      </w:r>
      <w:r w:rsidRPr="00276A60">
        <w:rPr>
          <w:rFonts w:ascii="微软雅黑" w:eastAsia="微软雅黑" w:hAnsi="微软雅黑" w:cs="微软雅黑" w:hint="eastAsia"/>
          <w:kern w:val="0"/>
          <w:sz w:val="24"/>
          <w:szCs w:val="24"/>
        </w:rPr>
        <w:t>南国丹青--丹青写岭南</w:t>
      </w:r>
    </w:p>
    <w:p w:rsidR="005523A0" w:rsidRDefault="005523A0" w:rsidP="005523A0">
      <w:pPr>
        <w:rPr>
          <w:rFonts w:ascii="微软雅黑" w:eastAsia="微软雅黑" w:hAnsi="微软雅黑" w:cs="黑体"/>
          <w:kern w:val="0"/>
          <w:sz w:val="24"/>
        </w:rPr>
      </w:pPr>
      <w:r w:rsidRPr="00883421">
        <w:rPr>
          <w:rFonts w:ascii="微软雅黑" w:eastAsia="微软雅黑" w:hAnsi="微软雅黑" w:cs="黑体" w:hint="eastAsia"/>
          <w:b/>
          <w:kern w:val="0"/>
          <w:sz w:val="24"/>
        </w:rPr>
        <w:t>【交易代码】</w:t>
      </w:r>
      <w:r>
        <w:rPr>
          <w:rFonts w:ascii="微软雅黑" w:eastAsia="微软雅黑" w:hAnsi="微软雅黑" w:cs="黑体" w:hint="eastAsia"/>
          <w:kern w:val="0"/>
          <w:sz w:val="24"/>
        </w:rPr>
        <w:t>401018</w:t>
      </w:r>
    </w:p>
    <w:p w:rsidR="005523A0" w:rsidRPr="007F3C4C" w:rsidRDefault="005523A0" w:rsidP="005523A0">
      <w:pPr>
        <w:rPr>
          <w:rFonts w:ascii="微软雅黑" w:eastAsia="微软雅黑" w:hAnsi="微软雅黑" w:cs="黑体"/>
          <w:kern w:val="0"/>
          <w:sz w:val="24"/>
        </w:rPr>
      </w:pPr>
      <w:r w:rsidRPr="00883421">
        <w:rPr>
          <w:rFonts w:ascii="微软雅黑" w:eastAsia="微软雅黑" w:hAnsi="微软雅黑" w:cs="黑体" w:hint="eastAsia"/>
          <w:b/>
          <w:kern w:val="0"/>
          <w:sz w:val="24"/>
        </w:rPr>
        <w:t>【类别】</w:t>
      </w:r>
      <w:r>
        <w:rPr>
          <w:rFonts w:ascii="微软雅黑" w:eastAsia="微软雅黑" w:hAnsi="微软雅黑" w:cs="黑体" w:hint="eastAsia"/>
          <w:kern w:val="0"/>
          <w:sz w:val="24"/>
        </w:rPr>
        <w:t>原创书画</w:t>
      </w:r>
    </w:p>
    <w:p w:rsidR="005523A0" w:rsidRPr="00784A69" w:rsidRDefault="005523A0" w:rsidP="005523A0">
      <w:pPr>
        <w:ind w:left="1200" w:hangingChars="500" w:hanging="1200"/>
        <w:rPr>
          <w:rFonts w:ascii="微软雅黑" w:eastAsia="微软雅黑" w:hAnsi="微软雅黑" w:cs="黑体"/>
          <w:kern w:val="0"/>
          <w:sz w:val="24"/>
        </w:rPr>
      </w:pPr>
      <w:r w:rsidRPr="009327CB">
        <w:rPr>
          <w:rFonts w:ascii="微软雅黑" w:eastAsia="微软雅黑" w:hAnsi="微软雅黑" w:hint="eastAsia"/>
          <w:b/>
          <w:sz w:val="24"/>
        </w:rPr>
        <w:t>【创作者】</w:t>
      </w:r>
      <w:r w:rsidRPr="00784A69">
        <w:rPr>
          <w:rFonts w:ascii="微软雅黑" w:eastAsia="微软雅黑" w:hAnsi="微软雅黑" w:cs="黑体" w:hint="eastAsia"/>
          <w:kern w:val="0"/>
          <w:sz w:val="24"/>
          <w:szCs w:val="24"/>
        </w:rPr>
        <w:t>黄泽森、郑祖任、刘灿辉、刘岩石、黄锡龄、张群炎、莫金水、郭梅焕、傅进南、陈广权、柯茂华、詹丽华、罗会年、黄建玉、卢少球、吴军、朱合成、阮富强、何卡、杨流晓</w:t>
      </w:r>
    </w:p>
    <w:p w:rsidR="005523A0" w:rsidRPr="00784A69" w:rsidRDefault="005523A0" w:rsidP="005523A0">
      <w:pPr>
        <w:ind w:left="1440" w:hangingChars="600" w:hanging="1440"/>
        <w:rPr>
          <w:rFonts w:ascii="微软雅黑" w:eastAsia="微软雅黑" w:hAnsi="微软雅黑"/>
          <w:sz w:val="24"/>
        </w:rPr>
      </w:pPr>
      <w:r w:rsidRPr="009327CB">
        <w:rPr>
          <w:rFonts w:ascii="微软雅黑" w:eastAsia="微软雅黑" w:hAnsi="微软雅黑" w:hint="eastAsia"/>
          <w:b/>
          <w:sz w:val="24"/>
        </w:rPr>
        <w:t>【挂牌数量】</w:t>
      </w:r>
      <w:r w:rsidRPr="009327CB">
        <w:rPr>
          <w:rFonts w:ascii="微软雅黑" w:eastAsia="微软雅黑" w:hAnsi="微软雅黑" w:hint="eastAsia"/>
          <w:sz w:val="24"/>
        </w:rPr>
        <w:t>挂牌总量</w:t>
      </w:r>
      <w:r>
        <w:rPr>
          <w:rFonts w:ascii="微软雅黑" w:eastAsia="微软雅黑" w:hAnsi="微软雅黑" w:hint="eastAsia"/>
          <w:sz w:val="24"/>
        </w:rPr>
        <w:t>5000</w:t>
      </w:r>
      <w:r w:rsidRPr="009327CB">
        <w:rPr>
          <w:rFonts w:ascii="微软雅黑" w:eastAsia="微软雅黑" w:hAnsi="微软雅黑" w:hint="eastAsia"/>
          <w:sz w:val="24"/>
        </w:rPr>
        <w:t>幅</w:t>
      </w:r>
      <w:r>
        <w:rPr>
          <w:rFonts w:ascii="微软雅黑" w:eastAsia="微软雅黑" w:hAnsi="微软雅黑" w:hint="eastAsia"/>
          <w:sz w:val="24"/>
        </w:rPr>
        <w:t>，分三批</w:t>
      </w:r>
      <w:r w:rsidRPr="009327CB">
        <w:rPr>
          <w:rFonts w:ascii="微软雅黑" w:eastAsia="微软雅黑" w:hAnsi="微软雅黑" w:hint="eastAsia"/>
          <w:sz w:val="24"/>
        </w:rPr>
        <w:t>挂牌。首期挂牌1000</w:t>
      </w:r>
      <w:r>
        <w:rPr>
          <w:rFonts w:ascii="微软雅黑" w:eastAsia="微软雅黑" w:hAnsi="微软雅黑" w:hint="eastAsia"/>
          <w:sz w:val="24"/>
        </w:rPr>
        <w:t>幅；第二期2</w:t>
      </w:r>
      <w:r w:rsidRPr="009327CB">
        <w:rPr>
          <w:rFonts w:ascii="微软雅黑" w:eastAsia="微软雅黑" w:hAnsi="微软雅黑" w:hint="eastAsia"/>
          <w:sz w:val="24"/>
        </w:rPr>
        <w:t>000</w:t>
      </w:r>
      <w:r>
        <w:rPr>
          <w:rFonts w:ascii="微软雅黑" w:eastAsia="微软雅黑" w:hAnsi="微软雅黑" w:hint="eastAsia"/>
          <w:sz w:val="24"/>
        </w:rPr>
        <w:t>幅，</w:t>
      </w:r>
      <w:r w:rsidRPr="009327CB">
        <w:rPr>
          <w:rFonts w:ascii="微软雅黑" w:eastAsia="微软雅黑" w:hAnsi="微软雅黑" w:hint="eastAsia"/>
          <w:sz w:val="24"/>
        </w:rPr>
        <w:t>于</w:t>
      </w:r>
      <w:r w:rsidRPr="00784A69">
        <w:rPr>
          <w:rFonts w:ascii="微软雅黑" w:eastAsia="微软雅黑" w:hAnsi="微软雅黑" w:hint="eastAsia"/>
          <w:sz w:val="24"/>
          <w:szCs w:val="24"/>
        </w:rPr>
        <w:t>2018年10月15日</w:t>
      </w:r>
      <w:r w:rsidR="00093569">
        <w:rPr>
          <w:rFonts w:ascii="微软雅黑" w:eastAsia="微软雅黑" w:hAnsi="微软雅黑" w:hint="eastAsia"/>
          <w:sz w:val="24"/>
          <w:szCs w:val="24"/>
        </w:rPr>
        <w:t>前</w:t>
      </w:r>
      <w:r>
        <w:rPr>
          <w:rFonts w:ascii="微软雅黑" w:eastAsia="微软雅黑" w:hAnsi="微软雅黑" w:hint="eastAsia"/>
          <w:sz w:val="24"/>
        </w:rPr>
        <w:t>挂牌；第三期2</w:t>
      </w:r>
      <w:r w:rsidRPr="009327CB">
        <w:rPr>
          <w:rFonts w:ascii="微软雅黑" w:eastAsia="微软雅黑" w:hAnsi="微软雅黑" w:hint="eastAsia"/>
          <w:sz w:val="24"/>
        </w:rPr>
        <w:t>000幅，于</w:t>
      </w:r>
      <w:r w:rsidRPr="00784A69">
        <w:rPr>
          <w:rFonts w:ascii="微软雅黑" w:eastAsia="微软雅黑" w:hAnsi="微软雅黑" w:hint="eastAsia"/>
          <w:sz w:val="24"/>
          <w:szCs w:val="24"/>
        </w:rPr>
        <w:t>2019年1月8日</w:t>
      </w:r>
      <w:r w:rsidR="00093569">
        <w:rPr>
          <w:rFonts w:ascii="微软雅黑" w:eastAsia="微软雅黑" w:hAnsi="微软雅黑" w:hint="eastAsia"/>
          <w:sz w:val="24"/>
          <w:szCs w:val="24"/>
        </w:rPr>
        <w:t>前</w:t>
      </w:r>
      <w:r w:rsidRPr="009327CB">
        <w:rPr>
          <w:rFonts w:ascii="微软雅黑" w:eastAsia="微软雅黑" w:hAnsi="微软雅黑" w:hint="eastAsia"/>
          <w:sz w:val="24"/>
        </w:rPr>
        <w:t>挂牌。</w:t>
      </w:r>
    </w:p>
    <w:p w:rsidR="005523A0" w:rsidRPr="00784A69" w:rsidRDefault="005523A0" w:rsidP="00093569">
      <w:pPr>
        <w:tabs>
          <w:tab w:val="left" w:pos="5910"/>
        </w:tabs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【画芯尺寸</w:t>
      </w:r>
      <w:r w:rsidRPr="003C21C8">
        <w:rPr>
          <w:rFonts w:ascii="微软雅黑" w:eastAsia="微软雅黑" w:hAnsi="微软雅黑" w:hint="eastAsia"/>
          <w:b/>
          <w:sz w:val="24"/>
        </w:rPr>
        <w:t>】</w:t>
      </w:r>
      <w:r w:rsidRPr="00784A69">
        <w:rPr>
          <w:rFonts w:ascii="微软雅黑" w:eastAsia="微软雅黑" w:hAnsi="微软雅黑" w:hint="eastAsia"/>
          <w:sz w:val="24"/>
        </w:rPr>
        <w:t>48*48(㎝)</w:t>
      </w:r>
      <w:r w:rsidR="00093569">
        <w:rPr>
          <w:rFonts w:ascii="微软雅黑" w:eastAsia="微软雅黑" w:hAnsi="微软雅黑"/>
          <w:sz w:val="24"/>
        </w:rPr>
        <w:tab/>
      </w:r>
    </w:p>
    <w:p w:rsidR="005523A0" w:rsidRDefault="005523A0" w:rsidP="005523A0">
      <w:pPr>
        <w:ind w:firstLineChars="600" w:firstLine="1440"/>
        <w:rPr>
          <w:rFonts w:ascii="微软雅黑" w:eastAsia="微软雅黑" w:hAnsi="微软雅黑"/>
          <w:sz w:val="24"/>
        </w:rPr>
      </w:pPr>
      <w:r w:rsidRPr="00784A69">
        <w:rPr>
          <w:rFonts w:ascii="微软雅黑" w:eastAsia="微软雅黑" w:hAnsi="微软雅黑" w:hint="eastAsia"/>
          <w:sz w:val="24"/>
        </w:rPr>
        <w:t>42*39(㎝)</w:t>
      </w:r>
    </w:p>
    <w:p w:rsidR="005523A0" w:rsidRDefault="005523A0" w:rsidP="005523A0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【交易方式】</w:t>
      </w:r>
      <w:r>
        <w:rPr>
          <w:rFonts w:ascii="微软雅黑" w:eastAsia="微软雅黑" w:hAnsi="微软雅黑" w:hint="eastAsia"/>
          <w:sz w:val="24"/>
        </w:rPr>
        <w:t>按幅交易，按套交割</w:t>
      </w:r>
    </w:p>
    <w:p w:rsidR="005523A0" w:rsidRDefault="005523A0" w:rsidP="005523A0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【材    质】</w:t>
      </w:r>
      <w:r w:rsidRPr="00784A69">
        <w:rPr>
          <w:rFonts w:ascii="微软雅黑" w:eastAsia="微软雅黑" w:hAnsi="微软雅黑" w:hint="eastAsia"/>
          <w:sz w:val="24"/>
          <w:szCs w:val="24"/>
        </w:rPr>
        <w:t>卡纸或宣纸</w:t>
      </w:r>
    </w:p>
    <w:p w:rsidR="005523A0" w:rsidRDefault="005523A0" w:rsidP="005523A0">
      <w:pPr>
        <w:tabs>
          <w:tab w:val="left" w:pos="6900"/>
        </w:tabs>
        <w:rPr>
          <w:rFonts w:ascii="微软雅黑" w:eastAsia="微软雅黑" w:hAnsi="微软雅黑"/>
          <w:b/>
          <w:color w:val="000000"/>
          <w:sz w:val="24"/>
        </w:rPr>
      </w:pPr>
      <w:r>
        <w:rPr>
          <w:rFonts w:ascii="微软雅黑" w:eastAsia="微软雅黑" w:hAnsi="微软雅黑" w:hint="eastAsia"/>
          <w:b/>
          <w:color w:val="000000"/>
          <w:sz w:val="24"/>
        </w:rPr>
        <w:t>【挂牌价格】</w:t>
      </w:r>
      <w:r w:rsidR="001C68DA" w:rsidRPr="00162FC1">
        <w:rPr>
          <w:rFonts w:ascii="微软雅黑" w:eastAsia="微软雅黑" w:hAnsi="微软雅黑" w:cs="Arial" w:hint="eastAsia"/>
          <w:color w:val="000000" w:themeColor="text1"/>
          <w:kern w:val="0"/>
          <w:sz w:val="24"/>
          <w:szCs w:val="24"/>
        </w:rPr>
        <w:t>300元/幅</w:t>
      </w:r>
      <w:r>
        <w:rPr>
          <w:rFonts w:ascii="微软雅黑" w:eastAsia="微软雅黑" w:hAnsi="微软雅黑"/>
          <w:color w:val="000000"/>
          <w:sz w:val="24"/>
        </w:rPr>
        <w:tab/>
      </w:r>
    </w:p>
    <w:p w:rsidR="005523A0" w:rsidRDefault="005523A0" w:rsidP="005523A0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【提货方式】</w:t>
      </w:r>
      <w:r w:rsidRPr="004972BB">
        <w:rPr>
          <w:rFonts w:ascii="微软雅黑" w:eastAsia="微软雅黑" w:hAnsi="微软雅黑" w:hint="eastAsia"/>
          <w:sz w:val="24"/>
        </w:rPr>
        <w:t>按照“时间优先原则”（即先申请先获得）出库给提货申请人</w:t>
      </w:r>
    </w:p>
    <w:p w:rsidR="005523A0" w:rsidRDefault="005523A0" w:rsidP="005523A0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【最小提货量】</w:t>
      </w:r>
      <w:r>
        <w:rPr>
          <w:rFonts w:ascii="微软雅黑" w:eastAsia="微软雅黑" w:hAnsi="微软雅黑" w:hint="eastAsia"/>
          <w:sz w:val="24"/>
        </w:rPr>
        <w:t>20幅</w:t>
      </w:r>
    </w:p>
    <w:p w:rsidR="005523A0" w:rsidRDefault="005523A0" w:rsidP="005523A0">
      <w:pPr>
        <w:tabs>
          <w:tab w:val="left" w:pos="2580"/>
        </w:tabs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【创作地点】</w:t>
      </w:r>
      <w:r>
        <w:rPr>
          <w:rFonts w:ascii="微软雅黑" w:eastAsia="微软雅黑" w:hAnsi="微软雅黑" w:hint="eastAsia"/>
          <w:sz w:val="24"/>
        </w:rPr>
        <w:t>广州</w:t>
      </w:r>
    </w:p>
    <w:p w:rsidR="000E5C7C" w:rsidRPr="000E5C7C" w:rsidRDefault="000E5C7C" w:rsidP="005523A0">
      <w:pPr>
        <w:tabs>
          <w:tab w:val="left" w:pos="2580"/>
        </w:tabs>
        <w:spacing w:line="360" w:lineRule="auto"/>
        <w:rPr>
          <w:rFonts w:ascii="微软雅黑" w:eastAsia="微软雅黑" w:hAnsi="微软雅黑"/>
          <w:sz w:val="24"/>
        </w:rPr>
      </w:pPr>
      <w:r w:rsidRPr="000E5C7C">
        <w:rPr>
          <w:rFonts w:ascii="微软雅黑" w:eastAsia="微软雅黑" w:hAnsi="微软雅黑" w:hint="eastAsia"/>
          <w:b/>
          <w:sz w:val="24"/>
        </w:rPr>
        <w:t>【保管费】</w:t>
      </w:r>
      <w:r>
        <w:rPr>
          <w:rFonts w:ascii="微软雅黑" w:eastAsia="微软雅黑" w:hAnsi="微软雅黑" w:hint="eastAsia"/>
          <w:sz w:val="24"/>
        </w:rPr>
        <w:t>自2019年10月16日起</w:t>
      </w:r>
      <w:r w:rsidRPr="000E5C7C">
        <w:rPr>
          <w:rFonts w:ascii="微软雅黑" w:eastAsia="微软雅黑" w:hAnsi="微软雅黑" w:hint="eastAsia"/>
          <w:sz w:val="24"/>
        </w:rPr>
        <w:t>由交易系统收取；按文化艺术品首日挂牌价的0.02%/件/天计保管费，由交易所代扣代缴。</w:t>
      </w:r>
    </w:p>
    <w:p w:rsidR="005523A0" w:rsidRDefault="005523A0" w:rsidP="005523A0">
      <w:pPr>
        <w:spacing w:line="360" w:lineRule="auto"/>
        <w:rPr>
          <w:rFonts w:ascii="微软雅黑" w:eastAsia="微软雅黑" w:hAnsi="微软雅黑"/>
          <w:b/>
          <w:color w:val="000000"/>
          <w:sz w:val="24"/>
        </w:rPr>
      </w:pPr>
      <w:r>
        <w:rPr>
          <w:rFonts w:ascii="微软雅黑" w:eastAsia="微软雅黑" w:hAnsi="微软雅黑" w:hint="eastAsia"/>
          <w:b/>
          <w:color w:val="000000"/>
          <w:sz w:val="24"/>
        </w:rPr>
        <w:t>【藏品图片】</w:t>
      </w:r>
    </w:p>
    <w:p w:rsidR="00FB6A17" w:rsidRPr="005523A0" w:rsidRDefault="00FB6A17" w:rsidP="00E9528A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黑体"/>
          <w:kern w:val="0"/>
          <w:sz w:val="24"/>
          <w:szCs w:val="24"/>
        </w:rPr>
      </w:pPr>
    </w:p>
    <w:p w:rsidR="00FE391B" w:rsidRPr="007F235C" w:rsidRDefault="003768EC" w:rsidP="005523A0">
      <w:pPr>
        <w:widowControl/>
        <w:shd w:val="clear" w:color="auto" w:fill="FFFFFF"/>
        <w:ind w:firstLineChars="350" w:firstLine="840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144E9C85" wp14:editId="26D751EA">
            <wp:extent cx="2639682" cy="2613803"/>
            <wp:effectExtent l="0" t="0" r="0" b="0"/>
            <wp:docPr id="13" name="图片 13" descr="C:\Users\user\Desktop\南国丹青上市文件\微信图片_2018032317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南国丹青上市文件\微信图片_20180323174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8211" cy="262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3BF2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drawing>
          <wp:inline distT="0" distB="0" distL="0" distR="0" wp14:anchorId="2D6E4F4E" wp14:editId="7BE5403E">
            <wp:extent cx="2645653" cy="2610704"/>
            <wp:effectExtent l="0" t="0" r="0" b="0"/>
            <wp:docPr id="19" name="图片 19" descr="C:\Users\user\Desktop\南国丹青上市文件\微信图片_20180323174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南国丹青上市文件\微信图片_201803231741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8565" cy="261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91B" w:rsidRPr="007F235C" w:rsidRDefault="00FE391B" w:rsidP="00FE391B">
      <w:pPr>
        <w:widowControl/>
        <w:shd w:val="clear" w:color="auto" w:fill="FFFFFF"/>
        <w:ind w:firstLineChars="900" w:firstLine="1620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《花鸟系列之三》杨流晓42cm*39cm           《清气梳香羽》阮富强48cm*48cm    </w:t>
      </w:r>
    </w:p>
    <w:p w:rsidR="003768EC" w:rsidRPr="007F235C" w:rsidRDefault="003768EC" w:rsidP="00773BF2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266E5D22" wp14:editId="72F79BB8">
            <wp:extent cx="2700068" cy="2590720"/>
            <wp:effectExtent l="0" t="0" r="0" b="0"/>
            <wp:docPr id="23" name="图片 23" descr="C:\Users\user\Desktop\南国丹青上市文件\微信图片_20180323174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南国丹青上市文件\微信图片_201803231741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2356" cy="259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3BF2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drawing>
          <wp:inline distT="0" distB="0" distL="0" distR="0" wp14:anchorId="201DCECB" wp14:editId="3292F945">
            <wp:extent cx="2570943" cy="2587924"/>
            <wp:effectExtent l="0" t="0" r="0" b="0"/>
            <wp:docPr id="25" name="图片 25" descr="C:\Users\user\Desktop\南国丹青上市文件\微信图片_20180323174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南国丹青上市文件\微信图片_201803231741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7378" cy="25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B09" w:rsidRPr="007F235C" w:rsidRDefault="00FE391B" w:rsidP="00543B09">
      <w:pPr>
        <w:widowControl/>
        <w:shd w:val="clear" w:color="auto" w:fill="FFFFFF"/>
        <w:ind w:firstLineChars="900" w:firstLine="1620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《清江</w:t>
      </w:r>
      <w:r w:rsidR="00543B09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一曲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》</w:t>
      </w:r>
      <w:r w:rsidR="00543B09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柯茂华42cm*39cm                 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《</w:t>
      </w:r>
      <w:r w:rsidR="00543B09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故乡系列之五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》</w:t>
      </w:r>
      <w:r w:rsidR="00543B09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何卡48cm*48cm</w:t>
      </w:r>
    </w:p>
    <w:p w:rsidR="003768EC" w:rsidRPr="007F235C" w:rsidRDefault="003768EC" w:rsidP="00773BF2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4B719665" wp14:editId="5FA381B9">
            <wp:extent cx="2751827" cy="2734130"/>
            <wp:effectExtent l="0" t="0" r="0" b="0"/>
            <wp:docPr id="27" name="图片 27" descr="C:\Users\user\Desktop\南国丹青上市文件\微信图片_20180323174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南国丹青上市文件\微信图片_20180323174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172" cy="27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3BF2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543B09"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1EB478AA" wp14:editId="0C85DF2A">
            <wp:extent cx="2760452" cy="2751826"/>
            <wp:effectExtent l="0" t="0" r="0" b="0"/>
            <wp:docPr id="33" name="图片 33" descr="C:\Users\user\Desktop\南国丹青上市文件\微信图片_20180323174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南国丹青上市文件\微信图片_201803231741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1180" cy="27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91B" w:rsidRPr="007F235C" w:rsidRDefault="00543B09" w:rsidP="00543B09">
      <w:pPr>
        <w:widowControl/>
        <w:shd w:val="clear" w:color="auto" w:fill="FFFFFF"/>
        <w:ind w:firstLineChars="900" w:firstLine="1620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《水墨系列》黄建玉42cm*39cm                  《好柿图》卢少球48cm*48cm</w:t>
      </w:r>
    </w:p>
    <w:p w:rsidR="00E1508B" w:rsidRPr="007F235C" w:rsidRDefault="00E1508B" w:rsidP="00543B09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bookmarkStart w:id="0" w:name="_GoBack"/>
      <w:bookmarkEnd w:id="0"/>
      <w:r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lastRenderedPageBreak/>
        <w:drawing>
          <wp:inline distT="0" distB="0" distL="0" distR="0" wp14:anchorId="06CEF3BA" wp14:editId="4C68D327">
            <wp:extent cx="2767286" cy="2751825"/>
            <wp:effectExtent l="0" t="0" r="0" b="0"/>
            <wp:docPr id="39" name="图片 39" descr="C:\Users\user\Desktop\南国丹青上市文件\微信图片_201803231741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南国丹青上市文件\微信图片_2018032317415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4101" cy="27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B09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543B09"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drawing>
          <wp:inline distT="0" distB="0" distL="0" distR="0" wp14:anchorId="6C795BED" wp14:editId="06C88E5C">
            <wp:extent cx="2733333" cy="2751826"/>
            <wp:effectExtent l="0" t="0" r="0" b="0"/>
            <wp:docPr id="34" name="图片 34" descr="C:\Users\user\Desktop\南国丹青上市文件\微信图片_20180323174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南国丹青上市文件\微信图片_201803231741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0677" cy="27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B09" w:rsidRPr="007F235C" w:rsidRDefault="00543B09" w:rsidP="00543B09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《</w:t>
      </w:r>
      <w:r w:rsidR="00345208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逐香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》</w:t>
      </w:r>
      <w:r w:rsidR="00237B18">
        <w:rPr>
          <w:rFonts w:ascii="微软雅黑" w:eastAsia="微软雅黑" w:hAnsi="微软雅黑" w:cs="微软雅黑" w:hint="eastAsia"/>
          <w:kern w:val="0"/>
          <w:sz w:val="18"/>
          <w:szCs w:val="24"/>
        </w:rPr>
        <w:t>黄</w:t>
      </w:r>
      <w:r w:rsidR="00345208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锡龄42cm*39cm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        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《蔬果系列》朱合成48cm*48cm</w:t>
      </w:r>
    </w:p>
    <w:p w:rsidR="00E1508B" w:rsidRPr="007F235C" w:rsidRDefault="00B81857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570A0B41" wp14:editId="375EA06B">
            <wp:extent cx="2739876" cy="2780314"/>
            <wp:effectExtent l="19050" t="0" r="3810" b="0"/>
            <wp:docPr id="57" name="图片 57" descr="C:\Users\user\Desktop\微信图片_20180326102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微信图片_20180326102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747992" cy="278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B09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543B09"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drawing>
          <wp:inline distT="0" distB="0" distL="0" distR="0" wp14:anchorId="443D009D" wp14:editId="734D5568">
            <wp:extent cx="2710323" cy="2757682"/>
            <wp:effectExtent l="0" t="0" r="0" b="0"/>
            <wp:docPr id="38" name="图片 38" descr="C:\Users\user\Desktop\南国丹青上市文件\微信图片_20180323174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南国丹青上市文件\微信图片_201803231741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0112" cy="27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1971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9360B5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</w:p>
    <w:p w:rsidR="00543B09" w:rsidRPr="007F235C" w:rsidRDefault="00B81857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《天地日月</w:t>
      </w:r>
      <w:r w:rsidR="00543B09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》</w:t>
      </w:r>
      <w:r w:rsidR="00345208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陈广权48cm*48cm    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        </w:t>
      </w:r>
      <w:r w:rsidR="00345208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</w:t>
      </w:r>
      <w:r w:rsidR="00543B09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《</w:t>
      </w:r>
      <w:r w:rsidR="00345208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水乡丽影</w:t>
      </w:r>
      <w:r w:rsidR="00543B09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》</w:t>
      </w:r>
      <w:r w:rsidR="00345208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吴军48cm*48cm</w:t>
      </w:r>
    </w:p>
    <w:p w:rsidR="003768EC" w:rsidRPr="007F235C" w:rsidRDefault="00B81857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kern w:val="0"/>
          <w:sz w:val="18"/>
          <w:szCs w:val="24"/>
        </w:rPr>
        <w:drawing>
          <wp:inline distT="0" distB="0" distL="0" distR="0" wp14:anchorId="78D276D5" wp14:editId="3D25B38E">
            <wp:extent cx="2725947" cy="2758790"/>
            <wp:effectExtent l="0" t="0" r="0" b="0"/>
            <wp:docPr id="56" name="图片 56" descr="C:\Users\user\Desktop\微信图片_201803261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微信图片_20180326102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7727" cy="27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B09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543B09"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6A6610E5" wp14:editId="68A317E0">
            <wp:extent cx="2907102" cy="2747153"/>
            <wp:effectExtent l="0" t="0" r="0" b="0"/>
            <wp:docPr id="41" name="图片 41" descr="C:\Users\user\Desktop\南国丹青上市文件\微信图片_20180323174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南国丹青上市文件\微信图片_2018032317415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6694" cy="27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B09" w:rsidRPr="007F235C" w:rsidRDefault="00345208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《九龙春晓》詹丽华48cm*48cm         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《草间觅趣》刘岩石48cm*48cm</w:t>
      </w:r>
    </w:p>
    <w:p w:rsidR="003768EC" w:rsidRPr="007F235C" w:rsidRDefault="00287A40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lastRenderedPageBreak/>
        <w:drawing>
          <wp:inline distT="0" distB="0" distL="0" distR="0" wp14:anchorId="53D7E1C9" wp14:editId="1BFDCE10">
            <wp:extent cx="2655502" cy="2648310"/>
            <wp:effectExtent l="0" t="0" r="0" b="0"/>
            <wp:docPr id="47" name="图片 47" descr="C:\Users\user\Desktop\南国丹青上市文件\微信图片_201803231741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南国丹青上市文件\微信图片_2018032317415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3293" cy="265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208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543B09"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72D700D2" wp14:editId="3D475D4B">
            <wp:extent cx="2708695" cy="2687225"/>
            <wp:effectExtent l="0" t="0" r="0" b="0"/>
            <wp:docPr id="50" name="图片 50" descr="C:\Users\user\Desktop\南国丹青上市文件\微信图片_201803231741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南国丹青上市文件\微信图片_2018032317415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8753" cy="26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08" w:rsidRPr="007F235C" w:rsidRDefault="00345208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《同沙寄意》郭梅焕48cm*48cm   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  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《阳光沙滩》傅進南48cm*48cm</w:t>
      </w:r>
    </w:p>
    <w:p w:rsidR="00E1508B" w:rsidRPr="007F235C" w:rsidRDefault="00E1508B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drawing>
          <wp:inline distT="0" distB="0" distL="0" distR="0" wp14:anchorId="75D2DA63" wp14:editId="3511077E">
            <wp:extent cx="2717320" cy="2766658"/>
            <wp:effectExtent l="0" t="0" r="0" b="0"/>
            <wp:docPr id="58" name="图片 58" descr="C:\Users\user\Desktop\南国丹青上市文件\微信图片_20180323175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南国丹青上市文件\微信图片_201803231758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1112" cy="277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208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543B09"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69594C74" wp14:editId="21D6FC9F">
            <wp:extent cx="2808459" cy="2760424"/>
            <wp:effectExtent l="0" t="0" r="0" b="0"/>
            <wp:docPr id="60" name="图片 60" descr="C:\Users\user\Desktop\南国丹青上市文件\微信图片_201803231741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南国丹青上市文件\微信图片_2018032317415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3662" cy="277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08" w:rsidRPr="007F235C" w:rsidRDefault="00A60E3B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《湖光山色》莫金水48cm*48cm    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    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《春山暖日风和》黄泽森42cm*39cm</w:t>
      </w:r>
    </w:p>
    <w:p w:rsidR="00E1508B" w:rsidRPr="007F235C" w:rsidRDefault="00E1508B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/>
          <w:noProof/>
          <w:kern w:val="0"/>
          <w:sz w:val="24"/>
          <w:szCs w:val="24"/>
        </w:rPr>
        <w:drawing>
          <wp:inline distT="0" distB="0" distL="0" distR="0" wp14:anchorId="4FA62A9D" wp14:editId="34BDB47C">
            <wp:extent cx="2730852" cy="2760453"/>
            <wp:effectExtent l="0" t="0" r="0" b="0"/>
            <wp:docPr id="59" name="图片 59" descr="C:\Users\user\Desktop\南国丹青上市文件\微信图片_20180323175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南国丹青上市文件\微信图片_201803231758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8396" cy="27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B09"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drawing>
          <wp:inline distT="0" distB="0" distL="0" distR="0" wp14:anchorId="6CC1BEA7" wp14:editId="5FBC030E">
            <wp:extent cx="2743200" cy="2772737"/>
            <wp:effectExtent l="0" t="0" r="0" b="0"/>
            <wp:docPr id="61" name="图片 61" descr="C:\Users\user\Desktop\南国丹青上市文件\微信图片_20180323175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南国丹青上市文件\微信图片_201803231758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8685" cy="277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08" w:rsidRPr="007F235C" w:rsidRDefault="00A60E3B" w:rsidP="00E1508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《古炮台榕荫》郑祖任48cm*48cm     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     </w:t>
      </w: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《小鱼市》刘灿辉48cm*48cm</w:t>
      </w:r>
    </w:p>
    <w:p w:rsidR="00A60E3B" w:rsidRPr="007F235C" w:rsidRDefault="00E1508B" w:rsidP="00A60E3B">
      <w:pPr>
        <w:widowControl/>
        <w:shd w:val="clear" w:color="auto" w:fill="FFFFFF"/>
        <w:jc w:val="center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4ACE09A0" wp14:editId="5D541B49">
            <wp:extent cx="2648310" cy="2648310"/>
            <wp:effectExtent l="0" t="0" r="0" b="0"/>
            <wp:docPr id="55" name="图片 55" descr="C:\Users\user\Desktop\南国丹青上市文件\微信图片_201803231741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南国丹青上市文件\微信图片_2018032317415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0539" cy="265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7DBD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</w:t>
      </w:r>
      <w:r w:rsidR="00B47DBD" w:rsidRPr="007F235C">
        <w:rPr>
          <w:rFonts w:ascii="微软雅黑" w:eastAsia="微软雅黑" w:hAnsi="微软雅黑" w:cs="微软雅黑" w:hint="eastAsia"/>
          <w:noProof/>
          <w:kern w:val="0"/>
          <w:sz w:val="18"/>
          <w:szCs w:val="24"/>
        </w:rPr>
        <w:drawing>
          <wp:inline distT="0" distB="0" distL="0" distR="0" wp14:anchorId="7EA7A964" wp14:editId="011A546C">
            <wp:extent cx="2710608" cy="2646155"/>
            <wp:effectExtent l="0" t="0" r="0" b="0"/>
            <wp:docPr id="54" name="图片 54" descr="C:\Users\user\Desktop\南国丹青上市文件\微信图片_201803261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南国丹青上市文件\微信图片_20180326101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2450" cy="264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A40" w:rsidRPr="007F235C" w:rsidRDefault="00A60E3B" w:rsidP="00B47DBD">
      <w:pPr>
        <w:widowControl/>
        <w:shd w:val="clear" w:color="auto" w:fill="FFFFFF"/>
        <w:ind w:firstLineChars="800" w:firstLine="1440"/>
        <w:rPr>
          <w:rFonts w:ascii="微软雅黑" w:eastAsia="微软雅黑" w:hAnsi="微软雅黑" w:cs="微软雅黑"/>
          <w:kern w:val="0"/>
          <w:sz w:val="18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>《荷香醉客》罗会年42cm*39cm</w:t>
      </w:r>
      <w:r w:rsidR="00B47DBD" w:rsidRPr="007F235C">
        <w:rPr>
          <w:rFonts w:ascii="微软雅黑" w:eastAsia="微软雅黑" w:hAnsi="微软雅黑" w:cs="微软雅黑" w:hint="eastAsia"/>
          <w:kern w:val="0"/>
          <w:sz w:val="18"/>
          <w:szCs w:val="24"/>
        </w:rPr>
        <w:t xml:space="preserve">                  《春暖家园》张群炎48cm*48cm </w:t>
      </w:r>
    </w:p>
    <w:p w:rsidR="00287A40" w:rsidRPr="007F235C" w:rsidRDefault="00287A40">
      <w:pPr>
        <w:widowControl/>
        <w:shd w:val="clear" w:color="auto" w:fill="FFFFFF"/>
        <w:rPr>
          <w:rFonts w:ascii="微软雅黑" w:eastAsia="微软雅黑" w:hAnsi="微软雅黑" w:cs="微软雅黑"/>
          <w:kern w:val="0"/>
          <w:sz w:val="24"/>
          <w:szCs w:val="24"/>
        </w:rPr>
      </w:pPr>
    </w:p>
    <w:p w:rsidR="001B063E" w:rsidRDefault="001B063E">
      <w:pPr>
        <w:widowControl/>
        <w:shd w:val="clear" w:color="auto" w:fill="FFFFFF"/>
        <w:rPr>
          <w:rFonts w:ascii="微软雅黑" w:eastAsia="微软雅黑" w:hAnsi="微软雅黑" w:cs="微软雅黑"/>
          <w:b/>
          <w:bCs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kern w:val="0"/>
          <w:sz w:val="24"/>
          <w:szCs w:val="24"/>
        </w:rPr>
        <w:t>2、创作者简介</w:t>
      </w:r>
    </w:p>
    <w:p w:rsidR="001B063E" w:rsidRPr="007F235C" w:rsidRDefault="001B063E" w:rsidP="001B063E">
      <w:pPr>
        <w:pStyle w:val="10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黄泽森</w:t>
      </w:r>
    </w:p>
    <w:p w:rsidR="001B063E" w:rsidRPr="007F235C" w:rsidRDefault="001B063E" w:rsidP="001B063E">
      <w:pPr>
        <w:jc w:val="center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 wp14:anchorId="6A2566B5" wp14:editId="37E225CA">
            <wp:extent cx="2314575" cy="1533525"/>
            <wp:effectExtent l="0" t="0" r="9525" b="9525"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063E" w:rsidRDefault="001B063E" w:rsidP="001B063E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广东顺德人，擅长中国画，1947年生于东莞。现为</w:t>
      </w:r>
      <w:hyperlink r:id="rId31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岭南画院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院长、</w:t>
      </w:r>
      <w:hyperlink r:id="rId32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岭南美术馆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馆长，</w:t>
      </w:r>
      <w:hyperlink r:id="rId33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中国美术家协会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会员、</w:t>
      </w:r>
      <w:hyperlink r:id="rId34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中国画学会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理事、广东省人民政府文史研究馆馆员、</w:t>
      </w:r>
      <w:hyperlink r:id="rId35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广东省美术家协会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理事、中国画艺术委员会委员、</w:t>
      </w:r>
      <w:hyperlink r:id="rId36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东莞市文学艺术界联合会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副主席、</w:t>
      </w:r>
      <w:hyperlink r:id="rId37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东莞市美术家协会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主席。</w:t>
      </w:r>
    </w:p>
    <w:p w:rsidR="001B063E" w:rsidRPr="007F235C" w:rsidRDefault="001B063E" w:rsidP="00D115EA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作品《红荔飘香》入选第六届全国美展；</w:t>
      </w:r>
      <w:hyperlink r:id="rId38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《微风》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入选世界华人书画展；《岭南六月》入选第九届全国美展。作品《西部阳光》入选2004年首届</w:t>
      </w:r>
      <w:hyperlink r:id="rId39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中国美术家协会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会员中国画精品展。《荔香时节》</w:t>
      </w:r>
      <w:r w:rsidR="00D115EA">
        <w:rPr>
          <w:rFonts w:ascii="微软雅黑" w:eastAsia="微软雅黑" w:hAnsi="微软雅黑" w:cs="微软雅黑" w:hint="eastAsia"/>
          <w:sz w:val="24"/>
          <w:szCs w:val="24"/>
        </w:rPr>
        <w:t>、</w:t>
      </w:r>
      <w:r w:rsidRPr="007F235C">
        <w:rPr>
          <w:rFonts w:ascii="微软雅黑" w:eastAsia="微软雅黑" w:hAnsi="微软雅黑" w:cs="微软雅黑" w:hint="eastAsia"/>
          <w:sz w:val="24"/>
          <w:szCs w:val="24"/>
        </w:rPr>
        <w:t>《乡情系列》分别获广东省美术展览一等奖与广东省中国画展金奖。出版有《黄泽森画集》、《黄泽森画选》</w:t>
      </w:r>
      <w:r w:rsidR="00D115EA">
        <w:rPr>
          <w:rFonts w:ascii="微软雅黑" w:eastAsia="微软雅黑" w:hAnsi="微软雅黑" w:cs="微软雅黑" w:hint="eastAsia"/>
          <w:sz w:val="24"/>
          <w:szCs w:val="24"/>
        </w:rPr>
        <w:t>、</w:t>
      </w:r>
      <w:r w:rsidRPr="007F235C">
        <w:rPr>
          <w:rFonts w:ascii="微软雅黑" w:eastAsia="微软雅黑" w:hAnsi="微软雅黑" w:cs="微软雅黑" w:hint="eastAsia"/>
          <w:sz w:val="24"/>
          <w:szCs w:val="24"/>
        </w:rPr>
        <w:t>《黄泽森水墨人体写生集》等。1993年随珠海市艺术代表团访问加拿大并举办个人画展。</w:t>
      </w:r>
    </w:p>
    <w:p w:rsidR="001B063E" w:rsidRPr="007F235C" w:rsidRDefault="001B063E" w:rsidP="001B063E">
      <w:pPr>
        <w:pStyle w:val="10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郑祖任</w:t>
      </w:r>
    </w:p>
    <w:p w:rsidR="001B063E" w:rsidRPr="007F235C" w:rsidRDefault="001B063E" w:rsidP="001B063E">
      <w:pPr>
        <w:jc w:val="center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114300" distR="114300" wp14:anchorId="79D09B3C" wp14:editId="52E0395E">
            <wp:extent cx="2152650" cy="2076450"/>
            <wp:effectExtent l="0" t="0" r="0" b="0"/>
            <wp:docPr id="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063E" w:rsidRPr="007F235C" w:rsidRDefault="001B063E" w:rsidP="001B063E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1951年生，广东东莞人。建筑工程师。自幼受家庭熏陶临习书画，2000年进修于中国美术学院培训中心学习书画鉴定和中国美术史论；2005年进修于中国书法家协会培训中心研修书法；2009年至2010年就读于中国美术学院山水专业课程班；2011年至2012年就读于中国国家画院山水专业高研班，师从山水画名家苗重安先生。</w:t>
      </w:r>
    </w:p>
    <w:p w:rsidR="001B063E" w:rsidRPr="00D115EA" w:rsidRDefault="001B063E" w:rsidP="00D115EA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作品多次入选省、市美术展览并获奖。现为广东省中国画学会理事，东莞市美术家协会常务理事，东莞市收藏家协会会长。</w:t>
      </w:r>
    </w:p>
    <w:p w:rsidR="001B063E" w:rsidRPr="007F235C" w:rsidRDefault="001B063E" w:rsidP="001B063E">
      <w:pPr>
        <w:pStyle w:val="10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刘岩石</w:t>
      </w:r>
    </w:p>
    <w:p w:rsidR="001B063E" w:rsidRPr="007F235C" w:rsidRDefault="001B063E" w:rsidP="001B063E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noProof/>
          <w:sz w:val="24"/>
          <w:szCs w:val="24"/>
        </w:rPr>
        <w:drawing>
          <wp:inline distT="0" distB="0" distL="114300" distR="114300" wp14:anchorId="7F05ACA0" wp14:editId="17BC8265">
            <wp:extent cx="1613140" cy="1970647"/>
            <wp:effectExtent l="0" t="0" r="0" b="0"/>
            <wp:docPr id="5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6"/>
                    <pic:cNvPicPr>
                      <a:picLocks noChangeAspect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37" cy="19750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063E" w:rsidRPr="007F235C" w:rsidRDefault="001B063E" w:rsidP="001B063E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刘岩石，别署末石，湖南</w:t>
      </w:r>
      <w:hyperlink r:id="rId42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宁远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人，1957年生，1982年毕业于</w:t>
      </w:r>
      <w:hyperlink r:id="rId43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湖南师范大学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美术系。现为</w:t>
      </w:r>
      <w:hyperlink r:id="rId44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中国美术家协会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会员，</w:t>
      </w:r>
      <w:hyperlink r:id="rId45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中国美术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教育学会会员，</w:t>
      </w:r>
      <w:hyperlink r:id="rId46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中国博物馆学会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会员，</w:t>
      </w:r>
      <w:hyperlink r:id="rId47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广东省美术家协会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会员，</w:t>
      </w:r>
      <w:hyperlink r:id="rId48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广东省书法家协会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会员，</w:t>
      </w:r>
      <w:hyperlink r:id="rId49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岭南画院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特聘画家。现任</w:t>
      </w:r>
      <w:hyperlink r:id="rId50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鸦片战争博物馆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副馆长。</w:t>
      </w:r>
    </w:p>
    <w:p w:rsidR="001B063E" w:rsidRPr="00D115EA" w:rsidRDefault="001B063E" w:rsidP="00D115EA">
      <w:pPr>
        <w:spacing w:line="276" w:lineRule="auto"/>
        <w:ind w:leftChars="200" w:left="420" w:firstLineChars="150" w:firstLine="36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作品曾参加国内外各类展览，数十幅作品在文化部、中国美协、省美协、省书协办的展览中获奖，同时被刊于各大型画册，有的作品被博物馆和收藏家收藏。作品及理论文章在《美术》、《中国画》、《中国美术教育》、《中国文化报》、《中国书画报》、《广东文化论丛》等报刊发表，</w:t>
      </w:r>
      <w:r w:rsidRPr="007F235C">
        <w:rPr>
          <w:rFonts w:ascii="微软雅黑" w:eastAsia="微软雅黑" w:hAnsi="微软雅黑" w:cs="微软雅黑" w:hint="eastAsia"/>
          <w:sz w:val="24"/>
          <w:szCs w:val="24"/>
        </w:rPr>
        <w:lastRenderedPageBreak/>
        <w:t>80年代出版有连环画、年画，个人简历被载于数部辞书。出版《刘岩石画集》 《刘岩石画选》 《刘岩石》作品集。</w:t>
      </w:r>
    </w:p>
    <w:p w:rsidR="001B063E" w:rsidRPr="007F235C" w:rsidRDefault="001B063E" w:rsidP="001B063E">
      <w:pPr>
        <w:pStyle w:val="10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傅进南</w:t>
      </w:r>
    </w:p>
    <w:p w:rsidR="001B063E" w:rsidRPr="007F235C" w:rsidRDefault="001B063E" w:rsidP="001B063E">
      <w:pPr>
        <w:pStyle w:val="10"/>
        <w:ind w:firstLineChars="0"/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/>
          <w:b/>
          <w:noProof/>
          <w:sz w:val="24"/>
          <w:szCs w:val="24"/>
        </w:rPr>
        <w:drawing>
          <wp:inline distT="0" distB="0" distL="0" distR="0" wp14:anchorId="35E3115E" wp14:editId="631E1139">
            <wp:extent cx="2057400" cy="2057400"/>
            <wp:effectExtent l="19050" t="0" r="0" b="0"/>
            <wp:docPr id="42" name="图片 1" descr="E:\南国丹青\20名画家简介、照片\20名画家简介、照片\7傅进南个人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E:\南国丹青\20名画家简介、照片\20名画家简介、照片\7傅进南个人照片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3E" w:rsidRPr="007F235C" w:rsidRDefault="001B063E" w:rsidP="001B063E">
      <w:pPr>
        <w:spacing w:line="276" w:lineRule="auto"/>
        <w:ind w:leftChars="150" w:left="315" w:firstLineChars="250" w:firstLine="60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原名傅振南，1955年出生于东莞虎门，1978年毕业于广州美术学院，结业于中央美术学院二年制山水高研班和中国国家画院高研班，现为广东省美术家协会理事、广东省中国画学会理事、东莞市美术家协会副主席，虎门美术家协会会长、岭南画院院外画家、东莞市文联委员会、广东省职工艺术家。东莞市书画院特聘画家。</w:t>
      </w:r>
    </w:p>
    <w:p w:rsidR="001B063E" w:rsidRPr="007F235C" w:rsidRDefault="001B063E" w:rsidP="00D115EA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《丰收季节》获“世纪星光：广东省美术、书法、摄影作品大展”金奖，《春田蕉香好人家》获“东莞风情展”金奖，《雨后西大坦》入选“庆祝建国55周年广东省美术作品展”，《又是一年好光景》获“广东省第四届中国画展”优秀奖。</w:t>
      </w:r>
    </w:p>
    <w:p w:rsidR="001B063E" w:rsidRPr="007F235C" w:rsidRDefault="001B063E" w:rsidP="001B063E">
      <w:pPr>
        <w:pStyle w:val="10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陈广权</w:t>
      </w:r>
    </w:p>
    <w:p w:rsidR="001B063E" w:rsidRPr="007F235C" w:rsidRDefault="001B063E" w:rsidP="001B063E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/>
          <w:b/>
          <w:noProof/>
          <w:sz w:val="24"/>
          <w:szCs w:val="24"/>
        </w:rPr>
        <w:drawing>
          <wp:inline distT="0" distB="0" distL="0" distR="0" wp14:anchorId="13879BE4" wp14:editId="547427AF">
            <wp:extent cx="2053087" cy="2053087"/>
            <wp:effectExtent l="0" t="0" r="0" b="0"/>
            <wp:docPr id="43" name="图片 2" descr="E:\南国丹青\20名画家简介、照片\20名画家简介、照片\12陈广权个人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E:\南国丹青\20名画家简介、照片\20名画家简介、照片\12陈广权个人照片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3E" w:rsidRPr="007F235C" w:rsidRDefault="001B063E" w:rsidP="001B063E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 xml:space="preserve">1969年出生，广东东莞长安人，中国艺术研究院中国书法院访问学者， </w:t>
      </w:r>
      <w:hyperlink r:id="rId53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岭南画院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院外画家，</w:t>
      </w:r>
      <w:r w:rsidRPr="007F235C">
        <w:rPr>
          <w:rFonts w:ascii="微软雅黑" w:eastAsia="微软雅黑" w:hAnsi="微软雅黑" w:cs="微软雅黑" w:hint="eastAsia"/>
          <w:sz w:val="24"/>
          <w:szCs w:val="24"/>
        </w:rPr>
        <w:lastRenderedPageBreak/>
        <w:t>现为中国书法家协会会员、</w:t>
      </w:r>
      <w:hyperlink r:id="rId54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广东省书法家协会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理事、</w:t>
      </w:r>
      <w:hyperlink r:id="rId55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广东省美术家协会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策划委员会委员、</w:t>
      </w:r>
      <w:hyperlink r:id="rId56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东莞市书法家协会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副主席、</w:t>
      </w:r>
      <w:hyperlink r:id="rId57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东莞市美术家协会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副主席、东莞市青年美术家协会副主席。</w:t>
      </w:r>
    </w:p>
    <w:p w:rsidR="001B063E" w:rsidRDefault="001B063E" w:rsidP="00D115EA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2001年广东群众美术作品展获铜奖，东莞风情画展获金奖，东莞</w:t>
      </w:r>
      <w:hyperlink r:id="rId58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美术创作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获铜奖，广东省新农村画展获优秀作品奖，第十一届全国美术作品展货奖提名。</w:t>
      </w:r>
    </w:p>
    <w:p w:rsidR="00276A60" w:rsidRDefault="00276A60" w:rsidP="00D115EA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</w:p>
    <w:p w:rsidR="00276A60" w:rsidRDefault="00276A60" w:rsidP="00D115EA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</w:p>
    <w:p w:rsidR="00276A60" w:rsidRDefault="00276A60" w:rsidP="00D115EA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</w:p>
    <w:p w:rsidR="00276A60" w:rsidRDefault="00276A60" w:rsidP="00D115EA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</w:p>
    <w:p w:rsidR="00276A60" w:rsidRPr="007F235C" w:rsidRDefault="00276A60" w:rsidP="00D115EA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</w:p>
    <w:p w:rsidR="001B063E" w:rsidRPr="007F235C" w:rsidRDefault="001B063E" w:rsidP="001B063E">
      <w:pPr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hint="eastAsia"/>
          <w:b/>
          <w:sz w:val="24"/>
          <w:szCs w:val="24"/>
        </w:rPr>
        <w:t>6</w:t>
      </w: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、张群炎</w:t>
      </w:r>
    </w:p>
    <w:p w:rsidR="001B063E" w:rsidRPr="007F235C" w:rsidRDefault="001B063E" w:rsidP="001B063E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 wp14:anchorId="072344B6" wp14:editId="6F0FAF50">
            <wp:extent cx="2105025" cy="2190750"/>
            <wp:effectExtent l="0" t="0" r="9525" b="0"/>
            <wp:docPr id="1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/>
                    <pic:cNvPicPr>
                      <a:picLocks noChangeAspect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063E" w:rsidRPr="007F235C" w:rsidRDefault="001B063E" w:rsidP="001B063E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  <w:shd w:val="clear" w:color="auto" w:fill="FFFFFF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张群炎，1941年生，广东东莞人。现为广东省美术家协会会员，东莞市文学艺术界联合会顾问，岭南画院顾问，东莞市美术家协会名誉主席、东莞市书法家协会名誉主席、东莞市收藏家协会名誉会长。</w:t>
      </w:r>
    </w:p>
    <w:p w:rsidR="001B063E" w:rsidRPr="007F235C" w:rsidRDefault="001B063E" w:rsidP="001B063E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  <w:shd w:val="clear" w:color="auto" w:fill="FFFFFF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近十多年来，张群炎先生一直致力于中国山水画创作，并曾得到我国著名国画大家晏济元老先生的悉心指导，其画作逐渐形成个人风格。出版有《中国当代名家画集.张群炎》，《张群炎中国画展作品集》，《丹青典藏.张群炎卷》等个人画册。</w:t>
      </w:r>
    </w:p>
    <w:p w:rsidR="001B063E" w:rsidRDefault="001B063E" w:rsidP="001B063E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  <w:shd w:val="clear" w:color="auto" w:fill="FFFFFF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2011年3月，广东省文学艺术界联合会，东莞市文学艺术界联合会，岭南画院，东莞市美</w:t>
      </w:r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lastRenderedPageBreak/>
        <w:t>术家协会为他主办个人画展。2013年7月，上海市美术家协会，广东省美术家协会在上海为他主办个人画展，中国美术家协会主席刘大为亲自为他题词。2013年11月，广东画院，广东省美术家协会，岭南画院为他在广州举办个人画展。</w:t>
      </w:r>
    </w:p>
    <w:p w:rsidR="00276A60" w:rsidRDefault="00276A60" w:rsidP="001B063E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  <w:shd w:val="clear" w:color="auto" w:fill="FFFFFF"/>
        </w:rPr>
      </w:pPr>
    </w:p>
    <w:p w:rsidR="00276A60" w:rsidRDefault="00276A60" w:rsidP="001B063E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  <w:shd w:val="clear" w:color="auto" w:fill="FFFFFF"/>
        </w:rPr>
      </w:pPr>
    </w:p>
    <w:p w:rsidR="00276A60" w:rsidRDefault="00276A60" w:rsidP="001B063E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  <w:shd w:val="clear" w:color="auto" w:fill="FFFFFF"/>
        </w:rPr>
      </w:pPr>
    </w:p>
    <w:p w:rsidR="00276A60" w:rsidRDefault="00276A60" w:rsidP="001B063E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  <w:shd w:val="clear" w:color="auto" w:fill="FFFFFF"/>
        </w:rPr>
      </w:pPr>
    </w:p>
    <w:p w:rsidR="00276A60" w:rsidRDefault="00276A60" w:rsidP="001B063E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  <w:shd w:val="clear" w:color="auto" w:fill="FFFFFF"/>
        </w:rPr>
      </w:pPr>
    </w:p>
    <w:p w:rsidR="00276A60" w:rsidRPr="007F235C" w:rsidRDefault="00276A60" w:rsidP="00276A60">
      <w:pPr>
        <w:spacing w:line="276" w:lineRule="auto"/>
        <w:rPr>
          <w:rFonts w:ascii="微软雅黑" w:eastAsia="微软雅黑" w:hAnsi="微软雅黑" w:cs="微软雅黑"/>
          <w:sz w:val="24"/>
          <w:szCs w:val="24"/>
        </w:rPr>
      </w:pPr>
    </w:p>
    <w:p w:rsidR="001B063E" w:rsidRPr="007F235C" w:rsidRDefault="001B063E" w:rsidP="001B063E">
      <w:pPr>
        <w:pStyle w:val="10"/>
        <w:ind w:firstLineChars="0" w:firstLine="0"/>
        <w:jc w:val="left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7、罗会年</w:t>
      </w:r>
    </w:p>
    <w:p w:rsidR="001B063E" w:rsidRPr="007F235C" w:rsidRDefault="001B063E" w:rsidP="001B063E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noProof/>
          <w:sz w:val="24"/>
          <w:szCs w:val="24"/>
        </w:rPr>
        <w:drawing>
          <wp:inline distT="0" distB="0" distL="114300" distR="114300" wp14:anchorId="47C58EEA" wp14:editId="010894C8">
            <wp:extent cx="1866900" cy="2266950"/>
            <wp:effectExtent l="0" t="0" r="0" b="0"/>
            <wp:docPr id="12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24"/>
                    <pic:cNvPicPr>
                      <a:picLocks noChangeAspect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063E" w:rsidRDefault="001B063E" w:rsidP="00D115EA">
      <w:pPr>
        <w:spacing w:line="276" w:lineRule="auto"/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广东省美术家协会会员、东莞市美术家协会会员、岭南画院签约画家1986年《莳田客》版画，入选日本第十五届国际版画展。1990年《中国警察》宣传画，入选全国第二届“卫士之光”美展。2002年《我爱中华》国画（合作），入选第二届全国民族美术作品展获优秀奖，同年该画绣成苏绣作品，搭载中国返回式卫星飞行太空并成功返回地面。2004年《高风》国画，获人民日报社“全国纪念邓小平诞辰100周年书画展”一等奖。2003年 至2013年历经十年整</w:t>
      </w:r>
      <w:r w:rsidR="00D115EA">
        <w:rPr>
          <w:rFonts w:ascii="微软雅黑" w:eastAsia="微软雅黑" w:hAnsi="微软雅黑" w:cs="微软雅黑" w:hint="eastAsia"/>
          <w:sz w:val="24"/>
          <w:szCs w:val="24"/>
        </w:rPr>
        <w:t>，</w:t>
      </w:r>
      <w:r w:rsidRPr="007F235C">
        <w:rPr>
          <w:rFonts w:ascii="微软雅黑" w:eastAsia="微软雅黑" w:hAnsi="微软雅黑" w:cs="微软雅黑" w:hint="eastAsia"/>
          <w:sz w:val="24"/>
          <w:szCs w:val="24"/>
        </w:rPr>
        <w:t>完成书、画、印三国演义系列</w:t>
      </w:r>
      <w:r w:rsidR="00D115EA">
        <w:rPr>
          <w:rFonts w:ascii="微软雅黑" w:eastAsia="微软雅黑" w:hAnsi="微软雅黑" w:cs="微软雅黑" w:hint="eastAsia"/>
          <w:sz w:val="24"/>
          <w:szCs w:val="24"/>
        </w:rPr>
        <w:t>:</w:t>
      </w:r>
      <w:r w:rsidRPr="007F235C">
        <w:rPr>
          <w:rFonts w:ascii="微软雅黑" w:eastAsia="微软雅黑" w:hAnsi="微软雅黑" w:cs="微软雅黑" w:hint="eastAsia"/>
          <w:sz w:val="24"/>
          <w:szCs w:val="24"/>
        </w:rPr>
        <w:t>《隶书.三国》，全文120章回，约62万字，分24卷装裱，高80厘米,总长1100米;《篆刻.三国》,取三国故事一百篇</w:t>
      </w:r>
      <w:r w:rsidR="00D115EA">
        <w:rPr>
          <w:rFonts w:ascii="微软雅黑" w:eastAsia="微软雅黑" w:hAnsi="微软雅黑" w:cs="微软雅黑" w:hint="eastAsia"/>
          <w:sz w:val="24"/>
          <w:szCs w:val="24"/>
        </w:rPr>
        <w:t>,</w:t>
      </w:r>
      <w:r w:rsidRPr="007F235C">
        <w:rPr>
          <w:rFonts w:ascii="微软雅黑" w:eastAsia="微软雅黑" w:hAnsi="微软雅黑" w:cs="微软雅黑" w:hint="eastAsia"/>
          <w:sz w:val="24"/>
          <w:szCs w:val="24"/>
        </w:rPr>
        <w:t>篆刻印章一百方</w:t>
      </w:r>
      <w:r w:rsidR="00D115EA">
        <w:rPr>
          <w:rFonts w:ascii="微软雅黑" w:eastAsia="微软雅黑" w:hAnsi="微软雅黑" w:cs="微软雅黑" w:hint="eastAsia"/>
          <w:sz w:val="24"/>
          <w:szCs w:val="24"/>
        </w:rPr>
        <w:t>;</w:t>
      </w:r>
      <w:r w:rsidRPr="007F235C">
        <w:rPr>
          <w:rFonts w:ascii="微软雅黑" w:eastAsia="微软雅黑" w:hAnsi="微软雅黑" w:cs="微软雅黑" w:hint="eastAsia"/>
          <w:sz w:val="24"/>
          <w:szCs w:val="24"/>
        </w:rPr>
        <w:t>《国画.三国》</w:t>
      </w:r>
      <w:r w:rsidR="00D115EA">
        <w:rPr>
          <w:rFonts w:ascii="微软雅黑" w:eastAsia="微软雅黑" w:hAnsi="微软雅黑" w:cs="微软雅黑" w:hint="eastAsia"/>
          <w:sz w:val="24"/>
          <w:szCs w:val="24"/>
        </w:rPr>
        <w:t>,</w:t>
      </w:r>
      <w:r w:rsidRPr="007F235C">
        <w:rPr>
          <w:rFonts w:ascii="微软雅黑" w:eastAsia="微软雅黑" w:hAnsi="微软雅黑" w:cs="微软雅黑" w:hint="eastAsia"/>
          <w:sz w:val="24"/>
          <w:szCs w:val="24"/>
        </w:rPr>
        <w:t>取三国主要人物一百个，采用中</w:t>
      </w:r>
      <w:r w:rsidRPr="007F235C">
        <w:rPr>
          <w:rFonts w:ascii="微软雅黑" w:eastAsia="微软雅黑" w:hAnsi="微软雅黑" w:cs="微软雅黑" w:hint="eastAsia"/>
          <w:sz w:val="24"/>
          <w:szCs w:val="24"/>
        </w:rPr>
        <w:lastRenderedPageBreak/>
        <w:t>国画表现形式，一人一幅,共一百幅。出版《罗会年速写作品集》</w:t>
      </w:r>
      <w:r w:rsidR="00D115EA">
        <w:rPr>
          <w:rFonts w:ascii="微软雅黑" w:eastAsia="微软雅黑" w:hAnsi="微软雅黑" w:cs="微软雅黑" w:hint="eastAsia"/>
          <w:sz w:val="24"/>
          <w:szCs w:val="24"/>
        </w:rPr>
        <w:t>、</w:t>
      </w:r>
      <w:r w:rsidRPr="007F235C">
        <w:rPr>
          <w:rFonts w:ascii="微软雅黑" w:eastAsia="微软雅黑" w:hAnsi="微软雅黑" w:cs="微软雅黑" w:hint="eastAsia"/>
          <w:sz w:val="24"/>
          <w:szCs w:val="24"/>
        </w:rPr>
        <w:t>《罗会年画选》</w:t>
      </w:r>
      <w:r w:rsidR="00D115EA">
        <w:rPr>
          <w:rFonts w:ascii="微软雅黑" w:eastAsia="微软雅黑" w:hAnsi="微软雅黑" w:cs="微软雅黑" w:hint="eastAsia"/>
          <w:sz w:val="24"/>
          <w:szCs w:val="24"/>
        </w:rPr>
        <w:t>、</w:t>
      </w:r>
      <w:r w:rsidRPr="007F235C">
        <w:rPr>
          <w:rFonts w:ascii="微软雅黑" w:eastAsia="微软雅黑" w:hAnsi="微软雅黑" w:cs="微软雅黑" w:hint="eastAsia"/>
          <w:sz w:val="24"/>
          <w:szCs w:val="24"/>
        </w:rPr>
        <w:t>《罗会年速写》作品集。</w:t>
      </w:r>
    </w:p>
    <w:p w:rsidR="001B063E" w:rsidRPr="007F235C" w:rsidRDefault="001B063E" w:rsidP="001B063E">
      <w:pPr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8、莫金水</w:t>
      </w:r>
    </w:p>
    <w:p w:rsidR="001B063E" w:rsidRPr="007F235C" w:rsidRDefault="001B063E" w:rsidP="001B063E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/>
          <w:b/>
          <w:noProof/>
          <w:sz w:val="24"/>
          <w:szCs w:val="24"/>
        </w:rPr>
        <w:drawing>
          <wp:inline distT="0" distB="0" distL="0" distR="0" wp14:anchorId="4140741A" wp14:editId="60B2F32B">
            <wp:extent cx="2637317" cy="1751163"/>
            <wp:effectExtent l="0" t="0" r="0" b="0"/>
            <wp:docPr id="44" name="图片 3" descr="E:\南国丹青\20名画家简介、照片\20名画家简介、照片\6莫金水个人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 descr="E:\南国丹青\20名画家简介、照片\20名画家简介、照片\6莫金水个人照片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261" cy="175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3E" w:rsidRPr="007F235C" w:rsidRDefault="001B063E" w:rsidP="001B063E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广东东莞人，1978年广州美术学院版画班专科毕业，1979年任东莞市人民影剧院美工，2002年任职于东莞市东艺设计装饰有限公司。</w:t>
      </w:r>
    </w:p>
    <w:p w:rsidR="001B063E" w:rsidRPr="00D115EA" w:rsidRDefault="001B063E" w:rsidP="00D115EA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专长中国画，海报《伤逝》入选1981年全国电影宣传画创作展；《虎威》和2000年广东省群众美术书法大展优秀奖；《春风》获大地彩虹广东省2002年美术书法摄影作品联展优秀奖。</w:t>
      </w:r>
    </w:p>
    <w:p w:rsidR="001B063E" w:rsidRPr="007F235C" w:rsidRDefault="001B063E" w:rsidP="001B063E">
      <w:pPr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9、郭梅焕</w:t>
      </w:r>
    </w:p>
    <w:p w:rsidR="001B063E" w:rsidRPr="007F235C" w:rsidRDefault="001B063E" w:rsidP="001B063E">
      <w:pPr>
        <w:ind w:leftChars="150" w:left="315" w:firstLineChars="200" w:firstLine="480"/>
        <w:jc w:val="center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 wp14:anchorId="4C27A93D" wp14:editId="2894633A">
            <wp:extent cx="1524000" cy="2019300"/>
            <wp:effectExtent l="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063E" w:rsidRPr="007F235C" w:rsidRDefault="001B063E" w:rsidP="001B063E">
      <w:pPr>
        <w:spacing w:line="276" w:lineRule="auto"/>
        <w:ind w:leftChars="150" w:left="315" w:firstLineChars="200" w:firstLine="480"/>
        <w:jc w:val="left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1956年出生于广东省“四</w:t>
      </w:r>
      <w:hyperlink r:id="rId63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大名镇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”之一</w:t>
      </w:r>
      <w:hyperlink r:id="rId64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石龙镇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，现为</w:t>
      </w:r>
      <w:hyperlink r:id="rId65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中国工笔画学会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会员，</w:t>
      </w:r>
      <w:hyperlink r:id="rId66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广东省美术家协会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会员，</w:t>
      </w:r>
      <w:hyperlink r:id="rId67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东莞市美术家协会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副主席，东莞市文联委员，</w:t>
      </w:r>
      <w:hyperlink r:id="rId68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岭南画院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院外画家。</w:t>
      </w:r>
    </w:p>
    <w:p w:rsidR="001B063E" w:rsidRPr="00D115EA" w:rsidRDefault="001B063E" w:rsidP="00D115EA">
      <w:pPr>
        <w:spacing w:line="276" w:lineRule="auto"/>
        <w:ind w:leftChars="150" w:left="315" w:firstLineChars="200" w:firstLine="480"/>
        <w:jc w:val="left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其作品山水画</w:t>
      </w:r>
      <w:hyperlink r:id="rId69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《翠绿》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</w:rPr>
        <w:t>入选广东省第二届中国画展，花鸟画《秋收万颗籽》获广东省第一届美术书法联合展银奖，《滴翠流芳》入选广东省第三届中国画展。</w:t>
      </w:r>
    </w:p>
    <w:p w:rsidR="001B063E" w:rsidRPr="007F235C" w:rsidRDefault="001B063E" w:rsidP="001B063E">
      <w:pPr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10、柯茂华</w:t>
      </w:r>
    </w:p>
    <w:p w:rsidR="001B063E" w:rsidRPr="001B063E" w:rsidRDefault="001B063E" w:rsidP="001B063E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noProof/>
          <w:sz w:val="24"/>
          <w:szCs w:val="24"/>
        </w:rPr>
        <w:lastRenderedPageBreak/>
        <w:drawing>
          <wp:inline distT="0" distB="0" distL="114300" distR="114300" wp14:anchorId="5FAF6848" wp14:editId="6740858B">
            <wp:extent cx="2045051" cy="1938815"/>
            <wp:effectExtent l="0" t="0" r="0" b="0"/>
            <wp:docPr id="1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5"/>
                    <pic:cNvPicPr>
                      <a:picLocks noChangeAspect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52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063E" w:rsidRPr="007F235C" w:rsidRDefault="001B063E" w:rsidP="001B063E">
      <w:pPr>
        <w:ind w:leftChars="200" w:left="420" w:firstLineChars="200" w:firstLine="480"/>
        <w:rPr>
          <w:rFonts w:ascii="微软雅黑" w:eastAsia="微软雅黑" w:hAnsi="微软雅黑" w:cs="微软雅黑"/>
          <w:sz w:val="24"/>
          <w:szCs w:val="24"/>
          <w:shd w:val="clear" w:color="auto" w:fill="FFFFFF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1977年生，祖籍广东茂名。毕业于中央美术学院重彩画高研班。现为广东省美术家协会会员，东莞市美术家协会常务理事，东莞市青年美术家协会副主席，岭南画院院外画家，广州青年画院画家。</w:t>
      </w:r>
    </w:p>
    <w:p w:rsidR="001B063E" w:rsidRPr="00D115EA" w:rsidRDefault="001B063E" w:rsidP="00D115EA">
      <w:pPr>
        <w:ind w:leftChars="200" w:left="420" w:firstLineChars="200" w:firstLine="480"/>
        <w:rPr>
          <w:rFonts w:ascii="微软雅黑" w:eastAsia="微软雅黑" w:hAnsi="微软雅黑" w:cs="微软雅黑"/>
          <w:sz w:val="24"/>
          <w:szCs w:val="24"/>
          <w:shd w:val="clear" w:color="auto" w:fill="FFFFFF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2001年广东群众美术作品展获铜奖，东莞风情画展获金奖，东莞</w:t>
      </w:r>
      <w:hyperlink r:id="rId71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</w:rPr>
          <w:t>美术创作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获铜奖，广东省新农村画展获优秀作品奖，第十一届全国美术作品展货奖提名。</w:t>
      </w:r>
    </w:p>
    <w:p w:rsidR="001B063E" w:rsidRPr="007F235C" w:rsidRDefault="001B063E" w:rsidP="001B063E">
      <w:pPr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11、黄建玉</w:t>
      </w:r>
    </w:p>
    <w:p w:rsidR="001B063E" w:rsidRPr="007F235C" w:rsidRDefault="001B063E" w:rsidP="001B063E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/>
          <w:b/>
          <w:noProof/>
          <w:sz w:val="24"/>
          <w:szCs w:val="24"/>
        </w:rPr>
        <w:drawing>
          <wp:inline distT="0" distB="0" distL="0" distR="0" wp14:anchorId="31501B36" wp14:editId="6930A7CD">
            <wp:extent cx="2380890" cy="1729168"/>
            <wp:effectExtent l="0" t="0" r="0" b="0"/>
            <wp:docPr id="45" name="图片 4" descr="E:\南国丹青\20名画家简介、照片\20名画家简介、照片\16黄建玉 个人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 descr="E:\南国丹青\20名画家简介、照片\20名画家简介、照片\16黄建玉 个人照片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536" cy="172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3E" w:rsidRPr="001B063E" w:rsidRDefault="001B063E" w:rsidP="00D115EA">
      <w:pPr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醉墨丹人，1974年生于广东省英德。先后深造于中央美术学院、中国艺术研究院研究生院硕士研究生班。在广东英德、清远、东莞市举办过个人书画展。出版有《醉墨丹人画集》《醉墨丹人书法集》《素描教学》。即将出版《水墨研究》。北京大学崔晓东山水画工作室助教，东莞文化名家黄泽森美术工作室助教，广东省美术家协会会员广东省中国画学会会员，东莞市文联委员，广东省美术家协会常务理事，东莞市青年美术家协会副主席，东莞市职工书画协会常务副主席。</w:t>
      </w:r>
    </w:p>
    <w:p w:rsidR="001B063E" w:rsidRPr="007F235C" w:rsidRDefault="001B063E" w:rsidP="001B063E">
      <w:pPr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12、詹丽华</w:t>
      </w:r>
    </w:p>
    <w:p w:rsidR="001B063E" w:rsidRPr="007F235C" w:rsidRDefault="001B063E" w:rsidP="001B063E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noProof/>
          <w:sz w:val="24"/>
          <w:szCs w:val="24"/>
        </w:rPr>
        <w:lastRenderedPageBreak/>
        <w:drawing>
          <wp:inline distT="0" distB="0" distL="114300" distR="114300" wp14:anchorId="0AA264BA" wp14:editId="12FEF3B6">
            <wp:extent cx="1760781" cy="2139350"/>
            <wp:effectExtent l="0" t="0" r="0" b="0"/>
            <wp:docPr id="21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00"/>
                    <pic:cNvPicPr>
                      <a:picLocks noChangeAspect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835" cy="214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063E" w:rsidRPr="00D115EA" w:rsidRDefault="001B063E" w:rsidP="00D115EA">
      <w:pPr>
        <w:spacing w:line="276" w:lineRule="auto"/>
        <w:ind w:leftChars="150" w:left="315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广东省美术家协会会员、东莞市政协书画艺术交流促进会会员、东莞市美术家协会主席团成员、东莞市莞城文学艺术界联合会副主席、东莞市美术家协会莞城分会会长、岭南画院签约画家水彩画《赶集前》在2000年广东省群众美术书法大展获优秀奖。国画《荔枝》在“大地彩虹广东省2002年美术书法摄影作品联展”获优秀奖。国画《乡情》在省“美好生活、幸福未来”2003年广东省美术书法摄影联展荣获优秀奖。国画《红压枝头》入选2006年广东省御林军女子美术书法展。国画《乡情组画之三》入选2005年广东省第四届中国画展。国画《丰年》入选2008年广东省第五届中国画展。国画《丰年》之五入选2010年广东岭南美术大展。</w:t>
      </w:r>
    </w:p>
    <w:p w:rsidR="001B063E" w:rsidRPr="007F235C" w:rsidRDefault="001B063E" w:rsidP="001B063E">
      <w:pPr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13、卢少球</w:t>
      </w:r>
    </w:p>
    <w:p w:rsidR="001B063E" w:rsidRPr="007F235C" w:rsidRDefault="001B063E" w:rsidP="001B063E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/>
          <w:b/>
          <w:noProof/>
          <w:sz w:val="24"/>
          <w:szCs w:val="24"/>
        </w:rPr>
        <w:drawing>
          <wp:inline distT="0" distB="0" distL="0" distR="0" wp14:anchorId="59D8532D" wp14:editId="5AFBB8D1">
            <wp:extent cx="1454465" cy="2020941"/>
            <wp:effectExtent l="0" t="0" r="0" b="0"/>
            <wp:docPr id="46" name="图片 5" descr="E:\南国丹青\20名画家简介、照片\20名画家简介、照片\15卢少球个从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 descr="E:\南国丹青\20名画家简介、照片\20名画家简介、照片\15卢少球个从照片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998" cy="20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3E" w:rsidRPr="007F235C" w:rsidRDefault="001B063E" w:rsidP="001B063E">
      <w:pPr>
        <w:ind w:leftChars="200" w:left="420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广东东莞茶山人，毕业于中国书画函授大学东莞分校国画系，曾于广州美术学院中国画系进修，师从著名画家周彦生、陈振国。现为东莞市美术家协会常务理事、东莞书画院特聘画家。</w:t>
      </w:r>
    </w:p>
    <w:p w:rsidR="001B063E" w:rsidRPr="00D115EA" w:rsidRDefault="001B063E" w:rsidP="00D115EA">
      <w:pPr>
        <w:ind w:leftChars="200" w:left="420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2001－2002年国画《绿色的旋律》、《白兰树》、《新绿》分别入选“广东省美术书法摄影作品联展”，《葳蕤》获“美好生活、幸福未来2003年广东省美术书法摄影联展”优秀奖，2004</w:t>
      </w:r>
      <w:r w:rsidRPr="007F235C">
        <w:rPr>
          <w:rFonts w:ascii="微软雅黑" w:eastAsia="微软雅黑" w:hAnsi="微软雅黑" w:cs="微软雅黑" w:hint="eastAsia"/>
          <w:sz w:val="24"/>
          <w:szCs w:val="24"/>
        </w:rPr>
        <w:lastRenderedPageBreak/>
        <w:t>年《硕果》入选“庆祝建国55周年广东省美术作品展”，2005年《种子》入选“广东省第四届中国画展”。出版了 《卢少球中国画习作选》 《广东省美术名家系列·东莞卷·卢少球》等。</w:t>
      </w:r>
    </w:p>
    <w:p w:rsidR="001B063E" w:rsidRPr="007F235C" w:rsidRDefault="001B063E" w:rsidP="001B063E">
      <w:pPr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14、黄锡龄</w:t>
      </w:r>
    </w:p>
    <w:p w:rsidR="001B063E" w:rsidRPr="007F235C" w:rsidRDefault="001B063E" w:rsidP="001B063E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/>
          <w:b/>
          <w:noProof/>
          <w:sz w:val="24"/>
          <w:szCs w:val="24"/>
        </w:rPr>
        <w:drawing>
          <wp:inline distT="0" distB="0" distL="0" distR="0" wp14:anchorId="05EE111B" wp14:editId="1912F0DC">
            <wp:extent cx="2624217" cy="1742536"/>
            <wp:effectExtent l="0" t="0" r="0" b="0"/>
            <wp:docPr id="48" name="图片 6" descr="E:\南国丹青\20名画家简介、照片\20名画家简介、照片\11黄锡龄个人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 descr="E:\南国丹青\20名画家简介、照片\20名画家简介、照片\11黄锡龄个人照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396" cy="174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3E" w:rsidRPr="007F235C" w:rsidRDefault="001B063E" w:rsidP="00D115EA">
      <w:pPr>
        <w:spacing w:line="276" w:lineRule="auto"/>
        <w:ind w:leftChars="228" w:left="479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1966年2月生，广东东莞莞城人。自幼受家庭熏陶临习家藏书画及画谱。1983年至1984年入东莞油画研究所美术班学习水彩和油画;2002年进修于中国美术学院培训中心学习书画鉴定和中国美术史论。</w:t>
      </w:r>
    </w:p>
    <w:p w:rsidR="001B063E" w:rsidRPr="00D115EA" w:rsidRDefault="001B063E" w:rsidP="00D115EA">
      <w:pPr>
        <w:spacing w:line="276" w:lineRule="auto"/>
        <w:ind w:leftChars="228" w:left="479"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</w:rPr>
        <w:t>现为东莞市政协书画艺术交流促进会会员，东莞市美术家协会理事，东莞市青年美术家协会理事，东莞市收藏家协会副会长、秘书长。</w:t>
      </w:r>
    </w:p>
    <w:p w:rsidR="001B063E" w:rsidRPr="007F235C" w:rsidRDefault="001B063E" w:rsidP="00D115EA">
      <w:pPr>
        <w:rPr>
          <w:rFonts w:ascii="微软雅黑" w:eastAsia="微软雅黑" w:hAnsi="微软雅黑" w:cs="微软雅黑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b/>
          <w:sz w:val="24"/>
          <w:szCs w:val="24"/>
        </w:rPr>
        <w:t>15、刘灿辉</w:t>
      </w:r>
    </w:p>
    <w:p w:rsidR="001B063E" w:rsidRPr="007F235C" w:rsidRDefault="001B063E" w:rsidP="001B063E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 w:rsidRPr="007F235C">
        <w:rPr>
          <w:rFonts w:ascii="微软雅黑" w:eastAsia="微软雅黑" w:hAnsi="微软雅黑" w:cs="微软雅黑"/>
          <w:b/>
          <w:noProof/>
          <w:sz w:val="24"/>
          <w:szCs w:val="24"/>
        </w:rPr>
        <w:drawing>
          <wp:inline distT="0" distB="0" distL="0" distR="0" wp14:anchorId="06AED64E" wp14:editId="7C603284">
            <wp:extent cx="2367501" cy="1809383"/>
            <wp:effectExtent l="0" t="0" r="0" b="0"/>
            <wp:docPr id="49" name="图片 7" descr="E:\南国丹青\20名画家简介、照片\20名画家简介、照片\3刘灿辉个人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 descr="E:\南国丹青\20名画家简介、照片\20名画家简介、照片\3刘灿辉个人照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60" r="13499"/>
                    <a:stretch>
                      <a:fillRect/>
                    </a:stretch>
                  </pic:blipFill>
                  <pic:spPr>
                    <a:xfrm>
                      <a:off x="0" y="0"/>
                      <a:ext cx="2372394" cy="181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3E" w:rsidRPr="007F235C" w:rsidRDefault="001B063E" w:rsidP="001B063E">
      <w:pPr>
        <w:ind w:leftChars="200" w:left="420" w:firstLineChars="200" w:firstLine="480"/>
        <w:rPr>
          <w:rFonts w:ascii="微软雅黑" w:eastAsia="微软雅黑" w:hAnsi="微软雅黑" w:cs="微软雅黑"/>
          <w:sz w:val="24"/>
          <w:szCs w:val="24"/>
          <w:shd w:val="clear" w:color="auto" w:fill="FFFFFF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广东虎门人。现为</w:t>
      </w:r>
      <w:hyperlink r:id="rId77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</w:rPr>
          <w:t>中国美术家协会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会员，</w:t>
      </w:r>
      <w:hyperlink r:id="rId78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</w:rPr>
          <w:t>广东省美术家协会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会员，深圳市</w:t>
      </w:r>
      <w:hyperlink r:id="rId79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</w:rPr>
          <w:t>美术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家协会理事。</w:t>
      </w:r>
    </w:p>
    <w:p w:rsidR="001B063E" w:rsidRPr="00D115EA" w:rsidRDefault="001B063E" w:rsidP="00D115EA">
      <w:pPr>
        <w:ind w:leftChars="200" w:left="420" w:firstLineChars="200" w:firstLine="480"/>
        <w:rPr>
          <w:rFonts w:ascii="微软雅黑" w:eastAsia="微软雅黑" w:hAnsi="微软雅黑" w:cs="微软雅黑"/>
          <w:sz w:val="24"/>
          <w:szCs w:val="24"/>
          <w:shd w:val="clear" w:color="auto" w:fill="FFFFFF"/>
        </w:rPr>
      </w:pPr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1970年底入伍在部队从事美术创作。1972年就读湖北美术学院版画系，1975年毕业后回部队从事美术创作。1979年10月转业地。2007年进修</w:t>
      </w:r>
      <w:hyperlink r:id="rId80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</w:rPr>
          <w:t>解放军艺术学院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美术系，师从</w:t>
      </w:r>
      <w:hyperlink r:id="rId81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</w:rPr>
          <w:t>袁武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教授。作品已有5次7幅入选全国美展，一幅获优秀奖，4幅被收藏。10次18幅入选广东省美展，个别作品获金、银、铜和优秀奖。作品曾多次在《美术》、《当代中国美术》、《</w:t>
      </w:r>
      <w:hyperlink r:id="rId82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</w:rPr>
          <w:t>解放军文</w:t>
        </w:r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</w:rPr>
          <w:lastRenderedPageBreak/>
          <w:t>艺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》、《</w:t>
      </w:r>
      <w:hyperlink r:id="rId83" w:tgtFrame="_blank" w:history="1">
        <w:r w:rsidRPr="007F235C">
          <w:rPr>
            <w:rStyle w:val="ab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</w:rPr>
          <w:t>解放军画报</w:t>
        </w:r>
      </w:hyperlink>
      <w:r w:rsidRPr="007F235C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</w:rPr>
        <w:t>》等杂志刊物发表，出版《灿烂辉煌的艺术世界――刘灿辉美术作品选集》。</w:t>
      </w:r>
    </w:p>
    <w:p w:rsidR="001B063E" w:rsidRPr="007F235C" w:rsidRDefault="001B063E" w:rsidP="00D115EA">
      <w:pPr>
        <w:rPr>
          <w:rFonts w:ascii="微软雅黑" w:eastAsia="微软雅黑" w:hAnsi="微软雅黑"/>
          <w:b/>
          <w:sz w:val="24"/>
          <w:szCs w:val="24"/>
        </w:rPr>
      </w:pPr>
      <w:r w:rsidRPr="007F235C">
        <w:rPr>
          <w:rFonts w:ascii="微软雅黑" w:eastAsia="微软雅黑" w:hAnsi="微软雅黑" w:hint="eastAsia"/>
          <w:b/>
          <w:sz w:val="24"/>
          <w:szCs w:val="24"/>
        </w:rPr>
        <w:t>16、吴军</w:t>
      </w:r>
    </w:p>
    <w:p w:rsidR="001B063E" w:rsidRPr="007F235C" w:rsidRDefault="001B063E" w:rsidP="001B063E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17EFD66" wp14:editId="4FCBE6E1">
            <wp:extent cx="1457325" cy="1939798"/>
            <wp:effectExtent l="19050" t="0" r="9525" b="0"/>
            <wp:docPr id="8" name="图片 7" descr="12吴军个人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吴军个人照片.jpg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52" cy="19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63E" w:rsidRPr="007F235C" w:rsidRDefault="001B063E" w:rsidP="00D115EA">
      <w:pPr>
        <w:spacing w:line="460" w:lineRule="exact"/>
        <w:ind w:firstLineChars="200" w:firstLine="480"/>
        <w:rPr>
          <w:rFonts w:ascii="微软雅黑" w:eastAsia="微软雅黑" w:hAnsi="微软雅黑"/>
          <w:sz w:val="24"/>
          <w:szCs w:val="24"/>
          <w:shd w:val="clear" w:color="auto" w:fill="FFFFFF"/>
        </w:rPr>
      </w:pPr>
      <w:r w:rsidRPr="007F235C">
        <w:rPr>
          <w:rFonts w:ascii="微软雅黑" w:eastAsia="微软雅黑" w:hAnsi="微软雅黑" w:hint="eastAsia"/>
          <w:sz w:val="24"/>
          <w:szCs w:val="24"/>
          <w:shd w:val="clear" w:color="auto" w:fill="FFFFFF"/>
        </w:rPr>
        <w:t>2002年毕业于广州美术学院中国画系意笔人物研究专业，获硕士学位。现为广州美术学院中国画系讲师，广东省美术家协会会员，广州市美协中国人物画艺委会副主任，广州画院外聘画家。</w:t>
      </w:r>
    </w:p>
    <w:p w:rsidR="001B063E" w:rsidRPr="007F235C" w:rsidRDefault="001B063E" w:rsidP="001B063E">
      <w:pPr>
        <w:spacing w:line="46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2002 广东省第三届中国画展 铜奖</w:t>
      </w:r>
    </w:p>
    <w:p w:rsidR="001B063E" w:rsidRPr="007F235C" w:rsidRDefault="001B063E" w:rsidP="001B063E">
      <w:pPr>
        <w:spacing w:line="46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2002“纪念毛泽东同志《在延安文艺座谈会上的讲话》发表60周年”展览</w:t>
      </w:r>
    </w:p>
    <w:p w:rsidR="001B063E" w:rsidRPr="007F235C" w:rsidRDefault="001B063E" w:rsidP="001B063E">
      <w:pPr>
        <w:spacing w:line="46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2004 广东省第四届中国画展</w:t>
      </w:r>
    </w:p>
    <w:p w:rsidR="001B063E" w:rsidRPr="007F235C" w:rsidRDefault="001B063E" w:rsidP="001B063E">
      <w:pPr>
        <w:spacing w:line="46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2004 广东首届新青年艺术大展</w:t>
      </w:r>
    </w:p>
    <w:p w:rsidR="001B063E" w:rsidRPr="007F235C" w:rsidRDefault="001B063E" w:rsidP="001B063E">
      <w:pPr>
        <w:spacing w:line="46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2006 庆祝广东省美协成立50周年美术大展</w:t>
      </w:r>
    </w:p>
    <w:p w:rsidR="001B063E" w:rsidRPr="007F235C" w:rsidRDefault="001B063E" w:rsidP="001B063E">
      <w:pPr>
        <w:spacing w:line="46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2007 岭南画派作品邀请展</w:t>
      </w:r>
    </w:p>
    <w:p w:rsidR="001B063E" w:rsidRPr="007F235C" w:rsidRDefault="001B063E" w:rsidP="001B063E">
      <w:pPr>
        <w:spacing w:line="46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2008 广东省第五届中国画展</w:t>
      </w:r>
    </w:p>
    <w:p w:rsidR="001B063E" w:rsidRPr="007F235C" w:rsidRDefault="001B063E" w:rsidP="001B063E">
      <w:pPr>
        <w:spacing w:line="46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2008 中韩水墨邀请展</w:t>
      </w:r>
    </w:p>
    <w:p w:rsidR="001B063E" w:rsidRPr="007F235C" w:rsidRDefault="001B063E" w:rsidP="001B063E">
      <w:pPr>
        <w:spacing w:line="46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2009 广州当代青年艺术家作品展</w:t>
      </w:r>
    </w:p>
    <w:p w:rsidR="001B063E" w:rsidRPr="007F235C" w:rsidRDefault="001B063E" w:rsidP="00D115EA">
      <w:pPr>
        <w:spacing w:line="46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2011广东省第六届中国画展</w:t>
      </w:r>
    </w:p>
    <w:p w:rsidR="001B063E" w:rsidRPr="007F235C" w:rsidRDefault="001B063E" w:rsidP="00D115EA">
      <w:pPr>
        <w:spacing w:line="46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2004 出版《黄泽森、吴军、陈朋水墨人体写生精选》</w:t>
      </w:r>
    </w:p>
    <w:p w:rsidR="001B063E" w:rsidRPr="007F235C" w:rsidRDefault="001B063E" w:rsidP="00D115EA">
      <w:pPr>
        <w:rPr>
          <w:rFonts w:ascii="微软雅黑" w:eastAsia="微软雅黑" w:hAnsi="微软雅黑"/>
          <w:b/>
          <w:sz w:val="24"/>
          <w:szCs w:val="24"/>
          <w:shd w:val="clear" w:color="auto" w:fill="FFFFFF"/>
        </w:rPr>
      </w:pPr>
      <w:r w:rsidRPr="007F235C">
        <w:rPr>
          <w:rFonts w:ascii="微软雅黑" w:eastAsia="微软雅黑" w:hAnsi="微软雅黑" w:hint="eastAsia"/>
          <w:b/>
          <w:sz w:val="24"/>
          <w:szCs w:val="24"/>
          <w:shd w:val="clear" w:color="auto" w:fill="FFFFFF"/>
        </w:rPr>
        <w:t>17、朱合成</w:t>
      </w:r>
    </w:p>
    <w:p w:rsidR="001B063E" w:rsidRPr="007F235C" w:rsidRDefault="001B063E" w:rsidP="001B063E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  <w:shd w:val="clear" w:color="auto" w:fill="FFFFFF"/>
        </w:rPr>
      </w:pPr>
      <w:r w:rsidRPr="007F235C">
        <w:rPr>
          <w:rFonts w:ascii="微软雅黑" w:eastAsia="微软雅黑" w:hAnsi="微软雅黑"/>
          <w:noProof/>
          <w:sz w:val="24"/>
          <w:szCs w:val="24"/>
          <w:shd w:val="clear" w:color="auto" w:fill="FFFFFF"/>
        </w:rPr>
        <w:drawing>
          <wp:inline distT="0" distB="0" distL="0" distR="0" wp14:anchorId="5C6521C0" wp14:editId="2ECC9EB0">
            <wp:extent cx="1666875" cy="2162175"/>
            <wp:effectExtent l="19050" t="0" r="9525" b="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3E" w:rsidRPr="007F235C" w:rsidRDefault="001B063E" w:rsidP="00D115EA">
      <w:pPr>
        <w:ind w:firstLineChars="200" w:firstLine="480"/>
        <w:rPr>
          <w:rStyle w:val="a8"/>
          <w:rFonts w:ascii="微软雅黑" w:eastAsia="微软雅黑" w:hAnsi="微软雅黑" w:cs="微软雅黑"/>
          <w:b w:val="0"/>
          <w:sz w:val="24"/>
          <w:szCs w:val="24"/>
        </w:rPr>
      </w:pPr>
      <w:r w:rsidRPr="007F235C">
        <w:rPr>
          <w:rFonts w:ascii="微软雅黑" w:eastAsia="微软雅黑" w:hAnsi="微软雅黑"/>
          <w:sz w:val="24"/>
          <w:szCs w:val="24"/>
          <w:shd w:val="clear" w:color="auto" w:fill="FFFFFF"/>
        </w:rPr>
        <w:lastRenderedPageBreak/>
        <w:t>广东东莞人。1997年毕业于广州美术学院，获学士学位，现任职于东莞市东莞中学。2002年作品《原上》入选广东省第三届中国画展；2003年作品《荔荫》获“东莞风情”展铜奖；2004年作品《岁月有痕》入选“庆祝建国55周年”广东省美术展览；2005年作品《礼佛》获广东省第四届中国画展银奖。</w:t>
      </w:r>
    </w:p>
    <w:p w:rsidR="001B063E" w:rsidRPr="007F235C" w:rsidRDefault="001B063E" w:rsidP="006E3B36">
      <w:pPr>
        <w:rPr>
          <w:rFonts w:ascii="微软雅黑" w:eastAsia="微软雅黑" w:hAnsi="微软雅黑"/>
          <w:b/>
          <w:sz w:val="24"/>
          <w:szCs w:val="24"/>
        </w:rPr>
      </w:pPr>
      <w:r w:rsidRPr="007F235C">
        <w:rPr>
          <w:rFonts w:ascii="微软雅黑" w:eastAsia="微软雅黑" w:hAnsi="微软雅黑" w:hint="eastAsia"/>
          <w:b/>
          <w:sz w:val="24"/>
          <w:szCs w:val="24"/>
        </w:rPr>
        <w:t>18、阮富强</w:t>
      </w:r>
    </w:p>
    <w:p w:rsidR="001B063E" w:rsidRPr="007F235C" w:rsidRDefault="001B063E" w:rsidP="001B063E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AF09AE7" wp14:editId="7B738F5E">
            <wp:extent cx="1847850" cy="2468880"/>
            <wp:effectExtent l="19050" t="0" r="0" b="0"/>
            <wp:docPr id="51" name="图片 9" descr="E:\南国丹青\20名画家简介、照片\20名画家简介、照片\19阮富强个人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 descr="E:\南国丹青\20名画家简介、照片\20名画家简介、照片\19阮富强个人照片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311" cy="247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3E" w:rsidRPr="00D115EA" w:rsidRDefault="001B063E" w:rsidP="00D115EA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2001年于广州美术学院中国画系毕业。东莞市美术家协会会员，东莞市书法家协会会员，东莞市书法家协会石碣分会副会长。作品在省市各级展览中均有入选并获奖。作品《暮秋野韵》入选庆祝中华人民共和国成立55周年广东省美术作品展览；作品《幽泉》在2004年广东省美术、书法、摄影联展中获优秀奖。2005年10月参加第四届全国中小学美术教师基本功比赛中荣获二等奖。擅长花鸟、山水、人物创作，精攻写意。</w:t>
      </w:r>
    </w:p>
    <w:p w:rsidR="001B063E" w:rsidRPr="007F235C" w:rsidRDefault="001B063E" w:rsidP="00D115EA">
      <w:pPr>
        <w:rPr>
          <w:rStyle w:val="a8"/>
          <w:rFonts w:ascii="微软雅黑" w:eastAsia="微软雅黑" w:hAnsi="微软雅黑" w:cs="微软雅黑"/>
          <w:b w:val="0"/>
          <w:sz w:val="24"/>
          <w:szCs w:val="24"/>
        </w:rPr>
      </w:pPr>
      <w:r w:rsidRPr="007F235C">
        <w:rPr>
          <w:rFonts w:ascii="微软雅黑" w:eastAsia="微软雅黑" w:hAnsi="微软雅黑" w:cs="宋体" w:hint="eastAsia"/>
          <w:b/>
          <w:sz w:val="24"/>
          <w:szCs w:val="24"/>
        </w:rPr>
        <w:t>19、何卡</w:t>
      </w:r>
    </w:p>
    <w:p w:rsidR="001B063E" w:rsidRPr="007F235C" w:rsidRDefault="001B063E" w:rsidP="001B063E">
      <w:pPr>
        <w:jc w:val="center"/>
        <w:rPr>
          <w:rFonts w:ascii="微软雅黑" w:eastAsia="微软雅黑" w:hAnsi="微软雅黑"/>
          <w:b/>
          <w:sz w:val="24"/>
          <w:szCs w:val="24"/>
        </w:rPr>
      </w:pPr>
      <w:r w:rsidRPr="007F235C">
        <w:rPr>
          <w:rFonts w:ascii="微软雅黑" w:eastAsia="微软雅黑" w:hAnsi="微软雅黑"/>
          <w:b/>
          <w:noProof/>
          <w:sz w:val="24"/>
          <w:szCs w:val="24"/>
        </w:rPr>
        <w:drawing>
          <wp:inline distT="0" distB="0" distL="0" distR="0" wp14:anchorId="1B50084E" wp14:editId="685B5540">
            <wp:extent cx="2260120" cy="2260120"/>
            <wp:effectExtent l="0" t="0" r="0" b="0"/>
            <wp:docPr id="52" name="图片 10" descr="E:\南国丹青\20名画家简介、照片\20名画家简介、照片\17何卡个人照片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 descr="E:\南国丹青\20名画家简介、照片\20名画家简介、照片\17何卡个人照片 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852" cy="226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3E" w:rsidRPr="00D115EA" w:rsidRDefault="001B063E" w:rsidP="00D115EA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lastRenderedPageBreak/>
        <w:t>广东廉江人，毕业于湛江师范学院艺术学院美术学专业，现为广东省美术家协会会员，广东省书法家协会会员，东莞市美术家协会会员，东莞市青年美术家协会理事，东莞市书法家协会会员。</w:t>
      </w:r>
    </w:p>
    <w:p w:rsidR="001B063E" w:rsidRPr="007F235C" w:rsidRDefault="001B063E" w:rsidP="00D115EA">
      <w:pPr>
        <w:rPr>
          <w:rFonts w:ascii="微软雅黑" w:eastAsia="微软雅黑" w:hAnsi="微软雅黑"/>
          <w:b/>
          <w:sz w:val="24"/>
          <w:szCs w:val="24"/>
        </w:rPr>
      </w:pPr>
      <w:r w:rsidRPr="007F235C">
        <w:rPr>
          <w:rFonts w:ascii="微软雅黑" w:eastAsia="微软雅黑" w:hAnsi="微软雅黑" w:hint="eastAsia"/>
          <w:b/>
          <w:sz w:val="24"/>
          <w:szCs w:val="24"/>
        </w:rPr>
        <w:t>20、</w:t>
      </w:r>
      <w:r w:rsidRPr="007F235C">
        <w:rPr>
          <w:rFonts w:ascii="微软雅黑" w:eastAsia="微软雅黑" w:hAnsi="微软雅黑" w:cs="宋体" w:hint="eastAsia"/>
          <w:b/>
          <w:sz w:val="24"/>
          <w:szCs w:val="24"/>
        </w:rPr>
        <w:t>杨流晓</w:t>
      </w:r>
    </w:p>
    <w:p w:rsidR="001B063E" w:rsidRPr="007F235C" w:rsidRDefault="001B063E" w:rsidP="001B063E">
      <w:pPr>
        <w:spacing w:line="276" w:lineRule="auto"/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2E26BF1" wp14:editId="1353C16A">
            <wp:extent cx="1544128" cy="2316191"/>
            <wp:effectExtent l="0" t="0" r="0" b="0"/>
            <wp:docPr id="53" name="图片 11" descr="E:\南国丹青\20名画家简介、照片\20名画家简介、照片\20杨流晓个人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 descr="E:\南国丹青\20名画家简介、照片\20名画家简介、照片\20杨流晓个人照片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100" cy="231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3E" w:rsidRPr="007F235C" w:rsidRDefault="001B063E" w:rsidP="001B063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1981年生，广东阳江人，2004年毕业于广州美术学院国画系，现任教于广东亚视演艺职业学院艺术设计系，美术学讲师,东莞市美术家协会会员。</w:t>
      </w:r>
    </w:p>
    <w:p w:rsidR="001B063E" w:rsidRPr="007F235C" w:rsidRDefault="001B063E" w:rsidP="001B063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2004年毕业创作《借伞》获第一届“广州美术学院 黎明 黄咏贤中国画奖学金” 二等奖，并被广州美术学院收藏。</w:t>
      </w:r>
    </w:p>
    <w:p w:rsidR="001B063E" w:rsidRPr="007F235C" w:rsidRDefault="001B063E" w:rsidP="001B063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2010参与编著辽宁美术出版社出版的《中国画基础》一书。</w:t>
      </w:r>
    </w:p>
    <w:p w:rsidR="001B063E" w:rsidRPr="007F235C" w:rsidRDefault="001B063E" w:rsidP="001B063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2010年国画作品《心海》和《明月出天山》入选第二届东莞市收藏文化联展，同年作品《清秋》入选第四届东莞风情画展。</w:t>
      </w:r>
    </w:p>
    <w:p w:rsidR="001B063E" w:rsidRPr="007F235C" w:rsidRDefault="001B063E" w:rsidP="001B063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2011年9月国画作品《时尚对话》获“爱慕•时尚丽人——首届当代中国人物画邀请展”优秀奖并被收藏。</w:t>
      </w:r>
    </w:p>
    <w:p w:rsidR="001B063E" w:rsidRPr="007F235C" w:rsidRDefault="001B063E" w:rsidP="001B063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2011年9月国画作品《秋色》入选“庆祝中国共产党建党九十周年”——广东省第十一届美术书法摄影作品联展。</w:t>
      </w:r>
    </w:p>
    <w:p w:rsidR="001B063E" w:rsidRPr="007F235C" w:rsidRDefault="001B063E" w:rsidP="00D115EA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F235C">
        <w:rPr>
          <w:rFonts w:ascii="微软雅黑" w:eastAsia="微软雅黑" w:hAnsi="微软雅黑" w:hint="eastAsia"/>
          <w:sz w:val="24"/>
          <w:szCs w:val="24"/>
        </w:rPr>
        <w:t>2012年4月国画作品《守望者》入选“东莞美术作品展——第三届回望家园阳光城市专题系列”。</w:t>
      </w:r>
    </w:p>
    <w:p w:rsidR="001B063E" w:rsidRPr="001B063E" w:rsidRDefault="001B063E">
      <w:pPr>
        <w:widowControl/>
        <w:shd w:val="clear" w:color="auto" w:fill="FFFFFF"/>
        <w:rPr>
          <w:rFonts w:ascii="微软雅黑" w:eastAsia="微软雅黑" w:hAnsi="微软雅黑" w:cs="微软雅黑"/>
          <w:b/>
          <w:bCs/>
          <w:kern w:val="0"/>
          <w:sz w:val="24"/>
          <w:szCs w:val="24"/>
        </w:rPr>
      </w:pPr>
    </w:p>
    <w:p w:rsidR="00C94D6D" w:rsidRPr="00511777" w:rsidRDefault="00511777" w:rsidP="00511777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黑体"/>
          <w:b/>
          <w:kern w:val="0"/>
          <w:sz w:val="28"/>
        </w:rPr>
      </w:pPr>
      <w:r w:rsidRPr="007F235C">
        <w:rPr>
          <w:rFonts w:ascii="微软雅黑" w:eastAsia="微软雅黑" w:hAnsi="微软雅黑" w:cs="黑体" w:hint="eastAsia"/>
          <w:b/>
          <w:kern w:val="0"/>
          <w:sz w:val="28"/>
        </w:rPr>
        <w:lastRenderedPageBreak/>
        <w:t>3、藏品的特点</w:t>
      </w:r>
    </w:p>
    <w:p w:rsidR="00C94D6D" w:rsidRPr="007F235C" w:rsidRDefault="008E42C8">
      <w:pPr>
        <w:widowControl/>
        <w:shd w:val="clear" w:color="auto" w:fill="FFFFFF"/>
        <w:ind w:firstLine="420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>《南国丹青——东莞画家写岭南作品集》收录了</w:t>
      </w:r>
      <w:r w:rsidR="007B750E"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>黄泽森、郑祖任、刘灿辉、刘岩石、黄锡龄、张群炎、莫金水、郭梅焕、傅进南、陈广权、柯茂华、詹丽华、罗会年、黄建玉、卢少球、吴军、朱合成、阮富强、何卡、杨流晓</w:t>
      </w:r>
      <w:r w:rsidRPr="007F235C">
        <w:rPr>
          <w:rFonts w:ascii="微软雅黑" w:eastAsia="微软雅黑" w:hAnsi="微软雅黑" w:cs="微软雅黑" w:hint="eastAsia"/>
          <w:kern w:val="0"/>
          <w:sz w:val="24"/>
          <w:szCs w:val="24"/>
        </w:rPr>
        <w:t>等20位画家以花鸟、人物、山水为题材的原创作品。20位画家来自东莞市，有的是中国美术家协会会员，都是东莞市美术界的顶级艺术家。</w:t>
      </w:r>
    </w:p>
    <w:p w:rsidR="00425135" w:rsidRDefault="00425135" w:rsidP="00511777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黑体"/>
          <w:b/>
          <w:kern w:val="0"/>
          <w:sz w:val="28"/>
        </w:rPr>
      </w:pPr>
    </w:p>
    <w:p w:rsidR="00C94D6D" w:rsidRPr="007F235C" w:rsidRDefault="00C94D6D">
      <w:pPr>
        <w:widowControl/>
        <w:shd w:val="clear" w:color="auto" w:fill="FFFFFF"/>
        <w:rPr>
          <w:rFonts w:ascii="微软雅黑" w:eastAsia="微软雅黑" w:hAnsi="微软雅黑" w:cs="微软雅黑"/>
          <w:kern w:val="0"/>
          <w:sz w:val="24"/>
          <w:szCs w:val="24"/>
        </w:rPr>
      </w:pPr>
    </w:p>
    <w:p w:rsidR="00BB23FD" w:rsidRPr="007F235C" w:rsidRDefault="00BB23FD">
      <w:pPr>
        <w:rPr>
          <w:rFonts w:ascii="微软雅黑" w:eastAsia="微软雅黑" w:hAnsi="微软雅黑"/>
          <w:sz w:val="24"/>
          <w:szCs w:val="24"/>
        </w:rPr>
      </w:pPr>
    </w:p>
    <w:sectPr w:rsidR="00BB23FD" w:rsidRPr="007F235C" w:rsidSect="00C94D6D">
      <w:footerReference w:type="default" r:id="rId89"/>
      <w:pgSz w:w="11906" w:h="16838"/>
      <w:pgMar w:top="760" w:right="646" w:bottom="873" w:left="96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914" w:rsidRDefault="00861914" w:rsidP="00C94D6D">
      <w:r>
        <w:separator/>
      </w:r>
    </w:p>
  </w:endnote>
  <w:endnote w:type="continuationSeparator" w:id="0">
    <w:p w:rsidR="00861914" w:rsidRDefault="00861914" w:rsidP="00C94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DBD" w:rsidRDefault="00B47DBD">
    <w:pPr>
      <w:pStyle w:val="a4"/>
    </w:pPr>
  </w:p>
  <w:p w:rsidR="00B47DBD" w:rsidRDefault="005523A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6205" cy="139700"/>
              <wp:effectExtent l="317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DBD" w:rsidRDefault="00B47DBD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37B18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2.05pt;margin-top:0;width:9.15pt;height:11pt;z-index:25165824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" filled="f" stroked="f">
              <v:textbox style="mso-fit-shape-to-text:t" inset="0,0,0,0">
                <w:txbxContent>
                  <w:p w:rsidR="00B47DBD" w:rsidRDefault="00B47DBD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37B18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914" w:rsidRDefault="00861914" w:rsidP="00C94D6D">
      <w:r>
        <w:separator/>
      </w:r>
    </w:p>
  </w:footnote>
  <w:footnote w:type="continuationSeparator" w:id="0">
    <w:p w:rsidR="00861914" w:rsidRDefault="00861914" w:rsidP="00C94D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31448"/>
    <w:multiLevelType w:val="multilevel"/>
    <w:tmpl w:val="02331448"/>
    <w:lvl w:ilvl="0">
      <w:start w:val="1"/>
      <w:numFmt w:val="decimal"/>
      <w:lvlText w:val="%1、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-2421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-2001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-1581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-1161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-741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-321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99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9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2B3"/>
    <w:rsid w:val="000016A9"/>
    <w:rsid w:val="000038EA"/>
    <w:rsid w:val="0001415B"/>
    <w:rsid w:val="000200A3"/>
    <w:rsid w:val="00031CAC"/>
    <w:rsid w:val="00033218"/>
    <w:rsid w:val="00056369"/>
    <w:rsid w:val="000679B3"/>
    <w:rsid w:val="00073BA8"/>
    <w:rsid w:val="00093569"/>
    <w:rsid w:val="00096AF0"/>
    <w:rsid w:val="000A3C36"/>
    <w:rsid w:val="000E5C7C"/>
    <w:rsid w:val="000F730C"/>
    <w:rsid w:val="0010798C"/>
    <w:rsid w:val="00107DD0"/>
    <w:rsid w:val="00124481"/>
    <w:rsid w:val="0012682C"/>
    <w:rsid w:val="00144272"/>
    <w:rsid w:val="0015402C"/>
    <w:rsid w:val="001678F7"/>
    <w:rsid w:val="00175546"/>
    <w:rsid w:val="00194B47"/>
    <w:rsid w:val="001B063E"/>
    <w:rsid w:val="001B0FB5"/>
    <w:rsid w:val="001C0FF2"/>
    <w:rsid w:val="001C68DA"/>
    <w:rsid w:val="001C78B2"/>
    <w:rsid w:val="001D02CE"/>
    <w:rsid w:val="001F597C"/>
    <w:rsid w:val="00234D91"/>
    <w:rsid w:val="00237B18"/>
    <w:rsid w:val="00242A1E"/>
    <w:rsid w:val="002701C9"/>
    <w:rsid w:val="00276899"/>
    <w:rsid w:val="00276A60"/>
    <w:rsid w:val="00287A40"/>
    <w:rsid w:val="002A3268"/>
    <w:rsid w:val="002A4363"/>
    <w:rsid w:val="002A773F"/>
    <w:rsid w:val="002B55AE"/>
    <w:rsid w:val="002C2388"/>
    <w:rsid w:val="002D346E"/>
    <w:rsid w:val="002E6067"/>
    <w:rsid w:val="002F5E02"/>
    <w:rsid w:val="003049EE"/>
    <w:rsid w:val="00337087"/>
    <w:rsid w:val="00341148"/>
    <w:rsid w:val="00342D41"/>
    <w:rsid w:val="00345208"/>
    <w:rsid w:val="00373F8D"/>
    <w:rsid w:val="003768EC"/>
    <w:rsid w:val="00386AF8"/>
    <w:rsid w:val="003877E1"/>
    <w:rsid w:val="00391D0F"/>
    <w:rsid w:val="003A3A66"/>
    <w:rsid w:val="003B53FE"/>
    <w:rsid w:val="003C34B3"/>
    <w:rsid w:val="003C48D2"/>
    <w:rsid w:val="003C6882"/>
    <w:rsid w:val="003E0869"/>
    <w:rsid w:val="003E5652"/>
    <w:rsid w:val="003E651D"/>
    <w:rsid w:val="003F3F41"/>
    <w:rsid w:val="00406B38"/>
    <w:rsid w:val="00415DAD"/>
    <w:rsid w:val="00421F6F"/>
    <w:rsid w:val="00425135"/>
    <w:rsid w:val="00467C81"/>
    <w:rsid w:val="00481AF7"/>
    <w:rsid w:val="004A5F5D"/>
    <w:rsid w:val="004A6552"/>
    <w:rsid w:val="004C348F"/>
    <w:rsid w:val="004E4BBD"/>
    <w:rsid w:val="00511777"/>
    <w:rsid w:val="005146B7"/>
    <w:rsid w:val="0053035B"/>
    <w:rsid w:val="00537285"/>
    <w:rsid w:val="00543B09"/>
    <w:rsid w:val="00544DF3"/>
    <w:rsid w:val="005467D2"/>
    <w:rsid w:val="005523A0"/>
    <w:rsid w:val="005934F9"/>
    <w:rsid w:val="0059602D"/>
    <w:rsid w:val="005B44C1"/>
    <w:rsid w:val="005B5A81"/>
    <w:rsid w:val="005B63ED"/>
    <w:rsid w:val="005F08A9"/>
    <w:rsid w:val="00600D77"/>
    <w:rsid w:val="00604029"/>
    <w:rsid w:val="00611CA3"/>
    <w:rsid w:val="0062137F"/>
    <w:rsid w:val="006255FC"/>
    <w:rsid w:val="00632E75"/>
    <w:rsid w:val="00645A2D"/>
    <w:rsid w:val="00655593"/>
    <w:rsid w:val="006852B2"/>
    <w:rsid w:val="006C0EB7"/>
    <w:rsid w:val="006D51D2"/>
    <w:rsid w:val="006D6F62"/>
    <w:rsid w:val="006E3B36"/>
    <w:rsid w:val="007055A5"/>
    <w:rsid w:val="0070750E"/>
    <w:rsid w:val="0075427B"/>
    <w:rsid w:val="00756DD3"/>
    <w:rsid w:val="00773BF2"/>
    <w:rsid w:val="007755C6"/>
    <w:rsid w:val="0078058A"/>
    <w:rsid w:val="00795887"/>
    <w:rsid w:val="007A1248"/>
    <w:rsid w:val="007B750E"/>
    <w:rsid w:val="007C445E"/>
    <w:rsid w:val="007E1D2F"/>
    <w:rsid w:val="007F0643"/>
    <w:rsid w:val="007F192F"/>
    <w:rsid w:val="007F235C"/>
    <w:rsid w:val="007F4AA7"/>
    <w:rsid w:val="007F5B1F"/>
    <w:rsid w:val="008073F7"/>
    <w:rsid w:val="00813878"/>
    <w:rsid w:val="0083685D"/>
    <w:rsid w:val="0085376E"/>
    <w:rsid w:val="00861914"/>
    <w:rsid w:val="008627F9"/>
    <w:rsid w:val="008768F1"/>
    <w:rsid w:val="008976EA"/>
    <w:rsid w:val="008E42C8"/>
    <w:rsid w:val="009005A6"/>
    <w:rsid w:val="009041D6"/>
    <w:rsid w:val="00904ABE"/>
    <w:rsid w:val="009062F2"/>
    <w:rsid w:val="0091041C"/>
    <w:rsid w:val="0092079E"/>
    <w:rsid w:val="00935E8C"/>
    <w:rsid w:val="009360B5"/>
    <w:rsid w:val="00963BD7"/>
    <w:rsid w:val="009669F5"/>
    <w:rsid w:val="0099067A"/>
    <w:rsid w:val="009B0D3E"/>
    <w:rsid w:val="009C2C4E"/>
    <w:rsid w:val="009C3F89"/>
    <w:rsid w:val="009D65EB"/>
    <w:rsid w:val="009D7471"/>
    <w:rsid w:val="00A140CD"/>
    <w:rsid w:val="00A20636"/>
    <w:rsid w:val="00A23796"/>
    <w:rsid w:val="00A32FA8"/>
    <w:rsid w:val="00A55676"/>
    <w:rsid w:val="00A607BA"/>
    <w:rsid w:val="00A60E3B"/>
    <w:rsid w:val="00A66BF7"/>
    <w:rsid w:val="00A726C4"/>
    <w:rsid w:val="00AC72B3"/>
    <w:rsid w:val="00AC7F79"/>
    <w:rsid w:val="00AD0F65"/>
    <w:rsid w:val="00B07EE2"/>
    <w:rsid w:val="00B2326E"/>
    <w:rsid w:val="00B31971"/>
    <w:rsid w:val="00B46AFC"/>
    <w:rsid w:val="00B47DBD"/>
    <w:rsid w:val="00B80F81"/>
    <w:rsid w:val="00B81857"/>
    <w:rsid w:val="00BA2C7B"/>
    <w:rsid w:val="00BB23FD"/>
    <w:rsid w:val="00BB55FF"/>
    <w:rsid w:val="00BD12AB"/>
    <w:rsid w:val="00C00075"/>
    <w:rsid w:val="00C0784D"/>
    <w:rsid w:val="00C109A4"/>
    <w:rsid w:val="00C12457"/>
    <w:rsid w:val="00C12E50"/>
    <w:rsid w:val="00C62C2C"/>
    <w:rsid w:val="00C6743D"/>
    <w:rsid w:val="00C70545"/>
    <w:rsid w:val="00C756D7"/>
    <w:rsid w:val="00C91EB6"/>
    <w:rsid w:val="00C94D6D"/>
    <w:rsid w:val="00C9556E"/>
    <w:rsid w:val="00C9720E"/>
    <w:rsid w:val="00CA329C"/>
    <w:rsid w:val="00CB168E"/>
    <w:rsid w:val="00CC1EDC"/>
    <w:rsid w:val="00CD6F1A"/>
    <w:rsid w:val="00CE1AE9"/>
    <w:rsid w:val="00CF3C16"/>
    <w:rsid w:val="00D0143B"/>
    <w:rsid w:val="00D115EA"/>
    <w:rsid w:val="00D133C9"/>
    <w:rsid w:val="00D7109D"/>
    <w:rsid w:val="00D74031"/>
    <w:rsid w:val="00D86432"/>
    <w:rsid w:val="00DB5D01"/>
    <w:rsid w:val="00DB635D"/>
    <w:rsid w:val="00DD37CF"/>
    <w:rsid w:val="00DD78E9"/>
    <w:rsid w:val="00DE647F"/>
    <w:rsid w:val="00DF0D36"/>
    <w:rsid w:val="00E1372D"/>
    <w:rsid w:val="00E1508B"/>
    <w:rsid w:val="00E25A40"/>
    <w:rsid w:val="00E32BFB"/>
    <w:rsid w:val="00E52EE1"/>
    <w:rsid w:val="00E60C0F"/>
    <w:rsid w:val="00E63857"/>
    <w:rsid w:val="00E64851"/>
    <w:rsid w:val="00E9528A"/>
    <w:rsid w:val="00EA06F9"/>
    <w:rsid w:val="00EB2375"/>
    <w:rsid w:val="00EB4944"/>
    <w:rsid w:val="00ED3A5C"/>
    <w:rsid w:val="00EE68F2"/>
    <w:rsid w:val="00EF288F"/>
    <w:rsid w:val="00EF4454"/>
    <w:rsid w:val="00F3283C"/>
    <w:rsid w:val="00F35C95"/>
    <w:rsid w:val="00F5146C"/>
    <w:rsid w:val="00F748A3"/>
    <w:rsid w:val="00FB6A17"/>
    <w:rsid w:val="00FD39D3"/>
    <w:rsid w:val="00FD51F9"/>
    <w:rsid w:val="00FD5F74"/>
    <w:rsid w:val="00FE117E"/>
    <w:rsid w:val="00FE391B"/>
    <w:rsid w:val="00FF393E"/>
    <w:rsid w:val="25E700AE"/>
    <w:rsid w:val="275656AF"/>
    <w:rsid w:val="2C715A69"/>
    <w:rsid w:val="33C406A1"/>
    <w:rsid w:val="36A0671E"/>
    <w:rsid w:val="43E616D0"/>
    <w:rsid w:val="507B287D"/>
    <w:rsid w:val="5A4B1DA4"/>
    <w:rsid w:val="5EE46020"/>
    <w:rsid w:val="6D51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unhideWhenUsed="0" w:qFormat="1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nhideWhenUsed="0" w:qFormat="1"/>
    <w:lsdException w:name="FollowedHyperlink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D6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C94D6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9"/>
    <w:qFormat/>
    <w:rsid w:val="00C94D6D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94D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qFormat/>
    <w:rsid w:val="00C94D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94D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C94D6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Title"/>
    <w:basedOn w:val="a"/>
    <w:next w:val="a"/>
    <w:link w:val="Char2"/>
    <w:uiPriority w:val="99"/>
    <w:qFormat/>
    <w:rsid w:val="00C94D6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Strong"/>
    <w:basedOn w:val="a0"/>
    <w:uiPriority w:val="99"/>
    <w:qFormat/>
    <w:rsid w:val="00C94D6D"/>
    <w:rPr>
      <w:rFonts w:cs="Times New Roman"/>
      <w:b/>
      <w:bCs/>
    </w:rPr>
  </w:style>
  <w:style w:type="character" w:styleId="a9">
    <w:name w:val="FollowedHyperlink"/>
    <w:basedOn w:val="a0"/>
    <w:uiPriority w:val="99"/>
    <w:semiHidden/>
    <w:qFormat/>
    <w:rsid w:val="00C94D6D"/>
    <w:rPr>
      <w:rFonts w:cs="Times New Roman"/>
      <w:color w:val="800080"/>
      <w:u w:val="single"/>
    </w:rPr>
  </w:style>
  <w:style w:type="character" w:styleId="aa">
    <w:name w:val="Emphasis"/>
    <w:basedOn w:val="a0"/>
    <w:uiPriority w:val="20"/>
    <w:qFormat/>
    <w:rsid w:val="00C94D6D"/>
    <w:rPr>
      <w:rFonts w:cs="Times New Roman"/>
      <w:i/>
      <w:iCs/>
    </w:rPr>
  </w:style>
  <w:style w:type="character" w:styleId="ab">
    <w:name w:val="Hyperlink"/>
    <w:basedOn w:val="a0"/>
    <w:uiPriority w:val="99"/>
    <w:qFormat/>
    <w:rsid w:val="00C94D6D"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9"/>
    <w:qFormat/>
    <w:locked/>
    <w:rsid w:val="00C94D6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9"/>
    <w:semiHidden/>
    <w:qFormat/>
    <w:locked/>
    <w:rsid w:val="00C94D6D"/>
    <w:rPr>
      <w:rFonts w:ascii="Cambria" w:eastAsia="宋体" w:hAnsi="Cambria" w:cs="Times New Roman"/>
      <w:b/>
      <w:bCs/>
      <w:sz w:val="32"/>
      <w:szCs w:val="32"/>
    </w:rPr>
  </w:style>
  <w:style w:type="paragraph" w:customStyle="1" w:styleId="10">
    <w:name w:val="列出段落1"/>
    <w:basedOn w:val="a"/>
    <w:uiPriority w:val="99"/>
    <w:qFormat/>
    <w:rsid w:val="00C94D6D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locked/>
    <w:rsid w:val="00C94D6D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C94D6D"/>
    <w:rPr>
      <w:rFonts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94D6D"/>
    <w:rPr>
      <w:rFonts w:cs="Times New Roman"/>
      <w:sz w:val="18"/>
      <w:szCs w:val="18"/>
    </w:rPr>
  </w:style>
  <w:style w:type="character" w:customStyle="1" w:styleId="Char2">
    <w:name w:val="标题 Char"/>
    <w:basedOn w:val="a0"/>
    <w:link w:val="a7"/>
    <w:uiPriority w:val="99"/>
    <w:qFormat/>
    <w:locked/>
    <w:rsid w:val="00C94D6D"/>
    <w:rPr>
      <w:rFonts w:ascii="Cambria" w:eastAsia="宋体" w:hAnsi="Cambria" w:cs="Times New Roman"/>
      <w:b/>
      <w:bCs/>
      <w:sz w:val="32"/>
      <w:szCs w:val="32"/>
    </w:rPr>
  </w:style>
  <w:style w:type="character" w:customStyle="1" w:styleId="11">
    <w:name w:val="明显强调1"/>
    <w:basedOn w:val="a0"/>
    <w:uiPriority w:val="21"/>
    <w:qFormat/>
    <w:rsid w:val="00C94D6D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unhideWhenUsed="0" w:qFormat="1"/>
    <w:lsdException w:name="caption" w:locked="1" w:uiPriority="0" w:qFormat="1"/>
    <w:lsdException w:name="Title" w:semiHidden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nhideWhenUsed="0" w:qFormat="1"/>
    <w:lsdException w:name="FollowedHyperlink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D6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C94D6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9"/>
    <w:qFormat/>
    <w:rsid w:val="00C94D6D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94D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qFormat/>
    <w:rsid w:val="00C94D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94D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C94D6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Title"/>
    <w:basedOn w:val="a"/>
    <w:next w:val="a"/>
    <w:link w:val="Char2"/>
    <w:uiPriority w:val="99"/>
    <w:qFormat/>
    <w:rsid w:val="00C94D6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Strong"/>
    <w:basedOn w:val="a0"/>
    <w:uiPriority w:val="99"/>
    <w:qFormat/>
    <w:rsid w:val="00C94D6D"/>
    <w:rPr>
      <w:rFonts w:cs="Times New Roman"/>
      <w:b/>
      <w:bCs/>
    </w:rPr>
  </w:style>
  <w:style w:type="character" w:styleId="a9">
    <w:name w:val="FollowedHyperlink"/>
    <w:basedOn w:val="a0"/>
    <w:uiPriority w:val="99"/>
    <w:semiHidden/>
    <w:qFormat/>
    <w:rsid w:val="00C94D6D"/>
    <w:rPr>
      <w:rFonts w:cs="Times New Roman"/>
      <w:color w:val="800080"/>
      <w:u w:val="single"/>
    </w:rPr>
  </w:style>
  <w:style w:type="character" w:styleId="aa">
    <w:name w:val="Emphasis"/>
    <w:basedOn w:val="a0"/>
    <w:uiPriority w:val="20"/>
    <w:qFormat/>
    <w:rsid w:val="00C94D6D"/>
    <w:rPr>
      <w:rFonts w:cs="Times New Roman"/>
      <w:i/>
      <w:iCs/>
    </w:rPr>
  </w:style>
  <w:style w:type="character" w:styleId="ab">
    <w:name w:val="Hyperlink"/>
    <w:basedOn w:val="a0"/>
    <w:uiPriority w:val="99"/>
    <w:qFormat/>
    <w:rsid w:val="00C94D6D"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9"/>
    <w:qFormat/>
    <w:locked/>
    <w:rsid w:val="00C94D6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9"/>
    <w:semiHidden/>
    <w:qFormat/>
    <w:locked/>
    <w:rsid w:val="00C94D6D"/>
    <w:rPr>
      <w:rFonts w:ascii="Cambria" w:eastAsia="宋体" w:hAnsi="Cambria" w:cs="Times New Roman"/>
      <w:b/>
      <w:bCs/>
      <w:sz w:val="32"/>
      <w:szCs w:val="32"/>
    </w:rPr>
  </w:style>
  <w:style w:type="paragraph" w:customStyle="1" w:styleId="10">
    <w:name w:val="列出段落1"/>
    <w:basedOn w:val="a"/>
    <w:uiPriority w:val="99"/>
    <w:qFormat/>
    <w:rsid w:val="00C94D6D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locked/>
    <w:rsid w:val="00C94D6D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C94D6D"/>
    <w:rPr>
      <w:rFonts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94D6D"/>
    <w:rPr>
      <w:rFonts w:cs="Times New Roman"/>
      <w:sz w:val="18"/>
      <w:szCs w:val="18"/>
    </w:rPr>
  </w:style>
  <w:style w:type="character" w:customStyle="1" w:styleId="Char2">
    <w:name w:val="标题 Char"/>
    <w:basedOn w:val="a0"/>
    <w:link w:val="a7"/>
    <w:uiPriority w:val="99"/>
    <w:qFormat/>
    <w:locked/>
    <w:rsid w:val="00C94D6D"/>
    <w:rPr>
      <w:rFonts w:ascii="Cambria" w:eastAsia="宋体" w:hAnsi="Cambria" w:cs="Times New Roman"/>
      <w:b/>
      <w:bCs/>
      <w:sz w:val="32"/>
      <w:szCs w:val="32"/>
    </w:rPr>
  </w:style>
  <w:style w:type="character" w:customStyle="1" w:styleId="11">
    <w:name w:val="明显强调1"/>
    <w:basedOn w:val="a0"/>
    <w:uiPriority w:val="21"/>
    <w:qFormat/>
    <w:rsid w:val="00C94D6D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://baike.sogou.com/lemma/ShowInnerLink.htm?lemmaId=567751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://baike.sogou.com/lemma/ShowInnerLink.htm?lemmaId=66177831&amp;ss_c=ssc.citiao.link" TargetMode="External"/><Relationship Id="rId42" Type="http://schemas.openxmlformats.org/officeDocument/2006/relationships/hyperlink" Target="http://baike.sogou.com/lemma/ShowInnerLink.htm?lemmaId=64296061" TargetMode="External"/><Relationship Id="rId47" Type="http://schemas.openxmlformats.org/officeDocument/2006/relationships/hyperlink" Target="http://baike.sogou.com/lemma/ShowInnerLink.htm?lemmaId=7133792" TargetMode="External"/><Relationship Id="rId50" Type="http://schemas.openxmlformats.org/officeDocument/2006/relationships/hyperlink" Target="http://baike.sogou.com/lemma/ShowInnerLink.htm?lemmaId=832932" TargetMode="External"/><Relationship Id="rId55" Type="http://schemas.openxmlformats.org/officeDocument/2006/relationships/hyperlink" Target="http://baike.sogou.com/lemma/ShowInnerLink.htm?lemmaId=7133792" TargetMode="External"/><Relationship Id="rId63" Type="http://schemas.openxmlformats.org/officeDocument/2006/relationships/hyperlink" Target="http://baike.sogou.com/lemma/ShowInnerLink.htm?lemmaId=6926023" TargetMode="External"/><Relationship Id="rId68" Type="http://schemas.openxmlformats.org/officeDocument/2006/relationships/hyperlink" Target="http://baike.sogou.com/lemma/ShowInnerLink.htm?lemmaId=63670229" TargetMode="External"/><Relationship Id="rId76" Type="http://schemas.openxmlformats.org/officeDocument/2006/relationships/image" Target="media/image35.jpeg"/><Relationship Id="rId84" Type="http://schemas.openxmlformats.org/officeDocument/2006/relationships/image" Target="media/image36.jpeg"/><Relationship Id="rId89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hyperlink" Target="http://baike.sogou.com/lemma/ShowInnerLink.htm?lemmaId=827696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://baike.sogou.com/lemma/ShowInnerLink.htm?lemmaId=63136592" TargetMode="External"/><Relationship Id="rId37" Type="http://schemas.openxmlformats.org/officeDocument/2006/relationships/hyperlink" Target="http://baike.sogou.com/lemma/ShowInnerLink.htm?lemmaId=70900198" TargetMode="External"/><Relationship Id="rId40" Type="http://schemas.openxmlformats.org/officeDocument/2006/relationships/image" Target="media/image22.png"/><Relationship Id="rId45" Type="http://schemas.openxmlformats.org/officeDocument/2006/relationships/hyperlink" Target="http://baike.sogou.com/lemma/ShowInnerLink.htm?lemmaId=7742636" TargetMode="External"/><Relationship Id="rId53" Type="http://schemas.openxmlformats.org/officeDocument/2006/relationships/hyperlink" Target="http://baike.sogou.com/lemma/ShowInnerLink.htm?lemmaId=63670229" TargetMode="External"/><Relationship Id="rId58" Type="http://schemas.openxmlformats.org/officeDocument/2006/relationships/hyperlink" Target="http://baike.sogou.com/lemma/ShowInnerLink.htm?lemmaId=8276961" TargetMode="External"/><Relationship Id="rId66" Type="http://schemas.openxmlformats.org/officeDocument/2006/relationships/hyperlink" Target="http://baike.sogou.com/lemma/ShowInnerLink.htm?lemmaId=7133792" TargetMode="External"/><Relationship Id="rId74" Type="http://schemas.openxmlformats.org/officeDocument/2006/relationships/image" Target="media/image33.jpeg"/><Relationship Id="rId79" Type="http://schemas.openxmlformats.org/officeDocument/2006/relationships/hyperlink" Target="http://baike.sogou.com/lemma/ShowInnerLink.htm?lemmaId=110852&amp;ss_c=ssc.citiao.link" TargetMode="External"/><Relationship Id="rId87" Type="http://schemas.openxmlformats.org/officeDocument/2006/relationships/image" Target="media/image39.jpeg"/><Relationship Id="rId5" Type="http://schemas.microsoft.com/office/2007/relationships/stylesWithEffects" Target="stylesWithEffects.xml"/><Relationship Id="rId61" Type="http://schemas.openxmlformats.org/officeDocument/2006/relationships/image" Target="media/image28.jpeg"/><Relationship Id="rId82" Type="http://schemas.openxmlformats.org/officeDocument/2006/relationships/hyperlink" Target="http://baike.sogou.com/lemma/ShowInnerLink.htm?lemmaId=101858604&amp;ss_c=ssc.citiao.link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://baike.sogou.com/lemma/ShowInnerLink.htm?lemmaId=7133792" TargetMode="External"/><Relationship Id="rId43" Type="http://schemas.openxmlformats.org/officeDocument/2006/relationships/hyperlink" Target="http://baike.sogou.com/lemma/ShowInnerLink.htm?lemmaId=178213" TargetMode="External"/><Relationship Id="rId48" Type="http://schemas.openxmlformats.org/officeDocument/2006/relationships/hyperlink" Target="http://baike.sogou.com/lemma/ShowInnerLink.htm?lemmaId=7982908" TargetMode="External"/><Relationship Id="rId56" Type="http://schemas.openxmlformats.org/officeDocument/2006/relationships/hyperlink" Target="http://baike.sogou.com/lemma/ShowInnerLink.htm?lemmaId=70900198" TargetMode="External"/><Relationship Id="rId64" Type="http://schemas.openxmlformats.org/officeDocument/2006/relationships/hyperlink" Target="http://baike.sogou.com/lemma/ShowInnerLink.htm?lemmaId=101660152" TargetMode="External"/><Relationship Id="rId69" Type="http://schemas.openxmlformats.org/officeDocument/2006/relationships/hyperlink" Target="http://baike.sogou.com/lemma/ShowInnerLink.htm?lemmaId=758454" TargetMode="External"/><Relationship Id="rId77" Type="http://schemas.openxmlformats.org/officeDocument/2006/relationships/hyperlink" Target="http://baike.sogou.com/lemma/ShowInnerLink.htm?lemmaId=567751&amp;ss_c=ssc.citiao.link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4.jpeg"/><Relationship Id="rId72" Type="http://schemas.openxmlformats.org/officeDocument/2006/relationships/image" Target="media/image31.jpeg"/><Relationship Id="rId80" Type="http://schemas.openxmlformats.org/officeDocument/2006/relationships/hyperlink" Target="http://baike.sogou.com/lemma/ShowInnerLink.htm?lemmaId=772133&amp;ss_c=ssc.citiao.link" TargetMode="External"/><Relationship Id="rId85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baike.sogou.com/lemma/ShowInnerLink.htm?lemmaId=567751" TargetMode="External"/><Relationship Id="rId38" Type="http://schemas.openxmlformats.org/officeDocument/2006/relationships/hyperlink" Target="http://baike.sogou.com/lemma/ShowInnerLink.htm?lemmaId=7536746" TargetMode="External"/><Relationship Id="rId46" Type="http://schemas.openxmlformats.org/officeDocument/2006/relationships/hyperlink" Target="http://baike.sogou.com/lemma/ShowInnerLink.htm?lemmaId=57678973" TargetMode="External"/><Relationship Id="rId59" Type="http://schemas.openxmlformats.org/officeDocument/2006/relationships/image" Target="media/image26.png"/><Relationship Id="rId67" Type="http://schemas.openxmlformats.org/officeDocument/2006/relationships/hyperlink" Target="http://baike.sogou.com/lemma/ShowInnerLink.htm?lemmaId=70900198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3.png"/><Relationship Id="rId54" Type="http://schemas.openxmlformats.org/officeDocument/2006/relationships/hyperlink" Target="http://baike.sogou.com/lemma/ShowInnerLink.htm?lemmaId=7133792" TargetMode="External"/><Relationship Id="rId62" Type="http://schemas.openxmlformats.org/officeDocument/2006/relationships/image" Target="media/image29.png"/><Relationship Id="rId70" Type="http://schemas.openxmlformats.org/officeDocument/2006/relationships/image" Target="media/image30.png"/><Relationship Id="rId75" Type="http://schemas.openxmlformats.org/officeDocument/2006/relationships/image" Target="media/image34.jpeg"/><Relationship Id="rId83" Type="http://schemas.openxmlformats.org/officeDocument/2006/relationships/hyperlink" Target="http://baike.sogou.com/lemma/ShowInnerLink.htm?lemmaId=7471419&amp;ss_c=ssc.citiao.link" TargetMode="External"/><Relationship Id="rId88" Type="http://schemas.openxmlformats.org/officeDocument/2006/relationships/image" Target="media/image40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baike.sogou.com/lemma/ShowInnerLink.htm?lemmaId=7133860" TargetMode="External"/><Relationship Id="rId49" Type="http://schemas.openxmlformats.org/officeDocument/2006/relationships/hyperlink" Target="http://baike.sogou.com/lemma/ShowInnerLink.htm?lemmaId=63670229" TargetMode="External"/><Relationship Id="rId57" Type="http://schemas.openxmlformats.org/officeDocument/2006/relationships/hyperlink" Target="http://baike.sogou.com/lemma/ShowInnerLink.htm?lemmaId=70900198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://baike.sogou.com/lemma/ShowInnerLink.htm?lemmaId=63670229" TargetMode="External"/><Relationship Id="rId44" Type="http://schemas.openxmlformats.org/officeDocument/2006/relationships/hyperlink" Target="http://baike.sogou.com/lemma/ShowInnerLink.htm?lemmaId=567751" TargetMode="External"/><Relationship Id="rId52" Type="http://schemas.openxmlformats.org/officeDocument/2006/relationships/image" Target="media/image25.jpeg"/><Relationship Id="rId60" Type="http://schemas.openxmlformats.org/officeDocument/2006/relationships/image" Target="media/image27.png"/><Relationship Id="rId65" Type="http://schemas.openxmlformats.org/officeDocument/2006/relationships/hyperlink" Target="http://baike.sogou.com/lemma/ShowInnerLink.htm?lemmaId=7992135" TargetMode="External"/><Relationship Id="rId73" Type="http://schemas.openxmlformats.org/officeDocument/2006/relationships/image" Target="media/image32.png"/><Relationship Id="rId78" Type="http://schemas.openxmlformats.org/officeDocument/2006/relationships/hyperlink" Target="http://baike.sogou.com/lemma/ShowInnerLink.htm?lemmaId=7133792&amp;ss_c=ssc.citiao.link" TargetMode="External"/><Relationship Id="rId81" Type="http://schemas.openxmlformats.org/officeDocument/2006/relationships/hyperlink" Target="http://baike.sogou.com/lemma/ShowInnerLink.htm?lemmaId=58715&amp;ss_c=ssc.citiao.link" TargetMode="External"/><Relationship Id="rId86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6E189B-EEED-4256-B21F-1A67CCF3E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1459</Words>
  <Characters>8318</Characters>
  <Application>Microsoft Office Word</Application>
  <DocSecurity>0</DocSecurity>
  <Lines>69</Lines>
  <Paragraphs>19</Paragraphs>
  <ScaleCrop>false</ScaleCrop>
  <Company>Microsoft</Company>
  <LinksUpToDate>false</LinksUpToDate>
  <CharactersWithSpaces>9758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【藏品名称】待定</dc:title>
  <dc:creator>PC</dc:creator>
  <cp:lastModifiedBy>admin</cp:lastModifiedBy>
  <cp:revision>2</cp:revision>
  <cp:lastPrinted>2016-11-22T02:00:00Z</cp:lastPrinted>
  <dcterms:created xsi:type="dcterms:W3CDTF">2018-10-18T01:24:00Z</dcterms:created>
  <dcterms:modified xsi:type="dcterms:W3CDTF">2018-10-18T01:24:00Z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