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D7" w:rsidRDefault="00AA2AC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6pt;height:194.7pt">
            <v:imagedata r:id="rId6" o:title="USC3000-bleu"/>
          </v:shape>
        </w:pict>
      </w:r>
    </w:p>
    <w:p w:rsidR="00211BB2" w:rsidRDefault="00272593">
      <w:r>
        <w:rPr>
          <w:rFonts w:hint="eastAsia"/>
        </w:rPr>
        <w:t>描述</w:t>
      </w:r>
    </w:p>
    <w:p w:rsidR="00272593" w:rsidRDefault="00272593">
      <w:r>
        <w:rPr>
          <w:rFonts w:hint="eastAsia"/>
        </w:rPr>
        <w:t>USC3000</w:t>
      </w:r>
      <w:r>
        <w:rPr>
          <w:rFonts w:hint="eastAsia"/>
        </w:rPr>
        <w:t>单元是用于实现工业过程的检测，控制和自动化，分布式控制系统比如公共事业网络。</w:t>
      </w:r>
      <w:r>
        <w:rPr>
          <w:rFonts w:hint="eastAsia"/>
        </w:rPr>
        <w:t>USC3000</w:t>
      </w:r>
      <w:r>
        <w:rPr>
          <w:rFonts w:hint="eastAsia"/>
        </w:rPr>
        <w:t>的功能一般是状态的获取，告警，测试，按事件时间记录顺序功能发送指令和设置，自动校准程序和指令序列，拥有不同的管理中心传播界面提供快速安全的通信。</w:t>
      </w:r>
    </w:p>
    <w:p w:rsidR="00272593" w:rsidRDefault="00272593">
      <w:r>
        <w:t>概述</w:t>
      </w:r>
    </w:p>
    <w:p w:rsidR="00272593" w:rsidRDefault="00272593">
      <w:r>
        <w:rPr>
          <w:rFonts w:hint="eastAsia"/>
        </w:rPr>
        <w:t>USC3000</w:t>
      </w:r>
      <w:r>
        <w:rPr>
          <w:rFonts w:hint="eastAsia"/>
        </w:rPr>
        <w:t>是远程终端单元（</w:t>
      </w:r>
      <w:r>
        <w:rPr>
          <w:rFonts w:hint="eastAsia"/>
        </w:rPr>
        <w:t>RTU</w:t>
      </w:r>
      <w:r>
        <w:rPr>
          <w:rFonts w:hint="eastAsia"/>
        </w:rPr>
        <w:t>）致力于工业过程的远程控制。</w:t>
      </w:r>
    </w:p>
    <w:p w:rsidR="00272593" w:rsidRDefault="00272593">
      <w:r>
        <w:rPr>
          <w:rFonts w:hint="eastAsia"/>
        </w:rPr>
        <w:t>USC3000</w:t>
      </w:r>
      <w:r w:rsidR="00CB728C">
        <w:rPr>
          <w:rFonts w:hint="eastAsia"/>
        </w:rPr>
        <w:t>设计有一个强有力的</w:t>
      </w:r>
      <w:r w:rsidR="00CB728C">
        <w:rPr>
          <w:rFonts w:hint="eastAsia"/>
        </w:rPr>
        <w:t>CPU</w:t>
      </w:r>
      <w:r w:rsidR="00CB728C">
        <w:rPr>
          <w:rFonts w:hint="eastAsia"/>
        </w:rPr>
        <w:t>主卡驱动一系列输入</w:t>
      </w:r>
      <w:r w:rsidR="00CB728C">
        <w:rPr>
          <w:rFonts w:hint="eastAsia"/>
        </w:rPr>
        <w:t>/</w:t>
      </w:r>
      <w:r w:rsidR="00CB728C">
        <w:rPr>
          <w:rFonts w:hint="eastAsia"/>
        </w:rPr>
        <w:t>输出卡。</w:t>
      </w:r>
    </w:p>
    <w:p w:rsidR="00CB728C" w:rsidRDefault="00CB728C">
      <w:r>
        <w:t>系统是一个模块</w:t>
      </w:r>
      <w:r>
        <w:rPr>
          <w:rFonts w:hint="eastAsia"/>
        </w:rPr>
        <w:t>。</w:t>
      </w:r>
      <w:r>
        <w:t>它装在</w:t>
      </w:r>
      <w:r>
        <w:rPr>
          <w:rFonts w:hint="eastAsia"/>
        </w:rPr>
        <w:t>19</w:t>
      </w:r>
      <w:r>
        <w:t>’’</w:t>
      </w:r>
      <w:r>
        <w:t>或</w:t>
      </w:r>
      <w:r>
        <w:rPr>
          <w:rFonts w:hint="eastAsia"/>
        </w:rPr>
        <w:t>19</w:t>
      </w:r>
      <w:r>
        <w:t>’’</w:t>
      </w:r>
      <w:r>
        <w:t>半的机架中</w:t>
      </w:r>
      <w:r>
        <w:rPr>
          <w:rFonts w:hint="eastAsia"/>
        </w:rPr>
        <w:t>，</w:t>
      </w:r>
      <w:r>
        <w:t>高</w:t>
      </w:r>
      <w:r>
        <w:rPr>
          <w:rFonts w:hint="eastAsia"/>
        </w:rPr>
        <w:t>5DIN</w:t>
      </w:r>
      <w:r>
        <w:rPr>
          <w:rFonts w:hint="eastAsia"/>
        </w:rPr>
        <w:t>单元。</w:t>
      </w:r>
    </w:p>
    <w:p w:rsidR="00CB728C" w:rsidRDefault="00CB728C">
      <w:r>
        <w:t>在基本的</w:t>
      </w:r>
      <w:r>
        <w:rPr>
          <w:rFonts w:hint="eastAsia"/>
        </w:rPr>
        <w:t>19</w:t>
      </w:r>
      <w:r>
        <w:t>’’</w:t>
      </w:r>
      <w:r>
        <w:t>机架配置中</w:t>
      </w:r>
      <w:r>
        <w:rPr>
          <w:rFonts w:hint="eastAsia"/>
        </w:rPr>
        <w:t>，</w:t>
      </w:r>
      <w:r>
        <w:t>最大可处理点数的数量是</w:t>
      </w:r>
      <w:r>
        <w:rPr>
          <w:rFonts w:hint="eastAsia"/>
        </w:rPr>
        <w:t>224</w:t>
      </w:r>
      <w:r>
        <w:rPr>
          <w:rFonts w:hint="eastAsia"/>
        </w:rPr>
        <w:t>（仅</w:t>
      </w:r>
      <w:r>
        <w:rPr>
          <w:rFonts w:hint="eastAsia"/>
        </w:rPr>
        <w:t>DI</w:t>
      </w:r>
      <w:r>
        <w:rPr>
          <w:rFonts w:hint="eastAsia"/>
        </w:rPr>
        <w:t>），平均容量取决于要求</w:t>
      </w:r>
      <w:r>
        <w:rPr>
          <w:rFonts w:hint="eastAsia"/>
        </w:rPr>
        <w:t>I/O</w:t>
      </w:r>
      <w:r>
        <w:rPr>
          <w:rFonts w:hint="eastAsia"/>
        </w:rPr>
        <w:t>相关数量，比如，一个单独的机架可以容纳一个平均混合量比如</w:t>
      </w:r>
      <w:r>
        <w:rPr>
          <w:rFonts w:hint="eastAsia"/>
        </w:rPr>
        <w:t>128</w:t>
      </w:r>
      <w:r>
        <w:rPr>
          <w:rFonts w:hint="eastAsia"/>
        </w:rPr>
        <w:t>单独</w:t>
      </w:r>
      <w:r>
        <w:rPr>
          <w:rFonts w:hint="eastAsia"/>
        </w:rPr>
        <w:t>DI</w:t>
      </w:r>
      <w:r>
        <w:rPr>
          <w:rFonts w:hint="eastAsia"/>
        </w:rPr>
        <w:t>，</w:t>
      </w:r>
      <w:r>
        <w:rPr>
          <w:rFonts w:hint="eastAsia"/>
        </w:rPr>
        <w:t>32</w:t>
      </w:r>
      <w:r>
        <w:rPr>
          <w:rFonts w:hint="eastAsia"/>
        </w:rPr>
        <w:t>单独</w:t>
      </w:r>
      <w:r>
        <w:rPr>
          <w:rFonts w:hint="eastAsia"/>
        </w:rPr>
        <w:t>DO</w:t>
      </w:r>
      <w:r>
        <w:rPr>
          <w:rFonts w:hint="eastAsia"/>
        </w:rPr>
        <w:t>和</w:t>
      </w:r>
      <w:r>
        <w:rPr>
          <w:rFonts w:hint="eastAsia"/>
        </w:rPr>
        <w:t>16AI</w:t>
      </w:r>
      <w:r>
        <w:rPr>
          <w:rFonts w:hint="eastAsia"/>
        </w:rPr>
        <w:t>，总共是</w:t>
      </w:r>
      <w:r>
        <w:rPr>
          <w:rFonts w:hint="eastAsia"/>
        </w:rPr>
        <w:t>176</w:t>
      </w:r>
      <w:r>
        <w:rPr>
          <w:rFonts w:hint="eastAsia"/>
        </w:rPr>
        <w:t>个。</w:t>
      </w:r>
    </w:p>
    <w:p w:rsidR="00CB728C" w:rsidRDefault="00CB728C">
      <w:r>
        <w:rPr>
          <w:rFonts w:hint="eastAsia"/>
        </w:rPr>
        <w:t>为适合更高要求，基本</w:t>
      </w:r>
      <w:bookmarkStart w:id="0" w:name="OLE_LINK1"/>
      <w:bookmarkStart w:id="1" w:name="OLE_LINK2"/>
      <w:bookmarkStart w:id="2" w:name="_GoBack"/>
      <w:r>
        <w:rPr>
          <w:rFonts w:hint="eastAsia"/>
        </w:rPr>
        <w:t>一个机架配置可被很大程度的扩展通过连接一定数量相同的</w:t>
      </w:r>
      <w:r w:rsidR="003F550F">
        <w:rPr>
          <w:rFonts w:hint="eastAsia"/>
        </w:rPr>
        <w:t>机架</w:t>
      </w:r>
      <w:bookmarkEnd w:id="0"/>
      <w:bookmarkEnd w:id="1"/>
      <w:bookmarkEnd w:id="2"/>
      <w:r w:rsidR="003F550F">
        <w:rPr>
          <w:rFonts w:hint="eastAsia"/>
        </w:rPr>
        <w:t>，用子母式配置。</w:t>
      </w:r>
    </w:p>
    <w:p w:rsidR="003F550F" w:rsidRDefault="003F550F">
      <w:r>
        <w:t>关键参数</w:t>
      </w:r>
    </w:p>
    <w:p w:rsidR="003F550F" w:rsidRPr="003F550F" w:rsidRDefault="003F550F" w:rsidP="003F55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550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03520" cy="2273935"/>
            <wp:effectExtent l="0" t="0" r="0" b="0"/>
            <wp:docPr id="1" name="图片 1" descr="C:\Users\dell\AppData\Roaming\Tencent\Users\862011988\QQ\WinTemp\RichOle\2XA}27DV]`%YX2}0H6D5N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862011988\QQ\WinTemp\RichOle\2XA}27DV]`%YX2}0H6D5N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0F" w:rsidRDefault="003F550F">
      <w:r>
        <w:rPr>
          <w:rFonts w:hint="eastAsia"/>
        </w:rPr>
        <w:t>应用</w:t>
      </w:r>
    </w:p>
    <w:p w:rsidR="003F550F" w:rsidRDefault="003F550F">
      <w:r>
        <w:t>工业过程控制</w:t>
      </w:r>
    </w:p>
    <w:p w:rsidR="003F550F" w:rsidRDefault="003F550F">
      <w:r>
        <w:t>信息收集</w:t>
      </w:r>
    </w:p>
    <w:p w:rsidR="003F550F" w:rsidRDefault="003F550F">
      <w:r>
        <w:t>本地自动化</w:t>
      </w:r>
    </w:p>
    <w:p w:rsidR="003F550F" w:rsidRDefault="003F550F">
      <w:r>
        <w:t>远程监测终端单元</w:t>
      </w:r>
    </w:p>
    <w:sectPr w:rsidR="003F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8BB" w:rsidRDefault="003678BB" w:rsidP="00AA2AC2">
      <w:r>
        <w:separator/>
      </w:r>
    </w:p>
  </w:endnote>
  <w:endnote w:type="continuationSeparator" w:id="0">
    <w:p w:rsidR="003678BB" w:rsidRDefault="003678BB" w:rsidP="00AA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8BB" w:rsidRDefault="003678BB" w:rsidP="00AA2AC2">
      <w:r>
        <w:separator/>
      </w:r>
    </w:p>
  </w:footnote>
  <w:footnote w:type="continuationSeparator" w:id="0">
    <w:p w:rsidR="003678BB" w:rsidRDefault="003678BB" w:rsidP="00AA2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CD"/>
    <w:rsid w:val="001927CD"/>
    <w:rsid w:val="00211BB2"/>
    <w:rsid w:val="00235581"/>
    <w:rsid w:val="00272593"/>
    <w:rsid w:val="003678BB"/>
    <w:rsid w:val="003F550F"/>
    <w:rsid w:val="008C50D7"/>
    <w:rsid w:val="00AA2AC2"/>
    <w:rsid w:val="00CB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95A59-31BE-4BAD-A553-60688D74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A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2016-12-21T01:54:00Z</dcterms:created>
  <dcterms:modified xsi:type="dcterms:W3CDTF">2016-12-21T04:53:00Z</dcterms:modified>
</cp:coreProperties>
</file>