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4F" w:rsidRDefault="00F4644F" w:rsidP="00F4644F">
      <w:pPr>
        <w:widowControl/>
        <w:snapToGrid w:val="0"/>
        <w:spacing w:line="560" w:lineRule="exact"/>
        <w:ind w:firstLineChars="150" w:firstLine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:</w:t>
      </w:r>
    </w:p>
    <w:p w:rsidR="00F4644F" w:rsidRPr="00F4644F" w:rsidRDefault="00F4644F" w:rsidP="00F4644F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F4644F">
        <w:rPr>
          <w:rFonts w:ascii="方正小标宋简体" w:eastAsia="方正小标宋简体" w:hint="eastAsia"/>
          <w:sz w:val="44"/>
          <w:szCs w:val="44"/>
        </w:rPr>
        <w:t>2018-2019</w:t>
      </w:r>
      <w:r w:rsidRPr="00F4644F">
        <w:rPr>
          <w:rFonts w:ascii="方正小标宋简体" w:eastAsia="方正小标宋简体" w:hAnsiTheme="majorEastAsia" w:cstheme="majorEastAsia" w:hint="eastAsia"/>
          <w:sz w:val="44"/>
          <w:szCs w:val="44"/>
        </w:rPr>
        <w:t>学年第二学期社会实践活动时间安排表</w:t>
      </w:r>
    </w:p>
    <w:tbl>
      <w:tblPr>
        <w:tblW w:w="14643" w:type="dxa"/>
        <w:jc w:val="center"/>
        <w:tblInd w:w="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8"/>
        <w:gridCol w:w="11645"/>
      </w:tblGrid>
      <w:tr w:rsidR="00F4644F" w:rsidTr="00B23AE1">
        <w:trPr>
          <w:trHeight w:val="570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 间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校</w:t>
            </w:r>
          </w:p>
        </w:tc>
      </w:tr>
      <w:tr w:rsidR="00F4644F" w:rsidTr="00B23AE1">
        <w:trPr>
          <w:trHeight w:val="464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雷州八中高一级</w:t>
            </w:r>
            <w:r>
              <w:rPr>
                <w:rFonts w:eastAsia="仿宋_GB2312"/>
                <w:sz w:val="24"/>
              </w:rPr>
              <w:t>1300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F4644F" w:rsidTr="00B23AE1">
        <w:trPr>
          <w:trHeight w:val="414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廉江三中高一级</w:t>
            </w:r>
            <w:r>
              <w:rPr>
                <w:rFonts w:eastAsia="仿宋_GB2312"/>
                <w:sz w:val="24"/>
              </w:rPr>
              <w:t>1080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人，安铺中学高一级</w:t>
            </w:r>
            <w:r>
              <w:rPr>
                <w:rFonts w:eastAsia="仿宋_GB2312"/>
                <w:sz w:val="24"/>
              </w:rPr>
              <w:t>350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F4644F" w:rsidTr="00B23AE1">
        <w:trPr>
          <w:trHeight w:val="420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遂溪县黄学增纪念中学高一级</w:t>
            </w:r>
            <w:r>
              <w:rPr>
                <w:rFonts w:eastAsia="仿宋_GB2312"/>
                <w:sz w:val="24"/>
              </w:rPr>
              <w:t>870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人，雷州职中高一级</w:t>
            </w:r>
            <w:r>
              <w:rPr>
                <w:rFonts w:eastAsia="仿宋_GB2312"/>
                <w:sz w:val="24"/>
              </w:rPr>
              <w:t>600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F4644F" w:rsidTr="00B23AE1">
        <w:trPr>
          <w:trHeight w:val="413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eastAsia="仿宋_GB2312"/>
                <w:sz w:val="24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遂溪三中高一级</w:t>
            </w:r>
            <w:r>
              <w:rPr>
                <w:rFonts w:eastAsia="仿宋_GB2312"/>
                <w:sz w:val="24"/>
              </w:rPr>
              <w:t>780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人，霞山职中高一级</w:t>
            </w:r>
            <w:r>
              <w:rPr>
                <w:rFonts w:eastAsia="仿宋_GB2312"/>
                <w:sz w:val="24"/>
              </w:rPr>
              <w:t>430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人、初一级</w:t>
            </w:r>
            <w:r>
              <w:rPr>
                <w:rFonts w:eastAsia="仿宋_GB2312"/>
                <w:sz w:val="24"/>
              </w:rPr>
              <w:t>190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F4644F" w:rsidTr="00B23AE1">
        <w:trPr>
          <w:trHeight w:val="418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eastAsia="仿宋_GB2312"/>
                <w:sz w:val="24"/>
              </w:rPr>
              <w:t>29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市八中高一级</w:t>
            </w:r>
            <w:r>
              <w:rPr>
                <w:rFonts w:eastAsia="仿宋_GB2312"/>
                <w:sz w:val="24"/>
              </w:rPr>
              <w:t>600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人、初一级</w:t>
            </w:r>
            <w:r>
              <w:rPr>
                <w:rFonts w:eastAsia="仿宋_GB2312"/>
                <w:sz w:val="24"/>
              </w:rPr>
              <w:t>260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人，附城中学高一级</w:t>
            </w:r>
            <w:r>
              <w:rPr>
                <w:rFonts w:eastAsia="仿宋_GB2312"/>
                <w:sz w:val="24"/>
              </w:rPr>
              <w:t>550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F4644F" w:rsidTr="00B23AE1">
        <w:trPr>
          <w:trHeight w:val="410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31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雷州三中高一级</w:t>
            </w:r>
            <w:r>
              <w:rPr>
                <w:rFonts w:eastAsia="仿宋_GB2312"/>
                <w:sz w:val="24"/>
              </w:rPr>
              <w:t>760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人，市九中初一级</w:t>
            </w:r>
            <w:r>
              <w:rPr>
                <w:rFonts w:eastAsia="仿宋_GB2312"/>
                <w:sz w:val="24"/>
              </w:rPr>
              <w:t>360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人，市二十二中初一级</w:t>
            </w:r>
            <w:r>
              <w:rPr>
                <w:rFonts w:eastAsia="仿宋_GB2312"/>
                <w:sz w:val="24"/>
              </w:rPr>
              <w:t>330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F4644F" w:rsidTr="00B23AE1">
        <w:trPr>
          <w:trHeight w:val="416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eastAsia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雷州二中高一级</w:t>
            </w:r>
            <w:r>
              <w:rPr>
                <w:rFonts w:eastAsia="仿宋_GB2312"/>
                <w:sz w:val="24"/>
              </w:rPr>
              <w:t>880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人，市六中初一级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人，开发区觉民中学初一级</w:t>
            </w:r>
            <w:r>
              <w:rPr>
                <w:rFonts w:eastAsia="仿宋_GB2312"/>
                <w:sz w:val="24"/>
              </w:rPr>
              <w:t>260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F4644F" w:rsidTr="00B23AE1">
        <w:trPr>
          <w:trHeight w:val="423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eastAsia="仿宋_GB2312"/>
                <w:sz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市二十一中高一级</w:t>
            </w:r>
            <w:r>
              <w:rPr>
                <w:rFonts w:eastAsia="仿宋_GB2312"/>
                <w:sz w:val="24"/>
              </w:rPr>
              <w:t>550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人、初一级</w:t>
            </w:r>
            <w:r>
              <w:rPr>
                <w:rFonts w:eastAsia="仿宋_GB2312"/>
                <w:sz w:val="24"/>
              </w:rPr>
              <w:t>670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人，市十七中初一级</w:t>
            </w:r>
            <w:r>
              <w:rPr>
                <w:rFonts w:eastAsia="仿宋_GB2312"/>
                <w:sz w:val="24"/>
              </w:rPr>
              <w:t>220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F4644F" w:rsidTr="00B23AE1">
        <w:trPr>
          <w:trHeight w:val="400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eastAsia="仿宋_GB2312"/>
                <w:sz w:val="24"/>
              </w:rPr>
              <w:t>26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市十中高一级</w:t>
            </w:r>
            <w:r>
              <w:rPr>
                <w:rFonts w:eastAsia="仿宋_GB2312"/>
                <w:sz w:val="24"/>
              </w:rPr>
              <w:t>570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人、初一级</w:t>
            </w:r>
            <w:r>
              <w:rPr>
                <w:rFonts w:eastAsia="仿宋_GB2312"/>
                <w:sz w:val="24"/>
              </w:rPr>
              <w:t>290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人，市五中初一级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人，市二十七中初一级</w:t>
            </w:r>
            <w:r>
              <w:rPr>
                <w:rFonts w:eastAsia="仿宋_GB2312"/>
                <w:sz w:val="24"/>
              </w:rPr>
              <w:t>260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F4644F" w:rsidTr="00B23AE1">
        <w:trPr>
          <w:trHeight w:val="420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遂溪县大成中学高一级</w:t>
            </w:r>
            <w:r>
              <w:rPr>
                <w:rFonts w:eastAsia="仿宋_GB2312"/>
                <w:sz w:val="24"/>
              </w:rPr>
              <w:t>1180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人，开发区东山中学初一级</w:t>
            </w:r>
            <w:r>
              <w:rPr>
                <w:rFonts w:eastAsia="仿宋_GB2312"/>
                <w:sz w:val="24"/>
              </w:rPr>
              <w:t>260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F4644F" w:rsidTr="00B23AE1">
        <w:trPr>
          <w:trHeight w:val="412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eastAsia="仿宋_GB2312"/>
                <w:sz w:val="24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市初级实验中学初一级</w:t>
            </w:r>
            <w:r>
              <w:rPr>
                <w:rFonts w:eastAsia="仿宋_GB2312"/>
                <w:sz w:val="24"/>
              </w:rPr>
              <w:t>400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人，市七中初一级</w:t>
            </w:r>
            <w:r>
              <w:rPr>
                <w:rFonts w:eastAsia="仿宋_GB2312"/>
                <w:sz w:val="24"/>
              </w:rPr>
              <w:t>380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人，市二十三中初一级</w:t>
            </w:r>
            <w:r>
              <w:rPr>
                <w:rFonts w:eastAsia="仿宋_GB2312"/>
                <w:sz w:val="24"/>
              </w:rPr>
              <w:t>430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人，市二十四中初一级</w:t>
            </w:r>
            <w:r>
              <w:rPr>
                <w:rFonts w:eastAsia="仿宋_GB2312"/>
                <w:sz w:val="24"/>
              </w:rPr>
              <w:t>230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F4644F" w:rsidTr="00B23AE1">
        <w:trPr>
          <w:trHeight w:val="419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eastAsia="仿宋_GB2312"/>
                <w:sz w:val="24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市二十中初一级</w:t>
            </w:r>
            <w:r>
              <w:rPr>
                <w:rFonts w:eastAsia="仿宋_GB2312"/>
                <w:sz w:val="24"/>
              </w:rPr>
              <w:t>530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人，海宁中学初一级</w:t>
            </w:r>
            <w:r>
              <w:rPr>
                <w:rFonts w:eastAsia="仿宋_GB2312"/>
                <w:sz w:val="24"/>
              </w:rPr>
              <w:t>530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人，开发区新民中学初一级</w:t>
            </w:r>
            <w:r>
              <w:rPr>
                <w:rFonts w:eastAsia="仿宋_GB2312"/>
                <w:sz w:val="24"/>
              </w:rPr>
              <w:t>180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人、初二级</w:t>
            </w:r>
            <w:r>
              <w:rPr>
                <w:rFonts w:eastAsia="仿宋_GB2312"/>
                <w:sz w:val="24"/>
              </w:rPr>
              <w:t>180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F4644F" w:rsidTr="00B23AE1">
        <w:trPr>
          <w:trHeight w:val="410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eastAsia="仿宋_GB2312"/>
                <w:sz w:val="24"/>
              </w:rPr>
              <w:t>31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开发区一中初一级</w:t>
            </w:r>
            <w:r>
              <w:rPr>
                <w:rFonts w:eastAsia="仿宋_GB2312"/>
                <w:sz w:val="24"/>
              </w:rPr>
              <w:t>550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人，开发区东简中学初一级</w:t>
            </w:r>
            <w:r>
              <w:rPr>
                <w:rFonts w:eastAsia="仿宋_GB2312"/>
                <w:sz w:val="24"/>
              </w:rPr>
              <w:t>420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人，市十二中初一级</w:t>
            </w:r>
            <w:r>
              <w:rPr>
                <w:rFonts w:eastAsia="仿宋_GB2312"/>
                <w:sz w:val="24"/>
              </w:rPr>
              <w:t>480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F4644F" w:rsidTr="00B23AE1">
        <w:trPr>
          <w:trHeight w:val="416"/>
          <w:jc w:val="center"/>
        </w:trPr>
        <w:tc>
          <w:tcPr>
            <w:tcW w:w="2998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1645" w:type="dxa"/>
            <w:vAlign w:val="center"/>
          </w:tcPr>
          <w:p w:rsidR="00F4644F" w:rsidRDefault="00F4644F" w:rsidP="009D073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霞山区实验中学初一级</w:t>
            </w:r>
            <w:r>
              <w:rPr>
                <w:rFonts w:eastAsia="仿宋_GB2312"/>
                <w:sz w:val="24"/>
              </w:rPr>
              <w:t>600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人，四中滨海学校初一级</w:t>
            </w:r>
            <w:r>
              <w:rPr>
                <w:rFonts w:eastAsia="仿宋_GB2312"/>
                <w:sz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</w:tbl>
    <w:p w:rsidR="00B23AE1" w:rsidRDefault="00B23AE1" w:rsidP="00E83FC5">
      <w:pPr>
        <w:spacing w:line="570" w:lineRule="exact"/>
        <w:rPr>
          <w:rFonts w:eastAsia="仿宋_GB2312"/>
          <w:sz w:val="32"/>
          <w:szCs w:val="32"/>
        </w:rPr>
        <w:sectPr w:rsidR="00B23AE1" w:rsidSect="00F4644F">
          <w:footerReference w:type="even" r:id="rId6"/>
          <w:footerReference w:type="default" r:id="rId7"/>
          <w:footerReference w:type="first" r:id="rId8"/>
          <w:pgSz w:w="16838" w:h="11906" w:orient="landscape"/>
          <w:pgMar w:top="1588" w:right="2098" w:bottom="1474" w:left="1985" w:header="851" w:footer="992" w:gutter="0"/>
          <w:cols w:space="425"/>
          <w:titlePg/>
          <w:docGrid w:type="linesAndChars" w:linePitch="312"/>
        </w:sectPr>
      </w:pPr>
    </w:p>
    <w:p w:rsidR="00A80055" w:rsidRPr="00784DC0" w:rsidRDefault="00A80055" w:rsidP="0078209B">
      <w:pPr>
        <w:tabs>
          <w:tab w:val="center" w:pos="4860"/>
          <w:tab w:val="left" w:pos="8070"/>
        </w:tabs>
        <w:spacing w:line="400" w:lineRule="exact"/>
        <w:jc w:val="left"/>
        <w:rPr>
          <w:rFonts w:eastAsia="仿宋_GB2312"/>
          <w:sz w:val="32"/>
          <w:szCs w:val="32"/>
        </w:rPr>
      </w:pPr>
    </w:p>
    <w:sectPr w:rsidR="00A80055" w:rsidRPr="00784DC0" w:rsidSect="00B23AE1">
      <w:pgSz w:w="11906" w:h="16838"/>
      <w:pgMar w:top="2098" w:right="1474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9FD" w:rsidRDefault="006559FD">
      <w:r>
        <w:separator/>
      </w:r>
    </w:p>
  </w:endnote>
  <w:endnote w:type="continuationSeparator" w:id="0">
    <w:p w:rsidR="006559FD" w:rsidRDefault="00655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E" w:rsidRDefault="003F09FB" w:rsidP="0057385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17D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7D1E" w:rsidRDefault="00117D1E" w:rsidP="00943B3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E" w:rsidRPr="00117D1E" w:rsidRDefault="00117D1E" w:rsidP="0057385E">
    <w:pPr>
      <w:pStyle w:val="a3"/>
      <w:framePr w:wrap="around" w:vAnchor="text" w:hAnchor="margin" w:xAlign="outside" w:y="1"/>
      <w:rPr>
        <w:rStyle w:val="a4"/>
        <w:rFonts w:ascii="楷体_GB2312" w:eastAsia="楷体_GB2312"/>
        <w:sz w:val="28"/>
        <w:szCs w:val="28"/>
      </w:rPr>
    </w:pPr>
    <w:r w:rsidRPr="00117D1E">
      <w:rPr>
        <w:rStyle w:val="a4"/>
        <w:rFonts w:ascii="楷体_GB2312" w:eastAsia="楷体_GB2312" w:hint="eastAsia"/>
        <w:sz w:val="28"/>
        <w:szCs w:val="28"/>
      </w:rPr>
      <w:t>—</w: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begin"/>
    </w:r>
    <w:r w:rsidRPr="00117D1E">
      <w:rPr>
        <w:rStyle w:val="a4"/>
        <w:rFonts w:ascii="楷体_GB2312" w:eastAsia="楷体_GB2312" w:hint="eastAsia"/>
        <w:sz w:val="28"/>
        <w:szCs w:val="28"/>
      </w:rPr>
      <w:instrText xml:space="preserve">PAGE  </w:instrTex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separate"/>
    </w:r>
    <w:r w:rsidR="0078209B">
      <w:rPr>
        <w:rStyle w:val="a4"/>
        <w:rFonts w:ascii="楷体_GB2312" w:eastAsia="楷体_GB2312"/>
        <w:noProof/>
        <w:sz w:val="28"/>
        <w:szCs w:val="28"/>
      </w:rPr>
      <w:t>2</w: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end"/>
    </w:r>
    <w:r w:rsidRPr="00117D1E">
      <w:rPr>
        <w:rStyle w:val="a4"/>
        <w:rFonts w:ascii="楷体_GB2312" w:eastAsia="楷体_GB2312" w:hint="eastAsia"/>
        <w:sz w:val="28"/>
        <w:szCs w:val="28"/>
      </w:rPr>
      <w:t>—</w:t>
    </w:r>
  </w:p>
  <w:p w:rsidR="00117D1E" w:rsidRPr="00943B33" w:rsidRDefault="00117D1E" w:rsidP="00943B33">
    <w:pPr>
      <w:pStyle w:val="a3"/>
      <w:ind w:right="360" w:firstLine="360"/>
      <w:rPr>
        <w:rFonts w:eastAsia="楷体_GB2312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55" w:rsidRPr="00117D1E" w:rsidRDefault="00A80055" w:rsidP="00A80055">
    <w:pPr>
      <w:pStyle w:val="a3"/>
      <w:framePr w:wrap="around" w:vAnchor="text" w:hAnchor="margin" w:xAlign="outside" w:y="1"/>
      <w:rPr>
        <w:rStyle w:val="a4"/>
        <w:rFonts w:ascii="楷体_GB2312" w:eastAsia="楷体_GB2312"/>
        <w:sz w:val="28"/>
        <w:szCs w:val="28"/>
      </w:rPr>
    </w:pPr>
    <w:r w:rsidRPr="00117D1E">
      <w:rPr>
        <w:rStyle w:val="a4"/>
        <w:rFonts w:ascii="楷体_GB2312" w:eastAsia="楷体_GB2312" w:hint="eastAsia"/>
        <w:sz w:val="28"/>
        <w:szCs w:val="28"/>
      </w:rPr>
      <w:t>—</w: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begin"/>
    </w:r>
    <w:r w:rsidRPr="00117D1E">
      <w:rPr>
        <w:rStyle w:val="a4"/>
        <w:rFonts w:ascii="楷体_GB2312" w:eastAsia="楷体_GB2312" w:hint="eastAsia"/>
        <w:sz w:val="28"/>
        <w:szCs w:val="28"/>
      </w:rPr>
      <w:instrText xml:space="preserve">PAGE  </w:instrTex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separate"/>
    </w:r>
    <w:r w:rsidR="0078209B">
      <w:rPr>
        <w:rStyle w:val="a4"/>
        <w:rFonts w:ascii="楷体_GB2312" w:eastAsia="楷体_GB2312"/>
        <w:noProof/>
        <w:sz w:val="28"/>
        <w:szCs w:val="28"/>
      </w:rPr>
      <w:t>1</w:t>
    </w:r>
    <w:r w:rsidR="003F09FB" w:rsidRPr="00117D1E">
      <w:rPr>
        <w:rStyle w:val="a4"/>
        <w:rFonts w:ascii="楷体_GB2312" w:eastAsia="楷体_GB2312" w:hint="eastAsia"/>
        <w:sz w:val="28"/>
        <w:szCs w:val="28"/>
      </w:rPr>
      <w:fldChar w:fldCharType="end"/>
    </w:r>
    <w:r w:rsidRPr="00117D1E">
      <w:rPr>
        <w:rStyle w:val="a4"/>
        <w:rFonts w:ascii="楷体_GB2312" w:eastAsia="楷体_GB2312" w:hint="eastAsia"/>
        <w:sz w:val="28"/>
        <w:szCs w:val="28"/>
      </w:rPr>
      <w:t>—</w:t>
    </w:r>
  </w:p>
  <w:p w:rsidR="00A80055" w:rsidRDefault="00A800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9FD" w:rsidRDefault="006559FD">
      <w:r>
        <w:separator/>
      </w:r>
    </w:p>
  </w:footnote>
  <w:footnote w:type="continuationSeparator" w:id="0">
    <w:p w:rsidR="006559FD" w:rsidRDefault="00655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AE1"/>
    <w:rsid w:val="0000332F"/>
    <w:rsid w:val="00007DA7"/>
    <w:rsid w:val="000133AC"/>
    <w:rsid w:val="000139B0"/>
    <w:rsid w:val="000357D8"/>
    <w:rsid w:val="00053ED7"/>
    <w:rsid w:val="00084380"/>
    <w:rsid w:val="000A146C"/>
    <w:rsid w:val="000C3AB5"/>
    <w:rsid w:val="000C4EE6"/>
    <w:rsid w:val="000C5AF3"/>
    <w:rsid w:val="000D6FB9"/>
    <w:rsid w:val="000F2297"/>
    <w:rsid w:val="00107DB5"/>
    <w:rsid w:val="00117D1E"/>
    <w:rsid w:val="00122BBC"/>
    <w:rsid w:val="00131AF4"/>
    <w:rsid w:val="00142237"/>
    <w:rsid w:val="00142D3B"/>
    <w:rsid w:val="001600B1"/>
    <w:rsid w:val="0016776B"/>
    <w:rsid w:val="00170E1F"/>
    <w:rsid w:val="001A2F4A"/>
    <w:rsid w:val="001C5A66"/>
    <w:rsid w:val="001E6784"/>
    <w:rsid w:val="001F0034"/>
    <w:rsid w:val="002042BB"/>
    <w:rsid w:val="00204584"/>
    <w:rsid w:val="0020530E"/>
    <w:rsid w:val="00217D0D"/>
    <w:rsid w:val="00241EF0"/>
    <w:rsid w:val="002549C7"/>
    <w:rsid w:val="00257ADD"/>
    <w:rsid w:val="002637D9"/>
    <w:rsid w:val="00271727"/>
    <w:rsid w:val="002B650B"/>
    <w:rsid w:val="002C7E90"/>
    <w:rsid w:val="002D402A"/>
    <w:rsid w:val="00300D31"/>
    <w:rsid w:val="00327CD7"/>
    <w:rsid w:val="00394BAC"/>
    <w:rsid w:val="003A749E"/>
    <w:rsid w:val="003C2424"/>
    <w:rsid w:val="003F03D6"/>
    <w:rsid w:val="003F09FB"/>
    <w:rsid w:val="0043488C"/>
    <w:rsid w:val="0044361E"/>
    <w:rsid w:val="004449DD"/>
    <w:rsid w:val="004519C2"/>
    <w:rsid w:val="004C0389"/>
    <w:rsid w:val="004E4BFC"/>
    <w:rsid w:val="004F31CE"/>
    <w:rsid w:val="004F5000"/>
    <w:rsid w:val="00510D13"/>
    <w:rsid w:val="00521ECE"/>
    <w:rsid w:val="005463E2"/>
    <w:rsid w:val="005528D6"/>
    <w:rsid w:val="005646BD"/>
    <w:rsid w:val="00566572"/>
    <w:rsid w:val="0057225C"/>
    <w:rsid w:val="0057385E"/>
    <w:rsid w:val="005860D1"/>
    <w:rsid w:val="00590AAB"/>
    <w:rsid w:val="00591391"/>
    <w:rsid w:val="005C4751"/>
    <w:rsid w:val="005C4A4C"/>
    <w:rsid w:val="005E1D76"/>
    <w:rsid w:val="005F37CF"/>
    <w:rsid w:val="006026E0"/>
    <w:rsid w:val="00604D1E"/>
    <w:rsid w:val="00605F40"/>
    <w:rsid w:val="00633651"/>
    <w:rsid w:val="006527B9"/>
    <w:rsid w:val="006559FD"/>
    <w:rsid w:val="00657197"/>
    <w:rsid w:val="00665E08"/>
    <w:rsid w:val="00672F82"/>
    <w:rsid w:val="00691240"/>
    <w:rsid w:val="00697FED"/>
    <w:rsid w:val="006A44CB"/>
    <w:rsid w:val="006A59A7"/>
    <w:rsid w:val="006B0431"/>
    <w:rsid w:val="006C0647"/>
    <w:rsid w:val="006F4AD1"/>
    <w:rsid w:val="007253EC"/>
    <w:rsid w:val="00725941"/>
    <w:rsid w:val="00746C92"/>
    <w:rsid w:val="00754C40"/>
    <w:rsid w:val="00766B8D"/>
    <w:rsid w:val="00766C33"/>
    <w:rsid w:val="0077439B"/>
    <w:rsid w:val="0078144A"/>
    <w:rsid w:val="0078209B"/>
    <w:rsid w:val="00784DC0"/>
    <w:rsid w:val="00796E11"/>
    <w:rsid w:val="007A0952"/>
    <w:rsid w:val="007B4AD2"/>
    <w:rsid w:val="007C3080"/>
    <w:rsid w:val="007C3593"/>
    <w:rsid w:val="007C423B"/>
    <w:rsid w:val="007D434C"/>
    <w:rsid w:val="00800DAA"/>
    <w:rsid w:val="00803268"/>
    <w:rsid w:val="00810283"/>
    <w:rsid w:val="0081181D"/>
    <w:rsid w:val="0081464C"/>
    <w:rsid w:val="00822FF3"/>
    <w:rsid w:val="008419C7"/>
    <w:rsid w:val="00846497"/>
    <w:rsid w:val="008507FA"/>
    <w:rsid w:val="00871750"/>
    <w:rsid w:val="00880EAB"/>
    <w:rsid w:val="00884FF2"/>
    <w:rsid w:val="0089377D"/>
    <w:rsid w:val="00895988"/>
    <w:rsid w:val="008A614F"/>
    <w:rsid w:val="008C173E"/>
    <w:rsid w:val="008C67CF"/>
    <w:rsid w:val="008C6825"/>
    <w:rsid w:val="008C7F73"/>
    <w:rsid w:val="008F5FA8"/>
    <w:rsid w:val="0091491A"/>
    <w:rsid w:val="00924736"/>
    <w:rsid w:val="009414E3"/>
    <w:rsid w:val="00943B33"/>
    <w:rsid w:val="00953B14"/>
    <w:rsid w:val="009A0505"/>
    <w:rsid w:val="009D10C5"/>
    <w:rsid w:val="009E2310"/>
    <w:rsid w:val="00A04102"/>
    <w:rsid w:val="00A134A1"/>
    <w:rsid w:val="00A31A3A"/>
    <w:rsid w:val="00A46A1A"/>
    <w:rsid w:val="00A545A3"/>
    <w:rsid w:val="00A80055"/>
    <w:rsid w:val="00AA7079"/>
    <w:rsid w:val="00AE009B"/>
    <w:rsid w:val="00AE4BFF"/>
    <w:rsid w:val="00AF4F94"/>
    <w:rsid w:val="00B02241"/>
    <w:rsid w:val="00B03E0A"/>
    <w:rsid w:val="00B05492"/>
    <w:rsid w:val="00B23AE1"/>
    <w:rsid w:val="00B3302E"/>
    <w:rsid w:val="00B3395B"/>
    <w:rsid w:val="00B41055"/>
    <w:rsid w:val="00B44153"/>
    <w:rsid w:val="00B62FC6"/>
    <w:rsid w:val="00B6558D"/>
    <w:rsid w:val="00BA7F42"/>
    <w:rsid w:val="00BD31F2"/>
    <w:rsid w:val="00BF608B"/>
    <w:rsid w:val="00C17AD5"/>
    <w:rsid w:val="00C3035D"/>
    <w:rsid w:val="00C42176"/>
    <w:rsid w:val="00C538C9"/>
    <w:rsid w:val="00C54522"/>
    <w:rsid w:val="00C57650"/>
    <w:rsid w:val="00C64F54"/>
    <w:rsid w:val="00C758A8"/>
    <w:rsid w:val="00C82DFE"/>
    <w:rsid w:val="00C87630"/>
    <w:rsid w:val="00C95689"/>
    <w:rsid w:val="00CA3D29"/>
    <w:rsid w:val="00CC1B8F"/>
    <w:rsid w:val="00CF1F41"/>
    <w:rsid w:val="00CF2BE0"/>
    <w:rsid w:val="00D01173"/>
    <w:rsid w:val="00D07F0A"/>
    <w:rsid w:val="00D20B25"/>
    <w:rsid w:val="00D3089E"/>
    <w:rsid w:val="00D43A1D"/>
    <w:rsid w:val="00D65646"/>
    <w:rsid w:val="00D87569"/>
    <w:rsid w:val="00D91CA3"/>
    <w:rsid w:val="00DA520E"/>
    <w:rsid w:val="00DE0045"/>
    <w:rsid w:val="00DE4F71"/>
    <w:rsid w:val="00E16349"/>
    <w:rsid w:val="00E73512"/>
    <w:rsid w:val="00E83FC5"/>
    <w:rsid w:val="00E964F7"/>
    <w:rsid w:val="00EA1D1B"/>
    <w:rsid w:val="00ED02B7"/>
    <w:rsid w:val="00ED7FD1"/>
    <w:rsid w:val="00F12408"/>
    <w:rsid w:val="00F17177"/>
    <w:rsid w:val="00F42489"/>
    <w:rsid w:val="00F4644F"/>
    <w:rsid w:val="00F75C92"/>
    <w:rsid w:val="00F963DD"/>
    <w:rsid w:val="00FB7032"/>
    <w:rsid w:val="00FC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2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43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43B33"/>
  </w:style>
  <w:style w:type="paragraph" w:styleId="a5">
    <w:name w:val="header"/>
    <w:basedOn w:val="a"/>
    <w:rsid w:val="00943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7C423B"/>
    <w:pPr>
      <w:ind w:leftChars="2500" w:left="100"/>
    </w:pPr>
    <w:rPr>
      <w:rFonts w:eastAsia="仿宋_GB2312"/>
      <w:sz w:val="32"/>
    </w:rPr>
  </w:style>
  <w:style w:type="paragraph" w:styleId="a7">
    <w:name w:val="Plain Text"/>
    <w:basedOn w:val="a"/>
    <w:link w:val="Char"/>
    <w:rsid w:val="00E83FC5"/>
    <w:rPr>
      <w:rFonts w:ascii="宋体" w:hAnsi="Courier New"/>
      <w:szCs w:val="21"/>
    </w:rPr>
  </w:style>
  <w:style w:type="character" w:customStyle="1" w:styleId="Char">
    <w:name w:val="纯文本 Char"/>
    <w:basedOn w:val="a0"/>
    <w:link w:val="a7"/>
    <w:rsid w:val="00E83FC5"/>
    <w:rPr>
      <w:rFonts w:ascii="宋体" w:hAnsi="Courier New"/>
      <w:kern w:val="2"/>
      <w:sz w:val="21"/>
      <w:szCs w:val="21"/>
    </w:rPr>
  </w:style>
  <w:style w:type="character" w:styleId="a8">
    <w:name w:val="Hyperlink"/>
    <w:basedOn w:val="a0"/>
    <w:uiPriority w:val="99"/>
    <w:qFormat/>
    <w:rsid w:val="00F4644F"/>
    <w:rPr>
      <w:color w:val="0000FF"/>
      <w:u w:val="single"/>
    </w:rPr>
  </w:style>
  <w:style w:type="paragraph" w:styleId="a9">
    <w:name w:val="Balloon Text"/>
    <w:basedOn w:val="a"/>
    <w:link w:val="Char0"/>
    <w:rsid w:val="00F4644F"/>
    <w:rPr>
      <w:sz w:val="18"/>
      <w:szCs w:val="18"/>
    </w:rPr>
  </w:style>
  <w:style w:type="character" w:customStyle="1" w:styleId="Char0">
    <w:name w:val="批注框文本 Char"/>
    <w:basedOn w:val="a0"/>
    <w:link w:val="a9"/>
    <w:rsid w:val="00F464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8251;&#25945;&#21150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湛教办1</Template>
  <TotalTime>1</TotalTime>
  <Pages>3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湛教办[2003]号</dc:title>
  <dc:creator>陈伟玲</dc:creator>
  <cp:lastModifiedBy>Administrator</cp:lastModifiedBy>
  <cp:revision>2</cp:revision>
  <dcterms:created xsi:type="dcterms:W3CDTF">2019-03-29T01:49:00Z</dcterms:created>
  <dcterms:modified xsi:type="dcterms:W3CDTF">2019-03-29T01:49:00Z</dcterms:modified>
</cp:coreProperties>
</file>