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28E" w:rsidRPr="00254769" w:rsidRDefault="00802E4C" w:rsidP="002727C9">
      <w:pPr>
        <w:rPr>
          <w:rFonts w:ascii="宋体" w:hAnsi="宋体"/>
          <w:sz w:val="24"/>
          <w:szCs w:val="24"/>
        </w:rPr>
      </w:pPr>
      <w:bookmarkStart w:id="0" w:name="_Hlk496027782"/>
      <w:bookmarkEnd w:id="0"/>
      <w:r>
        <w:rPr>
          <w:rFonts w:hint="eastAsia"/>
        </w:rPr>
        <w:t xml:space="preserve">  </w:t>
      </w:r>
    </w:p>
    <w:p w:rsidR="00DC005F" w:rsidRPr="0051302C" w:rsidRDefault="00CB3C0D" w:rsidP="00DC005F">
      <w:pPr>
        <w:rPr>
          <w:b/>
          <w:sz w:val="36"/>
          <w:szCs w:val="36"/>
        </w:rPr>
      </w:pPr>
      <w:r>
        <w:rPr>
          <w:rFonts w:hint="eastAsia"/>
        </w:rPr>
        <w:t xml:space="preserve"> </w:t>
      </w:r>
      <w:r w:rsidR="00DC005F">
        <w:rPr>
          <w:b/>
          <w:noProof/>
          <w:sz w:val="36"/>
          <w:szCs w:val="36"/>
        </w:rPr>
        <w:drawing>
          <wp:inline distT="0" distB="0" distL="0" distR="0">
            <wp:extent cx="1246239" cy="317390"/>
            <wp:effectExtent l="0" t="0" r="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275" cy="327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005F">
        <w:rPr>
          <w:rFonts w:hint="eastAsia"/>
        </w:rPr>
        <w:t xml:space="preserve">            </w:t>
      </w:r>
      <w:r w:rsidR="003864F0">
        <w:t xml:space="preserve">                </w:t>
      </w:r>
      <w:r w:rsidR="002351B5" w:rsidRPr="002351B5">
        <w:rPr>
          <w:rFonts w:hint="eastAsia"/>
          <w:b/>
          <w:sz w:val="32"/>
          <w:szCs w:val="32"/>
        </w:rPr>
        <w:t>哈密</w:t>
      </w:r>
      <w:r w:rsidR="00032C22" w:rsidRPr="002351B5">
        <w:rPr>
          <w:rFonts w:hint="eastAsia"/>
          <w:b/>
          <w:sz w:val="32"/>
          <w:szCs w:val="32"/>
        </w:rPr>
        <w:t>瓜</w:t>
      </w:r>
      <w:r w:rsidR="00DC005F" w:rsidRPr="002351B5">
        <w:rPr>
          <w:rFonts w:hint="eastAsia"/>
          <w:b/>
          <w:sz w:val="32"/>
          <w:szCs w:val="32"/>
        </w:rPr>
        <w:t>有机化</w:t>
      </w:r>
      <w:r w:rsidR="00DC005F" w:rsidRPr="00746A38">
        <w:rPr>
          <w:rFonts w:hint="eastAsia"/>
          <w:b/>
          <w:sz w:val="32"/>
          <w:szCs w:val="32"/>
        </w:rPr>
        <w:t>种植难题解决方案</w:t>
      </w:r>
      <w:r w:rsidR="00DC005F">
        <w:rPr>
          <w:rFonts w:hint="eastAsia"/>
          <w:b/>
          <w:sz w:val="36"/>
          <w:szCs w:val="36"/>
        </w:rPr>
        <w:t xml:space="preserve">             </w:t>
      </w:r>
      <w:r w:rsidR="00DC005F">
        <w:rPr>
          <w:b/>
          <w:sz w:val="36"/>
          <w:szCs w:val="36"/>
        </w:rPr>
        <w:t xml:space="preserve">   </w:t>
      </w:r>
      <w:r w:rsidR="00DC005F">
        <w:rPr>
          <w:rFonts w:hint="eastAsia"/>
          <w:b/>
          <w:sz w:val="36"/>
          <w:szCs w:val="36"/>
        </w:rPr>
        <w:t xml:space="preserve">  </w:t>
      </w:r>
      <w:r w:rsidR="00DC005F">
        <w:rPr>
          <w:b/>
          <w:noProof/>
          <w:sz w:val="28"/>
          <w:szCs w:val="28"/>
        </w:rPr>
        <w:drawing>
          <wp:inline distT="0" distB="0" distL="0" distR="0">
            <wp:extent cx="642497" cy="479323"/>
            <wp:effectExtent l="0" t="0" r="5715" b="0"/>
            <wp:docPr id="11" name="图片 11" descr="90407892014454061481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904078920144540614817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36" cy="48174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DC005F" w:rsidRDefault="00DC005F" w:rsidP="00DC005F">
      <w:pPr>
        <w:pStyle w:val="a5"/>
        <w:ind w:left="360" w:firstLineChars="1700" w:firstLine="476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【操作</w:t>
      </w:r>
      <w:r w:rsidR="0086453C">
        <w:rPr>
          <w:rFonts w:hint="eastAsia"/>
          <w:b/>
          <w:sz w:val="28"/>
          <w:szCs w:val="28"/>
        </w:rPr>
        <w:t>细分</w:t>
      </w:r>
      <w:r>
        <w:rPr>
          <w:rFonts w:hint="eastAsia"/>
          <w:b/>
          <w:sz w:val="28"/>
          <w:szCs w:val="28"/>
        </w:rPr>
        <w:t>模块】</w:t>
      </w:r>
    </w:p>
    <w:p w:rsidR="00DC005F" w:rsidRPr="002C1BF5" w:rsidRDefault="00DC005F" w:rsidP="002C1BF5">
      <w:pPr>
        <w:ind w:firstLineChars="150" w:firstLine="420"/>
        <w:rPr>
          <w:b/>
          <w:sz w:val="28"/>
          <w:szCs w:val="28"/>
        </w:rPr>
      </w:pPr>
      <w:r w:rsidRPr="002C1BF5">
        <w:rPr>
          <w:rFonts w:hint="eastAsia"/>
          <w:b/>
          <w:sz w:val="28"/>
          <w:szCs w:val="28"/>
        </w:rPr>
        <w:t>【秸秆</w:t>
      </w:r>
      <w:r w:rsidR="0086453C" w:rsidRPr="002C1BF5">
        <w:rPr>
          <w:rFonts w:hint="eastAsia"/>
          <w:b/>
          <w:sz w:val="28"/>
          <w:szCs w:val="28"/>
        </w:rPr>
        <w:t>原位</w:t>
      </w:r>
      <w:r w:rsidRPr="002C1BF5">
        <w:rPr>
          <w:rFonts w:hint="eastAsia"/>
          <w:b/>
          <w:sz w:val="28"/>
          <w:szCs w:val="28"/>
        </w:rPr>
        <w:t>腐</w:t>
      </w:r>
      <w:r w:rsidR="00AA770B" w:rsidRPr="002C1BF5">
        <w:rPr>
          <w:rFonts w:hint="eastAsia"/>
          <w:b/>
          <w:sz w:val="28"/>
          <w:szCs w:val="28"/>
        </w:rPr>
        <w:t>熟</w:t>
      </w:r>
      <w:r w:rsidRPr="002C1BF5">
        <w:rPr>
          <w:rFonts w:hint="eastAsia"/>
          <w:b/>
          <w:sz w:val="28"/>
          <w:szCs w:val="28"/>
        </w:rPr>
        <w:t>与土壤修复】一体化</w:t>
      </w:r>
      <w:r w:rsidR="00AA770B" w:rsidRPr="002C1BF5">
        <w:rPr>
          <w:rFonts w:hint="eastAsia"/>
          <w:b/>
          <w:sz w:val="28"/>
          <w:szCs w:val="28"/>
        </w:rPr>
        <w:t xml:space="preserve"> </w:t>
      </w:r>
      <w:r w:rsidRPr="002C1BF5">
        <w:rPr>
          <w:rFonts w:hint="eastAsia"/>
          <w:b/>
          <w:sz w:val="28"/>
          <w:szCs w:val="28"/>
        </w:rPr>
        <w:t xml:space="preserve"> </w:t>
      </w:r>
    </w:p>
    <w:tbl>
      <w:tblPr>
        <w:tblStyle w:val="a3"/>
        <w:tblW w:w="13863" w:type="dxa"/>
        <w:tblInd w:w="137" w:type="dxa"/>
        <w:tblLook w:val="04A0"/>
      </w:tblPr>
      <w:tblGrid>
        <w:gridCol w:w="1418"/>
        <w:gridCol w:w="2976"/>
        <w:gridCol w:w="3119"/>
        <w:gridCol w:w="6350"/>
      </w:tblGrid>
      <w:tr w:rsidR="00DC005F" w:rsidRPr="00DE2523" w:rsidTr="000059DD">
        <w:trPr>
          <w:trHeight w:val="499"/>
        </w:trPr>
        <w:tc>
          <w:tcPr>
            <w:tcW w:w="1418" w:type="dxa"/>
          </w:tcPr>
          <w:p w:rsidR="00DC005F" w:rsidRPr="00DE2523" w:rsidRDefault="00DC005F" w:rsidP="00D86F1A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E2523">
              <w:rPr>
                <w:rFonts w:hint="eastAsia"/>
                <w:b/>
                <w:sz w:val="24"/>
                <w:szCs w:val="24"/>
              </w:rPr>
              <w:t>时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DE2523">
              <w:rPr>
                <w:rFonts w:hint="eastAsia"/>
                <w:b/>
                <w:sz w:val="24"/>
                <w:szCs w:val="24"/>
              </w:rPr>
              <w:t>期</w:t>
            </w:r>
          </w:p>
        </w:tc>
        <w:tc>
          <w:tcPr>
            <w:tcW w:w="2976" w:type="dxa"/>
          </w:tcPr>
          <w:p w:rsidR="00DC005F" w:rsidRPr="00DE2523" w:rsidRDefault="00DC005F" w:rsidP="00D86F1A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E2523">
              <w:rPr>
                <w:rFonts w:hint="eastAsia"/>
                <w:b/>
                <w:sz w:val="24"/>
                <w:szCs w:val="24"/>
              </w:rPr>
              <w:t>解决难题与目的</w:t>
            </w:r>
          </w:p>
        </w:tc>
        <w:tc>
          <w:tcPr>
            <w:tcW w:w="3119" w:type="dxa"/>
          </w:tcPr>
          <w:p w:rsidR="00DC005F" w:rsidRPr="00DE2523" w:rsidRDefault="00DC005F" w:rsidP="00D86F1A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E2523">
              <w:rPr>
                <w:rFonts w:hint="eastAsia"/>
                <w:b/>
                <w:sz w:val="24"/>
                <w:szCs w:val="24"/>
              </w:rPr>
              <w:t>产品</w:t>
            </w:r>
          </w:p>
        </w:tc>
        <w:tc>
          <w:tcPr>
            <w:tcW w:w="6350" w:type="dxa"/>
          </w:tcPr>
          <w:p w:rsidR="00DC005F" w:rsidRPr="00DE2523" w:rsidRDefault="00DC005F" w:rsidP="00D86F1A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E2523">
              <w:rPr>
                <w:rFonts w:hint="eastAsia"/>
                <w:b/>
                <w:sz w:val="24"/>
                <w:szCs w:val="24"/>
              </w:rPr>
              <w:t>用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DE2523">
              <w:rPr>
                <w:rFonts w:hint="eastAsia"/>
                <w:b/>
                <w:sz w:val="24"/>
                <w:szCs w:val="24"/>
              </w:rPr>
              <w:t>法</w:t>
            </w:r>
          </w:p>
        </w:tc>
      </w:tr>
      <w:tr w:rsidR="00DC005F" w:rsidRPr="007F6E39" w:rsidTr="000059DD">
        <w:trPr>
          <w:trHeight w:val="1964"/>
        </w:trPr>
        <w:tc>
          <w:tcPr>
            <w:tcW w:w="1418" w:type="dxa"/>
          </w:tcPr>
          <w:p w:rsidR="00DC005F" w:rsidRPr="00746A38" w:rsidRDefault="00DC005F" w:rsidP="00D86F1A">
            <w:pPr>
              <w:pStyle w:val="1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  <w:p w:rsidR="00DC005F" w:rsidRPr="00746A38" w:rsidRDefault="00DC005F" w:rsidP="00D86F1A">
            <w:pPr>
              <w:pStyle w:val="1"/>
              <w:ind w:firstLineChars="100" w:firstLine="210"/>
              <w:rPr>
                <w:rFonts w:asciiTheme="minorEastAsia" w:eastAsiaTheme="minorEastAsia" w:hAnsiTheme="minorEastAsia"/>
                <w:b/>
                <w:szCs w:val="21"/>
              </w:rPr>
            </w:pPr>
          </w:p>
          <w:p w:rsidR="00DC005F" w:rsidRPr="00746A38" w:rsidRDefault="002351B5" w:rsidP="003864F0">
            <w:pPr>
              <w:pStyle w:val="1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哈密瓜</w:t>
            </w:r>
            <w:r w:rsidR="005A27B5">
              <w:rPr>
                <w:rFonts w:asciiTheme="minorEastAsia" w:eastAsiaTheme="minorEastAsia" w:hAnsiTheme="minorEastAsia" w:hint="eastAsia"/>
                <w:b/>
                <w:szCs w:val="21"/>
              </w:rPr>
              <w:t>果实全部采收以后</w:t>
            </w:r>
          </w:p>
        </w:tc>
        <w:tc>
          <w:tcPr>
            <w:tcW w:w="2976" w:type="dxa"/>
          </w:tcPr>
          <w:p w:rsidR="00DC005F" w:rsidRPr="002351B5" w:rsidRDefault="002351B5" w:rsidP="00D86F1A">
            <w:pPr>
              <w:pStyle w:val="1"/>
              <w:spacing w:line="276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MS Mincho" w:eastAsiaTheme="minorEastAsia" w:hAnsi="MS Mincho" w:cs="MS Mincho" w:hint="eastAsia"/>
                <w:b/>
                <w:szCs w:val="21"/>
              </w:rPr>
              <w:t>1</w:t>
            </w:r>
            <w:r>
              <w:rPr>
                <w:rFonts w:ascii="MS Mincho" w:eastAsiaTheme="minorEastAsia" w:hAnsi="MS Mincho" w:cs="MS Mincho" w:hint="eastAsia"/>
                <w:b/>
                <w:szCs w:val="21"/>
              </w:rPr>
              <w:t>、</w:t>
            </w:r>
            <w:r>
              <w:rPr>
                <w:rFonts w:ascii="宋体" w:hAnsi="宋体" w:cs="MS Mincho" w:hint="eastAsia"/>
                <w:b/>
                <w:szCs w:val="21"/>
              </w:rPr>
              <w:t>平衡作物种植生态环境</w:t>
            </w:r>
            <w:r w:rsidR="00DC005F" w:rsidRPr="00B0634D">
              <w:rPr>
                <w:rFonts w:ascii="宋体" w:hAnsi="宋体" w:hint="eastAsia"/>
                <w:b/>
                <w:szCs w:val="21"/>
              </w:rPr>
              <w:t>，</w:t>
            </w:r>
            <w:r w:rsidRPr="00B0634D">
              <w:rPr>
                <w:rFonts w:ascii="宋体" w:hAnsi="宋体" w:hint="eastAsia"/>
                <w:b/>
                <w:szCs w:val="21"/>
              </w:rPr>
              <w:t>循环利用</w:t>
            </w:r>
            <w:r>
              <w:rPr>
                <w:rFonts w:ascii="宋体" w:hAnsi="宋体" w:hint="eastAsia"/>
                <w:b/>
                <w:szCs w:val="21"/>
              </w:rPr>
              <w:t>废弃资源，</w:t>
            </w:r>
            <w:r w:rsidR="00DC005F" w:rsidRPr="00B0634D">
              <w:rPr>
                <w:rFonts w:ascii="宋体" w:hAnsi="宋体" w:hint="eastAsia"/>
                <w:b/>
                <w:szCs w:val="21"/>
              </w:rPr>
              <w:t>加速秸秆腐解，</w:t>
            </w:r>
            <w:r w:rsidR="00DC005F" w:rsidRPr="00B0634D">
              <w:rPr>
                <w:rFonts w:ascii="宋体" w:hAnsi="宋体" w:cs="MS Mincho" w:hint="eastAsia"/>
                <w:b/>
                <w:szCs w:val="21"/>
              </w:rPr>
              <w:t>降解除草剂等农药残留和污染物。</w:t>
            </w:r>
          </w:p>
          <w:p w:rsidR="00DC005F" w:rsidRPr="00B0634D" w:rsidRDefault="002351B5" w:rsidP="00D86F1A">
            <w:pPr>
              <w:pStyle w:val="1"/>
              <w:spacing w:line="276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MS Mincho" w:eastAsia="MS Mincho" w:hAnsi="MS Mincho" w:cs="MS Mincho" w:hint="eastAsia"/>
                <w:b/>
                <w:szCs w:val="21"/>
              </w:rPr>
              <w:t>2</w:t>
            </w:r>
            <w:r>
              <w:rPr>
                <w:rFonts w:ascii="MS Mincho" w:eastAsiaTheme="minorEastAsia" w:hAnsi="MS Mincho" w:cs="MS Mincho" w:hint="eastAsia"/>
                <w:b/>
                <w:szCs w:val="21"/>
              </w:rPr>
              <w:t>、</w:t>
            </w:r>
            <w:r w:rsidR="00DC005F" w:rsidRPr="00B0634D">
              <w:rPr>
                <w:rFonts w:ascii="宋体" w:hAnsi="宋体" w:cs="MS Mincho" w:hint="eastAsia"/>
                <w:b/>
                <w:szCs w:val="21"/>
              </w:rPr>
              <w:t>优化</w:t>
            </w:r>
            <w:r w:rsidR="008D43A0">
              <w:rPr>
                <w:rFonts w:ascii="宋体" w:hAnsi="宋体" w:cs="MS Mincho" w:hint="eastAsia"/>
                <w:b/>
                <w:szCs w:val="21"/>
              </w:rPr>
              <w:t>土壤里</w:t>
            </w:r>
            <w:r w:rsidR="00DC005F" w:rsidRPr="00B0634D">
              <w:rPr>
                <w:rFonts w:ascii="宋体" w:hAnsi="宋体" w:hint="eastAsia"/>
                <w:b/>
                <w:szCs w:val="21"/>
              </w:rPr>
              <w:t>水、肥、气、热、</w:t>
            </w:r>
            <w:r>
              <w:rPr>
                <w:rFonts w:ascii="宋体" w:hAnsi="宋体" w:hint="eastAsia"/>
                <w:b/>
                <w:szCs w:val="21"/>
              </w:rPr>
              <w:t>生物</w:t>
            </w:r>
            <w:r w:rsidR="00DC005F" w:rsidRPr="00B0634D">
              <w:rPr>
                <w:rFonts w:ascii="宋体" w:hAnsi="宋体" w:hint="eastAsia"/>
                <w:b/>
                <w:szCs w:val="21"/>
              </w:rPr>
              <w:t>菌等</w:t>
            </w:r>
            <w:r>
              <w:rPr>
                <w:rFonts w:ascii="宋体" w:hAnsi="宋体" w:hint="eastAsia"/>
                <w:b/>
                <w:szCs w:val="21"/>
              </w:rPr>
              <w:t>生态结构</w:t>
            </w:r>
            <w:r w:rsidR="00DC005F" w:rsidRPr="00B0634D">
              <w:rPr>
                <w:rFonts w:ascii="宋体" w:hAnsi="宋体" w:hint="eastAsia"/>
                <w:b/>
                <w:szCs w:val="21"/>
              </w:rPr>
              <w:t xml:space="preserve">。 </w:t>
            </w:r>
          </w:p>
          <w:p w:rsidR="00DC005F" w:rsidRPr="00B0634D" w:rsidRDefault="002351B5" w:rsidP="008D43A0">
            <w:pPr>
              <w:pStyle w:val="a4"/>
              <w:spacing w:line="276" w:lineRule="auto"/>
              <w:rPr>
                <w:b/>
                <w:szCs w:val="21"/>
              </w:rPr>
            </w:pPr>
            <w:r>
              <w:rPr>
                <w:rFonts w:ascii="MS Mincho" w:hAnsi="MS Mincho" w:cs="MS Mincho" w:hint="eastAsia"/>
                <w:b/>
                <w:szCs w:val="21"/>
              </w:rPr>
              <w:t>3</w:t>
            </w:r>
            <w:r>
              <w:rPr>
                <w:rFonts w:ascii="MS Mincho" w:hAnsi="MS Mincho" w:cs="MS Mincho" w:hint="eastAsia"/>
                <w:b/>
                <w:szCs w:val="21"/>
              </w:rPr>
              <w:t>、</w:t>
            </w:r>
            <w:r w:rsidR="008D43A0">
              <w:rPr>
                <w:rFonts w:ascii="宋体" w:eastAsia="宋体" w:hAnsi="宋体" w:hint="eastAsia"/>
                <w:b/>
                <w:szCs w:val="21"/>
              </w:rPr>
              <w:t>促进</w:t>
            </w:r>
            <w:r w:rsidR="00DC005F" w:rsidRPr="00B0634D">
              <w:rPr>
                <w:rFonts w:ascii="宋体" w:eastAsia="宋体" w:hAnsi="宋体" w:hint="eastAsia"/>
                <w:b/>
                <w:szCs w:val="21"/>
              </w:rPr>
              <w:t>生根养根护</w:t>
            </w:r>
            <w:r w:rsidR="008D43A0">
              <w:rPr>
                <w:rFonts w:hint="eastAsia"/>
                <w:b/>
                <w:szCs w:val="21"/>
              </w:rPr>
              <w:t>根，</w:t>
            </w:r>
            <w:r w:rsidR="008D43A0" w:rsidRPr="00B0634D">
              <w:rPr>
                <w:rFonts w:ascii="宋体" w:eastAsia="宋体" w:hAnsi="宋体" w:cs="MS Mincho" w:hint="eastAsia"/>
                <w:b/>
                <w:szCs w:val="21"/>
              </w:rPr>
              <w:t>调节</w:t>
            </w:r>
            <w:r w:rsidR="008D43A0" w:rsidRPr="00B0634D">
              <w:rPr>
                <w:rFonts w:ascii="宋体" w:eastAsia="宋体" w:hAnsi="宋体" w:hint="eastAsia"/>
                <w:b/>
                <w:szCs w:val="21"/>
              </w:rPr>
              <w:t>根系吸收</w:t>
            </w:r>
            <w:r w:rsidR="008D43A0">
              <w:rPr>
                <w:rFonts w:ascii="宋体" w:eastAsia="宋体" w:hAnsi="宋体" w:hint="eastAsia"/>
                <w:b/>
                <w:szCs w:val="21"/>
              </w:rPr>
              <w:t>氨基酸、腐殖酸、矿物元素等</w:t>
            </w:r>
            <w:r w:rsidR="008D43A0" w:rsidRPr="00B0634D">
              <w:rPr>
                <w:rFonts w:ascii="宋体" w:eastAsia="宋体" w:hAnsi="宋体" w:hint="eastAsia"/>
                <w:b/>
                <w:szCs w:val="21"/>
              </w:rPr>
              <w:t>养分</w:t>
            </w:r>
            <w:r w:rsidR="008D43A0">
              <w:rPr>
                <w:rFonts w:ascii="宋体" w:eastAsia="宋体" w:hAnsi="宋体" w:hint="eastAsia"/>
                <w:b/>
                <w:szCs w:val="21"/>
              </w:rPr>
              <w:t>。</w:t>
            </w:r>
          </w:p>
        </w:tc>
        <w:tc>
          <w:tcPr>
            <w:tcW w:w="3119" w:type="dxa"/>
          </w:tcPr>
          <w:p w:rsidR="00DC005F" w:rsidRPr="00B0634D" w:rsidRDefault="00DC005F" w:rsidP="00D86F1A">
            <w:pPr>
              <w:pStyle w:val="1"/>
              <w:ind w:firstLineChars="300" w:firstLine="632"/>
              <w:rPr>
                <w:b/>
                <w:color w:val="000000" w:themeColor="text1"/>
                <w:szCs w:val="21"/>
              </w:rPr>
            </w:pPr>
            <w:r w:rsidRPr="00B0634D">
              <w:rPr>
                <w:rFonts w:hint="eastAsia"/>
                <w:b/>
                <w:color w:val="000000" w:themeColor="text1"/>
                <w:szCs w:val="21"/>
                <w:highlight w:val="yellow"/>
              </w:rPr>
              <w:t>产品组合</w:t>
            </w:r>
          </w:p>
          <w:p w:rsidR="00DC005F" w:rsidRPr="00B0634D" w:rsidRDefault="008D43A0" w:rsidP="00D86F1A">
            <w:pPr>
              <w:pStyle w:val="1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有机物料腐熟剂</w:t>
            </w:r>
          </w:p>
          <w:p w:rsidR="00DC005F" w:rsidRPr="00B0634D" w:rsidRDefault="00DC005F" w:rsidP="00D86F1A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B0634D">
              <w:rPr>
                <w:rFonts w:ascii="华文行楷" w:eastAsia="华文行楷" w:hint="eastAsia"/>
                <w:b/>
                <w:color w:val="00B050"/>
                <w:sz w:val="24"/>
                <w:szCs w:val="24"/>
              </w:rPr>
              <w:t>功倍</w:t>
            </w:r>
            <w:r w:rsidRPr="00B0634D">
              <w:rPr>
                <w:rFonts w:ascii="MS UI Gothic" w:eastAsia="MS UI Gothic" w:hAnsi="MS UI Gothic" w:hint="eastAsia"/>
                <w:b/>
                <w:sz w:val="24"/>
                <w:szCs w:val="24"/>
                <w:vertAlign w:val="superscript"/>
              </w:rPr>
              <w:t>®</w:t>
            </w:r>
            <w:r w:rsidRPr="00B0634D">
              <w:rPr>
                <w:rFonts w:ascii="MS UI Gothic" w:eastAsia="MS UI Gothic" w:hAnsi="MS UI Gothic"/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MS UI Gothic" w:eastAsia="MS UI Gothic" w:hAnsi="MS UI Gothic"/>
                <w:b/>
                <w:sz w:val="24"/>
                <w:szCs w:val="24"/>
                <w:vertAlign w:val="superscript"/>
              </w:rPr>
              <w:t xml:space="preserve">  </w:t>
            </w:r>
          </w:p>
          <w:p w:rsidR="00DC005F" w:rsidRPr="00B030AD" w:rsidRDefault="00DC005F" w:rsidP="00D86F1A">
            <w:pPr>
              <w:pStyle w:val="1"/>
              <w:jc w:val="center"/>
              <w:rPr>
                <w:b/>
                <w:sz w:val="32"/>
                <w:szCs w:val="32"/>
              </w:rPr>
            </w:pPr>
          </w:p>
          <w:p w:rsidR="000059DD" w:rsidRPr="007D4962" w:rsidRDefault="00DC005F" w:rsidP="007D4962">
            <w:pPr>
              <w:pStyle w:val="1"/>
              <w:jc w:val="center"/>
              <w:rPr>
                <w:b/>
                <w:szCs w:val="21"/>
              </w:rPr>
            </w:pPr>
            <w:r w:rsidRPr="00B0634D">
              <w:rPr>
                <w:rFonts w:hint="eastAsia"/>
                <w:b/>
                <w:szCs w:val="21"/>
              </w:rPr>
              <w:t>土壤微生态修复菌种剂</w:t>
            </w:r>
          </w:p>
          <w:p w:rsidR="003864F0" w:rsidRPr="000059DD" w:rsidRDefault="00DC005F" w:rsidP="000059DD">
            <w:pPr>
              <w:pStyle w:val="a4"/>
              <w:jc w:val="center"/>
              <w:rPr>
                <w:b/>
                <w:color w:val="FF0000"/>
                <w:szCs w:val="21"/>
              </w:rPr>
            </w:pPr>
            <w:r w:rsidRPr="008D43A0">
              <w:rPr>
                <w:b/>
                <w:color w:val="FF0000"/>
                <w:szCs w:val="21"/>
              </w:rPr>
              <w:t xml:space="preserve"> </w:t>
            </w:r>
            <w:r w:rsidR="008D43A0" w:rsidRPr="008D43A0">
              <w:rPr>
                <w:rFonts w:hint="eastAsia"/>
                <w:b/>
                <w:color w:val="FF0000"/>
                <w:szCs w:val="21"/>
              </w:rPr>
              <w:t>际强壮</w:t>
            </w:r>
          </w:p>
        </w:tc>
        <w:tc>
          <w:tcPr>
            <w:tcW w:w="6350" w:type="dxa"/>
          </w:tcPr>
          <w:p w:rsidR="008D43A0" w:rsidRDefault="00DC005F" w:rsidP="00D86F1A">
            <w:pPr>
              <w:pStyle w:val="1"/>
              <w:rPr>
                <w:b/>
                <w:szCs w:val="21"/>
              </w:rPr>
            </w:pPr>
            <w:r w:rsidRPr="00B0634D">
              <w:rPr>
                <w:rFonts w:ascii="MS Mincho" w:eastAsiaTheme="minorEastAsia" w:hAnsi="MS Mincho" w:cs="MS Mincho" w:hint="eastAsia"/>
                <w:b/>
                <w:szCs w:val="21"/>
              </w:rPr>
              <w:t>将</w:t>
            </w:r>
            <w:r w:rsidRPr="00B0634D">
              <w:rPr>
                <w:rFonts w:ascii="华文行楷" w:eastAsia="华文行楷" w:hint="eastAsia"/>
                <w:b/>
                <w:color w:val="00B050"/>
                <w:szCs w:val="21"/>
              </w:rPr>
              <w:t>功倍</w:t>
            </w:r>
            <w:r w:rsidRPr="00B0634D">
              <w:rPr>
                <w:rFonts w:ascii="MS UI Gothic" w:eastAsia="MS UI Gothic" w:hAnsi="MS UI Gothic" w:hint="eastAsia"/>
                <w:b/>
                <w:szCs w:val="21"/>
                <w:vertAlign w:val="superscript"/>
              </w:rPr>
              <w:t>®</w:t>
            </w:r>
            <w:r w:rsidRPr="00B0634D">
              <w:rPr>
                <w:rFonts w:hint="eastAsia"/>
                <w:b/>
                <w:szCs w:val="21"/>
              </w:rPr>
              <w:t>兑水（</w:t>
            </w:r>
            <w:r w:rsidRPr="00B0634D">
              <w:rPr>
                <w:rFonts w:hint="eastAsia"/>
                <w:b/>
                <w:szCs w:val="21"/>
              </w:rPr>
              <w:t>200</w:t>
            </w:r>
            <w:r w:rsidRPr="00B0634D">
              <w:rPr>
                <w:rFonts w:hint="eastAsia"/>
                <w:b/>
                <w:szCs w:val="21"/>
              </w:rPr>
              <w:t>斤）即</w:t>
            </w:r>
            <w:r w:rsidRPr="00B0634D">
              <w:rPr>
                <w:rFonts w:asciiTheme="minorEastAsia" w:eastAsiaTheme="minorEastAsia" w:hAnsiTheme="minorEastAsia" w:cs="MS Mincho" w:hint="eastAsia"/>
                <w:b/>
                <w:szCs w:val="21"/>
              </w:rPr>
              <w:t>100</w:t>
            </w:r>
            <w:r w:rsidRPr="00B0634D">
              <w:rPr>
                <w:rFonts w:hint="eastAsia"/>
                <w:b/>
                <w:szCs w:val="21"/>
              </w:rPr>
              <w:t>倍</w:t>
            </w:r>
            <w:r w:rsidRPr="00B0634D">
              <w:rPr>
                <w:rFonts w:asciiTheme="minorEastAsia" w:hAnsiTheme="minorEastAsia" w:cs="MS Mincho" w:hint="eastAsia"/>
                <w:b/>
                <w:szCs w:val="21"/>
              </w:rPr>
              <w:t>，</w:t>
            </w:r>
          </w:p>
          <w:p w:rsidR="00DC005F" w:rsidRPr="00B0634D" w:rsidRDefault="00DC005F" w:rsidP="00D86F1A">
            <w:pPr>
              <w:pStyle w:val="1"/>
              <w:rPr>
                <w:b/>
                <w:szCs w:val="21"/>
              </w:rPr>
            </w:pPr>
            <w:r w:rsidRPr="00B0634D">
              <w:rPr>
                <w:rFonts w:hint="eastAsia"/>
                <w:b/>
                <w:szCs w:val="21"/>
              </w:rPr>
              <w:t>将</w:t>
            </w:r>
            <w:r w:rsidRPr="00B0634D">
              <w:rPr>
                <w:rFonts w:hint="eastAsia"/>
                <w:b/>
                <w:szCs w:val="21"/>
              </w:rPr>
              <w:t xml:space="preserve"> </w:t>
            </w:r>
            <w:r w:rsidRPr="00B0634D">
              <w:rPr>
                <w:rFonts w:hint="eastAsia"/>
                <w:b/>
                <w:szCs w:val="21"/>
              </w:rPr>
              <w:t>【</w:t>
            </w:r>
            <w:r w:rsidRPr="00B0634D">
              <w:rPr>
                <w:rFonts w:hint="eastAsia"/>
                <w:b/>
                <w:szCs w:val="21"/>
              </w:rPr>
              <w:t>A+B</w:t>
            </w:r>
            <w:r w:rsidRPr="00B0634D">
              <w:rPr>
                <w:rFonts w:hint="eastAsia"/>
                <w:b/>
                <w:szCs w:val="21"/>
              </w:rPr>
              <w:t>】</w:t>
            </w:r>
            <w:r w:rsidR="008D43A0" w:rsidRPr="008D43A0">
              <w:rPr>
                <w:rFonts w:hint="eastAsia"/>
                <w:b/>
                <w:color w:val="FF0000"/>
                <w:szCs w:val="21"/>
              </w:rPr>
              <w:t>际强壮</w:t>
            </w:r>
            <w:r w:rsidR="00DD1B82">
              <w:rPr>
                <w:rFonts w:hint="eastAsia"/>
                <w:b/>
                <w:szCs w:val="21"/>
              </w:rPr>
              <w:t>装入有</w:t>
            </w:r>
            <w:r w:rsidR="00DD1B82">
              <w:rPr>
                <w:rFonts w:hint="eastAsia"/>
                <w:b/>
                <w:szCs w:val="21"/>
              </w:rPr>
              <w:t>40</w:t>
            </w:r>
            <w:r w:rsidR="00DD1B82">
              <w:rPr>
                <w:rFonts w:hint="eastAsia"/>
                <w:b/>
                <w:szCs w:val="21"/>
              </w:rPr>
              <w:t>升水</w:t>
            </w:r>
            <w:r w:rsidRPr="00B0634D">
              <w:rPr>
                <w:rFonts w:hint="eastAsia"/>
                <w:b/>
                <w:szCs w:val="21"/>
              </w:rPr>
              <w:t>的容器，遮盖，保持温度在</w:t>
            </w:r>
            <w:r w:rsidRPr="00B0634D">
              <w:rPr>
                <w:rFonts w:hint="eastAsia"/>
                <w:b/>
                <w:szCs w:val="21"/>
              </w:rPr>
              <w:t>25</w:t>
            </w:r>
            <w:r w:rsidRPr="00B0634D">
              <w:rPr>
                <w:rFonts w:ascii="MS UI Gothic" w:eastAsia="MS UI Gothic" w:hAnsi="MS UI Gothic" w:cs="MS Mincho" w:hint="eastAsia"/>
                <w:b/>
                <w:szCs w:val="21"/>
              </w:rPr>
              <w:t>〜</w:t>
            </w:r>
            <w:r w:rsidRPr="00B0634D">
              <w:rPr>
                <w:rFonts w:asciiTheme="minorEastAsia" w:eastAsiaTheme="minorEastAsia" w:hAnsiTheme="minorEastAsia" w:cs="MS Mincho" w:hint="eastAsia"/>
                <w:b/>
                <w:szCs w:val="21"/>
              </w:rPr>
              <w:t>3</w:t>
            </w:r>
            <w:r w:rsidRPr="00B0634D">
              <w:rPr>
                <w:rFonts w:asciiTheme="minorEastAsia" w:hAnsiTheme="minorEastAsia" w:cs="MS Mincho" w:hint="eastAsia"/>
                <w:b/>
                <w:szCs w:val="21"/>
              </w:rPr>
              <w:t>5</w:t>
            </w:r>
            <w:r w:rsidRPr="00B0634D">
              <w:rPr>
                <w:rFonts w:ascii="微软雅黑" w:eastAsia="微软雅黑" w:hAnsi="微软雅黑" w:cs="MS Mincho" w:hint="eastAsia"/>
                <w:b/>
                <w:szCs w:val="21"/>
              </w:rPr>
              <w:t>℃，</w:t>
            </w:r>
            <w:r w:rsidRPr="00B0634D">
              <w:rPr>
                <w:rFonts w:hint="eastAsia"/>
                <w:b/>
                <w:szCs w:val="21"/>
              </w:rPr>
              <w:t>避光放置</w:t>
            </w:r>
            <w:r w:rsidRPr="00B0634D">
              <w:rPr>
                <w:rFonts w:hint="eastAsia"/>
                <w:b/>
                <w:szCs w:val="21"/>
              </w:rPr>
              <w:t>3</w:t>
            </w:r>
            <w:r w:rsidRPr="00B0634D">
              <w:rPr>
                <w:rFonts w:ascii="MS UI Gothic" w:eastAsia="MS UI Gothic" w:hAnsi="MS UI Gothic" w:cs="MS Mincho" w:hint="eastAsia"/>
                <w:b/>
                <w:szCs w:val="21"/>
              </w:rPr>
              <w:t>〜</w:t>
            </w:r>
            <w:r w:rsidRPr="00B0634D">
              <w:rPr>
                <w:rFonts w:asciiTheme="minorEastAsia" w:eastAsiaTheme="minorEastAsia" w:hAnsiTheme="minorEastAsia" w:cs="MS Mincho" w:hint="eastAsia"/>
                <w:b/>
                <w:szCs w:val="21"/>
              </w:rPr>
              <w:t>5天活化。</w:t>
            </w:r>
            <w:r w:rsidRPr="00B0634D">
              <w:rPr>
                <w:rFonts w:hint="eastAsia"/>
                <w:b/>
                <w:szCs w:val="21"/>
              </w:rPr>
              <w:t xml:space="preserve"> </w:t>
            </w:r>
          </w:p>
          <w:p w:rsidR="00DC005F" w:rsidRPr="00B0634D" w:rsidRDefault="00DC005F" w:rsidP="00AA770B">
            <w:pPr>
              <w:pStyle w:val="a4"/>
              <w:ind w:firstLineChars="1100" w:firstLine="2310"/>
              <w:rPr>
                <w:rFonts w:ascii="MS Mincho" w:hAnsi="MS Mincho" w:cs="MS Mincho"/>
                <w:b/>
                <w:szCs w:val="21"/>
              </w:rPr>
            </w:pPr>
            <w:r>
              <w:rPr>
                <w:rFonts w:ascii="MS Mincho" w:hAnsi="MS Mincho" w:cs="MS Mincho" w:hint="eastAsia"/>
                <w:b/>
                <w:szCs w:val="21"/>
                <w:highlight w:val="yellow"/>
              </w:rPr>
              <w:t>操作</w:t>
            </w:r>
            <w:r w:rsidRPr="00B0634D">
              <w:rPr>
                <w:rFonts w:ascii="MS Mincho" w:hAnsi="MS Mincho" w:cs="MS Mincho" w:hint="eastAsia"/>
                <w:b/>
                <w:szCs w:val="21"/>
              </w:rPr>
              <w:t xml:space="preserve"> </w:t>
            </w:r>
            <w:r w:rsidRPr="00B0634D">
              <w:rPr>
                <w:rFonts w:ascii="MS Mincho" w:hAnsi="MS Mincho" w:cs="MS Mincho"/>
                <w:b/>
                <w:szCs w:val="21"/>
              </w:rPr>
              <w:t xml:space="preserve"> </w:t>
            </w:r>
          </w:p>
          <w:p w:rsidR="002C4545" w:rsidRDefault="002C4545" w:rsidP="00D86F1A">
            <w:pPr>
              <w:pStyle w:val="a4"/>
              <w:rPr>
                <w:rFonts w:ascii="MS Mincho" w:hAnsi="MS Mincho" w:cs="MS Mincho"/>
                <w:b/>
                <w:szCs w:val="21"/>
              </w:rPr>
            </w:pPr>
            <w:r>
              <w:rPr>
                <w:rFonts w:ascii="MS Mincho" w:hAnsi="MS Mincho" w:cs="MS Mincho" w:hint="eastAsia"/>
                <w:b/>
                <w:szCs w:val="21"/>
              </w:rPr>
              <w:t>1.</w:t>
            </w:r>
            <w:r w:rsidR="00DD1B82">
              <w:rPr>
                <w:rFonts w:ascii="MS Mincho" w:hAnsi="MS Mincho" w:cs="MS Mincho" w:hint="eastAsia"/>
                <w:b/>
                <w:szCs w:val="21"/>
              </w:rPr>
              <w:t>将哈密</w:t>
            </w:r>
            <w:r w:rsidR="00032C22">
              <w:rPr>
                <w:rFonts w:ascii="MS Mincho" w:hAnsi="MS Mincho" w:cs="MS Mincho" w:hint="eastAsia"/>
                <w:b/>
                <w:szCs w:val="21"/>
              </w:rPr>
              <w:t>瓜</w:t>
            </w:r>
            <w:r>
              <w:rPr>
                <w:rFonts w:ascii="MS Mincho" w:hAnsi="MS Mincho" w:cs="MS Mincho" w:hint="eastAsia"/>
                <w:b/>
                <w:szCs w:val="21"/>
              </w:rPr>
              <w:t>秸秆用旋耕机粉碎成</w:t>
            </w:r>
            <w:r>
              <w:rPr>
                <w:rFonts w:ascii="MS Mincho" w:hAnsi="MS Mincho" w:cs="MS Mincho" w:hint="eastAsia"/>
                <w:b/>
                <w:szCs w:val="21"/>
              </w:rPr>
              <w:t>3-5</w:t>
            </w:r>
            <w:r>
              <w:rPr>
                <w:rFonts w:ascii="MS Mincho" w:hAnsi="MS Mincho" w:cs="MS Mincho" w:hint="eastAsia"/>
                <w:b/>
                <w:szCs w:val="21"/>
              </w:rPr>
              <w:t>厘米</w:t>
            </w:r>
            <w:r w:rsidR="00DD1B82">
              <w:rPr>
                <w:rFonts w:ascii="MS Mincho" w:hAnsi="MS Mincho" w:cs="MS Mincho" w:hint="eastAsia"/>
                <w:b/>
                <w:szCs w:val="21"/>
              </w:rPr>
              <w:t>，</w:t>
            </w:r>
            <w:r>
              <w:rPr>
                <w:rFonts w:ascii="MS Mincho" w:hAnsi="MS Mincho" w:cs="MS Mincho" w:hint="eastAsia"/>
                <w:b/>
                <w:szCs w:val="21"/>
              </w:rPr>
              <w:t>农家肥，粪肥一同均匀撒施平铺到粉碎的秸秆上；</w:t>
            </w:r>
          </w:p>
          <w:p w:rsidR="002C4545" w:rsidRDefault="002C4545" w:rsidP="00D86F1A">
            <w:pPr>
              <w:pStyle w:val="a4"/>
              <w:rPr>
                <w:rFonts w:ascii="华文行楷" w:eastAsia="华文行楷"/>
                <w:b/>
                <w:color w:val="000000" w:themeColor="text1"/>
                <w:szCs w:val="21"/>
              </w:rPr>
            </w:pPr>
            <w:r>
              <w:rPr>
                <w:rFonts w:ascii="MS Mincho" w:hAnsi="MS Mincho" w:cs="MS Mincho" w:hint="eastAsia"/>
                <w:b/>
                <w:szCs w:val="21"/>
              </w:rPr>
              <w:t>3.</w:t>
            </w:r>
            <w:r w:rsidR="00DD1B82">
              <w:rPr>
                <w:rFonts w:ascii="华文行楷" w:eastAsia="华文行楷" w:hint="eastAsia"/>
                <w:b/>
                <w:color w:val="000000" w:themeColor="text1"/>
                <w:szCs w:val="21"/>
              </w:rPr>
              <w:t>按每亩1公斤</w:t>
            </w:r>
            <w:r w:rsidR="00DD1B82" w:rsidRPr="00DD1B82">
              <w:rPr>
                <w:rFonts w:ascii="华文行楷" w:eastAsia="华文行楷" w:hint="eastAsia"/>
                <w:b/>
                <w:color w:val="92D050"/>
                <w:szCs w:val="21"/>
              </w:rPr>
              <w:t>功倍</w:t>
            </w:r>
            <w:r w:rsidR="00DD1B82">
              <w:rPr>
                <w:rFonts w:ascii="华文行楷" w:eastAsia="华文行楷" w:hint="eastAsia"/>
                <w:b/>
                <w:color w:val="000000" w:themeColor="text1"/>
                <w:szCs w:val="21"/>
              </w:rPr>
              <w:t>兑水100公斤</w:t>
            </w:r>
            <w:r w:rsidR="00C67D8B">
              <w:rPr>
                <w:rFonts w:ascii="华文行楷" w:eastAsia="华文行楷" w:hint="eastAsia"/>
                <w:b/>
                <w:color w:val="000000" w:themeColor="text1"/>
                <w:szCs w:val="21"/>
              </w:rPr>
              <w:t>，喷洒到秸秆和粪肥之上；</w:t>
            </w:r>
          </w:p>
          <w:p w:rsidR="00C67D8B" w:rsidRDefault="00C67D8B" w:rsidP="00D86F1A">
            <w:pPr>
              <w:pStyle w:val="a4"/>
              <w:rPr>
                <w:rFonts w:ascii="华文行楷" w:eastAsia="华文行楷"/>
                <w:b/>
                <w:color w:val="000000" w:themeColor="text1"/>
                <w:szCs w:val="21"/>
              </w:rPr>
            </w:pPr>
            <w:r>
              <w:rPr>
                <w:rFonts w:ascii="华文行楷" w:eastAsia="华文行楷" w:hint="eastAsia"/>
                <w:b/>
                <w:color w:val="000000" w:themeColor="text1"/>
                <w:szCs w:val="21"/>
              </w:rPr>
              <w:t>4.适量灌水（保持土壤湿度60-70%）</w:t>
            </w:r>
          </w:p>
          <w:p w:rsidR="00C67D8B" w:rsidRDefault="00C67D8B" w:rsidP="00D86F1A">
            <w:pPr>
              <w:pStyle w:val="a4"/>
              <w:rPr>
                <w:rFonts w:ascii="华文行楷" w:eastAsia="华文行楷"/>
                <w:b/>
                <w:color w:val="000000" w:themeColor="text1"/>
                <w:szCs w:val="21"/>
              </w:rPr>
            </w:pPr>
            <w:r>
              <w:rPr>
                <w:rFonts w:ascii="华文行楷" w:eastAsia="华文行楷" w:hint="eastAsia"/>
                <w:b/>
                <w:color w:val="000000" w:themeColor="text1"/>
                <w:szCs w:val="21"/>
              </w:rPr>
              <w:lastRenderedPageBreak/>
              <w:t>5.铺设白色底膜，高温闷棚20-30天。</w:t>
            </w:r>
          </w:p>
          <w:p w:rsidR="000059DD" w:rsidRDefault="000059DD" w:rsidP="00D86F1A">
            <w:pPr>
              <w:pStyle w:val="a4"/>
              <w:rPr>
                <w:rFonts w:ascii="华文行楷" w:eastAsia="华文行楷"/>
                <w:b/>
                <w:color w:val="000000" w:themeColor="text1"/>
                <w:szCs w:val="21"/>
              </w:rPr>
            </w:pPr>
            <w:r>
              <w:rPr>
                <w:rFonts w:ascii="华文行楷" w:eastAsia="华文行楷" w:hint="eastAsia"/>
                <w:b/>
                <w:color w:val="000000" w:themeColor="text1"/>
                <w:szCs w:val="21"/>
              </w:rPr>
              <w:t>6．机械旋耕哈密瓜秸秆和粪肥进入耕土层30厘米</w:t>
            </w:r>
          </w:p>
          <w:p w:rsidR="000059DD" w:rsidRPr="002C4545" w:rsidRDefault="000059DD" w:rsidP="00D86F1A">
            <w:pPr>
              <w:pStyle w:val="a4"/>
              <w:rPr>
                <w:b/>
                <w:szCs w:val="21"/>
              </w:rPr>
            </w:pPr>
            <w:r>
              <w:rPr>
                <w:rFonts w:ascii="华文行楷" w:eastAsia="华文行楷" w:hint="eastAsia"/>
                <w:b/>
                <w:color w:val="000000" w:themeColor="text1"/>
                <w:szCs w:val="21"/>
              </w:rPr>
              <w:t>7．</w:t>
            </w:r>
            <w:r w:rsidR="007D4962">
              <w:rPr>
                <w:rFonts w:ascii="华文行楷" w:eastAsia="华文行楷" w:hint="eastAsia"/>
                <w:b/>
                <w:color w:val="000000" w:themeColor="text1"/>
                <w:szCs w:val="21"/>
              </w:rPr>
              <w:t>每亩用10升际强壮活化兑水150倍淋透。</w:t>
            </w:r>
          </w:p>
        </w:tc>
      </w:tr>
    </w:tbl>
    <w:p w:rsidR="007C64BC" w:rsidRPr="007D4962" w:rsidRDefault="005F669D" w:rsidP="007D4962">
      <w:pPr>
        <w:widowControl/>
        <w:ind w:firstLineChars="1000" w:firstLine="3600"/>
        <w:textAlignment w:val="center"/>
        <w:rPr>
          <w:rFonts w:asciiTheme="minorEastAsia" w:hAnsiTheme="minorEastAsia" w:cs="宋体"/>
          <w:b/>
          <w:color w:val="000000"/>
          <w:kern w:val="0"/>
          <w:sz w:val="28"/>
          <w:szCs w:val="28"/>
        </w:rPr>
      </w:pPr>
      <w:bookmarkStart w:id="1" w:name="_Hlk496140383"/>
      <w:r>
        <w:rPr>
          <w:rFonts w:hint="eastAsia"/>
          <w:b/>
          <w:sz w:val="36"/>
          <w:szCs w:val="36"/>
        </w:rPr>
        <w:lastRenderedPageBreak/>
        <w:t xml:space="preserve">              </w:t>
      </w:r>
      <w:bookmarkStart w:id="2" w:name="_Hlk496140747"/>
      <w:bookmarkEnd w:id="1"/>
      <w:r w:rsidR="00C454BC">
        <w:rPr>
          <w:rFonts w:hint="eastAsia"/>
          <w:b/>
          <w:sz w:val="36"/>
          <w:szCs w:val="36"/>
        </w:rPr>
        <w:t xml:space="preserve">         </w:t>
      </w:r>
      <w:r w:rsidR="00C454BC">
        <w:rPr>
          <w:b/>
          <w:sz w:val="36"/>
          <w:szCs w:val="36"/>
        </w:rPr>
        <w:t xml:space="preserve"> </w:t>
      </w:r>
      <w:r w:rsidR="00C454BC">
        <w:rPr>
          <w:rFonts w:hint="eastAsia"/>
          <w:b/>
          <w:sz w:val="36"/>
          <w:szCs w:val="36"/>
        </w:rPr>
        <w:t xml:space="preserve"> </w:t>
      </w:r>
      <w:r w:rsidR="00C454BC">
        <w:rPr>
          <w:b/>
          <w:sz w:val="36"/>
          <w:szCs w:val="36"/>
        </w:rPr>
        <w:t xml:space="preserve">                </w:t>
      </w:r>
      <w:bookmarkEnd w:id="2"/>
      <w:r w:rsidR="00CB05E5">
        <w:rPr>
          <w:rFonts w:hint="eastAsia"/>
          <w:szCs w:val="21"/>
        </w:rPr>
        <w:t xml:space="preserve">                                                                    </w:t>
      </w:r>
      <w:r w:rsidR="00645E31">
        <w:rPr>
          <w:b/>
          <w:noProof/>
          <w:sz w:val="36"/>
          <w:szCs w:val="36"/>
        </w:rPr>
        <w:drawing>
          <wp:inline distT="0" distB="0" distL="0" distR="0">
            <wp:extent cx="1246239" cy="317390"/>
            <wp:effectExtent l="0" t="0" r="0" b="698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275" cy="327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05E5">
        <w:rPr>
          <w:rFonts w:hint="eastAsia"/>
          <w:b/>
          <w:sz w:val="36"/>
          <w:szCs w:val="36"/>
        </w:rPr>
        <w:t xml:space="preserve">             </w:t>
      </w:r>
      <w:r w:rsidR="00645E31">
        <w:rPr>
          <w:rFonts w:hint="eastAsia"/>
          <w:b/>
          <w:sz w:val="36"/>
          <w:szCs w:val="36"/>
        </w:rPr>
        <w:t xml:space="preserve"> </w:t>
      </w:r>
      <w:r w:rsidR="002C1BF5">
        <w:rPr>
          <w:rFonts w:hint="eastAsia"/>
          <w:b/>
          <w:sz w:val="36"/>
          <w:szCs w:val="36"/>
        </w:rPr>
        <w:t>哈密</w:t>
      </w:r>
      <w:r w:rsidR="00032C22">
        <w:rPr>
          <w:rFonts w:hint="eastAsia"/>
          <w:b/>
          <w:sz w:val="36"/>
          <w:szCs w:val="36"/>
        </w:rPr>
        <w:t>瓜</w:t>
      </w:r>
      <w:r w:rsidR="00645E31" w:rsidRPr="008C317A">
        <w:rPr>
          <w:rFonts w:hint="eastAsia"/>
          <w:b/>
          <w:sz w:val="36"/>
          <w:szCs w:val="36"/>
        </w:rPr>
        <w:t>有机化种植难题解决方案</w:t>
      </w:r>
      <w:r w:rsidR="00645E31">
        <w:rPr>
          <w:b/>
          <w:sz w:val="36"/>
          <w:szCs w:val="36"/>
        </w:rPr>
        <w:t xml:space="preserve">                 </w:t>
      </w:r>
      <w:r w:rsidR="00645E31">
        <w:rPr>
          <w:rFonts w:hint="eastAsia"/>
          <w:b/>
          <w:sz w:val="36"/>
          <w:szCs w:val="36"/>
        </w:rPr>
        <w:t xml:space="preserve"> </w:t>
      </w:r>
      <w:r w:rsidR="00645E31">
        <w:rPr>
          <w:b/>
          <w:noProof/>
          <w:sz w:val="28"/>
          <w:szCs w:val="28"/>
        </w:rPr>
        <w:drawing>
          <wp:inline distT="0" distB="0" distL="0" distR="0">
            <wp:extent cx="642497" cy="479323"/>
            <wp:effectExtent l="0" t="0" r="5715" b="0"/>
            <wp:docPr id="9" name="图片 9" descr="90407892014454061481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904078920144540614817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36" cy="48174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2C0C5E" w:rsidRPr="000A1D68" w:rsidRDefault="00875FE1" w:rsidP="00CB05E5">
      <w:pPr>
        <w:pStyle w:val="a5"/>
        <w:ind w:left="420" w:firstLineChars="0" w:firstLine="0"/>
        <w:rPr>
          <w:sz w:val="28"/>
          <w:szCs w:val="28"/>
        </w:rPr>
      </w:pPr>
      <w:r w:rsidRPr="000A1D68">
        <w:rPr>
          <w:rFonts w:hint="eastAsia"/>
          <w:b/>
          <w:sz w:val="28"/>
          <w:szCs w:val="28"/>
        </w:rPr>
        <w:t>苗床</w:t>
      </w:r>
    </w:p>
    <w:tbl>
      <w:tblPr>
        <w:tblStyle w:val="a3"/>
        <w:tblW w:w="13745" w:type="dxa"/>
        <w:tblLook w:val="04A0"/>
      </w:tblPr>
      <w:tblGrid>
        <w:gridCol w:w="988"/>
        <w:gridCol w:w="4536"/>
        <w:gridCol w:w="3543"/>
        <w:gridCol w:w="4678"/>
      </w:tblGrid>
      <w:tr w:rsidR="007C64BC" w:rsidRPr="00DE2523" w:rsidTr="00136CA2">
        <w:trPr>
          <w:trHeight w:val="499"/>
        </w:trPr>
        <w:tc>
          <w:tcPr>
            <w:tcW w:w="988" w:type="dxa"/>
          </w:tcPr>
          <w:p w:rsidR="007C64BC" w:rsidRPr="00DE2523" w:rsidRDefault="007C64BC" w:rsidP="009E5A93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E2523">
              <w:rPr>
                <w:rFonts w:hint="eastAsia"/>
                <w:b/>
                <w:sz w:val="24"/>
                <w:szCs w:val="24"/>
              </w:rPr>
              <w:t>时期</w:t>
            </w:r>
          </w:p>
        </w:tc>
        <w:tc>
          <w:tcPr>
            <w:tcW w:w="4536" w:type="dxa"/>
          </w:tcPr>
          <w:p w:rsidR="007C64BC" w:rsidRPr="00DE2523" w:rsidRDefault="007C64BC" w:rsidP="009E5A93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E2523">
              <w:rPr>
                <w:rFonts w:hint="eastAsia"/>
                <w:b/>
                <w:sz w:val="24"/>
                <w:szCs w:val="24"/>
              </w:rPr>
              <w:t>解决难题与目的</w:t>
            </w:r>
          </w:p>
        </w:tc>
        <w:tc>
          <w:tcPr>
            <w:tcW w:w="3543" w:type="dxa"/>
          </w:tcPr>
          <w:p w:rsidR="007C64BC" w:rsidRPr="00DE2523" w:rsidRDefault="007C64BC" w:rsidP="009E5A93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E2523">
              <w:rPr>
                <w:rFonts w:hint="eastAsia"/>
                <w:b/>
                <w:sz w:val="24"/>
                <w:szCs w:val="24"/>
              </w:rPr>
              <w:t>使用产品-用量</w:t>
            </w:r>
          </w:p>
        </w:tc>
        <w:tc>
          <w:tcPr>
            <w:tcW w:w="4678" w:type="dxa"/>
          </w:tcPr>
          <w:p w:rsidR="007C64BC" w:rsidRPr="00DE2523" w:rsidRDefault="007C64BC" w:rsidP="007C64BC">
            <w:pPr>
              <w:pStyle w:val="a4"/>
              <w:ind w:firstLineChars="900" w:firstLine="2160"/>
              <w:rPr>
                <w:b/>
                <w:sz w:val="24"/>
                <w:szCs w:val="24"/>
              </w:rPr>
            </w:pPr>
            <w:r w:rsidRPr="00DE2523">
              <w:rPr>
                <w:rFonts w:hint="eastAsia"/>
                <w:b/>
                <w:sz w:val="24"/>
                <w:szCs w:val="24"/>
              </w:rPr>
              <w:t>用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DE2523">
              <w:rPr>
                <w:rFonts w:hint="eastAsia"/>
                <w:b/>
                <w:sz w:val="24"/>
                <w:szCs w:val="24"/>
              </w:rPr>
              <w:t>法</w:t>
            </w:r>
          </w:p>
        </w:tc>
      </w:tr>
      <w:tr w:rsidR="007C64BC" w:rsidRPr="00F87AB4" w:rsidTr="00136CA2">
        <w:trPr>
          <w:trHeight w:val="538"/>
        </w:trPr>
        <w:tc>
          <w:tcPr>
            <w:tcW w:w="988" w:type="dxa"/>
          </w:tcPr>
          <w:p w:rsidR="007C64BC" w:rsidRPr="007C64BC" w:rsidRDefault="007C64BC" w:rsidP="009E5A93">
            <w:pPr>
              <w:pStyle w:val="a4"/>
              <w:rPr>
                <w:b/>
                <w:sz w:val="28"/>
                <w:szCs w:val="28"/>
              </w:rPr>
            </w:pPr>
          </w:p>
          <w:p w:rsidR="007C64BC" w:rsidRPr="002C1BF5" w:rsidRDefault="007C64BC" w:rsidP="00382D9C">
            <w:pPr>
              <w:pStyle w:val="a4"/>
              <w:rPr>
                <w:b/>
                <w:szCs w:val="21"/>
              </w:rPr>
            </w:pPr>
            <w:r w:rsidRPr="002C1BF5">
              <w:rPr>
                <w:rFonts w:hint="eastAsia"/>
                <w:b/>
                <w:szCs w:val="21"/>
              </w:rPr>
              <w:t>苗床</w:t>
            </w:r>
          </w:p>
        </w:tc>
        <w:tc>
          <w:tcPr>
            <w:tcW w:w="4536" w:type="dxa"/>
            <w:vAlign w:val="center"/>
          </w:tcPr>
          <w:p w:rsidR="007C64BC" w:rsidRPr="007C64BC" w:rsidRDefault="007C64BC" w:rsidP="007C64BC">
            <w:pPr>
              <w:ind w:firstLineChars="100" w:firstLine="210"/>
              <w:textAlignment w:val="center"/>
              <w:rPr>
                <w:rFonts w:asciiTheme="minorEastAsia" w:hAnsiTheme="minorEastAsia"/>
                <w:szCs w:val="21"/>
              </w:rPr>
            </w:pPr>
            <w:r w:rsidRPr="007C64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空</w:t>
            </w:r>
            <w:r w:rsidR="006A5AC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育苗</w:t>
            </w:r>
            <w:r w:rsidRPr="007C64B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盘</w:t>
            </w:r>
            <w:r w:rsidR="0031185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消毒</w:t>
            </w:r>
            <w:r w:rsidRPr="007C64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3543" w:type="dxa"/>
          </w:tcPr>
          <w:p w:rsidR="00D5375F" w:rsidRPr="008A609B" w:rsidRDefault="007C64BC" w:rsidP="008A609B">
            <w:pPr>
              <w:widowControl/>
              <w:textAlignment w:val="center"/>
            </w:pPr>
            <w:r>
              <w:rPr>
                <w:rFonts w:hint="eastAsia"/>
              </w:rPr>
              <w:t>86.2%氧化亚铜</w:t>
            </w:r>
            <w:r>
              <w:rPr>
                <w:rFonts w:ascii="华文新魏" w:eastAsia="华文新魏" w:hAnsi="宋体" w:cs="宋体" w:hint="eastAsia"/>
                <w:b/>
                <w:color w:val="FF0000"/>
                <w:kern w:val="0"/>
                <w:szCs w:val="21"/>
              </w:rPr>
              <w:t>铜</w:t>
            </w:r>
            <w:r w:rsidRPr="00F43D41">
              <w:rPr>
                <w:rFonts w:ascii="华文新魏" w:eastAsia="华文新魏" w:hAnsi="宋体" w:cs="宋体" w:hint="eastAsia"/>
                <w:b/>
                <w:color w:val="FF0000"/>
                <w:kern w:val="0"/>
                <w:szCs w:val="21"/>
              </w:rPr>
              <w:t>大师</w:t>
            </w:r>
            <w:r w:rsidRPr="000545F3">
              <w:rPr>
                <w:rFonts w:ascii="MS UI Gothic" w:eastAsia="MS UI Gothic" w:hAnsi="MS UI Gothic" w:hint="eastAsia"/>
                <w:vertAlign w:val="superscript"/>
              </w:rPr>
              <w:t>®</w:t>
            </w:r>
            <w:r>
              <w:rPr>
                <w:rFonts w:ascii="华文新魏" w:eastAsia="华文新魏" w:hAnsi="宋体" w:cs="宋体" w:hint="eastAsia"/>
                <w:b/>
                <w:color w:val="FF0000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10克/袋</w:t>
            </w:r>
          </w:p>
          <w:p w:rsidR="00D5375F" w:rsidRPr="007C64BC" w:rsidRDefault="00D5375F" w:rsidP="00D5375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678" w:type="dxa"/>
          </w:tcPr>
          <w:p w:rsidR="00043DC1" w:rsidRPr="008A609B" w:rsidRDefault="006A5AC4" w:rsidP="008A609B">
            <w:pPr>
              <w:pStyle w:val="1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在育苗盘填充基质土，播种以前</w:t>
            </w:r>
            <w:r w:rsidR="007C64BC" w:rsidRPr="007C64BC">
              <w:rPr>
                <w:rFonts w:asciiTheme="minorEastAsia" w:eastAsiaTheme="minorEastAsia" w:hAnsiTheme="minorEastAsia" w:hint="eastAsia"/>
              </w:rPr>
              <w:t>，兑水</w:t>
            </w:r>
            <w:r w:rsidR="00DE2FB1" w:rsidRPr="007C64BC">
              <w:rPr>
                <w:rFonts w:asciiTheme="minorEastAsia" w:eastAsiaTheme="minorEastAsia" w:hAnsiTheme="minorEastAsia" w:hint="eastAsia"/>
              </w:rPr>
              <w:t>稀释500倍</w:t>
            </w:r>
            <w:r w:rsidR="00DE2FB1">
              <w:rPr>
                <w:rFonts w:asciiTheme="minorEastAsia" w:eastAsiaTheme="minorEastAsia" w:hAnsiTheme="minorEastAsia" w:hint="eastAsia"/>
              </w:rPr>
              <w:t>即</w:t>
            </w:r>
            <w:r w:rsidR="00CE49ED">
              <w:rPr>
                <w:rFonts w:asciiTheme="minorEastAsia" w:eastAsiaTheme="minorEastAsia" w:hAnsiTheme="minorEastAsia" w:hint="eastAsia"/>
              </w:rPr>
              <w:t>5升</w:t>
            </w:r>
            <w:r w:rsidR="00DE2FB1">
              <w:rPr>
                <w:rFonts w:asciiTheme="minorEastAsia" w:eastAsiaTheme="minorEastAsia" w:hAnsiTheme="minorEastAsia" w:hint="eastAsia"/>
              </w:rPr>
              <w:t>（</w:t>
            </w:r>
            <w:r w:rsidR="007C64BC" w:rsidRPr="007C64BC">
              <w:rPr>
                <w:rFonts w:asciiTheme="minorEastAsia" w:eastAsiaTheme="minorEastAsia" w:hAnsiTheme="minorEastAsia" w:hint="eastAsia"/>
              </w:rPr>
              <w:t>10斤</w:t>
            </w:r>
            <w:r w:rsidR="00DE2FB1">
              <w:rPr>
                <w:rFonts w:asciiTheme="minorEastAsia" w:eastAsiaTheme="minorEastAsia" w:hAnsiTheme="minorEastAsia" w:hint="eastAsia"/>
              </w:rPr>
              <w:t>）</w:t>
            </w:r>
            <w:r w:rsidR="007C64BC" w:rsidRPr="007C64BC">
              <w:rPr>
                <w:rFonts w:asciiTheme="minorEastAsia" w:eastAsiaTheme="minorEastAsia" w:hAnsiTheme="minorEastAsia" w:hint="eastAsia"/>
              </w:rPr>
              <w:t>稀释</w:t>
            </w:r>
            <w:r w:rsidR="007C64BC">
              <w:rPr>
                <w:rFonts w:ascii="华文新魏" w:eastAsia="华文新魏" w:hint="eastAsia"/>
                <w:b/>
                <w:color w:val="FF0000"/>
              </w:rPr>
              <w:t>铜</w:t>
            </w:r>
            <w:r w:rsidR="007C64BC" w:rsidRPr="00F43D41">
              <w:rPr>
                <w:rFonts w:ascii="华文新魏" w:eastAsia="华文新魏" w:hint="eastAsia"/>
                <w:b/>
                <w:color w:val="FF0000"/>
              </w:rPr>
              <w:t>大师</w:t>
            </w:r>
            <w:r w:rsidR="007C64BC" w:rsidRPr="000545F3">
              <w:rPr>
                <w:rFonts w:ascii="MS UI Gothic" w:eastAsia="MS UI Gothic" w:hAnsi="MS UI Gothic" w:hint="eastAsia"/>
                <w:vertAlign w:val="superscript"/>
              </w:rPr>
              <w:t>®</w:t>
            </w:r>
            <w:r w:rsidR="007C64BC" w:rsidRPr="007C64BC">
              <w:rPr>
                <w:rFonts w:asciiTheme="minorEastAsia" w:eastAsiaTheme="minorEastAsia" w:hAnsiTheme="minorEastAsia" w:hint="eastAsia"/>
              </w:rPr>
              <w:t>，</w:t>
            </w:r>
            <w:r>
              <w:rPr>
                <w:rFonts w:asciiTheme="minorEastAsia" w:eastAsiaTheme="minorEastAsia" w:hAnsiTheme="minorEastAsia" w:hint="eastAsia"/>
              </w:rPr>
              <w:t>喷洒或者清洗育苗盘</w:t>
            </w:r>
          </w:p>
        </w:tc>
      </w:tr>
      <w:tr w:rsidR="00227521" w:rsidRPr="00F27E8D" w:rsidTr="00136CA2">
        <w:trPr>
          <w:trHeight w:val="538"/>
        </w:trPr>
        <w:tc>
          <w:tcPr>
            <w:tcW w:w="988" w:type="dxa"/>
          </w:tcPr>
          <w:p w:rsidR="00227521" w:rsidRPr="007C64BC" w:rsidRDefault="00227521" w:rsidP="007C64BC">
            <w:pPr>
              <w:pStyle w:val="a4"/>
              <w:ind w:firstLineChars="100" w:firstLine="280"/>
              <w:rPr>
                <w:rFonts w:asciiTheme="minorEastAsia" w:hAnsiTheme="minorEastAsia" w:cs="微软雅黑"/>
                <w:b/>
                <w:kern w:val="0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227521" w:rsidRPr="00296BEC" w:rsidRDefault="00227521" w:rsidP="00227521">
            <w:pPr>
              <w:pStyle w:val="a4"/>
            </w:pPr>
            <w:r w:rsidRPr="00296BEC">
              <w:rPr>
                <w:rFonts w:ascii="MS Mincho" w:eastAsia="MS Mincho" w:hAnsi="MS Mincho" w:cs="MS Mincho" w:hint="eastAsia"/>
              </w:rPr>
              <w:t>➀</w:t>
            </w:r>
            <w:r w:rsidR="00311851">
              <w:rPr>
                <w:rFonts w:hint="eastAsia"/>
              </w:rPr>
              <w:t>促根、壮根、</w:t>
            </w:r>
            <w:r w:rsidR="00236BFB">
              <w:rPr>
                <w:rFonts w:hint="eastAsia"/>
              </w:rPr>
              <w:t>提高抗病和</w:t>
            </w:r>
            <w:r w:rsidR="00650BD6">
              <w:rPr>
                <w:rFonts w:hint="eastAsia"/>
              </w:rPr>
              <w:t>抗早衰</w:t>
            </w:r>
            <w:r w:rsidR="00236BFB">
              <w:rPr>
                <w:rFonts w:hint="eastAsia"/>
              </w:rPr>
              <w:t>机能</w:t>
            </w:r>
            <w:r w:rsidR="00650BD6">
              <w:rPr>
                <w:rFonts w:hint="eastAsia"/>
              </w:rPr>
              <w:t>。</w:t>
            </w:r>
            <w:r w:rsidRPr="00296BEC">
              <w:rPr>
                <w:rFonts w:hint="eastAsia"/>
              </w:rPr>
              <w:t xml:space="preserve"> </w:t>
            </w:r>
          </w:p>
          <w:p w:rsidR="00227521" w:rsidRPr="00650BD6" w:rsidRDefault="00227521" w:rsidP="00227521">
            <w:pPr>
              <w:pStyle w:val="a4"/>
            </w:pPr>
            <w:r w:rsidRPr="00296BEC">
              <w:rPr>
                <w:rFonts w:ascii="MS Mincho" w:eastAsia="MS Mincho" w:hAnsi="MS Mincho" w:cs="MS Mincho" w:hint="eastAsia"/>
              </w:rPr>
              <w:t>➁</w:t>
            </w:r>
            <w:r>
              <w:rPr>
                <w:rFonts w:hint="eastAsia"/>
              </w:rPr>
              <w:t xml:space="preserve"> </w:t>
            </w:r>
            <w:r w:rsidRPr="00296BEC">
              <w:rPr>
                <w:rFonts w:hint="eastAsia"/>
              </w:rPr>
              <w:t>补充养分、</w:t>
            </w:r>
            <w:r>
              <w:rPr>
                <w:rFonts w:hint="eastAsia"/>
              </w:rPr>
              <w:t>增强光合能力，刺激生长。</w:t>
            </w:r>
          </w:p>
        </w:tc>
        <w:tc>
          <w:tcPr>
            <w:tcW w:w="3543" w:type="dxa"/>
            <w:vAlign w:val="center"/>
          </w:tcPr>
          <w:p w:rsidR="00311851" w:rsidRPr="00311851" w:rsidRDefault="00311851" w:rsidP="008A609B">
            <w:pPr>
              <w:widowControl/>
              <w:textAlignment w:val="center"/>
              <w:rPr>
                <w:rFonts w:asciiTheme="minorEastAsia" w:hAnsiTheme="minorEastAsia"/>
                <w:b/>
                <w:color w:val="FF0000"/>
              </w:rPr>
            </w:pPr>
            <w:r w:rsidRPr="00311851">
              <w:rPr>
                <w:rFonts w:asciiTheme="minorEastAsia" w:hAnsiTheme="minorEastAsia" w:hint="eastAsia"/>
                <w:b/>
                <w:color w:val="FF0000"/>
              </w:rPr>
              <w:t>土根本</w:t>
            </w:r>
          </w:p>
          <w:p w:rsidR="00650BD6" w:rsidRPr="00311851" w:rsidRDefault="00650BD6" w:rsidP="008A609B">
            <w:pPr>
              <w:widowControl/>
              <w:textAlignment w:val="center"/>
              <w:rPr>
                <w:rFonts w:ascii="MS UI Gothic" w:hAnsi="MS UI Gothic"/>
                <w:vertAlign w:val="superscript"/>
              </w:rPr>
            </w:pPr>
            <w:r w:rsidRPr="00F43D41">
              <w:rPr>
                <w:rFonts w:ascii="楷体" w:eastAsia="楷体" w:hAnsi="楷体" w:hint="eastAsia"/>
                <w:b/>
                <w:color w:val="00B050"/>
              </w:rPr>
              <w:t>绿</w:t>
            </w:r>
            <w:r>
              <w:rPr>
                <w:rFonts w:ascii="楷体" w:eastAsia="楷体" w:hAnsi="楷体" w:hint="eastAsia"/>
                <w:b/>
                <w:color w:val="00B050"/>
              </w:rPr>
              <w:t>强壮</w:t>
            </w:r>
            <w:r w:rsidRPr="000545F3">
              <w:rPr>
                <w:rFonts w:ascii="MS UI Gothic" w:eastAsia="MS UI Gothic" w:hAnsi="MS UI Gothic" w:hint="eastAsia"/>
                <w:vertAlign w:val="superscript"/>
              </w:rPr>
              <w:t>®</w:t>
            </w:r>
          </w:p>
        </w:tc>
        <w:tc>
          <w:tcPr>
            <w:tcW w:w="4678" w:type="dxa"/>
          </w:tcPr>
          <w:p w:rsidR="00227521" w:rsidRPr="006F536D" w:rsidRDefault="00311851" w:rsidP="00650BD6">
            <w:pPr>
              <w:pStyle w:val="a4"/>
            </w:pPr>
            <w:r>
              <w:rPr>
                <w:rFonts w:hint="eastAsia"/>
              </w:rPr>
              <w:t>嫁接成活后，用土根本107型</w:t>
            </w:r>
            <w:r w:rsidR="00650BD6" w:rsidRPr="00F27E8D">
              <w:rPr>
                <w:rFonts w:hint="eastAsia"/>
              </w:rPr>
              <w:t>兑水</w:t>
            </w:r>
            <w:r w:rsidR="00650BD6">
              <w:rPr>
                <w:rFonts w:hint="eastAsia"/>
              </w:rPr>
              <w:t>3</w:t>
            </w:r>
            <w:r w:rsidR="00650BD6" w:rsidRPr="00F27E8D">
              <w:rPr>
                <w:rFonts w:hint="eastAsia"/>
              </w:rPr>
              <w:t>0</w:t>
            </w:r>
            <w:r w:rsidR="00650BD6">
              <w:rPr>
                <w:rFonts w:hint="eastAsia"/>
              </w:rPr>
              <w:t>0</w:t>
            </w:r>
            <w:r w:rsidR="00650BD6" w:rsidRPr="00F27E8D">
              <w:rPr>
                <w:rFonts w:hint="eastAsia"/>
              </w:rPr>
              <w:t>倍，</w:t>
            </w:r>
            <w:r>
              <w:rPr>
                <w:rFonts w:hint="eastAsia"/>
              </w:rPr>
              <w:t>3-5天淋湿一次，7天</w:t>
            </w:r>
            <w:r w:rsidR="00650BD6" w:rsidRPr="007C64BC">
              <w:rPr>
                <w:rFonts w:hint="eastAsia"/>
              </w:rPr>
              <w:t>喷施</w:t>
            </w:r>
            <w:r>
              <w:rPr>
                <w:rFonts w:hint="eastAsia"/>
              </w:rPr>
              <w:t>绿强壮500倍一次</w:t>
            </w:r>
          </w:p>
        </w:tc>
      </w:tr>
    </w:tbl>
    <w:p w:rsidR="008A609B" w:rsidRPr="008A609B" w:rsidRDefault="008A609B" w:rsidP="008A609B">
      <w:pPr>
        <w:pStyle w:val="a4"/>
        <w:rPr>
          <w:b/>
          <w:szCs w:val="21"/>
        </w:rPr>
      </w:pPr>
    </w:p>
    <w:p w:rsidR="008C4717" w:rsidRPr="008A609B" w:rsidRDefault="00645E31" w:rsidP="00645E31">
      <w:pPr>
        <w:rPr>
          <w:b/>
          <w:sz w:val="24"/>
          <w:szCs w:val="24"/>
        </w:rPr>
      </w:pPr>
      <w:r>
        <w:rPr>
          <w:b/>
          <w:noProof/>
          <w:sz w:val="36"/>
          <w:szCs w:val="36"/>
        </w:rPr>
        <w:drawing>
          <wp:inline distT="0" distB="0" distL="0" distR="0">
            <wp:extent cx="1246239" cy="317390"/>
            <wp:effectExtent l="0" t="0" r="0" b="698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275" cy="327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sz w:val="36"/>
          <w:szCs w:val="36"/>
        </w:rPr>
        <w:t xml:space="preserve">              </w:t>
      </w:r>
      <w:r w:rsidR="006F536D">
        <w:rPr>
          <w:rFonts w:hint="eastAsia"/>
          <w:b/>
          <w:sz w:val="36"/>
          <w:szCs w:val="36"/>
        </w:rPr>
        <w:t>哈密</w:t>
      </w:r>
      <w:r w:rsidR="00032C22">
        <w:rPr>
          <w:rFonts w:hint="eastAsia"/>
          <w:b/>
          <w:sz w:val="36"/>
          <w:szCs w:val="36"/>
        </w:rPr>
        <w:t>瓜</w:t>
      </w:r>
      <w:r w:rsidRPr="008C317A">
        <w:rPr>
          <w:rFonts w:hint="eastAsia"/>
          <w:b/>
          <w:sz w:val="36"/>
          <w:szCs w:val="36"/>
        </w:rPr>
        <w:t>有机化种植难题解决方案</w:t>
      </w:r>
      <w:r>
        <w:rPr>
          <w:b/>
          <w:sz w:val="36"/>
          <w:szCs w:val="36"/>
        </w:rPr>
        <w:t xml:space="preserve">                 </w:t>
      </w:r>
      <w:r>
        <w:rPr>
          <w:rFonts w:hint="eastAsia"/>
          <w:b/>
          <w:sz w:val="36"/>
          <w:szCs w:val="36"/>
        </w:rPr>
        <w:t xml:space="preserve"> </w:t>
      </w:r>
      <w:r>
        <w:rPr>
          <w:b/>
          <w:noProof/>
          <w:sz w:val="28"/>
          <w:szCs w:val="28"/>
        </w:rPr>
        <w:drawing>
          <wp:inline distT="0" distB="0" distL="0" distR="0">
            <wp:extent cx="642497" cy="479323"/>
            <wp:effectExtent l="0" t="0" r="5715" b="0"/>
            <wp:docPr id="17" name="图片 17" descr="90407892014454061481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904078920144540614817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36" cy="48174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875FE1" w:rsidRPr="000A1D68" w:rsidRDefault="006F536D" w:rsidP="000A1D68">
      <w:pPr>
        <w:ind w:left="420"/>
        <w:rPr>
          <w:sz w:val="28"/>
          <w:szCs w:val="28"/>
        </w:rPr>
      </w:pPr>
      <w:r>
        <w:rPr>
          <w:rFonts w:asciiTheme="majorEastAsia" w:eastAsiaTheme="majorEastAsia" w:hAnsiTheme="majorEastAsia" w:cs="宋体" w:hint="eastAsia"/>
          <w:noProof/>
          <w:color w:val="000000"/>
          <w:kern w:val="0"/>
          <w:sz w:val="28"/>
          <w:szCs w:val="28"/>
        </w:rPr>
        <w:t>移栽后，哈密瓜</w:t>
      </w:r>
      <w:r w:rsidR="00B55996" w:rsidRPr="00B55996">
        <w:rPr>
          <w:rFonts w:asciiTheme="majorEastAsia" w:eastAsiaTheme="majorEastAsia" w:hAnsiTheme="majorEastAsia" w:cs="宋体" w:hint="eastAsia"/>
          <w:noProof/>
          <w:color w:val="000000"/>
          <w:kern w:val="0"/>
          <w:sz w:val="28"/>
          <w:szCs w:val="28"/>
        </w:rPr>
        <w:t>生长过程</w:t>
      </w:r>
      <w:r w:rsidR="00875FE1" w:rsidRPr="000A1D68">
        <w:rPr>
          <w:rFonts w:hint="eastAsia"/>
          <w:sz w:val="28"/>
          <w:szCs w:val="28"/>
        </w:rPr>
        <w:t>有机化</w:t>
      </w:r>
      <w:r w:rsidR="00146662" w:rsidRPr="000A1D68">
        <w:rPr>
          <w:rFonts w:hint="eastAsia"/>
          <w:sz w:val="28"/>
          <w:szCs w:val="28"/>
        </w:rPr>
        <w:t>操作</w:t>
      </w:r>
    </w:p>
    <w:tbl>
      <w:tblPr>
        <w:tblStyle w:val="a3"/>
        <w:tblW w:w="14312" w:type="dxa"/>
        <w:tblLook w:val="04A0"/>
      </w:tblPr>
      <w:tblGrid>
        <w:gridCol w:w="988"/>
        <w:gridCol w:w="5357"/>
        <w:gridCol w:w="2268"/>
        <w:gridCol w:w="5699"/>
      </w:tblGrid>
      <w:tr w:rsidR="000E3CF5" w:rsidRPr="00DE2523" w:rsidTr="002C1BF5">
        <w:trPr>
          <w:trHeight w:val="413"/>
        </w:trPr>
        <w:tc>
          <w:tcPr>
            <w:tcW w:w="988" w:type="dxa"/>
          </w:tcPr>
          <w:p w:rsidR="005226BD" w:rsidRPr="00DE2523" w:rsidRDefault="005226BD" w:rsidP="009E5A93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E2523">
              <w:rPr>
                <w:rFonts w:hint="eastAsia"/>
                <w:b/>
                <w:sz w:val="24"/>
                <w:szCs w:val="24"/>
              </w:rPr>
              <w:t>时期</w:t>
            </w:r>
          </w:p>
        </w:tc>
        <w:tc>
          <w:tcPr>
            <w:tcW w:w="5357" w:type="dxa"/>
          </w:tcPr>
          <w:p w:rsidR="005226BD" w:rsidRPr="00DE2523" w:rsidRDefault="005226BD" w:rsidP="009E5A93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E2523">
              <w:rPr>
                <w:rFonts w:hint="eastAsia"/>
                <w:b/>
                <w:sz w:val="24"/>
                <w:szCs w:val="24"/>
              </w:rPr>
              <w:t>解决难题与目的</w:t>
            </w:r>
          </w:p>
        </w:tc>
        <w:tc>
          <w:tcPr>
            <w:tcW w:w="2268" w:type="dxa"/>
          </w:tcPr>
          <w:p w:rsidR="005226BD" w:rsidRPr="00DE2523" w:rsidRDefault="005226BD" w:rsidP="009E5A93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E2523">
              <w:rPr>
                <w:rFonts w:hint="eastAsia"/>
                <w:b/>
                <w:sz w:val="24"/>
                <w:szCs w:val="24"/>
              </w:rPr>
              <w:t>使用产品-用量</w:t>
            </w:r>
          </w:p>
        </w:tc>
        <w:tc>
          <w:tcPr>
            <w:tcW w:w="5699" w:type="dxa"/>
          </w:tcPr>
          <w:p w:rsidR="005226BD" w:rsidRPr="00DE2523" w:rsidRDefault="005226BD" w:rsidP="000E3CF5">
            <w:pPr>
              <w:pStyle w:val="a4"/>
              <w:ind w:firstLineChars="800" w:firstLine="1920"/>
              <w:rPr>
                <w:b/>
                <w:sz w:val="24"/>
                <w:szCs w:val="24"/>
              </w:rPr>
            </w:pPr>
            <w:r w:rsidRPr="00DE2523">
              <w:rPr>
                <w:rFonts w:hint="eastAsia"/>
                <w:b/>
                <w:sz w:val="24"/>
                <w:szCs w:val="24"/>
              </w:rPr>
              <w:t>用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DE2523">
              <w:rPr>
                <w:rFonts w:hint="eastAsia"/>
                <w:b/>
                <w:sz w:val="24"/>
                <w:szCs w:val="24"/>
              </w:rPr>
              <w:t>法</w:t>
            </w:r>
          </w:p>
        </w:tc>
      </w:tr>
      <w:tr w:rsidR="000E3CF5" w:rsidRPr="00946F3C" w:rsidTr="002C1BF5">
        <w:trPr>
          <w:trHeight w:val="538"/>
        </w:trPr>
        <w:tc>
          <w:tcPr>
            <w:tcW w:w="988" w:type="dxa"/>
          </w:tcPr>
          <w:p w:rsidR="009A1A6E" w:rsidRPr="005226BD" w:rsidRDefault="009A1A6E" w:rsidP="005226BD">
            <w:pPr>
              <w:pStyle w:val="1"/>
              <w:rPr>
                <w:rFonts w:asciiTheme="minorEastAsia" w:eastAsiaTheme="minorEastAsia" w:hAnsiTheme="minorEastAsia"/>
                <w:b/>
              </w:rPr>
            </w:pPr>
            <w:r w:rsidRPr="005226BD">
              <w:rPr>
                <w:rFonts w:asciiTheme="minorEastAsia" w:eastAsiaTheme="minorEastAsia" w:hAnsiTheme="minorEastAsia" w:hint="eastAsia"/>
                <w:b/>
              </w:rPr>
              <w:t>移栽</w:t>
            </w:r>
          </w:p>
        </w:tc>
        <w:tc>
          <w:tcPr>
            <w:tcW w:w="5357" w:type="dxa"/>
            <w:vAlign w:val="center"/>
          </w:tcPr>
          <w:p w:rsidR="006F536D" w:rsidRDefault="00B55996" w:rsidP="006F536D">
            <w:pPr>
              <w:pStyle w:val="1"/>
              <w:numPr>
                <w:ilvl w:val="0"/>
                <w:numId w:val="12"/>
              </w:num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刺激生长，生根、养根和护根</w:t>
            </w:r>
            <w:r w:rsidR="009A1A6E" w:rsidRPr="000E3CF5">
              <w:rPr>
                <w:rFonts w:asciiTheme="minorEastAsia" w:eastAsiaTheme="minorEastAsia" w:hAnsiTheme="minorEastAsia" w:hint="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；</w:t>
            </w:r>
          </w:p>
          <w:p w:rsidR="009A1A6E" w:rsidRPr="000E3CF5" w:rsidRDefault="009A1A6E" w:rsidP="006F536D">
            <w:pPr>
              <w:pStyle w:val="1"/>
              <w:numPr>
                <w:ilvl w:val="0"/>
                <w:numId w:val="12"/>
              </w:numPr>
              <w:rPr>
                <w:rFonts w:asciiTheme="minorEastAsia" w:eastAsiaTheme="minorEastAsia" w:hAnsiTheme="minorEastAsia"/>
              </w:rPr>
            </w:pPr>
            <w:r w:rsidRPr="000E3CF5">
              <w:rPr>
                <w:rFonts w:asciiTheme="minorEastAsia" w:eastAsiaTheme="minorEastAsia" w:hAnsiTheme="minorEastAsia"/>
              </w:rPr>
              <w:t>提高</w:t>
            </w:r>
            <w:r w:rsidRPr="000E3CF5">
              <w:rPr>
                <w:rFonts w:asciiTheme="minorEastAsia" w:eastAsiaTheme="minorEastAsia" w:hAnsiTheme="minorEastAsia" w:hint="eastAsia"/>
              </w:rPr>
              <w:t>固氮</w:t>
            </w:r>
            <w:r w:rsidR="00A6383E" w:rsidRPr="000E3CF5">
              <w:rPr>
                <w:rFonts w:asciiTheme="minorEastAsia" w:eastAsiaTheme="minorEastAsia" w:hAnsiTheme="minorEastAsia" w:hint="eastAsia"/>
              </w:rPr>
              <w:t>和</w:t>
            </w:r>
            <w:r w:rsidRPr="000E3CF5">
              <w:rPr>
                <w:rFonts w:asciiTheme="minorEastAsia" w:eastAsiaTheme="minorEastAsia" w:hAnsiTheme="minorEastAsia" w:hint="eastAsia"/>
              </w:rPr>
              <w:t>吸收矿质元素</w:t>
            </w:r>
            <w:r w:rsidR="00A6383E" w:rsidRPr="000E3CF5">
              <w:rPr>
                <w:rFonts w:asciiTheme="minorEastAsia" w:eastAsiaTheme="minorEastAsia" w:hAnsiTheme="minorEastAsia" w:hint="eastAsia"/>
              </w:rPr>
              <w:t>能力</w:t>
            </w:r>
            <w:r w:rsidR="001A2363">
              <w:rPr>
                <w:rFonts w:asciiTheme="minorEastAsia" w:eastAsiaTheme="minorEastAsia" w:hAnsiTheme="minorEastAsia" w:hint="eastAsia"/>
              </w:rPr>
              <w:t>以及</w:t>
            </w:r>
            <w:r w:rsidRPr="000E3CF5">
              <w:rPr>
                <w:rFonts w:asciiTheme="minorEastAsia" w:eastAsiaTheme="minorEastAsia" w:hAnsiTheme="minorEastAsia" w:hint="eastAsia"/>
              </w:rPr>
              <w:t>抗病虫</w:t>
            </w:r>
            <w:r w:rsidR="005226BD" w:rsidRPr="000E3CF5">
              <w:rPr>
                <w:rFonts w:asciiTheme="minorEastAsia" w:eastAsiaTheme="minorEastAsia" w:hAnsiTheme="minorEastAsia" w:hint="eastAsia"/>
              </w:rPr>
              <w:t>和抗早衰</w:t>
            </w:r>
            <w:r w:rsidRPr="000E3CF5">
              <w:rPr>
                <w:rFonts w:asciiTheme="minorEastAsia" w:eastAsiaTheme="minorEastAsia" w:hAnsiTheme="minorEastAsia"/>
              </w:rPr>
              <w:t>机能</w:t>
            </w:r>
            <w:r w:rsidRPr="000E3CF5">
              <w:rPr>
                <w:rFonts w:asciiTheme="minorEastAsia" w:eastAsiaTheme="minorEastAsia" w:hAnsiTheme="minorEastAsia" w:hint="eastAsia"/>
              </w:rPr>
              <w:t>。</w:t>
            </w:r>
            <w:r w:rsidRPr="000E3CF5">
              <w:rPr>
                <w:rFonts w:asciiTheme="minorEastAsia" w:eastAsiaTheme="minorEastAsia" w:hAnsiTheme="minorEastAsia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196DC0" w:rsidRDefault="00CE7A1B" w:rsidP="006F536D">
            <w:pPr>
              <w:pStyle w:val="a4"/>
              <w:ind w:right="840"/>
              <w:jc w:val="center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素强壮</w:t>
            </w:r>
          </w:p>
          <w:p w:rsidR="006F536D" w:rsidRPr="006F536D" w:rsidRDefault="006F536D" w:rsidP="006F536D">
            <w:pPr>
              <w:pStyle w:val="a4"/>
              <w:ind w:right="840"/>
              <w:jc w:val="center"/>
              <w:rPr>
                <w:rFonts w:ascii="华文琥珀" w:hAnsi="宋体" w:cs="宋体"/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</w:rPr>
              <w:t>际强壮</w:t>
            </w:r>
          </w:p>
        </w:tc>
        <w:tc>
          <w:tcPr>
            <w:tcW w:w="5699" w:type="dxa"/>
          </w:tcPr>
          <w:p w:rsidR="00474F87" w:rsidRPr="00EF460B" w:rsidRDefault="00C106D6" w:rsidP="00CE7A1B">
            <w:pPr>
              <w:pStyle w:val="1"/>
              <w:rPr>
                <w:rFonts w:asciiTheme="minorEastAsia" w:eastAsiaTheme="minorEastAsia" w:hAnsiTheme="minorEastAsia"/>
              </w:rPr>
            </w:pPr>
            <w:r w:rsidRPr="00C106D6">
              <w:rPr>
                <w:rFonts w:asciiTheme="minorEastAsia" w:eastAsiaTheme="minorEastAsia" w:hAnsiTheme="minorEastAsia" w:hint="eastAsia"/>
              </w:rPr>
              <w:t>将际强壮1+1兑水50倍，制备活化液</w:t>
            </w:r>
            <w:r>
              <w:rPr>
                <w:rFonts w:asciiTheme="minorEastAsia" w:eastAsiaTheme="minorEastAsia" w:hAnsiTheme="minorEastAsia" w:hint="eastAsia"/>
              </w:rPr>
              <w:t>；</w:t>
            </w:r>
            <w:r w:rsidR="00CE7A1B">
              <w:rPr>
                <w:rFonts w:asciiTheme="minorEastAsia" w:eastAsiaTheme="minorEastAsia" w:hAnsiTheme="minorEastAsia" w:hint="eastAsia"/>
              </w:rPr>
              <w:t>激活液兑水50倍，每株1.5升水做定根水，</w:t>
            </w:r>
            <w:r w:rsidR="00EF460B">
              <w:rPr>
                <w:rFonts w:asciiTheme="minorEastAsia" w:eastAsiaTheme="minorEastAsia" w:hAnsiTheme="minorEastAsia" w:hint="eastAsia"/>
              </w:rPr>
              <w:t>蹲苗结束后</w:t>
            </w:r>
            <w:r w:rsidR="009A1A6E" w:rsidRPr="00EF460B">
              <w:rPr>
                <w:rFonts w:asciiTheme="minorEastAsia" w:hAnsiTheme="minorEastAsia" w:cs="宋体" w:hint="eastAsia"/>
                <w:szCs w:val="21"/>
              </w:rPr>
              <w:t>，</w:t>
            </w:r>
            <w:r w:rsidR="00CE7A1B">
              <w:rPr>
                <w:rFonts w:asciiTheme="minorEastAsia" w:hAnsiTheme="minorEastAsia" w:hint="eastAsia"/>
              </w:rPr>
              <w:t>每亩使用际强壮激活液</w:t>
            </w:r>
            <w:r w:rsidR="00CE7A1B">
              <w:rPr>
                <w:rFonts w:asciiTheme="minorEastAsia" w:hAnsiTheme="minorEastAsia" w:hint="eastAsia"/>
              </w:rPr>
              <w:t>3</w:t>
            </w:r>
            <w:r w:rsidR="00CE7A1B">
              <w:rPr>
                <w:rFonts w:asciiTheme="minorEastAsia" w:hAnsiTheme="minorEastAsia" w:hint="eastAsia"/>
              </w:rPr>
              <w:t>升和</w:t>
            </w:r>
            <w:r w:rsidR="00CE7A1B">
              <w:rPr>
                <w:rFonts w:asciiTheme="minorEastAsia" w:hAnsiTheme="minorEastAsia" w:hint="eastAsia"/>
              </w:rPr>
              <w:t>2</w:t>
            </w:r>
            <w:r w:rsidR="00CE7A1B">
              <w:rPr>
                <w:rFonts w:asciiTheme="minorEastAsia" w:hAnsiTheme="minorEastAsia" w:hint="eastAsia"/>
              </w:rPr>
              <w:t>公斤素强壮</w:t>
            </w:r>
            <w:r w:rsidRPr="00EF460B">
              <w:rPr>
                <w:rFonts w:asciiTheme="minorEastAsia" w:hAnsiTheme="minorEastAsia" w:hint="eastAsia"/>
              </w:rPr>
              <w:t>水溶肥混合施用</w:t>
            </w:r>
            <w:r w:rsidR="00474F87" w:rsidRPr="00EF460B">
              <w:rPr>
                <w:rFonts w:asciiTheme="minorEastAsia" w:hAnsiTheme="minorEastAsia" w:hint="eastAsia"/>
              </w:rPr>
              <w:t>；</w:t>
            </w:r>
            <w:r w:rsidR="00474F87">
              <w:rPr>
                <w:rFonts w:hint="eastAsia"/>
              </w:rPr>
              <w:t>.</w:t>
            </w:r>
            <w:r w:rsidR="00474F87">
              <w:rPr>
                <w:rFonts w:hint="eastAsia"/>
              </w:rPr>
              <w:t>间隔</w:t>
            </w:r>
            <w:r w:rsidR="00EF460B">
              <w:rPr>
                <w:rFonts w:hint="eastAsia"/>
              </w:rPr>
              <w:t>10</w:t>
            </w:r>
            <w:r w:rsidR="00474F87">
              <w:rPr>
                <w:rFonts w:hint="eastAsia"/>
              </w:rPr>
              <w:t>天一次，连续使用</w:t>
            </w:r>
            <w:r w:rsidR="00474F87">
              <w:rPr>
                <w:rFonts w:hint="eastAsia"/>
              </w:rPr>
              <w:t>2-3</w:t>
            </w:r>
            <w:r w:rsidR="00474F87">
              <w:rPr>
                <w:rFonts w:hint="eastAsia"/>
              </w:rPr>
              <w:t>次。</w:t>
            </w:r>
          </w:p>
        </w:tc>
      </w:tr>
      <w:tr w:rsidR="001A2363" w:rsidRPr="00946F3C" w:rsidTr="002C1BF5">
        <w:trPr>
          <w:trHeight w:val="787"/>
        </w:trPr>
        <w:tc>
          <w:tcPr>
            <w:tcW w:w="988" w:type="dxa"/>
          </w:tcPr>
          <w:p w:rsidR="001A2363" w:rsidRDefault="001A2363" w:rsidP="001A2363">
            <w:pPr>
              <w:pStyle w:val="1"/>
              <w:rPr>
                <w:rFonts w:asciiTheme="minorEastAsia" w:eastAsiaTheme="minorEastAsia" w:hAnsiTheme="minorEastAsia"/>
                <w:b/>
              </w:rPr>
            </w:pPr>
          </w:p>
          <w:p w:rsidR="001A2363" w:rsidRDefault="001A2363" w:rsidP="001A2363">
            <w:pPr>
              <w:pStyle w:val="1"/>
              <w:rPr>
                <w:rFonts w:asciiTheme="minorEastAsia" w:eastAsiaTheme="minorEastAsia" w:hAnsiTheme="minorEastAsia"/>
                <w:b/>
              </w:rPr>
            </w:pPr>
          </w:p>
          <w:p w:rsidR="001A2363" w:rsidRPr="005226BD" w:rsidRDefault="00EF460B" w:rsidP="001A2363">
            <w:pPr>
              <w:pStyle w:val="1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苗期、生长</w:t>
            </w:r>
            <w:r w:rsidR="00B55996">
              <w:rPr>
                <w:rFonts w:asciiTheme="minorEastAsia" w:eastAsiaTheme="minorEastAsia" w:hAnsiTheme="minorEastAsia" w:hint="eastAsia"/>
                <w:b/>
              </w:rPr>
              <w:t>期（开花坐果</w:t>
            </w:r>
            <w:r>
              <w:rPr>
                <w:rFonts w:asciiTheme="minorEastAsia" w:eastAsiaTheme="minorEastAsia" w:hAnsiTheme="minorEastAsia" w:hint="eastAsia"/>
                <w:b/>
              </w:rPr>
              <w:lastRenderedPageBreak/>
              <w:t>前</w:t>
            </w:r>
            <w:r w:rsidR="00B55996">
              <w:rPr>
                <w:rFonts w:asciiTheme="minorEastAsia" w:eastAsiaTheme="minorEastAsia" w:hAnsiTheme="minorEastAsia" w:hint="eastAsia"/>
                <w:b/>
              </w:rPr>
              <w:t>）</w:t>
            </w:r>
          </w:p>
        </w:tc>
        <w:tc>
          <w:tcPr>
            <w:tcW w:w="5357" w:type="dxa"/>
            <w:vAlign w:val="center"/>
          </w:tcPr>
          <w:p w:rsidR="00EF460B" w:rsidRDefault="00EF460B" w:rsidP="00EF460B">
            <w:pPr>
              <w:pStyle w:val="a4"/>
              <w:numPr>
                <w:ilvl w:val="0"/>
                <w:numId w:val="14"/>
              </w:numPr>
              <w:rPr>
                <w:rFonts w:ascii="MS Mincho" w:hAnsi="MS Mincho" w:cs="MS Mincho"/>
              </w:rPr>
            </w:pPr>
            <w:r>
              <w:rPr>
                <w:rFonts w:ascii="MS Mincho" w:hAnsi="MS Mincho" w:cs="MS Mincho" w:hint="eastAsia"/>
              </w:rPr>
              <w:lastRenderedPageBreak/>
              <w:t>促根、养根、护根、平衡土壤生态环境</w:t>
            </w:r>
          </w:p>
          <w:p w:rsidR="00FE586D" w:rsidRDefault="005A27B5" w:rsidP="00EF460B">
            <w:pPr>
              <w:pStyle w:val="a4"/>
              <w:numPr>
                <w:ilvl w:val="0"/>
                <w:numId w:val="14"/>
              </w:numPr>
              <w:rPr>
                <w:rFonts w:ascii="MS Mincho" w:hAnsi="MS Mincho" w:cs="MS Mincho"/>
              </w:rPr>
            </w:pPr>
            <w:r>
              <w:rPr>
                <w:rFonts w:ascii="MS Mincho" w:hAnsi="MS Mincho" w:cs="MS Mincho" w:hint="eastAsia"/>
              </w:rPr>
              <w:t>综合防治</w:t>
            </w:r>
            <w:r w:rsidR="00F111DF">
              <w:rPr>
                <w:rFonts w:ascii="MS Mincho" w:hAnsi="MS Mincho" w:cs="MS Mincho" w:hint="eastAsia"/>
              </w:rPr>
              <w:t>霜霉、炭疽、</w:t>
            </w:r>
            <w:r>
              <w:rPr>
                <w:rFonts w:ascii="MS Mincho" w:hAnsi="MS Mincho" w:cs="MS Mincho" w:hint="eastAsia"/>
              </w:rPr>
              <w:t>病毒病</w:t>
            </w:r>
            <w:r w:rsidR="00FE586D">
              <w:rPr>
                <w:rFonts w:ascii="MS Mincho" w:hAnsi="MS Mincho" w:cs="MS Mincho" w:hint="eastAsia"/>
              </w:rPr>
              <w:t>、</w:t>
            </w:r>
            <w:r w:rsidR="00F111DF">
              <w:rPr>
                <w:rFonts w:ascii="MS Mincho" w:hAnsi="MS Mincho" w:cs="MS Mincho" w:hint="eastAsia"/>
              </w:rPr>
              <w:t>细菌性角斑、</w:t>
            </w:r>
            <w:r>
              <w:rPr>
                <w:rFonts w:ascii="MS Mincho" w:hAnsi="MS Mincho" w:cs="MS Mincho" w:hint="eastAsia"/>
              </w:rPr>
              <w:t>白粉病、及生理性病害；</w:t>
            </w:r>
          </w:p>
          <w:p w:rsidR="00FE586D" w:rsidRDefault="00EF460B" w:rsidP="001A2363">
            <w:pPr>
              <w:pStyle w:val="a4"/>
              <w:rPr>
                <w:rFonts w:ascii="MS Mincho" w:hAnsi="MS Mincho" w:cs="MS Mincho"/>
              </w:rPr>
            </w:pPr>
            <w:r>
              <w:rPr>
                <w:rFonts w:ascii="MS Mincho" w:hAnsi="MS Mincho" w:cs="MS Mincho" w:hint="eastAsia"/>
              </w:rPr>
              <w:t>3</w:t>
            </w:r>
            <w:r>
              <w:rPr>
                <w:rFonts w:ascii="MS Mincho" w:hAnsi="MS Mincho" w:cs="MS Mincho" w:hint="eastAsia"/>
              </w:rPr>
              <w:t>、</w:t>
            </w:r>
            <w:r w:rsidR="00FE586D">
              <w:rPr>
                <w:rFonts w:asciiTheme="minorEastAsia" w:hAnsiTheme="minorEastAsia" w:hint="eastAsia"/>
              </w:rPr>
              <w:t>防控白粉虱等抗性害虫，可与长效杀虫剂混用；</w:t>
            </w:r>
          </w:p>
          <w:p w:rsidR="001A2363" w:rsidRPr="00296BEC" w:rsidRDefault="00FE586D" w:rsidP="001A2363">
            <w:pPr>
              <w:pStyle w:val="a4"/>
            </w:pPr>
            <w:r>
              <w:rPr>
                <w:rFonts w:hint="eastAsia"/>
              </w:rPr>
              <w:t>3.</w:t>
            </w:r>
            <w:r w:rsidR="001A2363">
              <w:rPr>
                <w:rFonts w:hint="eastAsia"/>
              </w:rPr>
              <w:t>抗黄叶干尖，提高抗病和抗早衰机能。</w:t>
            </w:r>
            <w:r w:rsidR="001A2363" w:rsidRPr="00296BEC">
              <w:rPr>
                <w:rFonts w:hint="eastAsia"/>
              </w:rPr>
              <w:t xml:space="preserve"> </w:t>
            </w:r>
          </w:p>
          <w:p w:rsidR="001A2363" w:rsidRPr="00650BD6" w:rsidRDefault="00FE586D" w:rsidP="001A2363">
            <w:pPr>
              <w:pStyle w:val="a4"/>
            </w:pPr>
            <w:r>
              <w:rPr>
                <w:rFonts w:ascii="MS Mincho" w:hAnsi="MS Mincho" w:cs="MS Mincho" w:hint="eastAsia"/>
              </w:rPr>
              <w:lastRenderedPageBreak/>
              <w:t>4.</w:t>
            </w:r>
            <w:r w:rsidR="001A2363" w:rsidRPr="00296BEC">
              <w:rPr>
                <w:rFonts w:hint="eastAsia"/>
              </w:rPr>
              <w:t>补充养分、</w:t>
            </w:r>
            <w:r w:rsidR="001A2363">
              <w:rPr>
                <w:rFonts w:hint="eastAsia"/>
              </w:rPr>
              <w:t>增强光合能力，刺激生长。</w:t>
            </w:r>
          </w:p>
        </w:tc>
        <w:tc>
          <w:tcPr>
            <w:tcW w:w="2268" w:type="dxa"/>
            <w:vAlign w:val="center"/>
          </w:tcPr>
          <w:p w:rsidR="0093392A" w:rsidRPr="0093392A" w:rsidRDefault="0093392A" w:rsidP="00364747">
            <w:pPr>
              <w:widowControl/>
              <w:textAlignment w:val="center"/>
              <w:rPr>
                <w:rFonts w:ascii="宋体" w:eastAsia="宋体" w:hAnsi="宋体"/>
                <w:b/>
                <w:color w:val="FF0000"/>
                <w:sz w:val="44"/>
                <w:szCs w:val="44"/>
                <w:vertAlign w:val="superscript"/>
              </w:rPr>
            </w:pPr>
            <w:r w:rsidRPr="0093392A">
              <w:rPr>
                <w:rFonts w:ascii="宋体" w:eastAsia="宋体" w:hAnsi="宋体" w:hint="eastAsia"/>
                <w:b/>
                <w:color w:val="FF0000"/>
                <w:sz w:val="44"/>
                <w:szCs w:val="44"/>
                <w:vertAlign w:val="superscript"/>
              </w:rPr>
              <w:lastRenderedPageBreak/>
              <w:t>际强壮</w:t>
            </w:r>
          </w:p>
          <w:p w:rsidR="0093392A" w:rsidRPr="0093392A" w:rsidRDefault="00364747" w:rsidP="00364747">
            <w:pPr>
              <w:widowControl/>
              <w:textAlignment w:val="center"/>
              <w:rPr>
                <w:rFonts w:ascii="宋体" w:eastAsia="宋体" w:hAnsi="宋体"/>
                <w:sz w:val="44"/>
                <w:szCs w:val="44"/>
                <w:vertAlign w:val="superscript"/>
              </w:rPr>
            </w:pPr>
            <w:r w:rsidRPr="0093392A">
              <w:rPr>
                <w:rFonts w:ascii="宋体" w:eastAsia="宋体" w:hAnsi="宋体" w:hint="eastAsia"/>
                <w:b/>
                <w:color w:val="FF0000"/>
                <w:sz w:val="44"/>
                <w:szCs w:val="44"/>
                <w:vertAlign w:val="superscript"/>
              </w:rPr>
              <w:t>大师兄124组合</w:t>
            </w:r>
          </w:p>
          <w:p w:rsidR="0093392A" w:rsidRDefault="00364747" w:rsidP="00364747">
            <w:pPr>
              <w:widowControl/>
              <w:textAlignment w:val="center"/>
              <w:rPr>
                <w:rFonts w:ascii="宋体" w:eastAsia="宋体" w:hAnsi="宋体" w:hint="eastAsia"/>
                <w:b/>
                <w:color w:val="00B050"/>
                <w:sz w:val="44"/>
                <w:szCs w:val="44"/>
                <w:vertAlign w:val="superscript"/>
              </w:rPr>
            </w:pPr>
            <w:r w:rsidRPr="0093392A">
              <w:rPr>
                <w:rFonts w:ascii="宋体" w:eastAsia="宋体" w:hAnsi="宋体" w:hint="eastAsia"/>
                <w:b/>
                <w:color w:val="00B050"/>
                <w:sz w:val="44"/>
                <w:szCs w:val="44"/>
                <w:vertAlign w:val="superscript"/>
              </w:rPr>
              <w:t>绿强壮</w:t>
            </w:r>
          </w:p>
          <w:p w:rsidR="00CE7A1B" w:rsidRPr="0093392A" w:rsidRDefault="00CE7A1B" w:rsidP="00364747">
            <w:pPr>
              <w:widowControl/>
              <w:textAlignment w:val="center"/>
              <w:rPr>
                <w:rFonts w:ascii="宋体" w:eastAsia="宋体" w:hAnsi="宋体"/>
                <w:sz w:val="44"/>
                <w:szCs w:val="44"/>
                <w:vertAlign w:val="superscript"/>
              </w:rPr>
            </w:pPr>
            <w:r>
              <w:rPr>
                <w:rFonts w:ascii="宋体" w:eastAsia="宋体" w:hAnsi="宋体" w:hint="eastAsia"/>
                <w:b/>
                <w:color w:val="00B050"/>
                <w:sz w:val="44"/>
                <w:szCs w:val="44"/>
                <w:vertAlign w:val="superscript"/>
              </w:rPr>
              <w:t>素强壮</w:t>
            </w:r>
          </w:p>
          <w:p w:rsidR="00FE586D" w:rsidRPr="0093392A" w:rsidRDefault="00FE586D" w:rsidP="00364747">
            <w:pPr>
              <w:widowControl/>
              <w:textAlignment w:val="center"/>
              <w:rPr>
                <w:rFonts w:ascii="宋体" w:hAnsi="宋体"/>
                <w:sz w:val="44"/>
                <w:szCs w:val="44"/>
                <w:vertAlign w:val="superscript"/>
              </w:rPr>
            </w:pPr>
            <w:r w:rsidRPr="0093392A">
              <w:rPr>
                <w:rFonts w:ascii="宋体" w:eastAsia="宋体" w:hAnsi="宋体" w:hint="eastAsia"/>
                <w:b/>
                <w:color w:val="00B050"/>
                <w:sz w:val="44"/>
                <w:szCs w:val="44"/>
                <w:vertAlign w:val="superscript"/>
              </w:rPr>
              <w:t>盖杀</w:t>
            </w:r>
          </w:p>
          <w:p w:rsidR="00364747" w:rsidRPr="00364747" w:rsidRDefault="0093392A" w:rsidP="00364747">
            <w:pPr>
              <w:widowControl/>
              <w:textAlignment w:val="center"/>
              <w:rPr>
                <w:rFonts w:ascii="宋体" w:eastAsia="宋体" w:hAnsi="宋体" w:cs="宋体"/>
                <w:b/>
                <w:color w:val="FF0000"/>
                <w:kern w:val="0"/>
                <w:sz w:val="44"/>
                <w:szCs w:val="44"/>
              </w:rPr>
            </w:pPr>
            <w:r w:rsidRPr="0093392A">
              <w:rPr>
                <w:rFonts w:ascii="宋体" w:eastAsia="宋体" w:hAnsi="宋体" w:cs="宋体" w:hint="eastAsia"/>
                <w:b/>
                <w:color w:val="FF0000"/>
                <w:kern w:val="0"/>
                <w:szCs w:val="21"/>
              </w:rPr>
              <w:lastRenderedPageBreak/>
              <w:t>蓝茅绿盾</w:t>
            </w:r>
          </w:p>
        </w:tc>
        <w:tc>
          <w:tcPr>
            <w:tcW w:w="5699" w:type="dxa"/>
          </w:tcPr>
          <w:p w:rsidR="00EF460B" w:rsidRDefault="00EF460B" w:rsidP="00EF460B">
            <w:pPr>
              <w:pStyle w:val="a5"/>
              <w:numPr>
                <w:ilvl w:val="0"/>
                <w:numId w:val="15"/>
              </w:numPr>
              <w:ind w:firstLineChars="0"/>
            </w:pPr>
            <w:r w:rsidRPr="00EF460B">
              <w:rPr>
                <w:rFonts w:asciiTheme="minorEastAsia" w:hAnsiTheme="minorEastAsia" w:hint="eastAsia"/>
              </w:rPr>
              <w:lastRenderedPageBreak/>
              <w:t>将际强壮1+1兑水40升，制备活化液；兑水15倍，随水冲施可与</w:t>
            </w:r>
            <w:r w:rsidR="00CE7A1B">
              <w:rPr>
                <w:rFonts w:asciiTheme="minorEastAsia" w:hAnsiTheme="minorEastAsia" w:hint="eastAsia"/>
              </w:rPr>
              <w:t>每亩用2-4公斤素强壮</w:t>
            </w:r>
            <w:r w:rsidRPr="00EF460B">
              <w:rPr>
                <w:rFonts w:asciiTheme="minorEastAsia" w:hAnsiTheme="minorEastAsia" w:hint="eastAsia"/>
              </w:rPr>
              <w:t>水溶肥混合施用；</w:t>
            </w:r>
            <w:r>
              <w:rPr>
                <w:rFonts w:hint="eastAsia"/>
              </w:rPr>
              <w:t>.间隔15天一次，连续使用到采果</w:t>
            </w:r>
          </w:p>
          <w:p w:rsidR="00FE586D" w:rsidRDefault="00FE586D" w:rsidP="00EF460B">
            <w:pPr>
              <w:pStyle w:val="a5"/>
              <w:numPr>
                <w:ilvl w:val="0"/>
                <w:numId w:val="15"/>
              </w:numPr>
              <w:ind w:firstLineChars="0"/>
            </w:pPr>
            <w:r>
              <w:rPr>
                <w:rFonts w:hint="eastAsia"/>
              </w:rPr>
              <w:t>将大师兄124组合7</w:t>
            </w:r>
            <w:r w:rsidR="00B629AE">
              <w:rPr>
                <w:rFonts w:hint="eastAsia"/>
              </w:rPr>
              <w:t>0g+4</w:t>
            </w:r>
            <w:r>
              <w:rPr>
                <w:rFonts w:hint="eastAsia"/>
              </w:rPr>
              <w:t>0ml绿强壮+30ml盖杀兑水40</w:t>
            </w:r>
            <w:r w:rsidR="00F111DF">
              <w:rPr>
                <w:rFonts w:hint="eastAsia"/>
              </w:rPr>
              <w:t>斤，均匀喷洒于黄瓜</w:t>
            </w:r>
            <w:r>
              <w:rPr>
                <w:rFonts w:hint="eastAsia"/>
              </w:rPr>
              <w:t>植株/亩；随着植株的长大用药量</w:t>
            </w:r>
            <w:r>
              <w:rPr>
                <w:rFonts w:hint="eastAsia"/>
              </w:rPr>
              <w:lastRenderedPageBreak/>
              <w:t>逐步增加2-3桶（喷雾器）/亩</w:t>
            </w:r>
            <w:r w:rsidR="00E3654A">
              <w:rPr>
                <w:rFonts w:hint="eastAsia"/>
              </w:rPr>
              <w:t>，间隔</w:t>
            </w:r>
            <w:r w:rsidR="007830DB">
              <w:rPr>
                <w:rFonts w:hint="eastAsia"/>
              </w:rPr>
              <w:t>7-10</w:t>
            </w:r>
            <w:r w:rsidR="00E3654A">
              <w:rPr>
                <w:rFonts w:hint="eastAsia"/>
              </w:rPr>
              <w:t>天一次；</w:t>
            </w:r>
          </w:p>
          <w:p w:rsidR="0093392A" w:rsidRDefault="0093392A" w:rsidP="00EF460B">
            <w:pPr>
              <w:pStyle w:val="a5"/>
              <w:numPr>
                <w:ilvl w:val="0"/>
                <w:numId w:val="15"/>
              </w:numPr>
              <w:ind w:firstLineChars="0"/>
            </w:pPr>
            <w:r>
              <w:rPr>
                <w:rFonts w:hint="eastAsia"/>
              </w:rPr>
              <w:t>可以与蓝茅绿盾轮用</w:t>
            </w:r>
          </w:p>
          <w:p w:rsidR="0093392A" w:rsidRPr="00F27E8D" w:rsidRDefault="0093392A" w:rsidP="0093392A">
            <w:pPr>
              <w:pStyle w:val="a4"/>
            </w:pPr>
            <w:r>
              <w:rPr>
                <w:rFonts w:hint="eastAsia"/>
              </w:rPr>
              <w:t>注意在喷施</w:t>
            </w:r>
            <w:r w:rsidRPr="00F43D41">
              <w:rPr>
                <w:rFonts w:ascii="华文新魏" w:eastAsia="华文新魏" w:hAnsi="宋体" w:cs="宋体" w:hint="eastAsia"/>
                <w:b/>
                <w:color w:val="FF0000"/>
                <w:kern w:val="0"/>
                <w:szCs w:val="21"/>
              </w:rPr>
              <w:t>大师</w:t>
            </w:r>
            <w:r>
              <w:rPr>
                <w:rFonts w:ascii="华文新魏" w:eastAsia="华文新魏" w:hint="eastAsia"/>
                <w:b/>
                <w:color w:val="FF0000"/>
              </w:rPr>
              <w:t>兄</w:t>
            </w:r>
            <w:r w:rsidRPr="001721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组合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10天后。</w:t>
            </w:r>
          </w:p>
          <w:p w:rsidR="0093392A" w:rsidRPr="00143EAE" w:rsidRDefault="0093392A" w:rsidP="0093392A">
            <w:pPr>
              <w:pStyle w:val="a4"/>
              <w:rPr>
                <w:rFonts w:ascii="楷体" w:eastAsia="楷体" w:hAnsi="楷体"/>
                <w:b/>
                <w:color w:val="00B050"/>
              </w:rPr>
            </w:pPr>
            <w:r w:rsidRPr="000E3CF5">
              <w:rPr>
                <w:rFonts w:ascii="MS Mincho" w:eastAsia="MS Mincho" w:hAnsi="MS Mincho" w:cs="MS Mincho" w:hint="eastAsia"/>
              </w:rPr>
              <w:t>➊</w:t>
            </w:r>
            <w:r>
              <w:rPr>
                <w:rFonts w:hint="eastAsia"/>
              </w:rPr>
              <w:t>将</w:t>
            </w:r>
            <w:r w:rsidRPr="00F43D41">
              <w:rPr>
                <w:rFonts w:ascii="楷体" w:eastAsia="楷体" w:hAnsi="楷体" w:hint="eastAsia"/>
                <w:b/>
                <w:color w:val="2E74B5" w:themeColor="accent5" w:themeShade="BF"/>
              </w:rPr>
              <w:t>蓝矛</w:t>
            </w:r>
            <w:r w:rsidRPr="00F43D41">
              <w:rPr>
                <w:rFonts w:ascii="楷体" w:eastAsia="楷体" w:hAnsi="楷体" w:hint="eastAsia"/>
                <w:b/>
                <w:color w:val="00B050"/>
              </w:rPr>
              <w:t>绿盾</w:t>
            </w:r>
            <w:r w:rsidRPr="000545F3">
              <w:rPr>
                <w:rFonts w:ascii="MS UI Gothic" w:eastAsia="MS UI Gothic" w:hAnsi="MS UI Gothic" w:hint="eastAsia"/>
                <w:vertAlign w:val="superscript"/>
              </w:rPr>
              <w:t>®</w:t>
            </w:r>
            <w:r>
              <w:rPr>
                <w:rFonts w:ascii="MS UI Gothic" w:eastAsia="MS UI Gothic" w:hAnsi="MS UI Gothic"/>
                <w:vertAlign w:val="superscript"/>
              </w:rPr>
              <w:t xml:space="preserve"> </w:t>
            </w:r>
            <w:r w:rsidRPr="00F27E8D">
              <w:rPr>
                <w:rFonts w:hint="eastAsia"/>
              </w:rPr>
              <w:t>兑水</w:t>
            </w:r>
            <w:r>
              <w:rPr>
                <w:rFonts w:hint="eastAsia"/>
              </w:rPr>
              <w:t>5</w:t>
            </w:r>
            <w:r w:rsidRPr="00F27E8D">
              <w:rPr>
                <w:rFonts w:hint="eastAsia"/>
              </w:rPr>
              <w:t>0倍，制备</w:t>
            </w:r>
            <w:r w:rsidRPr="00035B0B">
              <w:rPr>
                <w:rFonts w:hint="eastAsia"/>
              </w:rPr>
              <w:t>活化液。</w:t>
            </w:r>
          </w:p>
          <w:p w:rsidR="001A2363" w:rsidRPr="00FE586D" w:rsidRDefault="0093392A" w:rsidP="0093392A">
            <w:r w:rsidRPr="000E3CF5">
              <w:rPr>
                <w:rFonts w:ascii="MS Mincho" w:eastAsia="MS Mincho" w:hAnsi="MS Mincho" w:cs="MS Mincho" w:hint="eastAsia"/>
              </w:rPr>
              <w:t>➋</w:t>
            </w:r>
            <w:r>
              <w:rPr>
                <w:rFonts w:hint="eastAsia"/>
              </w:rPr>
              <w:t xml:space="preserve"> 按3</w:t>
            </w:r>
            <w:r w:rsidRPr="00F27E8D">
              <w:rPr>
                <w:rFonts w:hint="eastAsia"/>
              </w:rPr>
              <w:t>~</w:t>
            </w:r>
            <w:r>
              <w:rPr>
                <w:rFonts w:hint="eastAsia"/>
              </w:rPr>
              <w:t>5升/亩活化液再兑水30-40斤喷施全株。</w:t>
            </w:r>
          </w:p>
        </w:tc>
      </w:tr>
      <w:tr w:rsidR="001A2363" w:rsidRPr="00946F3C" w:rsidTr="002C1BF5">
        <w:tc>
          <w:tcPr>
            <w:tcW w:w="988" w:type="dxa"/>
          </w:tcPr>
          <w:p w:rsidR="001A2363" w:rsidRPr="005226BD" w:rsidRDefault="0093392A" w:rsidP="001A2363">
            <w:pPr>
              <w:pStyle w:val="1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lastRenderedPageBreak/>
              <w:t>花期-采果</w:t>
            </w:r>
          </w:p>
        </w:tc>
        <w:tc>
          <w:tcPr>
            <w:tcW w:w="5357" w:type="dxa"/>
            <w:vAlign w:val="center"/>
          </w:tcPr>
          <w:p w:rsidR="0093392A" w:rsidRDefault="001A2363" w:rsidP="00F111DF">
            <w:pPr>
              <w:pStyle w:val="a4"/>
              <w:rPr>
                <w:rFonts w:asciiTheme="minorEastAsia" w:hAnsiTheme="minorEastAsia"/>
              </w:rPr>
            </w:pPr>
            <w:r w:rsidRPr="000E3CF5">
              <w:rPr>
                <w:rFonts w:asciiTheme="minorEastAsia" w:hAnsiTheme="minorEastAsia"/>
              </w:rPr>
              <w:t xml:space="preserve"> </w:t>
            </w:r>
            <w:r w:rsidR="00B629AE">
              <w:rPr>
                <w:rFonts w:asciiTheme="minorEastAsia" w:hAnsiTheme="minorEastAsia" w:hint="eastAsia"/>
              </w:rPr>
              <w:t>1</w:t>
            </w:r>
            <w:r w:rsidR="0093392A">
              <w:rPr>
                <w:rFonts w:asciiTheme="minorEastAsia" w:hAnsiTheme="minorEastAsia" w:hint="eastAsia"/>
              </w:rPr>
              <w:t>、养根、护根和平衡土壤生态环境</w:t>
            </w:r>
          </w:p>
          <w:p w:rsidR="001A2363" w:rsidRPr="00F111DF" w:rsidRDefault="0093392A" w:rsidP="00F111DF">
            <w:pPr>
              <w:pStyle w:val="a4"/>
              <w:rPr>
                <w:rFonts w:ascii="MS Mincho" w:hAnsi="MS Mincho" w:cs="MS Mincho"/>
              </w:rPr>
            </w:pPr>
            <w:r>
              <w:rPr>
                <w:rFonts w:asciiTheme="minorEastAsia" w:hAnsiTheme="minorEastAsia" w:hint="eastAsia"/>
              </w:rPr>
              <w:t>2、</w:t>
            </w:r>
            <w:r w:rsidR="00B629AE">
              <w:rPr>
                <w:rFonts w:asciiTheme="minorEastAsia" w:hAnsiTheme="minorEastAsia" w:hint="eastAsia"/>
              </w:rPr>
              <w:t>.</w:t>
            </w:r>
            <w:r w:rsidR="00F111DF">
              <w:rPr>
                <w:rFonts w:asciiTheme="minorEastAsia" w:hAnsiTheme="minorEastAsia" w:hint="eastAsia"/>
              </w:rPr>
              <w:t>综合防治</w:t>
            </w:r>
            <w:r w:rsidR="00F111DF">
              <w:rPr>
                <w:rFonts w:ascii="MS Mincho" w:hAnsi="MS Mincho" w:cs="MS Mincho" w:hint="eastAsia"/>
              </w:rPr>
              <w:t>靶斑，霜霉、炭疽、病毒病、灰霉病、细菌性斑点、细菌性角斑、白粉病、根腐、死棵及生理性病害；</w:t>
            </w:r>
          </w:p>
          <w:p w:rsidR="001A2363" w:rsidRPr="005E336C" w:rsidRDefault="00B629AE" w:rsidP="002C1BF5">
            <w:pPr>
              <w:pStyle w:val="a4"/>
              <w:rPr>
                <w:rFonts w:asciiTheme="minorEastAsia" w:hAnsiTheme="minorEastAsia"/>
              </w:rPr>
            </w:pPr>
            <w:r>
              <w:rPr>
                <w:rFonts w:ascii="MS Mincho" w:hAnsi="MS Mincho" w:cs="MS Mincho" w:hint="eastAsia"/>
              </w:rPr>
              <w:t>2.</w:t>
            </w:r>
            <w:r>
              <w:rPr>
                <w:rFonts w:asciiTheme="minorEastAsia" w:hAnsiTheme="minorEastAsia" w:hint="eastAsia"/>
              </w:rPr>
              <w:t xml:space="preserve"> 快速防控白粉虱等抗性害虫，可与长效杀虫剂混用。</w:t>
            </w:r>
          </w:p>
        </w:tc>
        <w:tc>
          <w:tcPr>
            <w:tcW w:w="2268" w:type="dxa"/>
          </w:tcPr>
          <w:p w:rsidR="001A2363" w:rsidRPr="00183EC6" w:rsidRDefault="0093392A" w:rsidP="00183EC6">
            <w:pPr>
              <w:widowControl/>
              <w:textAlignment w:val="center"/>
              <w:rPr>
                <w:rFonts w:ascii="宋体" w:eastAsia="宋体" w:hAnsi="宋体"/>
                <w:sz w:val="44"/>
                <w:szCs w:val="44"/>
                <w:vertAlign w:val="superscript"/>
              </w:rPr>
            </w:pPr>
            <w:r>
              <w:rPr>
                <w:rFonts w:ascii="宋体" w:eastAsia="宋体" w:hAnsi="宋体" w:hint="eastAsia"/>
                <w:b/>
                <w:color w:val="FF0000"/>
                <w:sz w:val="44"/>
                <w:szCs w:val="44"/>
                <w:vertAlign w:val="superscript"/>
              </w:rPr>
              <w:t>际强壮、</w:t>
            </w:r>
            <w:r w:rsidR="009A2449">
              <w:rPr>
                <w:rFonts w:ascii="宋体" w:eastAsia="宋体" w:hAnsi="宋体" w:hint="eastAsia"/>
                <w:b/>
                <w:color w:val="FF0000"/>
                <w:sz w:val="44"/>
                <w:szCs w:val="44"/>
                <w:vertAlign w:val="superscript"/>
              </w:rPr>
              <w:t>素强壮、</w:t>
            </w:r>
            <w:r w:rsidR="00B629AE" w:rsidRPr="00EB1782">
              <w:rPr>
                <w:rFonts w:ascii="宋体" w:eastAsia="宋体" w:hAnsi="宋体" w:hint="eastAsia"/>
                <w:b/>
                <w:color w:val="FF0000"/>
                <w:sz w:val="44"/>
                <w:szCs w:val="44"/>
                <w:vertAlign w:val="superscript"/>
              </w:rPr>
              <w:t>大师兄124组合</w:t>
            </w:r>
            <w:r w:rsidR="00B629AE">
              <w:rPr>
                <w:rFonts w:ascii="宋体" w:eastAsia="宋体" w:hAnsi="宋体" w:hint="eastAsia"/>
                <w:sz w:val="44"/>
                <w:szCs w:val="44"/>
                <w:vertAlign w:val="superscript"/>
              </w:rPr>
              <w:t>、</w:t>
            </w:r>
            <w:r w:rsidR="00B629AE" w:rsidRPr="00EB1782">
              <w:rPr>
                <w:rFonts w:ascii="宋体" w:eastAsia="宋体" w:hAnsi="宋体" w:hint="eastAsia"/>
                <w:b/>
                <w:color w:val="00B050"/>
                <w:sz w:val="44"/>
                <w:szCs w:val="44"/>
                <w:vertAlign w:val="superscript"/>
              </w:rPr>
              <w:t>绿强壮</w:t>
            </w:r>
            <w:r w:rsidR="00B629AE">
              <w:rPr>
                <w:rFonts w:ascii="宋体" w:eastAsia="宋体" w:hAnsi="宋体" w:hint="eastAsia"/>
                <w:sz w:val="44"/>
                <w:szCs w:val="44"/>
                <w:vertAlign w:val="superscript"/>
              </w:rPr>
              <w:t>（</w:t>
            </w:r>
            <w:r w:rsidR="00183EC6">
              <w:rPr>
                <w:rFonts w:ascii="宋体" w:eastAsia="宋体" w:hAnsi="宋体" w:hint="eastAsia"/>
                <w:sz w:val="44"/>
                <w:szCs w:val="44"/>
                <w:vertAlign w:val="superscript"/>
              </w:rPr>
              <w:t>1</w:t>
            </w:r>
            <w:r w:rsidR="00B629AE">
              <w:rPr>
                <w:rFonts w:ascii="宋体" w:eastAsia="宋体" w:hAnsi="宋体" w:hint="eastAsia"/>
                <w:sz w:val="44"/>
                <w:szCs w:val="44"/>
                <w:vertAlign w:val="superscript"/>
              </w:rPr>
              <w:t>、</w:t>
            </w:r>
            <w:r w:rsidR="00B629AE" w:rsidRPr="00EB1782">
              <w:rPr>
                <w:rFonts w:ascii="宋体" w:eastAsia="宋体" w:hAnsi="宋体" w:hint="eastAsia"/>
                <w:b/>
                <w:color w:val="00B050"/>
                <w:sz w:val="44"/>
                <w:szCs w:val="44"/>
                <w:vertAlign w:val="superscript"/>
              </w:rPr>
              <w:t>盖杀</w:t>
            </w:r>
          </w:p>
        </w:tc>
        <w:tc>
          <w:tcPr>
            <w:tcW w:w="5699" w:type="dxa"/>
          </w:tcPr>
          <w:p w:rsidR="00183EC6" w:rsidRDefault="00183EC6" w:rsidP="00183EC6">
            <w:pPr>
              <w:pStyle w:val="a5"/>
              <w:numPr>
                <w:ilvl w:val="0"/>
                <w:numId w:val="16"/>
              </w:numPr>
              <w:ind w:firstLineChars="0"/>
            </w:pPr>
            <w:r>
              <w:rPr>
                <w:rFonts w:hint="eastAsia"/>
              </w:rPr>
              <w:t>际强壮</w:t>
            </w:r>
            <w:r w:rsidR="009A2449">
              <w:rPr>
                <w:rFonts w:hint="eastAsia"/>
              </w:rPr>
              <w:t>和素强壮</w:t>
            </w:r>
            <w:r>
              <w:rPr>
                <w:rFonts w:hint="eastAsia"/>
              </w:rPr>
              <w:t>的使用与生长期相同。</w:t>
            </w:r>
          </w:p>
          <w:p w:rsidR="00E4072B" w:rsidRDefault="00B629AE" w:rsidP="00183EC6">
            <w:pPr>
              <w:pStyle w:val="a5"/>
              <w:numPr>
                <w:ilvl w:val="0"/>
                <w:numId w:val="16"/>
              </w:numPr>
              <w:ind w:firstLineChars="0"/>
            </w:pPr>
            <w:r>
              <w:rPr>
                <w:rFonts w:hint="eastAsia"/>
              </w:rPr>
              <w:t>将大师兄124组合70g+40ml绿强壮+30ml盖杀兑水40</w:t>
            </w:r>
            <w:r w:rsidR="00F111DF">
              <w:rPr>
                <w:rFonts w:hint="eastAsia"/>
              </w:rPr>
              <w:t>斤，均匀喷洒于黄瓜</w:t>
            </w:r>
            <w:r>
              <w:rPr>
                <w:rFonts w:hint="eastAsia"/>
              </w:rPr>
              <w:t>植株/亩；随着植株的长大用药量逐步增加2-3桶（喷雾器）/亩，间隔</w:t>
            </w:r>
            <w:r w:rsidR="00F111DF">
              <w:rPr>
                <w:rFonts w:hint="eastAsia"/>
              </w:rPr>
              <w:t>7-10</w:t>
            </w:r>
            <w:r>
              <w:rPr>
                <w:rFonts w:hint="eastAsia"/>
              </w:rPr>
              <w:t>天一次；</w:t>
            </w:r>
          </w:p>
          <w:p w:rsidR="001A2363" w:rsidRPr="000E3CF5" w:rsidRDefault="001A2363" w:rsidP="001A2363"/>
        </w:tc>
      </w:tr>
    </w:tbl>
    <w:p w:rsidR="00F54903" w:rsidRPr="009A1A6E" w:rsidRDefault="00F54903">
      <w:pPr>
        <w:rPr>
          <w:rFonts w:asciiTheme="majorEastAsia" w:eastAsiaTheme="majorEastAsia" w:hAnsiTheme="majorEastAsia" w:cs="宋体"/>
          <w:b/>
          <w:color w:val="000000"/>
          <w:kern w:val="0"/>
          <w:szCs w:val="21"/>
        </w:rPr>
      </w:pPr>
    </w:p>
    <w:sectPr w:rsidR="00F54903" w:rsidRPr="009A1A6E" w:rsidSect="00802E4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1BF7" w:rsidRDefault="00361BF7" w:rsidP="007A3761">
      <w:r>
        <w:separator/>
      </w:r>
    </w:p>
  </w:endnote>
  <w:endnote w:type="continuationSeparator" w:id="0">
    <w:p w:rsidR="00361BF7" w:rsidRDefault="00361BF7" w:rsidP="007A37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华文行楷">
    <w:altName w:val="微软雅黑"/>
    <w:charset w:val="86"/>
    <w:family w:val="auto"/>
    <w:pitch w:val="variable"/>
    <w:sig w:usb0="00000000" w:usb1="080F0000" w:usb2="00000010" w:usb3="00000000" w:csb0="00040000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新魏">
    <w:altName w:val="微软雅黑"/>
    <w:charset w:val="86"/>
    <w:family w:val="auto"/>
    <w:pitch w:val="variable"/>
    <w:sig w:usb0="00000000" w:usb1="080F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华文琥珀">
    <w:altName w:val="微软雅黑"/>
    <w:charset w:val="86"/>
    <w:family w:val="auto"/>
    <w:pitch w:val="variable"/>
    <w:sig w:usb0="00000000" w:usb1="080F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1BF7" w:rsidRDefault="00361BF7" w:rsidP="007A3761">
      <w:r>
        <w:separator/>
      </w:r>
    </w:p>
  </w:footnote>
  <w:footnote w:type="continuationSeparator" w:id="0">
    <w:p w:rsidR="00361BF7" w:rsidRDefault="00361BF7" w:rsidP="007A37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46.9pt;height:37.65pt;visibility:visible;mso-wrap-style:square" o:bullet="t">
        <v:imagedata r:id="rId1" o:title=""/>
      </v:shape>
    </w:pict>
  </w:numPicBullet>
  <w:numPicBullet w:numPicBulletId="1">
    <w:pict>
      <v:shape id="_x0000_i1042" type="#_x0000_t75" style="width:41.85pt;height:41pt;visibility:visible;mso-wrap-style:square" o:bullet="t">
        <v:imagedata r:id="rId2" o:title=""/>
      </v:shape>
    </w:pict>
  </w:numPicBullet>
  <w:numPicBullet w:numPicBulletId="2">
    <w:pict>
      <v:shape id="_x0000_i1043" type="#_x0000_t75" style="width:44.35pt;height:39.35pt;visibility:visible;mso-wrap-style:square" o:bullet="t">
        <v:imagedata r:id="rId3" o:title=""/>
      </v:shape>
    </w:pict>
  </w:numPicBullet>
  <w:numPicBullet w:numPicBulletId="3">
    <w:pict>
      <v:shape id="_x0000_i1044" type="#_x0000_t75" style="width:41.85pt;height:41pt;visibility:visible;mso-wrap-style:square" o:bullet="t">
        <v:imagedata r:id="rId4" o:title=""/>
      </v:shape>
    </w:pict>
  </w:numPicBullet>
  <w:numPicBullet w:numPicBulletId="4">
    <w:pict>
      <v:shape id="_x0000_i1045" type="#_x0000_t75" style="width:19.25pt;height:19.25pt;visibility:visible;mso-wrap-style:square" o:bullet="t">
        <v:imagedata r:id="rId5" o:title=""/>
      </v:shape>
    </w:pict>
  </w:numPicBullet>
  <w:abstractNum w:abstractNumId="0">
    <w:nsid w:val="0F183F61"/>
    <w:multiLevelType w:val="hybridMultilevel"/>
    <w:tmpl w:val="4ECC8108"/>
    <w:lvl w:ilvl="0" w:tplc="891EDF20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1A76363"/>
    <w:multiLevelType w:val="hybridMultilevel"/>
    <w:tmpl w:val="C3D8A8C8"/>
    <w:lvl w:ilvl="0" w:tplc="EC3C5F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94443F0"/>
    <w:multiLevelType w:val="hybridMultilevel"/>
    <w:tmpl w:val="0F4C16D0"/>
    <w:lvl w:ilvl="0" w:tplc="7D5A7A62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9D90425A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F6D85758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26748596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3CAC12AA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5DE6C66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BDE6C4E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C596BB9A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BBD4446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3">
    <w:nsid w:val="312100A4"/>
    <w:multiLevelType w:val="hybridMultilevel"/>
    <w:tmpl w:val="4E1E6150"/>
    <w:lvl w:ilvl="0" w:tplc="D6D2C7D8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3D971922"/>
    <w:multiLevelType w:val="hybridMultilevel"/>
    <w:tmpl w:val="CD5E316C"/>
    <w:lvl w:ilvl="0" w:tplc="4FF0F882">
      <w:start w:val="1"/>
      <w:numFmt w:val="bullet"/>
      <w:lvlText w:val=""/>
      <w:lvlPicBulletId w:val="1"/>
      <w:lvlJc w:val="left"/>
      <w:pPr>
        <w:tabs>
          <w:tab w:val="num" w:pos="284"/>
        </w:tabs>
        <w:ind w:left="284" w:firstLine="0"/>
      </w:pPr>
      <w:rPr>
        <w:rFonts w:ascii="Symbol" w:hAnsi="Symbol" w:hint="default"/>
        <w:sz w:val="48"/>
        <w:szCs w:val="48"/>
      </w:rPr>
    </w:lvl>
    <w:lvl w:ilvl="1" w:tplc="AE2A2DC4" w:tentative="1">
      <w:start w:val="1"/>
      <w:numFmt w:val="bullet"/>
      <w:lvlText w:val=""/>
      <w:lvlJc w:val="left"/>
      <w:pPr>
        <w:tabs>
          <w:tab w:val="num" w:pos="704"/>
        </w:tabs>
        <w:ind w:left="704" w:firstLine="0"/>
      </w:pPr>
      <w:rPr>
        <w:rFonts w:ascii="Symbol" w:hAnsi="Symbol" w:hint="default"/>
      </w:rPr>
    </w:lvl>
    <w:lvl w:ilvl="2" w:tplc="175EEAAE" w:tentative="1">
      <w:start w:val="1"/>
      <w:numFmt w:val="bullet"/>
      <w:lvlText w:val=""/>
      <w:lvlJc w:val="left"/>
      <w:pPr>
        <w:tabs>
          <w:tab w:val="num" w:pos="1124"/>
        </w:tabs>
        <w:ind w:left="1124" w:firstLine="0"/>
      </w:pPr>
      <w:rPr>
        <w:rFonts w:ascii="Symbol" w:hAnsi="Symbol" w:hint="default"/>
      </w:rPr>
    </w:lvl>
    <w:lvl w:ilvl="3" w:tplc="D2ACC36A" w:tentative="1">
      <w:start w:val="1"/>
      <w:numFmt w:val="bullet"/>
      <w:lvlText w:val=""/>
      <w:lvlJc w:val="left"/>
      <w:pPr>
        <w:tabs>
          <w:tab w:val="num" w:pos="1544"/>
        </w:tabs>
        <w:ind w:left="1544" w:firstLine="0"/>
      </w:pPr>
      <w:rPr>
        <w:rFonts w:ascii="Symbol" w:hAnsi="Symbol" w:hint="default"/>
      </w:rPr>
    </w:lvl>
    <w:lvl w:ilvl="4" w:tplc="5FA0F77C" w:tentative="1">
      <w:start w:val="1"/>
      <w:numFmt w:val="bullet"/>
      <w:lvlText w:val=""/>
      <w:lvlJc w:val="left"/>
      <w:pPr>
        <w:tabs>
          <w:tab w:val="num" w:pos="1964"/>
        </w:tabs>
        <w:ind w:left="1964" w:firstLine="0"/>
      </w:pPr>
      <w:rPr>
        <w:rFonts w:ascii="Symbol" w:hAnsi="Symbol" w:hint="default"/>
      </w:rPr>
    </w:lvl>
    <w:lvl w:ilvl="5" w:tplc="DCF2BD68" w:tentative="1">
      <w:start w:val="1"/>
      <w:numFmt w:val="bullet"/>
      <w:lvlText w:val=""/>
      <w:lvlJc w:val="left"/>
      <w:pPr>
        <w:tabs>
          <w:tab w:val="num" w:pos="2384"/>
        </w:tabs>
        <w:ind w:left="2384" w:firstLine="0"/>
      </w:pPr>
      <w:rPr>
        <w:rFonts w:ascii="Symbol" w:hAnsi="Symbol" w:hint="default"/>
      </w:rPr>
    </w:lvl>
    <w:lvl w:ilvl="6" w:tplc="BEE01782" w:tentative="1">
      <w:start w:val="1"/>
      <w:numFmt w:val="bullet"/>
      <w:lvlText w:val=""/>
      <w:lvlJc w:val="left"/>
      <w:pPr>
        <w:tabs>
          <w:tab w:val="num" w:pos="2804"/>
        </w:tabs>
        <w:ind w:left="2804" w:firstLine="0"/>
      </w:pPr>
      <w:rPr>
        <w:rFonts w:ascii="Symbol" w:hAnsi="Symbol" w:hint="default"/>
      </w:rPr>
    </w:lvl>
    <w:lvl w:ilvl="7" w:tplc="3634B342" w:tentative="1">
      <w:start w:val="1"/>
      <w:numFmt w:val="bullet"/>
      <w:lvlText w:val=""/>
      <w:lvlJc w:val="left"/>
      <w:pPr>
        <w:tabs>
          <w:tab w:val="num" w:pos="3224"/>
        </w:tabs>
        <w:ind w:left="3224" w:firstLine="0"/>
      </w:pPr>
      <w:rPr>
        <w:rFonts w:ascii="Symbol" w:hAnsi="Symbol" w:hint="default"/>
      </w:rPr>
    </w:lvl>
    <w:lvl w:ilvl="8" w:tplc="73506606" w:tentative="1">
      <w:start w:val="1"/>
      <w:numFmt w:val="bullet"/>
      <w:lvlText w:val=""/>
      <w:lvlJc w:val="left"/>
      <w:pPr>
        <w:tabs>
          <w:tab w:val="num" w:pos="3644"/>
        </w:tabs>
        <w:ind w:left="3644" w:firstLine="0"/>
      </w:pPr>
      <w:rPr>
        <w:rFonts w:ascii="Symbol" w:hAnsi="Symbol" w:hint="default"/>
      </w:rPr>
    </w:lvl>
  </w:abstractNum>
  <w:abstractNum w:abstractNumId="5">
    <w:nsid w:val="4E9729D1"/>
    <w:multiLevelType w:val="hybridMultilevel"/>
    <w:tmpl w:val="88B2808C"/>
    <w:lvl w:ilvl="0" w:tplc="509E460C">
      <w:start w:val="1"/>
      <w:numFmt w:val="decimal"/>
      <w:lvlText w:val="%1、"/>
      <w:lvlJc w:val="left"/>
      <w:pPr>
        <w:ind w:left="405" w:hanging="405"/>
      </w:pPr>
      <w:rPr>
        <w:rFonts w:ascii="MS Mincho" w:hAnsi="MS Mincho" w:cs="MS Mincho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03666F9"/>
    <w:multiLevelType w:val="hybridMultilevel"/>
    <w:tmpl w:val="68E8E294"/>
    <w:lvl w:ilvl="0" w:tplc="1C8EC7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0B739E2"/>
    <w:multiLevelType w:val="hybridMultilevel"/>
    <w:tmpl w:val="9B58FFF4"/>
    <w:lvl w:ilvl="0" w:tplc="3906F7F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4505659"/>
    <w:multiLevelType w:val="hybridMultilevel"/>
    <w:tmpl w:val="A9662ACA"/>
    <w:lvl w:ilvl="0" w:tplc="FDF8ADF6">
      <w:start w:val="1"/>
      <w:numFmt w:val="bullet"/>
      <w:lvlText w:val=""/>
      <w:lvlPicBulletId w:val="2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37B45D00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30548EC0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065C523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9345D5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5AE6C76E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7C08CA3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58202940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07CA3D0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9">
    <w:nsid w:val="58340429"/>
    <w:multiLevelType w:val="hybridMultilevel"/>
    <w:tmpl w:val="98FA13F4"/>
    <w:lvl w:ilvl="0" w:tplc="9E886A26">
      <w:numFmt w:val="bullet"/>
      <w:lvlText w:val="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5D9F79FB"/>
    <w:multiLevelType w:val="hybridMultilevel"/>
    <w:tmpl w:val="ABB25A0E"/>
    <w:lvl w:ilvl="0" w:tplc="53F67622">
      <w:start w:val="1"/>
      <w:numFmt w:val="bullet"/>
      <w:lvlText w:val=""/>
      <w:lvlPicBulletId w:val="3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0EA866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3CCCD27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008C64DA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69D2162A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FFE59A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AD922AB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A84C063A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3814C0E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1">
    <w:nsid w:val="6BEB52F1"/>
    <w:multiLevelType w:val="hybridMultilevel"/>
    <w:tmpl w:val="7FAEA358"/>
    <w:lvl w:ilvl="0" w:tplc="0C0691AA">
      <w:start w:val="1"/>
      <w:numFmt w:val="bullet"/>
      <w:lvlText w:val=""/>
      <w:lvlPicBulletId w:val="4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930A9096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5EE2A06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DE4EAD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E2AA272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119CD8BE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8662089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7F80C5D8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711A6E4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2">
    <w:nsid w:val="6C5836B3"/>
    <w:multiLevelType w:val="hybridMultilevel"/>
    <w:tmpl w:val="5D84263A"/>
    <w:lvl w:ilvl="0" w:tplc="727469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13833E2"/>
    <w:multiLevelType w:val="hybridMultilevel"/>
    <w:tmpl w:val="79F4121E"/>
    <w:lvl w:ilvl="0" w:tplc="7E1A2B82">
      <w:start w:val="1"/>
      <w:numFmt w:val="bullet"/>
      <w:lvlText w:val=""/>
      <w:lvlPicBulletId w:val="2"/>
      <w:lvlJc w:val="left"/>
      <w:pPr>
        <w:tabs>
          <w:tab w:val="num" w:pos="425"/>
        </w:tabs>
        <w:ind w:left="425" w:firstLine="0"/>
      </w:pPr>
      <w:rPr>
        <w:rFonts w:ascii="Symbol" w:hAnsi="Symbol" w:hint="default"/>
        <w:sz w:val="36"/>
        <w:szCs w:val="36"/>
      </w:rPr>
    </w:lvl>
    <w:lvl w:ilvl="1" w:tplc="6680D5FA" w:tentative="1">
      <w:start w:val="1"/>
      <w:numFmt w:val="bullet"/>
      <w:lvlText w:val=""/>
      <w:lvlJc w:val="left"/>
      <w:pPr>
        <w:tabs>
          <w:tab w:val="num" w:pos="845"/>
        </w:tabs>
        <w:ind w:left="845" w:firstLine="0"/>
      </w:pPr>
      <w:rPr>
        <w:rFonts w:ascii="Symbol" w:hAnsi="Symbol" w:hint="default"/>
      </w:rPr>
    </w:lvl>
    <w:lvl w:ilvl="2" w:tplc="76DC695E" w:tentative="1">
      <w:start w:val="1"/>
      <w:numFmt w:val="bullet"/>
      <w:lvlText w:val=""/>
      <w:lvlJc w:val="left"/>
      <w:pPr>
        <w:tabs>
          <w:tab w:val="num" w:pos="1265"/>
        </w:tabs>
        <w:ind w:left="1265" w:firstLine="0"/>
      </w:pPr>
      <w:rPr>
        <w:rFonts w:ascii="Symbol" w:hAnsi="Symbol" w:hint="default"/>
      </w:rPr>
    </w:lvl>
    <w:lvl w:ilvl="3" w:tplc="A6802398" w:tentative="1">
      <w:start w:val="1"/>
      <w:numFmt w:val="bullet"/>
      <w:lvlText w:val=""/>
      <w:lvlJc w:val="left"/>
      <w:pPr>
        <w:tabs>
          <w:tab w:val="num" w:pos="1685"/>
        </w:tabs>
        <w:ind w:left="1685" w:firstLine="0"/>
      </w:pPr>
      <w:rPr>
        <w:rFonts w:ascii="Symbol" w:hAnsi="Symbol" w:hint="default"/>
      </w:rPr>
    </w:lvl>
    <w:lvl w:ilvl="4" w:tplc="DF6CE100" w:tentative="1">
      <w:start w:val="1"/>
      <w:numFmt w:val="bullet"/>
      <w:lvlText w:val=""/>
      <w:lvlJc w:val="left"/>
      <w:pPr>
        <w:tabs>
          <w:tab w:val="num" w:pos="2105"/>
        </w:tabs>
        <w:ind w:left="2105" w:firstLine="0"/>
      </w:pPr>
      <w:rPr>
        <w:rFonts w:ascii="Symbol" w:hAnsi="Symbol" w:hint="default"/>
      </w:rPr>
    </w:lvl>
    <w:lvl w:ilvl="5" w:tplc="4FB69194" w:tentative="1">
      <w:start w:val="1"/>
      <w:numFmt w:val="bullet"/>
      <w:lvlText w:val=""/>
      <w:lvlJc w:val="left"/>
      <w:pPr>
        <w:tabs>
          <w:tab w:val="num" w:pos="2525"/>
        </w:tabs>
        <w:ind w:left="2525" w:firstLine="0"/>
      </w:pPr>
      <w:rPr>
        <w:rFonts w:ascii="Symbol" w:hAnsi="Symbol" w:hint="default"/>
      </w:rPr>
    </w:lvl>
    <w:lvl w:ilvl="6" w:tplc="46B879B6" w:tentative="1">
      <w:start w:val="1"/>
      <w:numFmt w:val="bullet"/>
      <w:lvlText w:val=""/>
      <w:lvlJc w:val="left"/>
      <w:pPr>
        <w:tabs>
          <w:tab w:val="num" w:pos="2945"/>
        </w:tabs>
        <w:ind w:left="2945" w:firstLine="0"/>
      </w:pPr>
      <w:rPr>
        <w:rFonts w:ascii="Symbol" w:hAnsi="Symbol" w:hint="default"/>
      </w:rPr>
    </w:lvl>
    <w:lvl w:ilvl="7" w:tplc="CD48FA94" w:tentative="1">
      <w:start w:val="1"/>
      <w:numFmt w:val="bullet"/>
      <w:lvlText w:val=""/>
      <w:lvlJc w:val="left"/>
      <w:pPr>
        <w:tabs>
          <w:tab w:val="num" w:pos="3365"/>
        </w:tabs>
        <w:ind w:left="3365" w:firstLine="0"/>
      </w:pPr>
      <w:rPr>
        <w:rFonts w:ascii="Symbol" w:hAnsi="Symbol" w:hint="default"/>
      </w:rPr>
    </w:lvl>
    <w:lvl w:ilvl="8" w:tplc="B844B418" w:tentative="1">
      <w:start w:val="1"/>
      <w:numFmt w:val="bullet"/>
      <w:lvlText w:val=""/>
      <w:lvlJc w:val="left"/>
      <w:pPr>
        <w:tabs>
          <w:tab w:val="num" w:pos="3785"/>
        </w:tabs>
        <w:ind w:left="3785" w:firstLine="0"/>
      </w:pPr>
      <w:rPr>
        <w:rFonts w:ascii="Symbol" w:hAnsi="Symbol" w:hint="default"/>
      </w:rPr>
    </w:lvl>
  </w:abstractNum>
  <w:abstractNum w:abstractNumId="14">
    <w:nsid w:val="71AE7020"/>
    <w:multiLevelType w:val="hybridMultilevel"/>
    <w:tmpl w:val="D2385B2C"/>
    <w:lvl w:ilvl="0" w:tplc="AECEB5D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5E10C81"/>
    <w:multiLevelType w:val="hybridMultilevel"/>
    <w:tmpl w:val="282EF6D8"/>
    <w:lvl w:ilvl="0" w:tplc="48D202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5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8"/>
  </w:num>
  <w:num w:numId="7">
    <w:abstractNumId w:val="13"/>
  </w:num>
  <w:num w:numId="8">
    <w:abstractNumId w:val="10"/>
  </w:num>
  <w:num w:numId="9">
    <w:abstractNumId w:val="3"/>
  </w:num>
  <w:num w:numId="10">
    <w:abstractNumId w:val="9"/>
  </w:num>
  <w:num w:numId="11">
    <w:abstractNumId w:val="11"/>
  </w:num>
  <w:num w:numId="12">
    <w:abstractNumId w:val="5"/>
  </w:num>
  <w:num w:numId="13">
    <w:abstractNumId w:val="1"/>
  </w:num>
  <w:num w:numId="14">
    <w:abstractNumId w:val="6"/>
  </w:num>
  <w:num w:numId="15">
    <w:abstractNumId w:val="12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2E4C"/>
    <w:rsid w:val="000059DD"/>
    <w:rsid w:val="00010D2B"/>
    <w:rsid w:val="00011F61"/>
    <w:rsid w:val="0001269D"/>
    <w:rsid w:val="00026ED3"/>
    <w:rsid w:val="00032C22"/>
    <w:rsid w:val="000404CD"/>
    <w:rsid w:val="00043DC1"/>
    <w:rsid w:val="00044B0B"/>
    <w:rsid w:val="000545F3"/>
    <w:rsid w:val="00055321"/>
    <w:rsid w:val="0005571D"/>
    <w:rsid w:val="000628CC"/>
    <w:rsid w:val="00073F56"/>
    <w:rsid w:val="00080027"/>
    <w:rsid w:val="00081658"/>
    <w:rsid w:val="0008296E"/>
    <w:rsid w:val="00082D05"/>
    <w:rsid w:val="000A1D68"/>
    <w:rsid w:val="000A7BC4"/>
    <w:rsid w:val="000B132C"/>
    <w:rsid w:val="000B5795"/>
    <w:rsid w:val="000C1587"/>
    <w:rsid w:val="000C2F91"/>
    <w:rsid w:val="000C624E"/>
    <w:rsid w:val="000C6B19"/>
    <w:rsid w:val="000E3CF5"/>
    <w:rsid w:val="000E4E5B"/>
    <w:rsid w:val="000E7B69"/>
    <w:rsid w:val="000F7B94"/>
    <w:rsid w:val="00101895"/>
    <w:rsid w:val="001057E4"/>
    <w:rsid w:val="0013582A"/>
    <w:rsid w:val="00136CA2"/>
    <w:rsid w:val="00143EAE"/>
    <w:rsid w:val="00146662"/>
    <w:rsid w:val="001745B1"/>
    <w:rsid w:val="00182B42"/>
    <w:rsid w:val="00183106"/>
    <w:rsid w:val="00183EC6"/>
    <w:rsid w:val="00186E19"/>
    <w:rsid w:val="00192B34"/>
    <w:rsid w:val="00196DC0"/>
    <w:rsid w:val="00197808"/>
    <w:rsid w:val="001A1E6E"/>
    <w:rsid w:val="001A2363"/>
    <w:rsid w:val="001B2080"/>
    <w:rsid w:val="001C2544"/>
    <w:rsid w:val="001C3AEB"/>
    <w:rsid w:val="001D2CCE"/>
    <w:rsid w:val="001D6681"/>
    <w:rsid w:val="001D7013"/>
    <w:rsid w:val="001D72C2"/>
    <w:rsid w:val="001E7338"/>
    <w:rsid w:val="00201B09"/>
    <w:rsid w:val="002116FA"/>
    <w:rsid w:val="00222C81"/>
    <w:rsid w:val="00227521"/>
    <w:rsid w:val="00230EF2"/>
    <w:rsid w:val="00233E0B"/>
    <w:rsid w:val="002351B5"/>
    <w:rsid w:val="00236BFB"/>
    <w:rsid w:val="0024261E"/>
    <w:rsid w:val="002426E5"/>
    <w:rsid w:val="00242ACE"/>
    <w:rsid w:val="00254769"/>
    <w:rsid w:val="00260283"/>
    <w:rsid w:val="002625FB"/>
    <w:rsid w:val="002727C9"/>
    <w:rsid w:val="00280FA7"/>
    <w:rsid w:val="00281621"/>
    <w:rsid w:val="00296BEC"/>
    <w:rsid w:val="002A1BF5"/>
    <w:rsid w:val="002B4F05"/>
    <w:rsid w:val="002C0C5E"/>
    <w:rsid w:val="002C1BF5"/>
    <w:rsid w:val="002C2027"/>
    <w:rsid w:val="002C328C"/>
    <w:rsid w:val="002C4545"/>
    <w:rsid w:val="002D1434"/>
    <w:rsid w:val="002F26AC"/>
    <w:rsid w:val="002F350C"/>
    <w:rsid w:val="002F4C5C"/>
    <w:rsid w:val="003041BC"/>
    <w:rsid w:val="003053AD"/>
    <w:rsid w:val="00307B24"/>
    <w:rsid w:val="00311851"/>
    <w:rsid w:val="00312888"/>
    <w:rsid w:val="00317B45"/>
    <w:rsid w:val="00340060"/>
    <w:rsid w:val="00340444"/>
    <w:rsid w:val="00341C27"/>
    <w:rsid w:val="003525D1"/>
    <w:rsid w:val="00355043"/>
    <w:rsid w:val="003568FF"/>
    <w:rsid w:val="00361162"/>
    <w:rsid w:val="00361BF7"/>
    <w:rsid w:val="00364747"/>
    <w:rsid w:val="00370C6E"/>
    <w:rsid w:val="00381128"/>
    <w:rsid w:val="00382D9C"/>
    <w:rsid w:val="003864F0"/>
    <w:rsid w:val="00390C2E"/>
    <w:rsid w:val="00392E42"/>
    <w:rsid w:val="00394069"/>
    <w:rsid w:val="00394EDA"/>
    <w:rsid w:val="003A7115"/>
    <w:rsid w:val="003B1A3B"/>
    <w:rsid w:val="003C7591"/>
    <w:rsid w:val="003D7223"/>
    <w:rsid w:val="003E66A4"/>
    <w:rsid w:val="003F27D5"/>
    <w:rsid w:val="003F4FDC"/>
    <w:rsid w:val="003F53B4"/>
    <w:rsid w:val="00401550"/>
    <w:rsid w:val="00404A00"/>
    <w:rsid w:val="004301EA"/>
    <w:rsid w:val="0043307F"/>
    <w:rsid w:val="004372A0"/>
    <w:rsid w:val="00446965"/>
    <w:rsid w:val="00460FED"/>
    <w:rsid w:val="0047231B"/>
    <w:rsid w:val="00474F87"/>
    <w:rsid w:val="004864EA"/>
    <w:rsid w:val="00492D49"/>
    <w:rsid w:val="00493116"/>
    <w:rsid w:val="004B3960"/>
    <w:rsid w:val="004B6E83"/>
    <w:rsid w:val="004C0B2C"/>
    <w:rsid w:val="004D5186"/>
    <w:rsid w:val="004E6290"/>
    <w:rsid w:val="00505096"/>
    <w:rsid w:val="0050675D"/>
    <w:rsid w:val="00507497"/>
    <w:rsid w:val="0051302C"/>
    <w:rsid w:val="00521FC8"/>
    <w:rsid w:val="005226BD"/>
    <w:rsid w:val="005526B3"/>
    <w:rsid w:val="005633B3"/>
    <w:rsid w:val="00565CD6"/>
    <w:rsid w:val="00576AEF"/>
    <w:rsid w:val="005810A4"/>
    <w:rsid w:val="005827FA"/>
    <w:rsid w:val="00593AD6"/>
    <w:rsid w:val="005965E2"/>
    <w:rsid w:val="005A27B5"/>
    <w:rsid w:val="005A35A7"/>
    <w:rsid w:val="005C10D6"/>
    <w:rsid w:val="005C36F9"/>
    <w:rsid w:val="005C3FC1"/>
    <w:rsid w:val="005C5D0C"/>
    <w:rsid w:val="005D61BC"/>
    <w:rsid w:val="005E336C"/>
    <w:rsid w:val="005E34AD"/>
    <w:rsid w:val="005F3541"/>
    <w:rsid w:val="005F3614"/>
    <w:rsid w:val="005F669D"/>
    <w:rsid w:val="005F6725"/>
    <w:rsid w:val="006046C8"/>
    <w:rsid w:val="00604CD1"/>
    <w:rsid w:val="00612E4A"/>
    <w:rsid w:val="00612F9A"/>
    <w:rsid w:val="00616E73"/>
    <w:rsid w:val="0062065A"/>
    <w:rsid w:val="00624676"/>
    <w:rsid w:val="006321ED"/>
    <w:rsid w:val="0063329F"/>
    <w:rsid w:val="00636DF5"/>
    <w:rsid w:val="0064367C"/>
    <w:rsid w:val="00645E31"/>
    <w:rsid w:val="00647177"/>
    <w:rsid w:val="006473A3"/>
    <w:rsid w:val="00650BD6"/>
    <w:rsid w:val="00651700"/>
    <w:rsid w:val="00652708"/>
    <w:rsid w:val="006542DB"/>
    <w:rsid w:val="00656CEA"/>
    <w:rsid w:val="00660914"/>
    <w:rsid w:val="00663C9B"/>
    <w:rsid w:val="006659F1"/>
    <w:rsid w:val="0066764A"/>
    <w:rsid w:val="0067368D"/>
    <w:rsid w:val="00684D48"/>
    <w:rsid w:val="00686E6A"/>
    <w:rsid w:val="00693A7C"/>
    <w:rsid w:val="00693E1D"/>
    <w:rsid w:val="006952E6"/>
    <w:rsid w:val="00696386"/>
    <w:rsid w:val="006A0318"/>
    <w:rsid w:val="006A296E"/>
    <w:rsid w:val="006A333F"/>
    <w:rsid w:val="006A5AC4"/>
    <w:rsid w:val="006A7A5A"/>
    <w:rsid w:val="006E24E2"/>
    <w:rsid w:val="006F0044"/>
    <w:rsid w:val="006F2B42"/>
    <w:rsid w:val="006F536D"/>
    <w:rsid w:val="0071103C"/>
    <w:rsid w:val="007128AB"/>
    <w:rsid w:val="0074168C"/>
    <w:rsid w:val="00743334"/>
    <w:rsid w:val="00744351"/>
    <w:rsid w:val="00746A38"/>
    <w:rsid w:val="00756860"/>
    <w:rsid w:val="00765DD3"/>
    <w:rsid w:val="007706EF"/>
    <w:rsid w:val="00777425"/>
    <w:rsid w:val="007830DB"/>
    <w:rsid w:val="00783274"/>
    <w:rsid w:val="00797BE9"/>
    <w:rsid w:val="007A126F"/>
    <w:rsid w:val="007A2294"/>
    <w:rsid w:val="007A3761"/>
    <w:rsid w:val="007A6046"/>
    <w:rsid w:val="007A764C"/>
    <w:rsid w:val="007B0462"/>
    <w:rsid w:val="007B095E"/>
    <w:rsid w:val="007B227C"/>
    <w:rsid w:val="007C64BC"/>
    <w:rsid w:val="007D4962"/>
    <w:rsid w:val="007D500F"/>
    <w:rsid w:val="007D6056"/>
    <w:rsid w:val="007E2DED"/>
    <w:rsid w:val="007F5B70"/>
    <w:rsid w:val="007F5D5F"/>
    <w:rsid w:val="007F6E39"/>
    <w:rsid w:val="00802E4C"/>
    <w:rsid w:val="00812A4A"/>
    <w:rsid w:val="00822154"/>
    <w:rsid w:val="008318F3"/>
    <w:rsid w:val="00842D04"/>
    <w:rsid w:val="0085227B"/>
    <w:rsid w:val="00856F29"/>
    <w:rsid w:val="0086453C"/>
    <w:rsid w:val="008744C2"/>
    <w:rsid w:val="00875FE1"/>
    <w:rsid w:val="008833CA"/>
    <w:rsid w:val="008858DA"/>
    <w:rsid w:val="00885C6A"/>
    <w:rsid w:val="0089232E"/>
    <w:rsid w:val="00893527"/>
    <w:rsid w:val="00894F5C"/>
    <w:rsid w:val="008A015B"/>
    <w:rsid w:val="008A609B"/>
    <w:rsid w:val="008C317A"/>
    <w:rsid w:val="008C4717"/>
    <w:rsid w:val="008D43A0"/>
    <w:rsid w:val="008D4D04"/>
    <w:rsid w:val="008D5A55"/>
    <w:rsid w:val="008D700C"/>
    <w:rsid w:val="008E5D56"/>
    <w:rsid w:val="008E7737"/>
    <w:rsid w:val="008F7F1F"/>
    <w:rsid w:val="0090441B"/>
    <w:rsid w:val="009220C1"/>
    <w:rsid w:val="0092595B"/>
    <w:rsid w:val="009260E1"/>
    <w:rsid w:val="009332E8"/>
    <w:rsid w:val="0093392A"/>
    <w:rsid w:val="0093659F"/>
    <w:rsid w:val="00946F3C"/>
    <w:rsid w:val="00951704"/>
    <w:rsid w:val="0096594C"/>
    <w:rsid w:val="0097051A"/>
    <w:rsid w:val="00970D01"/>
    <w:rsid w:val="009756A7"/>
    <w:rsid w:val="00977199"/>
    <w:rsid w:val="00981480"/>
    <w:rsid w:val="00986A38"/>
    <w:rsid w:val="009913DE"/>
    <w:rsid w:val="00995038"/>
    <w:rsid w:val="009A1A6E"/>
    <w:rsid w:val="009A2449"/>
    <w:rsid w:val="009B78AE"/>
    <w:rsid w:val="009C4C3A"/>
    <w:rsid w:val="009C7878"/>
    <w:rsid w:val="009D747D"/>
    <w:rsid w:val="009E3177"/>
    <w:rsid w:val="009E5A93"/>
    <w:rsid w:val="009E5B0E"/>
    <w:rsid w:val="009F46FA"/>
    <w:rsid w:val="009F746A"/>
    <w:rsid w:val="00A1359B"/>
    <w:rsid w:val="00A21433"/>
    <w:rsid w:val="00A323D5"/>
    <w:rsid w:val="00A42CF3"/>
    <w:rsid w:val="00A551AE"/>
    <w:rsid w:val="00A6383E"/>
    <w:rsid w:val="00A854A7"/>
    <w:rsid w:val="00AA3376"/>
    <w:rsid w:val="00AA770B"/>
    <w:rsid w:val="00AC2D7D"/>
    <w:rsid w:val="00AF2923"/>
    <w:rsid w:val="00AF4C72"/>
    <w:rsid w:val="00B030AD"/>
    <w:rsid w:val="00B0634D"/>
    <w:rsid w:val="00B101B3"/>
    <w:rsid w:val="00B17584"/>
    <w:rsid w:val="00B30C56"/>
    <w:rsid w:val="00B32E17"/>
    <w:rsid w:val="00B35ADC"/>
    <w:rsid w:val="00B47771"/>
    <w:rsid w:val="00B55996"/>
    <w:rsid w:val="00B60CF6"/>
    <w:rsid w:val="00B629AE"/>
    <w:rsid w:val="00B632A1"/>
    <w:rsid w:val="00B82B12"/>
    <w:rsid w:val="00B83516"/>
    <w:rsid w:val="00B875CA"/>
    <w:rsid w:val="00B957A2"/>
    <w:rsid w:val="00BB27A4"/>
    <w:rsid w:val="00BC3CDD"/>
    <w:rsid w:val="00BE2311"/>
    <w:rsid w:val="00BE2D11"/>
    <w:rsid w:val="00BE431A"/>
    <w:rsid w:val="00BF48ED"/>
    <w:rsid w:val="00BF7C4A"/>
    <w:rsid w:val="00C106D6"/>
    <w:rsid w:val="00C12C98"/>
    <w:rsid w:val="00C176BA"/>
    <w:rsid w:val="00C204F4"/>
    <w:rsid w:val="00C24328"/>
    <w:rsid w:val="00C275A7"/>
    <w:rsid w:val="00C32C3F"/>
    <w:rsid w:val="00C356E0"/>
    <w:rsid w:val="00C40EFC"/>
    <w:rsid w:val="00C4404E"/>
    <w:rsid w:val="00C454BC"/>
    <w:rsid w:val="00C533B3"/>
    <w:rsid w:val="00C57952"/>
    <w:rsid w:val="00C6203C"/>
    <w:rsid w:val="00C64F07"/>
    <w:rsid w:val="00C666E8"/>
    <w:rsid w:val="00C67D8B"/>
    <w:rsid w:val="00C71897"/>
    <w:rsid w:val="00C77907"/>
    <w:rsid w:val="00C91F2C"/>
    <w:rsid w:val="00C92002"/>
    <w:rsid w:val="00C93F9B"/>
    <w:rsid w:val="00C96F32"/>
    <w:rsid w:val="00C97C87"/>
    <w:rsid w:val="00CA29E1"/>
    <w:rsid w:val="00CA653F"/>
    <w:rsid w:val="00CB05E5"/>
    <w:rsid w:val="00CB3C0D"/>
    <w:rsid w:val="00CB6403"/>
    <w:rsid w:val="00CD3799"/>
    <w:rsid w:val="00CE49ED"/>
    <w:rsid w:val="00CE7A1B"/>
    <w:rsid w:val="00CF2347"/>
    <w:rsid w:val="00CF3A25"/>
    <w:rsid w:val="00CF5F72"/>
    <w:rsid w:val="00D00931"/>
    <w:rsid w:val="00D0134E"/>
    <w:rsid w:val="00D017F9"/>
    <w:rsid w:val="00D1268D"/>
    <w:rsid w:val="00D133F2"/>
    <w:rsid w:val="00D14158"/>
    <w:rsid w:val="00D1504B"/>
    <w:rsid w:val="00D5375F"/>
    <w:rsid w:val="00D55EC7"/>
    <w:rsid w:val="00D7118D"/>
    <w:rsid w:val="00D846BA"/>
    <w:rsid w:val="00D84E01"/>
    <w:rsid w:val="00D86F1A"/>
    <w:rsid w:val="00DB360F"/>
    <w:rsid w:val="00DC005F"/>
    <w:rsid w:val="00DD1B82"/>
    <w:rsid w:val="00DD3CA0"/>
    <w:rsid w:val="00DD555D"/>
    <w:rsid w:val="00DD628E"/>
    <w:rsid w:val="00DD6B50"/>
    <w:rsid w:val="00DE2FB1"/>
    <w:rsid w:val="00DE3FF0"/>
    <w:rsid w:val="00E013CA"/>
    <w:rsid w:val="00E039D1"/>
    <w:rsid w:val="00E17E51"/>
    <w:rsid w:val="00E3654A"/>
    <w:rsid w:val="00E37E6B"/>
    <w:rsid w:val="00E4072B"/>
    <w:rsid w:val="00E40B5B"/>
    <w:rsid w:val="00E65018"/>
    <w:rsid w:val="00E72433"/>
    <w:rsid w:val="00E928F5"/>
    <w:rsid w:val="00EA6ECD"/>
    <w:rsid w:val="00EB1782"/>
    <w:rsid w:val="00EB1AA7"/>
    <w:rsid w:val="00EB3C00"/>
    <w:rsid w:val="00EC5249"/>
    <w:rsid w:val="00EF2B8D"/>
    <w:rsid w:val="00EF460B"/>
    <w:rsid w:val="00F02279"/>
    <w:rsid w:val="00F04411"/>
    <w:rsid w:val="00F06AE3"/>
    <w:rsid w:val="00F111DF"/>
    <w:rsid w:val="00F13D78"/>
    <w:rsid w:val="00F16401"/>
    <w:rsid w:val="00F231EA"/>
    <w:rsid w:val="00F27E8D"/>
    <w:rsid w:val="00F31D07"/>
    <w:rsid w:val="00F415E6"/>
    <w:rsid w:val="00F43D41"/>
    <w:rsid w:val="00F53FB7"/>
    <w:rsid w:val="00F54903"/>
    <w:rsid w:val="00F75B28"/>
    <w:rsid w:val="00F821CE"/>
    <w:rsid w:val="00F8451F"/>
    <w:rsid w:val="00F87AB4"/>
    <w:rsid w:val="00F9159E"/>
    <w:rsid w:val="00FA5E6B"/>
    <w:rsid w:val="00FB77DC"/>
    <w:rsid w:val="00FC1758"/>
    <w:rsid w:val="00FD04E4"/>
    <w:rsid w:val="00FE586D"/>
    <w:rsid w:val="00FE6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5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2E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无间隔1"/>
    <w:uiPriority w:val="1"/>
    <w:qFormat/>
    <w:rsid w:val="00946F3C"/>
    <w:pPr>
      <w:widowControl w:val="0"/>
      <w:jc w:val="both"/>
    </w:pPr>
    <w:rPr>
      <w:rFonts w:ascii="Times New Roman" w:eastAsia="宋体" w:hAnsi="Times New Roman" w:cs="Times New Roman"/>
      <w:kern w:val="0"/>
    </w:rPr>
  </w:style>
  <w:style w:type="paragraph" w:styleId="a4">
    <w:name w:val="No Spacing"/>
    <w:uiPriority w:val="1"/>
    <w:qFormat/>
    <w:rsid w:val="00F27E8D"/>
    <w:pPr>
      <w:widowControl w:val="0"/>
      <w:jc w:val="both"/>
    </w:pPr>
  </w:style>
  <w:style w:type="paragraph" w:styleId="a5">
    <w:name w:val="List Paragraph"/>
    <w:basedOn w:val="a"/>
    <w:uiPriority w:val="34"/>
    <w:qFormat/>
    <w:rsid w:val="007A764C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7A37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7A3761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7A37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7A3761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3864F0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3864F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7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Xilinma</dc:creator>
  <cp:lastModifiedBy>admin</cp:lastModifiedBy>
  <cp:revision>3</cp:revision>
  <dcterms:created xsi:type="dcterms:W3CDTF">2017-11-03T12:38:00Z</dcterms:created>
  <dcterms:modified xsi:type="dcterms:W3CDTF">2017-11-03T15:31:00Z</dcterms:modified>
</cp:coreProperties>
</file>